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AF" w:rsidRDefault="00FF4AAF" w:rsidP="0008769A">
      <w:pPr>
        <w:ind w:left="4678" w:right="283" w:firstLine="425"/>
        <w:rPr>
          <w:rFonts w:ascii="Times New Roman" w:hAnsi="Times New Roman" w:cs="Times New Roman"/>
          <w:sz w:val="28"/>
          <w:szCs w:val="28"/>
        </w:rPr>
      </w:pPr>
      <w:r w:rsidRPr="002525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F4AAF" w:rsidRPr="0025257B" w:rsidRDefault="00FF4AAF" w:rsidP="0008769A">
      <w:pPr>
        <w:ind w:left="4678" w:right="283" w:firstLine="425"/>
        <w:rPr>
          <w:rFonts w:ascii="Times New Roman" w:hAnsi="Times New Roman" w:cs="Times New Roman"/>
          <w:sz w:val="28"/>
          <w:szCs w:val="28"/>
        </w:rPr>
      </w:pPr>
      <w:r w:rsidRPr="0025257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F4AAF" w:rsidRPr="0025257B" w:rsidRDefault="00FF4AAF" w:rsidP="0008769A">
      <w:pPr>
        <w:ind w:left="4678" w:right="283" w:firstLine="425"/>
        <w:rPr>
          <w:rFonts w:ascii="Times New Roman" w:hAnsi="Times New Roman" w:cs="Times New Roman"/>
          <w:sz w:val="28"/>
          <w:szCs w:val="28"/>
        </w:rPr>
      </w:pPr>
      <w:r w:rsidRPr="0025257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8769A">
        <w:rPr>
          <w:rFonts w:ascii="Times New Roman" w:hAnsi="Times New Roman" w:cs="Times New Roman"/>
          <w:sz w:val="28"/>
          <w:szCs w:val="28"/>
        </w:rPr>
        <w:t>а</w:t>
      </w:r>
      <w:r w:rsidRPr="0025257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F4AAF" w:rsidRPr="0025257B" w:rsidRDefault="007E086A" w:rsidP="0008769A">
      <w:pPr>
        <w:ind w:left="5103"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</w:t>
      </w:r>
      <w:r w:rsidR="00FF4AAF" w:rsidRPr="0025257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AAF" w:rsidRPr="0025257B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FF4AAF" w:rsidRDefault="00FF4AAF" w:rsidP="0008769A">
      <w:pPr>
        <w:ind w:left="4678" w:right="283" w:firstLine="425"/>
        <w:rPr>
          <w:rFonts w:ascii="Times New Roman" w:hAnsi="Times New Roman" w:cs="Times New Roman"/>
          <w:sz w:val="28"/>
          <w:szCs w:val="28"/>
        </w:rPr>
      </w:pPr>
      <w:r w:rsidRPr="0025257B">
        <w:rPr>
          <w:rFonts w:ascii="Times New Roman" w:hAnsi="Times New Roman" w:cs="Times New Roman"/>
          <w:sz w:val="28"/>
          <w:szCs w:val="28"/>
        </w:rPr>
        <w:t>от______</w:t>
      </w:r>
      <w:r w:rsidR="0008769A">
        <w:rPr>
          <w:rFonts w:ascii="Times New Roman" w:hAnsi="Times New Roman" w:cs="Times New Roman"/>
          <w:sz w:val="28"/>
          <w:szCs w:val="28"/>
        </w:rPr>
        <w:t>____</w:t>
      </w:r>
      <w:r w:rsidRPr="0025257B">
        <w:rPr>
          <w:rFonts w:ascii="Times New Roman" w:hAnsi="Times New Roman" w:cs="Times New Roman"/>
          <w:sz w:val="28"/>
          <w:szCs w:val="28"/>
        </w:rPr>
        <w:t>__ № _____</w:t>
      </w:r>
      <w:r w:rsidR="0008769A">
        <w:rPr>
          <w:rFonts w:ascii="Times New Roman" w:hAnsi="Times New Roman" w:cs="Times New Roman"/>
          <w:sz w:val="28"/>
          <w:szCs w:val="28"/>
        </w:rPr>
        <w:t>__</w:t>
      </w:r>
      <w:r w:rsidRPr="0025257B">
        <w:rPr>
          <w:rFonts w:ascii="Times New Roman" w:hAnsi="Times New Roman" w:cs="Times New Roman"/>
          <w:sz w:val="28"/>
          <w:szCs w:val="28"/>
        </w:rPr>
        <w:t>___</w:t>
      </w:r>
    </w:p>
    <w:p w:rsidR="00FF4AAF" w:rsidRPr="0025257B" w:rsidRDefault="00FF4AAF" w:rsidP="0008769A">
      <w:pPr>
        <w:ind w:left="4678"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AAF" w:rsidRPr="00FF4AAF" w:rsidRDefault="00FF4AAF" w:rsidP="0008769A">
      <w:pPr>
        <w:pStyle w:val="1"/>
        <w:spacing w:before="0" w:after="0"/>
        <w:ind w:right="283"/>
        <w:rPr>
          <w:rFonts w:ascii="Times New Roman" w:hAnsi="Times New Roman" w:cs="Times New Roman"/>
          <w:color w:val="auto"/>
          <w:sz w:val="28"/>
          <w:szCs w:val="28"/>
        </w:rPr>
      </w:pPr>
      <w:r w:rsidRPr="00FF4AA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FF4AAF" w:rsidRDefault="00FF4AAF" w:rsidP="0008769A">
      <w:pPr>
        <w:pStyle w:val="1"/>
        <w:spacing w:before="0" w:after="0"/>
        <w:ind w:right="283"/>
        <w:rPr>
          <w:rFonts w:ascii="Times New Roman" w:hAnsi="Times New Roman" w:cs="Times New Roman"/>
          <w:color w:val="auto"/>
          <w:sz w:val="28"/>
          <w:szCs w:val="28"/>
        </w:rPr>
      </w:pPr>
      <w:r w:rsidRPr="00FF4AAF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подготовки и утверждения местных нормативов градостроительного проектирования </w:t>
      </w:r>
      <w:r w:rsidR="007E086A">
        <w:rPr>
          <w:rFonts w:ascii="Times New Roman" w:hAnsi="Times New Roman" w:cs="Times New Roman"/>
          <w:color w:val="auto"/>
          <w:sz w:val="28"/>
          <w:szCs w:val="28"/>
        </w:rPr>
        <w:t>Нововеличковского</w:t>
      </w:r>
      <w:r w:rsidRPr="00FF4AA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Динского района</w:t>
      </w:r>
    </w:p>
    <w:p w:rsidR="00FF4AAF" w:rsidRPr="00FF4AAF" w:rsidRDefault="00FF4AAF" w:rsidP="0008769A">
      <w:pPr>
        <w:ind w:right="283"/>
      </w:pPr>
    </w:p>
    <w:p w:rsidR="00FF4AAF" w:rsidRDefault="00FF4AAF" w:rsidP="0008769A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4AAF" w:rsidRPr="00FF4AAF" w:rsidRDefault="00FF4AAF" w:rsidP="0008769A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1. Положение о порядке подготовки и утверждения местных нормативов градостроительного проектирования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FF4AA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(далее</w:t>
      </w:r>
      <w:r w:rsidR="00FA36CC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 xml:space="preserve">– </w:t>
      </w:r>
      <w:r w:rsidR="00FA36CC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нормами Градостроительного кодекса Российской Федерации и определяет порядок подготовки и утверждения местных нормативов гра</w:t>
      </w:r>
      <w:r>
        <w:rPr>
          <w:rFonts w:ascii="Times New Roman" w:hAnsi="Times New Roman" w:cs="Times New Roman"/>
          <w:sz w:val="28"/>
          <w:szCs w:val="28"/>
        </w:rPr>
        <w:t xml:space="preserve">достроительного проектирования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района.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2. Нормативы градостроительного проектирования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(далее – Нормативы) устанавливают совокупность расчетных показателей минимально допустимого уровня обеспеченности объектами местного значения поселения, иными объектами местного значения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и расчетных показателей максимально допустимого уровня территориальной доступности таких объектов для населения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района.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3. Местные нормативы подготавливаются с учетом социально-демографического состава и плотности населения на территории поселения, планов и программ комплексного социально-экономического развития поселения, предложений заинтересованных лиц.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4. Местные нормативы включают в себя: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1) основную часть (расчетные показатели минимально допустимого уровня обеспеченности о</w:t>
      </w:r>
      <w:r>
        <w:rPr>
          <w:rFonts w:ascii="Times New Roman" w:hAnsi="Times New Roman" w:cs="Times New Roman"/>
          <w:sz w:val="28"/>
          <w:szCs w:val="28"/>
        </w:rPr>
        <w:t xml:space="preserve">бъектами, указанными в пункте </w:t>
      </w:r>
      <w:r w:rsidRPr="00FF4AAF">
        <w:rPr>
          <w:rFonts w:ascii="Times New Roman" w:hAnsi="Times New Roman" w:cs="Times New Roman"/>
          <w:sz w:val="28"/>
          <w:szCs w:val="28"/>
        </w:rPr>
        <w:t xml:space="preserve">2 настоящего Положения, населения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и расчетные показатели максимально допустимого уровня территориальной доступности таких объектов для населения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района;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местных нормативов;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 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lastRenderedPageBreak/>
        <w:t xml:space="preserve">5. Местные нормативы обязательны для использования, применения и соблюдения на всей территории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района.</w:t>
      </w:r>
    </w:p>
    <w:p w:rsid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6. Контроль за соблюдением местных нормативов </w:t>
      </w:r>
      <w:r w:rsidR="007E086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F4AAF">
        <w:rPr>
          <w:rFonts w:ascii="Times New Roman" w:hAnsi="Times New Roman" w:cs="Times New Roman"/>
          <w:sz w:val="28"/>
          <w:szCs w:val="28"/>
        </w:rPr>
        <w:t>.</w:t>
      </w:r>
    </w:p>
    <w:p w:rsidR="00ED6C85" w:rsidRPr="00FF4AAF" w:rsidRDefault="00ED6C85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AAF" w:rsidRDefault="00FF4AAF" w:rsidP="0008769A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II. Цели и задачи подготовки местных нормативов</w:t>
      </w:r>
    </w:p>
    <w:p w:rsidR="00ED6C85" w:rsidRPr="00FF4AAF" w:rsidRDefault="00ED6C85" w:rsidP="0008769A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1. Местные нормативы разрабатываются в целях: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1) организации управления градостроительной деятельностью в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сельском поселении Динского района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2) обоснованного определения параметров развития территорий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 при реализации генерального плана  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 с последующим уточнением, осуществляемым на этапах градостроительного зонирования и планировки территории;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2. Задачами применения местных нормативов является создание условий для: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1) преобразования пространственной организации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района, обеспечивающего современные стандарты организации территорий поселения жилого, производственного, рекреационного назначения;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2) планирования территорий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4) сохранения индивидуальных особенностей поселения;</w:t>
      </w:r>
    </w:p>
    <w:p w:rsidR="00FF4AAF" w:rsidRDefault="00FA36CC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F4AAF" w:rsidRPr="00FF4AAF">
        <w:rPr>
          <w:rFonts w:ascii="Times New Roman" w:hAnsi="Times New Roman" w:cs="Times New Roman"/>
          <w:sz w:val="28"/>
          <w:szCs w:val="28"/>
        </w:rPr>
        <w:t xml:space="preserve">сохранения самобытности жилой среды в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="00FF4AAF" w:rsidRPr="00FF4AAF">
        <w:rPr>
          <w:rFonts w:ascii="Times New Roman" w:hAnsi="Times New Roman" w:cs="Times New Roman"/>
          <w:sz w:val="28"/>
          <w:szCs w:val="28"/>
        </w:rPr>
        <w:t>сельском поселении Динского района на основе традиционных ценностных предпочтений местного сообщества.</w:t>
      </w:r>
    </w:p>
    <w:p w:rsidR="007106CF" w:rsidRPr="00FF4AAF" w:rsidRDefault="007106CF" w:rsidP="0008769A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F4AAF" w:rsidRDefault="00FF4AAF" w:rsidP="0008769A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III. Порядок подготовки и утверждения местных нормативов</w:t>
      </w:r>
    </w:p>
    <w:p w:rsidR="0008769A" w:rsidRDefault="0008769A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1. Подготовка проектов местных нормативов осуществляется применительно к застроенным и незастроенным территориям, </w:t>
      </w:r>
      <w:r w:rsidRPr="00FF4AAF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расположенным в границах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района. 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Краснодарского края и муниципальными правовыми актами.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3. Предложения о подготовке местных нормативов градостроительного проектирования вносятся главе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="00FA36CC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(далее – глава) </w:t>
      </w:r>
      <w:r w:rsidRPr="00FF4AAF">
        <w:rPr>
          <w:rFonts w:ascii="Times New Roman" w:hAnsi="Times New Roman" w:cs="Times New Roman"/>
          <w:sz w:val="28"/>
          <w:szCs w:val="28"/>
        </w:rPr>
        <w:t>отделом</w:t>
      </w:r>
      <w:r w:rsidR="007E086A">
        <w:rPr>
          <w:rFonts w:ascii="Times New Roman" w:hAnsi="Times New Roman" w:cs="Times New Roman"/>
          <w:sz w:val="28"/>
          <w:szCs w:val="28"/>
        </w:rPr>
        <w:t xml:space="preserve"> земельных, имущественных и </w:t>
      </w:r>
      <w:r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="00FA36CC">
        <w:rPr>
          <w:rFonts w:ascii="Times New Roman" w:hAnsi="Times New Roman" w:cs="Times New Roman"/>
          <w:sz w:val="28"/>
          <w:szCs w:val="28"/>
        </w:rPr>
        <w:t>архитектур</w:t>
      </w:r>
      <w:r w:rsidR="007E086A">
        <w:rPr>
          <w:rFonts w:ascii="Times New Roman" w:hAnsi="Times New Roman" w:cs="Times New Roman"/>
          <w:sz w:val="28"/>
          <w:szCs w:val="28"/>
        </w:rPr>
        <w:t>н</w:t>
      </w:r>
      <w:r w:rsidR="00FA36CC">
        <w:rPr>
          <w:rFonts w:ascii="Times New Roman" w:hAnsi="Times New Roman" w:cs="Times New Roman"/>
          <w:sz w:val="28"/>
          <w:szCs w:val="28"/>
        </w:rPr>
        <w:t>ы</w:t>
      </w:r>
      <w:r w:rsidR="007E086A">
        <w:rPr>
          <w:rFonts w:ascii="Times New Roman" w:hAnsi="Times New Roman" w:cs="Times New Roman"/>
          <w:sz w:val="28"/>
          <w:szCs w:val="28"/>
        </w:rPr>
        <w:t>х отношений</w:t>
      </w:r>
      <w:r w:rsidR="00FA36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E086A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E086A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="00FA36CC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  <w:r w:rsidRPr="00FF4AAF">
        <w:rPr>
          <w:rFonts w:ascii="Times New Roman" w:hAnsi="Times New Roman" w:cs="Times New Roman"/>
          <w:sz w:val="28"/>
          <w:szCs w:val="28"/>
        </w:rPr>
        <w:t>(далее – муниципальный орган), заинтересованными лицами.</w:t>
      </w:r>
      <w:r w:rsidR="00FA36CC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4. В предложениях о подготовке местных нормативов указываются: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1) сведения о действующих местных нормативах в данной сфере обеспечения благоприятных условий жизнедеятельности человека;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3) сведения о расчетных показателях, которые предлагается включить в местные нормативы;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4) предполагаемая стоимость работ по подготовке местных нормативов.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5. Решение о подготовке проекта местных нормативов принимаются главой путем издания постановления администрации </w:t>
      </w:r>
      <w:r w:rsidR="00396C00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96C00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района, которое подлежит размещению на официальном сайте </w:t>
      </w:r>
      <w:r w:rsidR="00396C00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96C00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района. 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6. Проект местных нормативов утверждается постановлением администрации </w:t>
      </w:r>
      <w:r w:rsidR="00396C00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96C00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и подлежит размещению на официальном сайте администрации </w:t>
      </w:r>
      <w:r w:rsidR="00396C00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96C00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7. Местные нормативы в установ</w:t>
      </w:r>
      <w:r w:rsidR="00FA36CC">
        <w:rPr>
          <w:rFonts w:ascii="Times New Roman" w:hAnsi="Times New Roman" w:cs="Times New Roman"/>
          <w:sz w:val="28"/>
          <w:szCs w:val="28"/>
        </w:rPr>
        <w:t>ленном порядке вносятся главой</w:t>
      </w:r>
      <w:r w:rsidRPr="00FF4AAF">
        <w:rPr>
          <w:rFonts w:ascii="Times New Roman" w:hAnsi="Times New Roman" w:cs="Times New Roman"/>
          <w:sz w:val="28"/>
          <w:szCs w:val="28"/>
        </w:rPr>
        <w:t xml:space="preserve"> для утверждения в Совет </w:t>
      </w:r>
      <w:r w:rsidR="00396C00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96C00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Pr="00FF4AAF">
        <w:rPr>
          <w:rFonts w:ascii="Times New Roman" w:hAnsi="Times New Roman" w:cs="Times New Roman"/>
          <w:sz w:val="28"/>
          <w:szCs w:val="28"/>
        </w:rPr>
        <w:t>сельского поселения Динского района.</w:t>
      </w:r>
    </w:p>
    <w:p w:rsidR="00FF4AAF" w:rsidRDefault="007106C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4AAF" w:rsidRPr="00FF4AAF">
        <w:rPr>
          <w:rFonts w:ascii="Times New Roman" w:hAnsi="Times New Roman" w:cs="Times New Roman"/>
          <w:sz w:val="28"/>
          <w:szCs w:val="28"/>
        </w:rPr>
        <w:t xml:space="preserve">. Утвержденные местные нормативы подлежат размещению в федеральной государственной информационной системе территориального </w:t>
      </w:r>
      <w:r w:rsidR="00FF4AAF" w:rsidRPr="00FF4AAF">
        <w:rPr>
          <w:rFonts w:ascii="Times New Roman" w:hAnsi="Times New Roman" w:cs="Times New Roman"/>
          <w:sz w:val="28"/>
          <w:szCs w:val="28"/>
        </w:rPr>
        <w:lastRenderedPageBreak/>
        <w:t>планирования в срок, не превышающий пяти дней со дня утверждения указанных нормативов.</w:t>
      </w:r>
    </w:p>
    <w:p w:rsidR="007106CF" w:rsidRPr="00FF4AAF" w:rsidRDefault="007106C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AAF" w:rsidRDefault="00FF4AAF" w:rsidP="0008769A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IV. Внесение изменений в местные нормативы</w:t>
      </w:r>
    </w:p>
    <w:p w:rsidR="007106CF" w:rsidRPr="00FF4AAF" w:rsidRDefault="007106CF" w:rsidP="0008769A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1. В случае,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FF4AAF" w:rsidRPr="00FF4AAF" w:rsidRDefault="00FF4AAF" w:rsidP="0008769A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396C00" w:rsidRDefault="00FF4AAF" w:rsidP="0008769A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 xml:space="preserve">        </w:t>
      </w:r>
    </w:p>
    <w:p w:rsidR="007106CF" w:rsidRDefault="00FF4AAF" w:rsidP="0008769A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F4AAF">
        <w:rPr>
          <w:rFonts w:ascii="Times New Roman" w:hAnsi="Times New Roman" w:cs="Times New Roman"/>
          <w:sz w:val="28"/>
          <w:szCs w:val="28"/>
        </w:rPr>
        <w:t>   </w:t>
      </w:r>
    </w:p>
    <w:p w:rsidR="007106CF" w:rsidRDefault="007106CF" w:rsidP="0008769A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106CF" w:rsidRDefault="00396C00" w:rsidP="0008769A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06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6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06CF" w:rsidRDefault="00396C00" w:rsidP="0008769A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7106CF" w:rsidRDefault="007106CF" w:rsidP="0008769A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8769A">
        <w:rPr>
          <w:rFonts w:ascii="Times New Roman" w:hAnsi="Times New Roman" w:cs="Times New Roman"/>
          <w:sz w:val="28"/>
          <w:szCs w:val="28"/>
        </w:rPr>
        <w:t xml:space="preserve">        </w:t>
      </w:r>
      <w:r w:rsidR="00396C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C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C00">
        <w:rPr>
          <w:rFonts w:ascii="Times New Roman" w:hAnsi="Times New Roman" w:cs="Times New Roman"/>
          <w:sz w:val="28"/>
          <w:szCs w:val="28"/>
        </w:rPr>
        <w:t>Кова</w:t>
      </w:r>
    </w:p>
    <w:p w:rsidR="007106CF" w:rsidRDefault="007106CF" w:rsidP="0008769A">
      <w:pPr>
        <w:pStyle w:val="a3"/>
        <w:ind w:right="283"/>
        <w:rPr>
          <w:rFonts w:ascii="Times New Roman" w:hAnsi="Times New Roman" w:cs="Times New Roman"/>
        </w:rPr>
      </w:pPr>
    </w:p>
    <w:p w:rsidR="00536997" w:rsidRPr="00FF4AAF" w:rsidRDefault="00536997" w:rsidP="0008769A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536997" w:rsidRPr="00FF4AAF" w:rsidSect="0008769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4F" w:rsidRDefault="004E244F" w:rsidP="007106CF">
      <w:r>
        <w:separator/>
      </w:r>
    </w:p>
  </w:endnote>
  <w:endnote w:type="continuationSeparator" w:id="0">
    <w:p w:rsidR="004E244F" w:rsidRDefault="004E244F" w:rsidP="0071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4F" w:rsidRDefault="004E244F" w:rsidP="007106CF">
      <w:r>
        <w:separator/>
      </w:r>
    </w:p>
  </w:footnote>
  <w:footnote w:type="continuationSeparator" w:id="0">
    <w:p w:rsidR="004E244F" w:rsidRDefault="004E244F" w:rsidP="0071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09573"/>
      <w:docPartObj>
        <w:docPartGallery w:val="Page Numbers (Top of Page)"/>
        <w:docPartUnique/>
      </w:docPartObj>
    </w:sdtPr>
    <w:sdtEndPr/>
    <w:sdtContent>
      <w:p w:rsidR="007106CF" w:rsidRDefault="007106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69A">
          <w:rPr>
            <w:noProof/>
          </w:rPr>
          <w:t>2</w:t>
        </w:r>
        <w:r>
          <w:fldChar w:fldCharType="end"/>
        </w:r>
      </w:p>
    </w:sdtContent>
  </w:sdt>
  <w:p w:rsidR="007106CF" w:rsidRDefault="007106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5B"/>
    <w:rsid w:val="0008769A"/>
    <w:rsid w:val="00087C5E"/>
    <w:rsid w:val="00396C00"/>
    <w:rsid w:val="004E244F"/>
    <w:rsid w:val="00536997"/>
    <w:rsid w:val="007106CF"/>
    <w:rsid w:val="007E086A"/>
    <w:rsid w:val="00AB4FAE"/>
    <w:rsid w:val="00EB775B"/>
    <w:rsid w:val="00ED6C85"/>
    <w:rsid w:val="00FA36CC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4A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A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F4A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06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06CF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06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6CF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C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C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4A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A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F4A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06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06CF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06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6CF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C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C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Петров</cp:lastModifiedBy>
  <cp:revision>5</cp:revision>
  <cp:lastPrinted>2015-06-18T12:58:00Z</cp:lastPrinted>
  <dcterms:created xsi:type="dcterms:W3CDTF">2015-05-13T12:06:00Z</dcterms:created>
  <dcterms:modified xsi:type="dcterms:W3CDTF">2015-06-18T12:58:00Z</dcterms:modified>
</cp:coreProperties>
</file>