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3ADB" w:rsidRPr="006775AC" w:rsidRDefault="00753ADB" w:rsidP="00753ADB">
      <w:pPr>
        <w:jc w:val="center"/>
        <w:rPr>
          <w:b/>
          <w:bCs/>
          <w:caps/>
          <w:sz w:val="28"/>
          <w:szCs w:val="28"/>
        </w:rPr>
      </w:pPr>
      <w:r w:rsidRPr="006775AC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753ADB" w:rsidRPr="006775AC" w:rsidRDefault="00753ADB" w:rsidP="00753ADB">
      <w:pPr>
        <w:jc w:val="center"/>
        <w:rPr>
          <w:b/>
          <w:bCs/>
          <w:caps/>
          <w:sz w:val="28"/>
          <w:szCs w:val="28"/>
        </w:rPr>
      </w:pPr>
      <w:r w:rsidRPr="006775AC">
        <w:rPr>
          <w:b/>
          <w:bCs/>
          <w:caps/>
          <w:sz w:val="28"/>
          <w:szCs w:val="28"/>
        </w:rPr>
        <w:t xml:space="preserve">сельского поселения  Динского района </w:t>
      </w:r>
      <w:r w:rsidRPr="006775AC">
        <w:t xml:space="preserve">                                                   </w:t>
      </w:r>
    </w:p>
    <w:p w:rsidR="00753ADB" w:rsidRPr="006775AC" w:rsidRDefault="00753ADB" w:rsidP="00753ADB">
      <w:pPr>
        <w:rPr>
          <w:sz w:val="28"/>
          <w:szCs w:val="28"/>
        </w:rPr>
      </w:pPr>
    </w:p>
    <w:p w:rsidR="00753ADB" w:rsidRPr="006775AC" w:rsidRDefault="00753ADB" w:rsidP="00753ADB">
      <w:pPr>
        <w:jc w:val="both"/>
        <w:rPr>
          <w:sz w:val="28"/>
          <w:szCs w:val="28"/>
        </w:rPr>
      </w:pPr>
      <w:r w:rsidRPr="006775AC">
        <w:rPr>
          <w:color w:val="FFFFFF"/>
        </w:rPr>
        <w:t xml:space="preserve">  </w:t>
      </w:r>
    </w:p>
    <w:p w:rsidR="00753ADB" w:rsidRPr="006775AC" w:rsidRDefault="00753ADB" w:rsidP="00753ADB">
      <w:pPr>
        <w:jc w:val="center"/>
        <w:rPr>
          <w:b/>
          <w:sz w:val="28"/>
          <w:szCs w:val="28"/>
        </w:rPr>
      </w:pPr>
      <w:r w:rsidRPr="006775AC">
        <w:rPr>
          <w:b/>
          <w:sz w:val="28"/>
          <w:szCs w:val="28"/>
        </w:rPr>
        <w:t>ПОСТАНОВЛЕНИЕ</w:t>
      </w:r>
    </w:p>
    <w:p w:rsidR="00753ADB" w:rsidRPr="006775AC" w:rsidRDefault="00753ADB" w:rsidP="00753ADB">
      <w:pPr>
        <w:jc w:val="center"/>
        <w:rPr>
          <w:b/>
          <w:sz w:val="28"/>
          <w:szCs w:val="28"/>
        </w:rPr>
      </w:pPr>
    </w:p>
    <w:p w:rsidR="00753ADB" w:rsidRPr="006775AC" w:rsidRDefault="00753ADB" w:rsidP="00753ADB">
      <w:pPr>
        <w:jc w:val="center"/>
        <w:rPr>
          <w:b/>
          <w:sz w:val="28"/>
          <w:szCs w:val="28"/>
        </w:rPr>
      </w:pPr>
    </w:p>
    <w:p w:rsidR="00753ADB" w:rsidRPr="006775AC" w:rsidRDefault="00753ADB" w:rsidP="00753ADB">
      <w:pPr>
        <w:jc w:val="both"/>
        <w:rPr>
          <w:sz w:val="28"/>
          <w:szCs w:val="28"/>
        </w:rPr>
      </w:pPr>
      <w:r w:rsidRPr="006775AC">
        <w:rPr>
          <w:sz w:val="28"/>
          <w:szCs w:val="28"/>
        </w:rPr>
        <w:t>от _______________</w:t>
      </w:r>
      <w:r w:rsidRPr="006775AC">
        <w:rPr>
          <w:sz w:val="28"/>
          <w:szCs w:val="28"/>
        </w:rPr>
        <w:tab/>
      </w:r>
      <w:r w:rsidRPr="006775AC">
        <w:rPr>
          <w:sz w:val="28"/>
          <w:szCs w:val="28"/>
        </w:rPr>
        <w:tab/>
      </w:r>
      <w:r w:rsidRPr="006775AC">
        <w:rPr>
          <w:sz w:val="28"/>
          <w:szCs w:val="28"/>
        </w:rPr>
        <w:tab/>
      </w:r>
      <w:r w:rsidRPr="006775AC">
        <w:rPr>
          <w:sz w:val="28"/>
          <w:szCs w:val="28"/>
        </w:rPr>
        <w:tab/>
      </w:r>
      <w:r w:rsidRPr="006775AC">
        <w:rPr>
          <w:sz w:val="28"/>
          <w:szCs w:val="28"/>
        </w:rPr>
        <w:tab/>
      </w:r>
      <w:r w:rsidRPr="006775AC">
        <w:rPr>
          <w:sz w:val="28"/>
          <w:szCs w:val="28"/>
        </w:rPr>
        <w:tab/>
      </w:r>
      <w:r w:rsidRPr="006775AC">
        <w:rPr>
          <w:sz w:val="28"/>
          <w:szCs w:val="28"/>
        </w:rPr>
        <w:tab/>
        <w:t xml:space="preserve">              № ______</w:t>
      </w:r>
    </w:p>
    <w:p w:rsidR="00753ADB" w:rsidRPr="006775AC" w:rsidRDefault="00753ADB" w:rsidP="00753ADB">
      <w:pPr>
        <w:jc w:val="center"/>
        <w:rPr>
          <w:sz w:val="28"/>
          <w:szCs w:val="28"/>
        </w:rPr>
      </w:pPr>
      <w:r w:rsidRPr="006775AC">
        <w:rPr>
          <w:sz w:val="28"/>
          <w:szCs w:val="28"/>
        </w:rPr>
        <w:t>станица Нововеличковская</w:t>
      </w:r>
    </w:p>
    <w:p w:rsidR="00753ADB" w:rsidRPr="004B1C65" w:rsidRDefault="00753ADB" w:rsidP="00753ADB">
      <w:pPr>
        <w:rPr>
          <w:sz w:val="28"/>
          <w:szCs w:val="28"/>
        </w:rPr>
      </w:pPr>
    </w:p>
    <w:p w:rsidR="00753ADB" w:rsidRPr="00C54AB7" w:rsidRDefault="00753ADB" w:rsidP="00C54AB7">
      <w:pPr>
        <w:jc w:val="center"/>
        <w:rPr>
          <w:b/>
          <w:bCs/>
          <w:sz w:val="28"/>
          <w:szCs w:val="28"/>
        </w:rPr>
      </w:pPr>
      <w:r w:rsidRPr="00C54AB7">
        <w:rPr>
          <w:b/>
          <w:sz w:val="28"/>
          <w:szCs w:val="28"/>
        </w:rPr>
        <w:t>Об утверждении административного регламента администрации </w:t>
      </w:r>
      <w:r w:rsidRPr="00C54AB7">
        <w:rPr>
          <w:b/>
          <w:sz w:val="28"/>
          <w:szCs w:val="28"/>
        </w:rPr>
        <w:br/>
        <w:t>Нововеличковского сельского поселения Красноармейского района </w:t>
      </w:r>
      <w:r w:rsidRPr="00C54AB7">
        <w:rPr>
          <w:b/>
          <w:sz w:val="28"/>
          <w:szCs w:val="28"/>
        </w:rPr>
        <w:br/>
        <w:t>по предоставлению муниципальной услуги «</w:t>
      </w:r>
      <w:r w:rsidR="00C54AB7" w:rsidRPr="00C54AB7">
        <w:rPr>
          <w:rFonts w:eastAsia="Calibri"/>
          <w:b/>
          <w:sz w:val="28"/>
          <w:szCs w:val="28"/>
          <w:lang w:eastAsia="en-US"/>
        </w:rPr>
        <w:t>Выдача специального разр</w:t>
      </w:r>
      <w:r w:rsidR="00C54AB7" w:rsidRPr="00C54AB7">
        <w:rPr>
          <w:rFonts w:eastAsia="Calibri"/>
          <w:b/>
          <w:sz w:val="28"/>
          <w:szCs w:val="28"/>
          <w:lang w:eastAsia="en-US"/>
        </w:rPr>
        <w:t>е</w:t>
      </w:r>
      <w:r w:rsidR="00C54AB7" w:rsidRPr="00C54AB7">
        <w:rPr>
          <w:rFonts w:eastAsia="Calibri"/>
          <w:b/>
          <w:sz w:val="28"/>
          <w:szCs w:val="28"/>
          <w:lang w:eastAsia="en-US"/>
        </w:rPr>
        <w:t>шения на движение по автомобильным дорогам местного значения тяж</w:t>
      </w:r>
      <w:r w:rsidR="00C54AB7" w:rsidRPr="00C54AB7">
        <w:rPr>
          <w:rFonts w:eastAsia="Calibri"/>
          <w:b/>
          <w:sz w:val="28"/>
          <w:szCs w:val="28"/>
          <w:lang w:eastAsia="en-US"/>
        </w:rPr>
        <w:t>е</w:t>
      </w:r>
      <w:r w:rsidR="00C54AB7" w:rsidRPr="00C54AB7">
        <w:rPr>
          <w:rFonts w:eastAsia="Calibri"/>
          <w:b/>
          <w:sz w:val="28"/>
          <w:szCs w:val="28"/>
          <w:lang w:eastAsia="en-US"/>
        </w:rPr>
        <w:t>ловесного и (или) крупног</w:t>
      </w:r>
      <w:r w:rsidR="00C54AB7" w:rsidRPr="00C54AB7">
        <w:rPr>
          <w:rFonts w:eastAsia="Calibri"/>
          <w:b/>
          <w:sz w:val="28"/>
          <w:szCs w:val="28"/>
          <w:lang w:eastAsia="en-US"/>
        </w:rPr>
        <w:t>а</w:t>
      </w:r>
      <w:r w:rsidR="00C54AB7" w:rsidRPr="00C54AB7">
        <w:rPr>
          <w:rFonts w:eastAsia="Calibri"/>
          <w:b/>
          <w:sz w:val="28"/>
          <w:szCs w:val="28"/>
          <w:lang w:eastAsia="en-US"/>
        </w:rPr>
        <w:t>баритного транспортного средства</w:t>
      </w:r>
      <w:r w:rsidRPr="00C54AB7">
        <w:rPr>
          <w:b/>
          <w:sz w:val="28"/>
          <w:szCs w:val="28"/>
        </w:rPr>
        <w:t>»</w:t>
      </w:r>
    </w:p>
    <w:p w:rsidR="00753ADB" w:rsidRDefault="00753ADB" w:rsidP="00753ADB">
      <w:r w:rsidRPr="00753ADB">
        <w:br/>
      </w:r>
    </w:p>
    <w:p w:rsidR="00753ADB" w:rsidRDefault="00753ADB" w:rsidP="00753ADB">
      <w:pPr>
        <w:ind w:firstLine="708"/>
        <w:jc w:val="both"/>
        <w:rPr>
          <w:sz w:val="28"/>
          <w:szCs w:val="28"/>
        </w:rPr>
      </w:pPr>
      <w:r w:rsidRPr="00753ADB">
        <w:rPr>
          <w:sz w:val="28"/>
          <w:szCs w:val="28"/>
        </w:rPr>
        <w:t xml:space="preserve">В соответствии с Федеральным законом от 27 июля 2010 года № 210-ФЗ </w:t>
      </w:r>
      <w:proofErr w:type="gramStart"/>
      <w:r w:rsidRPr="00753ADB">
        <w:rPr>
          <w:sz w:val="28"/>
          <w:szCs w:val="28"/>
        </w:rPr>
        <w:t>«Об организации предоставления государственных и муниципальных услуг»,  руководствуясь Приказом управления информатизации и связи Краснодарск</w:t>
      </w:r>
      <w:r w:rsidRPr="00753ADB">
        <w:rPr>
          <w:sz w:val="28"/>
          <w:szCs w:val="28"/>
        </w:rPr>
        <w:t>о</w:t>
      </w:r>
      <w:r w:rsidRPr="00753ADB">
        <w:rPr>
          <w:sz w:val="28"/>
          <w:szCs w:val="28"/>
        </w:rPr>
        <w:t>го края от 5 ноября 2013 г. N 97 "Об утверждении рекомендуемого унифиц</w:t>
      </w:r>
      <w:r w:rsidRPr="00753ADB">
        <w:rPr>
          <w:sz w:val="28"/>
          <w:szCs w:val="28"/>
        </w:rPr>
        <w:t>и</w:t>
      </w:r>
      <w:r w:rsidRPr="00753ADB">
        <w:rPr>
          <w:sz w:val="28"/>
          <w:szCs w:val="28"/>
        </w:rPr>
        <w:t>рованного реестра муниципальных услуг и функций в сфере контрольно-надзорной деятельности Краснодарского края", в целях регламентации адм</w:t>
      </w:r>
      <w:r w:rsidRPr="00753ADB">
        <w:rPr>
          <w:sz w:val="28"/>
          <w:szCs w:val="28"/>
        </w:rPr>
        <w:t>и</w:t>
      </w:r>
      <w:r w:rsidRPr="00753ADB">
        <w:rPr>
          <w:sz w:val="28"/>
          <w:szCs w:val="28"/>
        </w:rPr>
        <w:t xml:space="preserve">нистративных процедур при предоставлении администрацией </w:t>
      </w:r>
      <w:r>
        <w:rPr>
          <w:sz w:val="28"/>
          <w:szCs w:val="28"/>
        </w:rPr>
        <w:t>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r w:rsidRPr="00753ADB">
        <w:rPr>
          <w:sz w:val="28"/>
          <w:szCs w:val="28"/>
        </w:rPr>
        <w:t xml:space="preserve"> сельского поселения муниципальной </w:t>
      </w:r>
      <w:proofErr w:type="gramEnd"/>
      <w:r w:rsidRPr="00753ADB">
        <w:rPr>
          <w:sz w:val="28"/>
          <w:szCs w:val="28"/>
        </w:rPr>
        <w:t xml:space="preserve">услуги по выдаче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  и  (или) крупногабаритных грузов, администрация </w:t>
      </w:r>
      <w:r>
        <w:rPr>
          <w:sz w:val="28"/>
          <w:szCs w:val="28"/>
        </w:rPr>
        <w:t>Нововеличковского</w:t>
      </w:r>
      <w:r w:rsidRPr="00753ADB">
        <w:rPr>
          <w:sz w:val="28"/>
          <w:szCs w:val="28"/>
        </w:rPr>
        <w:t xml:space="preserve"> сел</w:t>
      </w:r>
      <w:r w:rsidRPr="00753ADB">
        <w:rPr>
          <w:sz w:val="28"/>
          <w:szCs w:val="28"/>
        </w:rPr>
        <w:t>ь</w:t>
      </w:r>
      <w:r w:rsidRPr="00753ADB">
        <w:rPr>
          <w:sz w:val="28"/>
          <w:szCs w:val="28"/>
        </w:rPr>
        <w:t>ского поселения Красноармейского района постановляет:</w:t>
      </w:r>
    </w:p>
    <w:p w:rsidR="00753ADB" w:rsidRPr="00C54AB7" w:rsidRDefault="00753ADB" w:rsidP="00C54AB7">
      <w:pPr>
        <w:ind w:firstLine="851"/>
        <w:jc w:val="both"/>
        <w:rPr>
          <w:bCs/>
          <w:sz w:val="28"/>
          <w:szCs w:val="28"/>
        </w:rPr>
      </w:pPr>
      <w:r w:rsidRPr="00753ADB">
        <w:rPr>
          <w:sz w:val="28"/>
          <w:szCs w:val="28"/>
        </w:rPr>
        <w:t>1. Утвердить административный регламент предоставления муниц</w:t>
      </w:r>
      <w:r w:rsidRPr="00753ADB">
        <w:rPr>
          <w:sz w:val="28"/>
          <w:szCs w:val="28"/>
        </w:rPr>
        <w:t>и</w:t>
      </w:r>
      <w:r w:rsidRPr="00753ADB">
        <w:rPr>
          <w:sz w:val="28"/>
          <w:szCs w:val="28"/>
        </w:rPr>
        <w:t>пальной услуги «</w:t>
      </w:r>
      <w:r w:rsidR="00C54AB7" w:rsidRPr="00C54AB7">
        <w:rPr>
          <w:rFonts w:eastAsia="Calibri"/>
          <w:sz w:val="28"/>
          <w:szCs w:val="28"/>
          <w:lang w:eastAsia="en-US"/>
        </w:rPr>
        <w:t>Выдача специального разрешения на движение по автом</w:t>
      </w:r>
      <w:r w:rsidR="00C54AB7" w:rsidRPr="00C54AB7">
        <w:rPr>
          <w:rFonts w:eastAsia="Calibri"/>
          <w:sz w:val="28"/>
          <w:szCs w:val="28"/>
          <w:lang w:eastAsia="en-US"/>
        </w:rPr>
        <w:t>о</w:t>
      </w:r>
      <w:r w:rsidR="00C54AB7" w:rsidRPr="00C54AB7">
        <w:rPr>
          <w:rFonts w:eastAsia="Calibri"/>
          <w:sz w:val="28"/>
          <w:szCs w:val="28"/>
          <w:lang w:eastAsia="en-US"/>
        </w:rPr>
        <w:t>бильным дорогам местного значения тяжеловесного и (или) крупногабаритн</w:t>
      </w:r>
      <w:r w:rsidR="00C54AB7" w:rsidRPr="00C54AB7">
        <w:rPr>
          <w:rFonts w:eastAsia="Calibri"/>
          <w:sz w:val="28"/>
          <w:szCs w:val="28"/>
          <w:lang w:eastAsia="en-US"/>
        </w:rPr>
        <w:t>о</w:t>
      </w:r>
      <w:r w:rsidR="00C54AB7" w:rsidRPr="00C54AB7">
        <w:rPr>
          <w:rFonts w:eastAsia="Calibri"/>
          <w:sz w:val="28"/>
          <w:szCs w:val="28"/>
          <w:lang w:eastAsia="en-US"/>
        </w:rPr>
        <w:t>го тран</w:t>
      </w:r>
      <w:r w:rsidR="00C54AB7" w:rsidRPr="00C54AB7">
        <w:rPr>
          <w:rFonts w:eastAsia="Calibri"/>
          <w:sz w:val="28"/>
          <w:szCs w:val="28"/>
          <w:lang w:eastAsia="en-US"/>
        </w:rPr>
        <w:t>с</w:t>
      </w:r>
      <w:r w:rsidR="00C54AB7" w:rsidRPr="00C54AB7">
        <w:rPr>
          <w:rFonts w:eastAsia="Calibri"/>
          <w:sz w:val="28"/>
          <w:szCs w:val="28"/>
          <w:lang w:eastAsia="en-US"/>
        </w:rPr>
        <w:t>портного средства</w:t>
      </w:r>
      <w:r w:rsidRPr="00C54AB7">
        <w:rPr>
          <w:sz w:val="28"/>
          <w:szCs w:val="28"/>
        </w:rPr>
        <w:t>».</w:t>
      </w:r>
    </w:p>
    <w:p w:rsidR="00836415" w:rsidRPr="00836415" w:rsidRDefault="00836415" w:rsidP="00836415">
      <w:pPr>
        <w:widowControl w:val="0"/>
        <w:autoSpaceDE w:val="0"/>
        <w:ind w:firstLine="851"/>
        <w:jc w:val="both"/>
        <w:rPr>
          <w:color w:val="000000"/>
          <w:sz w:val="28"/>
          <w:szCs w:val="28"/>
          <w:lang w:eastAsia="zh-CN"/>
        </w:rPr>
      </w:pPr>
      <w:bookmarkStart w:id="0" w:name="sub_1021"/>
      <w:r>
        <w:rPr>
          <w:color w:val="000000"/>
          <w:sz w:val="28"/>
          <w:szCs w:val="28"/>
          <w:lang w:eastAsia="zh-CN"/>
        </w:rPr>
        <w:t>2</w:t>
      </w:r>
      <w:r w:rsidRPr="00836415">
        <w:rPr>
          <w:color w:val="000000"/>
          <w:sz w:val="28"/>
          <w:szCs w:val="28"/>
          <w:lang w:eastAsia="zh-CN"/>
        </w:rPr>
        <w:t>. Общему отделу администрации Нововеличковского сельского пос</w:t>
      </w:r>
      <w:r w:rsidRPr="00836415">
        <w:rPr>
          <w:color w:val="000000"/>
          <w:sz w:val="28"/>
          <w:szCs w:val="28"/>
          <w:lang w:eastAsia="zh-CN"/>
        </w:rPr>
        <w:t>е</w:t>
      </w:r>
      <w:r w:rsidRPr="00836415">
        <w:rPr>
          <w:color w:val="000000"/>
          <w:sz w:val="28"/>
          <w:szCs w:val="28"/>
          <w:lang w:eastAsia="zh-CN"/>
        </w:rPr>
        <w:t>ления Динского района (Калитка) обнародовать настоящее постановление в установленном порядке и разместить на официальном Интернет-сайте админ</w:t>
      </w:r>
      <w:r w:rsidRPr="00836415">
        <w:rPr>
          <w:color w:val="000000"/>
          <w:sz w:val="28"/>
          <w:szCs w:val="28"/>
          <w:lang w:eastAsia="zh-CN"/>
        </w:rPr>
        <w:t>и</w:t>
      </w:r>
      <w:r w:rsidRPr="00836415">
        <w:rPr>
          <w:color w:val="000000"/>
          <w:sz w:val="28"/>
          <w:szCs w:val="28"/>
          <w:lang w:eastAsia="zh-CN"/>
        </w:rPr>
        <w:t xml:space="preserve">страции Нововеличковского сельского поселения Динского района. </w:t>
      </w:r>
    </w:p>
    <w:p w:rsidR="00836415" w:rsidRPr="00836415" w:rsidRDefault="00836415" w:rsidP="00836415">
      <w:pPr>
        <w:widowControl w:val="0"/>
        <w:autoSpaceDE w:val="0"/>
        <w:ind w:firstLine="851"/>
        <w:jc w:val="both"/>
        <w:rPr>
          <w:color w:val="000000"/>
          <w:sz w:val="28"/>
          <w:szCs w:val="28"/>
          <w:lang w:eastAsia="zh-CN"/>
        </w:rPr>
      </w:pPr>
      <w:bookmarkStart w:id="1" w:name="sub_1031"/>
      <w:bookmarkEnd w:id="0"/>
      <w:r>
        <w:rPr>
          <w:color w:val="000000"/>
          <w:sz w:val="28"/>
          <w:szCs w:val="28"/>
          <w:lang w:eastAsia="zh-CN"/>
        </w:rPr>
        <w:t>3</w:t>
      </w:r>
      <w:r w:rsidRPr="00836415">
        <w:rPr>
          <w:color w:val="000000"/>
          <w:sz w:val="28"/>
          <w:szCs w:val="28"/>
          <w:lang w:eastAsia="zh-CN"/>
        </w:rPr>
        <w:t xml:space="preserve">. </w:t>
      </w:r>
      <w:proofErr w:type="gramStart"/>
      <w:r w:rsidRPr="00836415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836415">
        <w:rPr>
          <w:color w:val="000000"/>
          <w:sz w:val="28"/>
          <w:szCs w:val="28"/>
          <w:lang w:eastAsia="zh-CN"/>
        </w:rPr>
        <w:t xml:space="preserve"> выполнением настоящего постановления оставляю за с</w:t>
      </w:r>
      <w:r w:rsidRPr="00836415">
        <w:rPr>
          <w:color w:val="000000"/>
          <w:sz w:val="28"/>
          <w:szCs w:val="28"/>
          <w:lang w:eastAsia="zh-CN"/>
        </w:rPr>
        <w:t>о</w:t>
      </w:r>
      <w:r w:rsidRPr="00836415">
        <w:rPr>
          <w:color w:val="000000"/>
          <w:sz w:val="28"/>
          <w:szCs w:val="28"/>
          <w:lang w:eastAsia="zh-CN"/>
        </w:rPr>
        <w:t>бой.</w:t>
      </w:r>
    </w:p>
    <w:p w:rsidR="00836415" w:rsidRPr="00836415" w:rsidRDefault="00836415" w:rsidP="00836415">
      <w:pPr>
        <w:widowControl w:val="0"/>
        <w:autoSpaceDE w:val="0"/>
        <w:ind w:firstLine="851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836415">
        <w:rPr>
          <w:color w:val="000000"/>
          <w:sz w:val="28"/>
          <w:szCs w:val="28"/>
          <w:lang w:eastAsia="zh-CN"/>
        </w:rPr>
        <w:t>. Настоящее постановление вступает в силу со дня его официального обнародования.</w:t>
      </w:r>
      <w:bookmarkEnd w:id="1"/>
    </w:p>
    <w:p w:rsidR="00836415" w:rsidRPr="00836415" w:rsidRDefault="00836415" w:rsidP="00836415">
      <w:pPr>
        <w:widowControl w:val="0"/>
        <w:autoSpaceDE w:val="0"/>
        <w:ind w:firstLine="851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</w:t>
      </w:r>
    </w:p>
    <w:p w:rsidR="00753ADB" w:rsidRPr="006775AC" w:rsidRDefault="00753ADB" w:rsidP="00836415">
      <w:pPr>
        <w:ind w:firstLine="142"/>
        <w:jc w:val="both"/>
        <w:rPr>
          <w:sz w:val="28"/>
          <w:szCs w:val="28"/>
        </w:rPr>
      </w:pPr>
      <w:bookmarkStart w:id="2" w:name="_GoBack"/>
      <w:bookmarkEnd w:id="2"/>
      <w:r w:rsidRPr="006775AC">
        <w:rPr>
          <w:sz w:val="28"/>
          <w:szCs w:val="28"/>
        </w:rPr>
        <w:t>Глава администрации</w:t>
      </w:r>
    </w:p>
    <w:p w:rsidR="00753ADB" w:rsidRPr="006775AC" w:rsidRDefault="00753ADB" w:rsidP="00753ADB">
      <w:pPr>
        <w:rPr>
          <w:sz w:val="28"/>
          <w:szCs w:val="28"/>
        </w:rPr>
      </w:pPr>
      <w:r w:rsidRPr="006775AC">
        <w:rPr>
          <w:sz w:val="28"/>
          <w:szCs w:val="28"/>
        </w:rPr>
        <w:t>Нововеличковского</w:t>
      </w:r>
    </w:p>
    <w:p w:rsidR="00753ADB" w:rsidRDefault="00753ADB" w:rsidP="00753ADB">
      <w:pPr>
        <w:rPr>
          <w:sz w:val="28"/>
          <w:szCs w:val="28"/>
        </w:rPr>
      </w:pPr>
      <w:r w:rsidRPr="006775AC">
        <w:rPr>
          <w:sz w:val="28"/>
          <w:szCs w:val="28"/>
        </w:rPr>
        <w:t xml:space="preserve">сельского поселения </w:t>
      </w:r>
      <w:r w:rsidRPr="006775AC">
        <w:rPr>
          <w:sz w:val="28"/>
          <w:szCs w:val="28"/>
        </w:rPr>
        <w:tab/>
      </w:r>
      <w:r w:rsidRPr="006775AC">
        <w:rPr>
          <w:sz w:val="28"/>
          <w:szCs w:val="28"/>
        </w:rPr>
        <w:tab/>
      </w:r>
      <w:r w:rsidRPr="006775AC">
        <w:rPr>
          <w:sz w:val="28"/>
          <w:szCs w:val="28"/>
        </w:rPr>
        <w:tab/>
      </w:r>
      <w:r w:rsidRPr="006775AC">
        <w:rPr>
          <w:sz w:val="28"/>
          <w:szCs w:val="28"/>
        </w:rPr>
        <w:tab/>
        <w:t xml:space="preserve">                                              </w:t>
      </w:r>
      <w:proofErr w:type="spellStart"/>
      <w:r w:rsidRPr="006775AC">
        <w:rPr>
          <w:sz w:val="28"/>
          <w:szCs w:val="28"/>
        </w:rPr>
        <w:t>С.М.Кова</w:t>
      </w:r>
      <w:proofErr w:type="spellEnd"/>
    </w:p>
    <w:p w:rsidR="00BB7B2E" w:rsidRDefault="00BB7B2E" w:rsidP="00753ADB">
      <w:pPr>
        <w:rPr>
          <w:color w:val="000000"/>
          <w:sz w:val="28"/>
          <w:szCs w:val="28"/>
        </w:rPr>
      </w:pPr>
    </w:p>
    <w:p w:rsidR="005753F2" w:rsidRDefault="005753F2">
      <w:pPr>
        <w:autoSpaceDE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753F2" w:rsidRDefault="005753F2">
      <w:pPr>
        <w:autoSpaceDE w:val="0"/>
        <w:ind w:left="5103"/>
        <w:jc w:val="right"/>
        <w:rPr>
          <w:sz w:val="28"/>
          <w:szCs w:val="28"/>
        </w:rPr>
      </w:pPr>
    </w:p>
    <w:p w:rsidR="005753F2" w:rsidRDefault="005753F2">
      <w:pPr>
        <w:autoSpaceDE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5753F2" w:rsidRDefault="005753F2">
      <w:pPr>
        <w:autoSpaceDE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753F2" w:rsidRDefault="00BB77E2">
      <w:pPr>
        <w:autoSpaceDE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5753F2">
        <w:rPr>
          <w:sz w:val="28"/>
          <w:szCs w:val="28"/>
        </w:rPr>
        <w:t xml:space="preserve"> сельского пос</w:t>
      </w:r>
      <w:r w:rsidR="005753F2">
        <w:rPr>
          <w:sz w:val="28"/>
          <w:szCs w:val="28"/>
        </w:rPr>
        <w:t>е</w:t>
      </w:r>
      <w:r w:rsidR="005753F2">
        <w:rPr>
          <w:sz w:val="28"/>
          <w:szCs w:val="28"/>
        </w:rPr>
        <w:t>ления</w:t>
      </w:r>
    </w:p>
    <w:p w:rsidR="005753F2" w:rsidRDefault="00BB77E2">
      <w:pPr>
        <w:autoSpaceDE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Динского</w:t>
      </w:r>
      <w:r w:rsidR="005753F2">
        <w:rPr>
          <w:sz w:val="28"/>
          <w:szCs w:val="28"/>
        </w:rPr>
        <w:t xml:space="preserve"> района</w:t>
      </w:r>
    </w:p>
    <w:p w:rsidR="005753F2" w:rsidRDefault="00753ADB">
      <w:pPr>
        <w:autoSpaceDE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753F2">
        <w:rPr>
          <w:sz w:val="28"/>
          <w:szCs w:val="28"/>
        </w:rPr>
        <w:t>т</w:t>
      </w:r>
      <w:r w:rsidR="00205C04" w:rsidRPr="00205C04">
        <w:rPr>
          <w:sz w:val="28"/>
          <w:szCs w:val="28"/>
        </w:rPr>
        <w:t xml:space="preserve"> </w:t>
      </w:r>
      <w:r>
        <w:rPr>
          <w:sz w:val="28"/>
          <w:szCs w:val="28"/>
        </w:rPr>
        <w:t>«__»______</w:t>
      </w:r>
      <w:r w:rsidR="00BB7B2E">
        <w:rPr>
          <w:sz w:val="28"/>
          <w:szCs w:val="28"/>
        </w:rPr>
        <w:t xml:space="preserve"> 2016</w:t>
      </w:r>
      <w:r w:rsidR="00205C04">
        <w:rPr>
          <w:sz w:val="28"/>
          <w:szCs w:val="28"/>
        </w:rPr>
        <w:t xml:space="preserve"> г.</w:t>
      </w:r>
      <w:r w:rsidR="005753F2">
        <w:rPr>
          <w:sz w:val="28"/>
          <w:szCs w:val="28"/>
        </w:rPr>
        <w:t xml:space="preserve"> №</w:t>
      </w:r>
      <w:r w:rsidR="00205C04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5753F2" w:rsidRDefault="005753F2">
      <w:pPr>
        <w:jc w:val="right"/>
        <w:rPr>
          <w:sz w:val="28"/>
          <w:szCs w:val="28"/>
        </w:rPr>
      </w:pPr>
    </w:p>
    <w:p w:rsidR="005753F2" w:rsidRDefault="005753F2">
      <w:pPr>
        <w:jc w:val="both"/>
        <w:rPr>
          <w:b/>
          <w:sz w:val="28"/>
          <w:szCs w:val="28"/>
        </w:rPr>
      </w:pPr>
    </w:p>
    <w:p w:rsidR="005753F2" w:rsidRPr="00C54AB7" w:rsidRDefault="005753F2">
      <w:pPr>
        <w:jc w:val="center"/>
        <w:rPr>
          <w:b/>
          <w:sz w:val="28"/>
          <w:szCs w:val="28"/>
        </w:rPr>
      </w:pPr>
      <w:r w:rsidRPr="00C54AB7">
        <w:rPr>
          <w:b/>
          <w:bCs/>
          <w:sz w:val="28"/>
          <w:szCs w:val="28"/>
        </w:rPr>
        <w:t>Административный регламент</w:t>
      </w:r>
    </w:p>
    <w:p w:rsidR="005753F2" w:rsidRPr="00C54AB7" w:rsidRDefault="005753F2" w:rsidP="00C54AB7">
      <w:pPr>
        <w:jc w:val="center"/>
        <w:rPr>
          <w:b/>
          <w:bCs/>
          <w:sz w:val="28"/>
          <w:szCs w:val="28"/>
        </w:rPr>
      </w:pPr>
      <w:r w:rsidRPr="00C54AB7">
        <w:rPr>
          <w:b/>
          <w:sz w:val="28"/>
          <w:szCs w:val="28"/>
        </w:rPr>
        <w:t>предоставления муниципальной услуги «</w:t>
      </w:r>
      <w:r w:rsidR="00C54AB7" w:rsidRPr="00C54AB7">
        <w:rPr>
          <w:rFonts w:eastAsia="Calibri"/>
          <w:b/>
          <w:sz w:val="28"/>
          <w:szCs w:val="28"/>
          <w:lang w:eastAsia="en-US"/>
        </w:rPr>
        <w:t>Выдача специального разреш</w:t>
      </w:r>
      <w:r w:rsidR="00C54AB7" w:rsidRPr="00C54AB7">
        <w:rPr>
          <w:rFonts w:eastAsia="Calibri"/>
          <w:b/>
          <w:sz w:val="28"/>
          <w:szCs w:val="28"/>
          <w:lang w:eastAsia="en-US"/>
        </w:rPr>
        <w:t>е</w:t>
      </w:r>
      <w:r w:rsidR="00C54AB7" w:rsidRPr="00C54AB7">
        <w:rPr>
          <w:rFonts w:eastAsia="Calibri"/>
          <w:b/>
          <w:sz w:val="28"/>
          <w:szCs w:val="28"/>
          <w:lang w:eastAsia="en-US"/>
        </w:rPr>
        <w:t>ния на движение по автомобильным дорогам местного значения тяжел</w:t>
      </w:r>
      <w:r w:rsidR="00C54AB7" w:rsidRPr="00C54AB7">
        <w:rPr>
          <w:rFonts w:eastAsia="Calibri"/>
          <w:b/>
          <w:sz w:val="28"/>
          <w:szCs w:val="28"/>
          <w:lang w:eastAsia="en-US"/>
        </w:rPr>
        <w:t>о</w:t>
      </w:r>
      <w:r w:rsidR="00C54AB7" w:rsidRPr="00C54AB7">
        <w:rPr>
          <w:rFonts w:eastAsia="Calibri"/>
          <w:b/>
          <w:sz w:val="28"/>
          <w:szCs w:val="28"/>
          <w:lang w:eastAsia="en-US"/>
        </w:rPr>
        <w:t>весного и (или) крупногаб</w:t>
      </w:r>
      <w:r w:rsidR="00C54AB7" w:rsidRPr="00C54AB7">
        <w:rPr>
          <w:rFonts w:eastAsia="Calibri"/>
          <w:b/>
          <w:sz w:val="28"/>
          <w:szCs w:val="28"/>
          <w:lang w:eastAsia="en-US"/>
        </w:rPr>
        <w:t>а</w:t>
      </w:r>
      <w:r w:rsidR="00C54AB7" w:rsidRPr="00C54AB7">
        <w:rPr>
          <w:rFonts w:eastAsia="Calibri"/>
          <w:b/>
          <w:sz w:val="28"/>
          <w:szCs w:val="28"/>
          <w:lang w:eastAsia="en-US"/>
        </w:rPr>
        <w:t>ритного транспортного средства</w:t>
      </w:r>
      <w:r w:rsidRPr="00C54AB7">
        <w:rPr>
          <w:b/>
          <w:sz w:val="28"/>
          <w:szCs w:val="28"/>
        </w:rPr>
        <w:t xml:space="preserve">» </w:t>
      </w:r>
    </w:p>
    <w:p w:rsidR="005753F2" w:rsidRPr="00C54AB7" w:rsidRDefault="005753F2">
      <w:pPr>
        <w:jc w:val="center"/>
        <w:rPr>
          <w:b/>
          <w:bCs/>
          <w:caps/>
          <w:sz w:val="28"/>
          <w:szCs w:val="28"/>
        </w:rPr>
      </w:pPr>
    </w:p>
    <w:p w:rsidR="005753F2" w:rsidRDefault="00753ADB" w:rsidP="00753ADB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5753F2">
        <w:rPr>
          <w:b/>
          <w:bCs/>
          <w:sz w:val="28"/>
          <w:szCs w:val="28"/>
        </w:rPr>
        <w:t>Общие положения</w:t>
      </w:r>
    </w:p>
    <w:p w:rsidR="005753F2" w:rsidRDefault="005753F2">
      <w:pPr>
        <w:ind w:left="1080"/>
        <w:rPr>
          <w:b/>
          <w:bCs/>
          <w:sz w:val="28"/>
          <w:szCs w:val="28"/>
        </w:rPr>
      </w:pPr>
    </w:p>
    <w:p w:rsidR="005753F2" w:rsidRDefault="005753F2">
      <w:pPr>
        <w:pStyle w:val="23"/>
        <w:tabs>
          <w:tab w:val="left" w:pos="1425"/>
        </w:tabs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(далее — регламент) устанавливает сроки и последовательность действий по предоставлению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 по выдаче специального разрешения на перевозку тяж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ловесного и (или) крупногабаритного груза по автомобильным дорогам общего пользования </w:t>
      </w:r>
      <w:r w:rsidR="00BB77E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 CYR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753ADB">
        <w:rPr>
          <w:rFonts w:ascii="Times New Roman" w:hAnsi="Times New Roman" w:cs="Times New Roman"/>
          <w:sz w:val="28"/>
          <w:szCs w:val="28"/>
        </w:rPr>
        <w:t xml:space="preserve">земельных, имущественных и </w:t>
      </w:r>
      <w:r>
        <w:rPr>
          <w:rFonts w:ascii="Times New Roman" w:hAnsi="Times New Roman" w:cs="Times New Roman"/>
          <w:sz w:val="28"/>
          <w:szCs w:val="28"/>
        </w:rPr>
        <w:t>архитектур</w:t>
      </w:r>
      <w:r w:rsidR="00753ADB">
        <w:rPr>
          <w:rFonts w:ascii="Times New Roman" w:hAnsi="Times New Roman" w:cs="Times New Roman"/>
          <w:sz w:val="28"/>
          <w:szCs w:val="28"/>
        </w:rPr>
        <w:t>ных отношений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B77E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— Отдел),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порядок взаимодействия Отдела с заявителями при предоставлении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услуги.</w:t>
      </w:r>
      <w:proofErr w:type="gramEnd"/>
    </w:p>
    <w:p w:rsidR="005753F2" w:rsidRDefault="005753F2">
      <w:pPr>
        <w:pStyle w:val="23"/>
        <w:tabs>
          <w:tab w:val="left" w:pos="1425"/>
        </w:tabs>
        <w:ind w:left="0" w:firstLine="75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Заявителями,  имеющими право на получение муниципальной услуги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физические и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лица (далее — заявители).</w:t>
      </w:r>
    </w:p>
    <w:p w:rsidR="00A8254B" w:rsidRPr="00370EB1" w:rsidRDefault="00A8254B" w:rsidP="00A8254B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370E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70EB1">
        <w:rPr>
          <w:rFonts w:ascii="Times New Roman" w:hAnsi="Times New Roman"/>
          <w:sz w:val="28"/>
          <w:szCs w:val="28"/>
        </w:rPr>
        <w:t>. От имени юридических лиц заявление о предоставлении муниц</w:t>
      </w:r>
      <w:r w:rsidRPr="00370EB1">
        <w:rPr>
          <w:rFonts w:ascii="Times New Roman" w:hAnsi="Times New Roman"/>
          <w:sz w:val="28"/>
          <w:szCs w:val="28"/>
        </w:rPr>
        <w:t>и</w:t>
      </w:r>
      <w:r w:rsidRPr="00370EB1">
        <w:rPr>
          <w:rFonts w:ascii="Times New Roman" w:hAnsi="Times New Roman"/>
          <w:sz w:val="28"/>
          <w:szCs w:val="28"/>
        </w:rPr>
        <w:t>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</w:t>
      </w:r>
      <w:r w:rsidRPr="00370EB1">
        <w:rPr>
          <w:rFonts w:ascii="Times New Roman" w:hAnsi="Times New Roman"/>
          <w:sz w:val="28"/>
          <w:szCs w:val="28"/>
        </w:rPr>
        <w:t>о</w:t>
      </w:r>
      <w:r w:rsidRPr="00370EB1">
        <w:rPr>
          <w:rFonts w:ascii="Times New Roman" w:hAnsi="Times New Roman"/>
          <w:sz w:val="28"/>
          <w:szCs w:val="28"/>
        </w:rPr>
        <w:t>говоре составленных в соответствии с законодательством Российской Федер</w:t>
      </w:r>
      <w:r w:rsidRPr="00370EB1">
        <w:rPr>
          <w:rFonts w:ascii="Times New Roman" w:hAnsi="Times New Roman"/>
          <w:sz w:val="28"/>
          <w:szCs w:val="28"/>
        </w:rPr>
        <w:t>а</w:t>
      </w:r>
      <w:r w:rsidRPr="00370EB1">
        <w:rPr>
          <w:rFonts w:ascii="Times New Roman" w:hAnsi="Times New Roman"/>
          <w:sz w:val="28"/>
          <w:szCs w:val="28"/>
        </w:rPr>
        <w:t>ции.</w:t>
      </w:r>
    </w:p>
    <w:p w:rsidR="005753F2" w:rsidRDefault="005753F2">
      <w:pPr>
        <w:tabs>
          <w:tab w:val="left" w:pos="1620"/>
        </w:tabs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753ADB">
        <w:rPr>
          <w:sz w:val="28"/>
          <w:szCs w:val="28"/>
        </w:rPr>
        <w:t>4</w:t>
      </w:r>
      <w:r>
        <w:rPr>
          <w:sz w:val="28"/>
          <w:szCs w:val="28"/>
        </w:rPr>
        <w:t>. Приём заявления и документов, необходимых для предоставления муниципальной услуги, выдача документов по результатам оказания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осуществляются специалистом  </w:t>
      </w:r>
      <w:r w:rsidR="00753ADB">
        <w:rPr>
          <w:sz w:val="28"/>
          <w:szCs w:val="28"/>
        </w:rPr>
        <w:t>отдела земельных, имущ</w:t>
      </w:r>
      <w:r w:rsidR="00753ADB">
        <w:rPr>
          <w:sz w:val="28"/>
          <w:szCs w:val="28"/>
        </w:rPr>
        <w:t>е</w:t>
      </w:r>
      <w:r w:rsidR="00753ADB">
        <w:rPr>
          <w:sz w:val="28"/>
          <w:szCs w:val="28"/>
        </w:rPr>
        <w:t>ственных и архитектурных отношений</w:t>
      </w:r>
      <w:r>
        <w:rPr>
          <w:sz w:val="28"/>
          <w:szCs w:val="28"/>
        </w:rPr>
        <w:t xml:space="preserve"> администрации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(далее – Отдел). Место нахождения, справочные телефоны и график  приема заявителей  указаны в приложени</w:t>
      </w:r>
      <w:r w:rsidR="00753ADB">
        <w:rPr>
          <w:sz w:val="28"/>
          <w:szCs w:val="28"/>
        </w:rPr>
        <w:t>е</w:t>
      </w:r>
      <w:r>
        <w:rPr>
          <w:sz w:val="28"/>
          <w:szCs w:val="28"/>
        </w:rPr>
        <w:t xml:space="preserve"> № 1 к административному  регламенту.</w:t>
      </w:r>
    </w:p>
    <w:p w:rsidR="005753F2" w:rsidRPr="00A8254B" w:rsidRDefault="005753F2" w:rsidP="00A8254B">
      <w:pPr>
        <w:pStyle w:val="afe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 w:rsidRPr="00A8254B">
        <w:rPr>
          <w:rStyle w:val="10"/>
          <w:rFonts w:ascii="Times New Roman" w:hAnsi="Times New Roman"/>
          <w:sz w:val="28"/>
          <w:szCs w:val="28"/>
        </w:rPr>
        <w:lastRenderedPageBreak/>
        <w:t>1.</w:t>
      </w:r>
      <w:r w:rsidR="00753ADB">
        <w:rPr>
          <w:rStyle w:val="10"/>
          <w:rFonts w:ascii="Times New Roman" w:hAnsi="Times New Roman"/>
          <w:sz w:val="28"/>
          <w:szCs w:val="28"/>
        </w:rPr>
        <w:t>5</w:t>
      </w:r>
      <w:r w:rsidRPr="00A8254B">
        <w:rPr>
          <w:rStyle w:val="10"/>
          <w:rFonts w:ascii="Times New Roman" w:hAnsi="Times New Roman"/>
          <w:sz w:val="28"/>
          <w:szCs w:val="28"/>
        </w:rPr>
        <w:t>. Порядок получения информации заявителями по вопросам пре</w:t>
      </w:r>
      <w:r w:rsidRPr="00A8254B">
        <w:rPr>
          <w:rStyle w:val="10"/>
          <w:rFonts w:ascii="Times New Roman" w:hAnsi="Times New Roman"/>
          <w:sz w:val="28"/>
          <w:szCs w:val="28"/>
        </w:rPr>
        <w:softHyphen/>
        <w:t>доставления муниципальной услуги, услуг, необходимых и обязательных для предоставления муниципальных услуг, сведений о ходе предоставления ук</w:t>
      </w:r>
      <w:r w:rsidRPr="00A8254B">
        <w:rPr>
          <w:rStyle w:val="10"/>
          <w:rFonts w:ascii="Times New Roman" w:hAnsi="Times New Roman"/>
          <w:sz w:val="28"/>
          <w:szCs w:val="28"/>
        </w:rPr>
        <w:t>а</w:t>
      </w:r>
      <w:r w:rsidR="00A8254B">
        <w:rPr>
          <w:rStyle w:val="10"/>
          <w:rFonts w:ascii="Times New Roman" w:hAnsi="Times New Roman"/>
          <w:sz w:val="28"/>
          <w:szCs w:val="28"/>
        </w:rPr>
        <w:t>занных услуг.</w:t>
      </w:r>
    </w:p>
    <w:p w:rsidR="005753F2" w:rsidRDefault="005753F2">
      <w:pPr>
        <w:spacing w:line="100" w:lineRule="atLeast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Информирование о предоставлении муниципальной услуги осуществл</w:t>
      </w:r>
      <w:r>
        <w:rPr>
          <w:rStyle w:val="10"/>
          <w:sz w:val="28"/>
          <w:szCs w:val="28"/>
        </w:rPr>
        <w:t>я</w:t>
      </w:r>
      <w:r>
        <w:rPr>
          <w:rStyle w:val="10"/>
          <w:sz w:val="28"/>
          <w:szCs w:val="28"/>
        </w:rPr>
        <w:t>ется:</w:t>
      </w:r>
    </w:p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ab/>
        <w:t xml:space="preserve">-  в </w:t>
      </w:r>
      <w:r w:rsidR="00A8254B">
        <w:rPr>
          <w:rStyle w:val="10"/>
          <w:sz w:val="28"/>
          <w:szCs w:val="28"/>
        </w:rPr>
        <w:t>о</w:t>
      </w:r>
      <w:r>
        <w:rPr>
          <w:rStyle w:val="10"/>
          <w:sz w:val="28"/>
          <w:szCs w:val="28"/>
        </w:rPr>
        <w:t>тделе;</w:t>
      </w:r>
    </w:p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через официальный сайт администрации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поселения;</w:t>
      </w:r>
    </w:p>
    <w:p w:rsidR="005753F2" w:rsidRDefault="005753F2">
      <w:pPr>
        <w:tabs>
          <w:tab w:val="left" w:pos="540"/>
        </w:tabs>
        <w:autoSpaceDE w:val="0"/>
        <w:spacing w:line="100" w:lineRule="atLeast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ab/>
      </w:r>
      <w:r>
        <w:rPr>
          <w:rStyle w:val="10"/>
          <w:sz w:val="28"/>
          <w:szCs w:val="28"/>
        </w:rPr>
        <w:tab/>
      </w:r>
      <w:bookmarkStart w:id="3" w:name="sub_212"/>
      <w:r>
        <w:rPr>
          <w:rStyle w:val="10"/>
          <w:sz w:val="28"/>
          <w:szCs w:val="28"/>
        </w:rPr>
        <w:t>Информация, предоставляемая гражданам о муниципальной услуге, я</w:t>
      </w:r>
      <w:r>
        <w:rPr>
          <w:rStyle w:val="10"/>
          <w:sz w:val="28"/>
          <w:szCs w:val="28"/>
        </w:rPr>
        <w:t>в</w:t>
      </w:r>
      <w:r>
        <w:rPr>
          <w:rStyle w:val="10"/>
          <w:sz w:val="28"/>
          <w:szCs w:val="28"/>
        </w:rPr>
        <w:t>ляется открытой и общедоступной.</w:t>
      </w:r>
    </w:p>
    <w:p w:rsidR="005753F2" w:rsidRDefault="005753F2">
      <w:pPr>
        <w:tabs>
          <w:tab w:val="left" w:pos="540"/>
        </w:tabs>
        <w:autoSpaceDE w:val="0"/>
        <w:spacing w:line="100" w:lineRule="atLeast"/>
        <w:jc w:val="both"/>
        <w:rPr>
          <w:sz w:val="28"/>
          <w:szCs w:val="28"/>
        </w:rPr>
      </w:pPr>
      <w:bookmarkStart w:id="4" w:name="sub_214"/>
      <w:bookmarkEnd w:id="3"/>
      <w:r>
        <w:rPr>
          <w:rStyle w:val="10"/>
          <w:sz w:val="28"/>
          <w:szCs w:val="28"/>
        </w:rPr>
        <w:tab/>
        <w:t>Для получения информации о предоставлении муниципальной услуги з</w:t>
      </w:r>
      <w:r>
        <w:rPr>
          <w:rStyle w:val="10"/>
          <w:sz w:val="28"/>
          <w:szCs w:val="28"/>
        </w:rPr>
        <w:t>а</w:t>
      </w:r>
      <w:r>
        <w:rPr>
          <w:rStyle w:val="10"/>
          <w:sz w:val="28"/>
          <w:szCs w:val="28"/>
        </w:rPr>
        <w:t>интересованные лица вправе обратиться:</w:t>
      </w:r>
    </w:p>
    <w:bookmarkEnd w:id="4"/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устной форме лично к сотруднику отдела </w:t>
      </w:r>
      <w:r w:rsidR="00753ADB">
        <w:rPr>
          <w:sz w:val="28"/>
          <w:szCs w:val="28"/>
        </w:rPr>
        <w:t>земельных, имущественных и архитектурных отношений</w:t>
      </w:r>
      <w:r>
        <w:rPr>
          <w:sz w:val="28"/>
          <w:szCs w:val="28"/>
        </w:rPr>
        <w:t>;</w:t>
      </w:r>
    </w:p>
    <w:p w:rsidR="005753F2" w:rsidRDefault="005753F2">
      <w:pPr>
        <w:spacing w:line="100" w:lineRule="atLeast"/>
        <w:jc w:val="both"/>
        <w:rPr>
          <w:rStyle w:val="10"/>
          <w:sz w:val="28"/>
          <w:szCs w:val="28"/>
        </w:rPr>
      </w:pPr>
      <w:r>
        <w:rPr>
          <w:sz w:val="28"/>
          <w:szCs w:val="28"/>
        </w:rPr>
        <w:tab/>
        <w:t>- по телефону в отдел;</w:t>
      </w:r>
    </w:p>
    <w:p w:rsidR="005753F2" w:rsidRDefault="005753F2">
      <w:pPr>
        <w:spacing w:line="100" w:lineRule="atLeast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ab/>
        <w:t>- по адресу электронной почты</w:t>
      </w:r>
      <w:bookmarkStart w:id="5" w:name="sub_216"/>
      <w:r>
        <w:rPr>
          <w:rStyle w:val="10"/>
          <w:sz w:val="28"/>
          <w:szCs w:val="28"/>
        </w:rPr>
        <w:t xml:space="preserve"> администрации </w:t>
      </w:r>
      <w:r w:rsidR="00BB77E2">
        <w:rPr>
          <w:rStyle w:val="10"/>
          <w:sz w:val="28"/>
          <w:szCs w:val="28"/>
        </w:rPr>
        <w:t>Нововеличковского</w:t>
      </w:r>
      <w:r>
        <w:rPr>
          <w:rStyle w:val="10"/>
          <w:sz w:val="28"/>
          <w:szCs w:val="28"/>
        </w:rPr>
        <w:t xml:space="preserve"> сел</w:t>
      </w:r>
      <w:r>
        <w:rPr>
          <w:rStyle w:val="10"/>
          <w:sz w:val="28"/>
          <w:szCs w:val="28"/>
        </w:rPr>
        <w:t>ь</w:t>
      </w:r>
      <w:r>
        <w:rPr>
          <w:rStyle w:val="10"/>
          <w:sz w:val="28"/>
          <w:szCs w:val="28"/>
        </w:rPr>
        <w:t>ского поселения.</w:t>
      </w:r>
    </w:p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ab/>
        <w:t>Основными требованиями к информированию граждан являются:</w:t>
      </w:r>
    </w:p>
    <w:bookmarkEnd w:id="5"/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достоверность предоставляемой информации;</w:t>
      </w:r>
    </w:p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четкость в изложении информации;</w:t>
      </w:r>
    </w:p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полнота информации;</w:t>
      </w:r>
    </w:p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удобство и доступность получения информации;</w:t>
      </w:r>
    </w:p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оперативность предоставления информации.</w:t>
      </w:r>
      <w:bookmarkStart w:id="6" w:name="sub_217"/>
    </w:p>
    <w:p w:rsidR="005753F2" w:rsidRDefault="005753F2">
      <w:pPr>
        <w:spacing w:line="100" w:lineRule="atLeast"/>
        <w:jc w:val="both"/>
        <w:rPr>
          <w:rStyle w:val="10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10"/>
          <w:sz w:val="28"/>
          <w:szCs w:val="28"/>
        </w:rPr>
        <w:t>Информирование граждан осуществляется индивидуально</w:t>
      </w:r>
      <w:bookmarkStart w:id="7" w:name="sub_218"/>
      <w:bookmarkEnd w:id="6"/>
      <w:r>
        <w:rPr>
          <w:rStyle w:val="10"/>
          <w:sz w:val="28"/>
          <w:szCs w:val="28"/>
        </w:rPr>
        <w:t>.</w:t>
      </w:r>
    </w:p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ab/>
      </w:r>
      <w:r>
        <w:rPr>
          <w:sz w:val="28"/>
          <w:szCs w:val="28"/>
        </w:rPr>
        <w:t>Информирование проводится в форме:</w:t>
      </w:r>
    </w:p>
    <w:bookmarkEnd w:id="7"/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устного информирования;</w:t>
      </w:r>
    </w:p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письменного информирования.</w:t>
      </w:r>
      <w:bookmarkStart w:id="8" w:name="sub_219"/>
    </w:p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10"/>
          <w:sz w:val="28"/>
          <w:szCs w:val="28"/>
        </w:rPr>
        <w:t>Индивидуальное устное информирование граждан осуществляется сп</w:t>
      </w:r>
      <w:r>
        <w:rPr>
          <w:rStyle w:val="10"/>
          <w:sz w:val="28"/>
          <w:szCs w:val="28"/>
        </w:rPr>
        <w:t>е</w:t>
      </w:r>
      <w:r>
        <w:rPr>
          <w:rStyle w:val="10"/>
          <w:sz w:val="28"/>
          <w:szCs w:val="28"/>
        </w:rPr>
        <w:t xml:space="preserve">циалистом </w:t>
      </w:r>
      <w:r>
        <w:rPr>
          <w:sz w:val="28"/>
          <w:szCs w:val="28"/>
        </w:rPr>
        <w:t xml:space="preserve">отдела </w:t>
      </w:r>
      <w:r w:rsidR="00753ADB">
        <w:rPr>
          <w:sz w:val="28"/>
          <w:szCs w:val="28"/>
        </w:rPr>
        <w:t>земельных, имущественных и архитектурных отношений</w:t>
      </w:r>
      <w:r>
        <w:rPr>
          <w:rStyle w:val="10"/>
          <w:sz w:val="28"/>
          <w:szCs w:val="28"/>
        </w:rPr>
        <w:t xml:space="preserve"> при обращении граждан за информацией:</w:t>
      </w:r>
    </w:p>
    <w:bookmarkEnd w:id="8"/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личном обращении;</w:t>
      </w:r>
    </w:p>
    <w:p w:rsidR="005753F2" w:rsidRDefault="005753F2">
      <w:pPr>
        <w:spacing w:line="100" w:lineRule="atLeast"/>
        <w:jc w:val="both"/>
        <w:rPr>
          <w:rStyle w:val="10"/>
          <w:sz w:val="28"/>
          <w:szCs w:val="28"/>
        </w:rPr>
      </w:pPr>
      <w:r>
        <w:rPr>
          <w:sz w:val="28"/>
          <w:szCs w:val="28"/>
        </w:rPr>
        <w:tab/>
        <w:t>- по телефону.</w:t>
      </w:r>
    </w:p>
    <w:p w:rsidR="005753F2" w:rsidRDefault="005753F2">
      <w:pPr>
        <w:spacing w:line="100" w:lineRule="atLeast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ab/>
        <w:t xml:space="preserve">Специалист </w:t>
      </w:r>
      <w:r>
        <w:rPr>
          <w:sz w:val="28"/>
          <w:szCs w:val="28"/>
        </w:rPr>
        <w:t>Отдела</w:t>
      </w:r>
      <w:r>
        <w:rPr>
          <w:rStyle w:val="10"/>
          <w:sz w:val="28"/>
          <w:szCs w:val="28"/>
        </w:rPr>
        <w:t>, осуществляющий индивидуальное устное информ</w:t>
      </w:r>
      <w:r>
        <w:rPr>
          <w:rStyle w:val="10"/>
          <w:sz w:val="28"/>
          <w:szCs w:val="28"/>
        </w:rPr>
        <w:t>и</w:t>
      </w:r>
      <w:r>
        <w:rPr>
          <w:rStyle w:val="10"/>
          <w:sz w:val="28"/>
          <w:szCs w:val="28"/>
        </w:rPr>
        <w:t>рование, должен принять все необходимые меры для дачи полного ответа на поставленные вопросы, а в случае необходимости с привлечением других сп</w:t>
      </w:r>
      <w:r>
        <w:rPr>
          <w:rStyle w:val="10"/>
          <w:sz w:val="28"/>
          <w:szCs w:val="28"/>
        </w:rPr>
        <w:t>е</w:t>
      </w:r>
      <w:r>
        <w:rPr>
          <w:rStyle w:val="10"/>
          <w:sz w:val="28"/>
          <w:szCs w:val="28"/>
        </w:rPr>
        <w:t>циалистов. Время ожидания граждан при индивидуальном устном информир</w:t>
      </w:r>
      <w:r>
        <w:rPr>
          <w:rStyle w:val="10"/>
          <w:sz w:val="28"/>
          <w:szCs w:val="28"/>
        </w:rPr>
        <w:t>о</w:t>
      </w:r>
      <w:r>
        <w:rPr>
          <w:rStyle w:val="10"/>
          <w:sz w:val="28"/>
          <w:szCs w:val="28"/>
        </w:rPr>
        <w:t>вании не может превышать 15 минут. Индивидуальное устное информиров</w:t>
      </w:r>
      <w:r>
        <w:rPr>
          <w:rStyle w:val="10"/>
          <w:sz w:val="28"/>
          <w:szCs w:val="28"/>
        </w:rPr>
        <w:t>а</w:t>
      </w:r>
      <w:r>
        <w:rPr>
          <w:rStyle w:val="10"/>
          <w:sz w:val="28"/>
          <w:szCs w:val="28"/>
        </w:rPr>
        <w:t>ние каждого гражданина сотрудник осуществляет не более 10 минут.</w:t>
      </w:r>
    </w:p>
    <w:p w:rsidR="005753F2" w:rsidRDefault="005753F2">
      <w:pPr>
        <w:spacing w:line="100" w:lineRule="atLeast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ab/>
        <w:t>Звонки от граждан по вопросу информирования о порядке предоставл</w:t>
      </w:r>
      <w:r>
        <w:rPr>
          <w:rStyle w:val="10"/>
          <w:sz w:val="28"/>
          <w:szCs w:val="28"/>
        </w:rPr>
        <w:t>е</w:t>
      </w:r>
      <w:r>
        <w:rPr>
          <w:rStyle w:val="10"/>
          <w:sz w:val="28"/>
          <w:szCs w:val="28"/>
        </w:rPr>
        <w:t xml:space="preserve">ния муниципальной услуги принимаются в соответствии с графиком работы отдела. 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t>В помещениях, в которых предоставляется муниципальная услуга, на видном, доступном месте размещается информационный стенд, который с</w:t>
      </w:r>
      <w:r w:rsidRPr="00C54AB7">
        <w:rPr>
          <w:sz w:val="28"/>
          <w:szCs w:val="28"/>
          <w:lang w:eastAsia="ru-RU"/>
        </w:rPr>
        <w:t>о</w:t>
      </w:r>
      <w:r w:rsidRPr="00C54AB7">
        <w:rPr>
          <w:sz w:val="28"/>
          <w:szCs w:val="28"/>
          <w:lang w:eastAsia="ru-RU"/>
        </w:rPr>
        <w:t>держит следующую информацию: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lastRenderedPageBreak/>
        <w:t xml:space="preserve"> режим работы, адрес общего отдела;</w:t>
      </w:r>
    </w:p>
    <w:p w:rsidR="00C54AB7" w:rsidRPr="00C54AB7" w:rsidRDefault="00C54AB7" w:rsidP="00C54A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t>адрес официального интернет-сайта администрации Нововеличковского сельского поселения Динского района, адрес электронной почты общего отдела;</w:t>
      </w:r>
    </w:p>
    <w:p w:rsidR="00C54AB7" w:rsidRPr="00C54AB7" w:rsidRDefault="00C54AB7" w:rsidP="00C54A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t>почтовый адрес, телефоны, фамилия руководителя общего отдела;</w:t>
      </w:r>
    </w:p>
    <w:p w:rsidR="00C54AB7" w:rsidRPr="00C54AB7" w:rsidRDefault="00C54AB7" w:rsidP="00C54A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t>порядок получения консультаций о предоставлении муниципальной услуги;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t>порядок и сроки предоставления муниципальной услуги;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t>образцы заявлений о предоставлении муниципальной услуги и образцы заполнения таких заявлений;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t>основания для отказа в приеме документов о предоставлении муниц</w:t>
      </w:r>
      <w:r w:rsidRPr="00C54AB7">
        <w:rPr>
          <w:sz w:val="28"/>
          <w:szCs w:val="28"/>
          <w:lang w:eastAsia="ru-RU"/>
        </w:rPr>
        <w:t>и</w:t>
      </w:r>
      <w:r w:rsidRPr="00C54AB7">
        <w:rPr>
          <w:sz w:val="28"/>
          <w:szCs w:val="28"/>
          <w:lang w:eastAsia="ru-RU"/>
        </w:rPr>
        <w:t>пальной услуги, в предоставлении муниципальной услуги;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t>порядок обжалования решений и действий (бездействия) общего отдела, а также должностных лиц и муниципальных служащих.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t>Аналогичная информация размещается на официальном Интернет-сайте администрации Нововеличковского сельского поселения Динского рай</w:t>
      </w:r>
      <w:r w:rsidRPr="00C54AB7">
        <w:rPr>
          <w:sz w:val="28"/>
          <w:szCs w:val="28"/>
          <w:lang w:eastAsia="ru-RU"/>
        </w:rPr>
        <w:t>о</w:t>
      </w:r>
      <w:r w:rsidRPr="00C54AB7">
        <w:rPr>
          <w:sz w:val="28"/>
          <w:szCs w:val="28"/>
          <w:lang w:eastAsia="ru-RU"/>
        </w:rPr>
        <w:t>на, на портале государственных муниципальных услуг Краснодарского края – pgu.krasnodar.ru – Динской район.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t>В случае изменения графика работы, а также контактных телефонов и электронных адресов учреждений, в настоящий административный регламент вносятся соответствующие изменения, размещается информация об изменен</w:t>
      </w:r>
      <w:r w:rsidRPr="00C54AB7">
        <w:rPr>
          <w:sz w:val="28"/>
          <w:szCs w:val="28"/>
          <w:lang w:eastAsia="ru-RU"/>
        </w:rPr>
        <w:t>и</w:t>
      </w:r>
      <w:r w:rsidRPr="00C54AB7">
        <w:rPr>
          <w:sz w:val="28"/>
          <w:szCs w:val="28"/>
          <w:lang w:eastAsia="ru-RU"/>
        </w:rPr>
        <w:t>ях в средствах массовой информации, на официальном Интернет-сайте адм</w:t>
      </w:r>
      <w:r w:rsidRPr="00C54AB7">
        <w:rPr>
          <w:sz w:val="28"/>
          <w:szCs w:val="28"/>
          <w:lang w:eastAsia="ru-RU"/>
        </w:rPr>
        <w:t>и</w:t>
      </w:r>
      <w:r w:rsidRPr="00C54AB7">
        <w:rPr>
          <w:sz w:val="28"/>
          <w:szCs w:val="28"/>
          <w:lang w:eastAsia="ru-RU"/>
        </w:rPr>
        <w:t>нистрации Нововеличковского сельского поселения Динского района, в фед</w:t>
      </w:r>
      <w:r w:rsidRPr="00C54AB7">
        <w:rPr>
          <w:sz w:val="28"/>
          <w:szCs w:val="28"/>
          <w:lang w:eastAsia="ru-RU"/>
        </w:rPr>
        <w:t>е</w:t>
      </w:r>
      <w:r w:rsidRPr="00C54AB7">
        <w:rPr>
          <w:sz w:val="28"/>
          <w:szCs w:val="28"/>
          <w:lang w:eastAsia="ru-RU"/>
        </w:rPr>
        <w:t>ральной государственной информационной системе «Единый портал госуда</w:t>
      </w:r>
      <w:r w:rsidRPr="00C54AB7">
        <w:rPr>
          <w:sz w:val="28"/>
          <w:szCs w:val="28"/>
          <w:lang w:eastAsia="ru-RU"/>
        </w:rPr>
        <w:t>р</w:t>
      </w:r>
      <w:r w:rsidRPr="00C54AB7">
        <w:rPr>
          <w:sz w:val="28"/>
          <w:szCs w:val="28"/>
          <w:lang w:eastAsia="ru-RU"/>
        </w:rPr>
        <w:t>ственных и муниципальных услуг (функций)».</w:t>
      </w:r>
    </w:p>
    <w:p w:rsidR="005753F2" w:rsidRDefault="005753F2">
      <w:pPr>
        <w:spacing w:line="100" w:lineRule="atLeast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ab/>
        <w:t>Специалист отдела, осуществляющий прием и консультирование (по т</w:t>
      </w:r>
      <w:r>
        <w:rPr>
          <w:rStyle w:val="10"/>
          <w:sz w:val="28"/>
          <w:szCs w:val="28"/>
        </w:rPr>
        <w:t>е</w:t>
      </w:r>
      <w:r>
        <w:rPr>
          <w:rStyle w:val="10"/>
          <w:sz w:val="28"/>
          <w:szCs w:val="28"/>
        </w:rPr>
        <w:t>лефону или лично), должен корректно и внимательно относиться к гражданам. При информировании о порядке предоставления муниципальной услуги по т</w:t>
      </w:r>
      <w:r>
        <w:rPr>
          <w:rStyle w:val="10"/>
          <w:sz w:val="28"/>
          <w:szCs w:val="28"/>
        </w:rPr>
        <w:t>е</w:t>
      </w:r>
      <w:r>
        <w:rPr>
          <w:rStyle w:val="10"/>
          <w:sz w:val="28"/>
          <w:szCs w:val="28"/>
        </w:rPr>
        <w:t>лефону, специалист отдела, сняв трубку, должен представиться: назвать фам</w:t>
      </w:r>
      <w:r>
        <w:rPr>
          <w:rStyle w:val="10"/>
          <w:sz w:val="28"/>
          <w:szCs w:val="28"/>
        </w:rPr>
        <w:t>и</w:t>
      </w:r>
      <w:r>
        <w:rPr>
          <w:rStyle w:val="10"/>
          <w:sz w:val="28"/>
          <w:szCs w:val="28"/>
        </w:rPr>
        <w:t>лию, имя, отчество, должность, название отдела.</w:t>
      </w:r>
    </w:p>
    <w:p w:rsidR="005753F2" w:rsidRDefault="005753F2">
      <w:pPr>
        <w:spacing w:line="100" w:lineRule="atLeast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ab/>
        <w:t>По окончанию информирования сотрудник, осуществляющий прием и консультирование, должен кратко подвести итог разговора и перечислить де</w:t>
      </w:r>
      <w:r>
        <w:rPr>
          <w:rStyle w:val="10"/>
          <w:sz w:val="28"/>
          <w:szCs w:val="28"/>
        </w:rPr>
        <w:t>й</w:t>
      </w:r>
      <w:r>
        <w:rPr>
          <w:rStyle w:val="10"/>
          <w:sz w:val="28"/>
          <w:szCs w:val="28"/>
        </w:rPr>
        <w:t>ствия, которые надо осуществить.</w:t>
      </w:r>
    </w:p>
    <w:p w:rsidR="005753F2" w:rsidRDefault="005753F2">
      <w:pPr>
        <w:widowControl w:val="0"/>
        <w:autoSpaceDE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>Порядок получения информации заявителями по вопросам пре</w:t>
      </w:r>
      <w:r>
        <w:rPr>
          <w:rStyle w:val="10"/>
          <w:sz w:val="28"/>
          <w:szCs w:val="28"/>
        </w:rPr>
        <w:softHyphen/>
        <w:t>доставления муниципальной услуги, услуг, необходимых и обязательных для предоставления муниципальных услуг, сведений о ходе предоставления ук</w:t>
      </w:r>
      <w:r>
        <w:rPr>
          <w:rStyle w:val="10"/>
          <w:sz w:val="28"/>
          <w:szCs w:val="28"/>
        </w:rPr>
        <w:t>а</w:t>
      </w:r>
      <w:r>
        <w:rPr>
          <w:rStyle w:val="10"/>
          <w:sz w:val="28"/>
          <w:szCs w:val="28"/>
        </w:rPr>
        <w:t>занных услуг  заявители могут получить полную информацию по вопросам пре</w:t>
      </w:r>
      <w:r>
        <w:rPr>
          <w:rStyle w:val="10"/>
          <w:sz w:val="28"/>
          <w:szCs w:val="28"/>
        </w:rPr>
        <w:softHyphen/>
        <w:t>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услуг.</w:t>
      </w:r>
    </w:p>
    <w:p w:rsidR="005753F2" w:rsidRDefault="005753F2">
      <w:pPr>
        <w:tabs>
          <w:tab w:val="left" w:pos="1425"/>
        </w:tabs>
        <w:ind w:firstLine="750"/>
        <w:rPr>
          <w:sz w:val="28"/>
          <w:szCs w:val="28"/>
        </w:rPr>
      </w:pPr>
    </w:p>
    <w:p w:rsidR="005753F2" w:rsidRDefault="005753F2">
      <w:pPr>
        <w:ind w:firstLine="900"/>
        <w:jc w:val="center"/>
        <w:rPr>
          <w:b/>
          <w:bCs/>
          <w:sz w:val="28"/>
          <w:szCs w:val="28"/>
        </w:rPr>
      </w:pPr>
    </w:p>
    <w:p w:rsidR="005753F2" w:rsidRDefault="00753ADB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753F2">
        <w:rPr>
          <w:b/>
          <w:bCs/>
          <w:sz w:val="28"/>
          <w:szCs w:val="28"/>
        </w:rPr>
        <w:t xml:space="preserve">.  Стандарт  предоставления   </w:t>
      </w:r>
      <w:proofErr w:type="gramStart"/>
      <w:r w:rsidR="005753F2">
        <w:rPr>
          <w:b/>
          <w:bCs/>
          <w:sz w:val="28"/>
          <w:szCs w:val="28"/>
        </w:rPr>
        <w:t>муниципальной</w:t>
      </w:r>
      <w:proofErr w:type="gramEnd"/>
      <w:r w:rsidR="005753F2">
        <w:rPr>
          <w:b/>
          <w:bCs/>
          <w:sz w:val="28"/>
          <w:szCs w:val="28"/>
        </w:rPr>
        <w:t xml:space="preserve">   </w:t>
      </w:r>
    </w:p>
    <w:p w:rsidR="005753F2" w:rsidRDefault="005753F2">
      <w:pPr>
        <w:ind w:firstLine="9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услуги</w:t>
      </w:r>
    </w:p>
    <w:p w:rsidR="005753F2" w:rsidRPr="00C54AB7" w:rsidRDefault="005753F2" w:rsidP="00C54AB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2.1. Наименование муниципальной услуги: </w:t>
      </w:r>
      <w:r w:rsidRPr="00C54AB7">
        <w:rPr>
          <w:b/>
          <w:caps/>
          <w:sz w:val="28"/>
          <w:szCs w:val="28"/>
        </w:rPr>
        <w:t>«</w:t>
      </w:r>
      <w:r w:rsidR="00C54AB7" w:rsidRPr="00C54AB7">
        <w:rPr>
          <w:rFonts w:eastAsia="Calibri"/>
          <w:sz w:val="28"/>
          <w:szCs w:val="28"/>
          <w:lang w:eastAsia="en-US"/>
        </w:rPr>
        <w:t>Выдача специального ра</w:t>
      </w:r>
      <w:r w:rsidR="00C54AB7" w:rsidRPr="00C54AB7">
        <w:rPr>
          <w:rFonts w:eastAsia="Calibri"/>
          <w:sz w:val="28"/>
          <w:szCs w:val="28"/>
          <w:lang w:eastAsia="en-US"/>
        </w:rPr>
        <w:t>з</w:t>
      </w:r>
      <w:r w:rsidR="00C54AB7" w:rsidRPr="00C54AB7">
        <w:rPr>
          <w:rFonts w:eastAsia="Calibri"/>
          <w:sz w:val="28"/>
          <w:szCs w:val="28"/>
          <w:lang w:eastAsia="en-US"/>
        </w:rPr>
        <w:t>решения на движение по автомобильным дорогам местного значения тяжел</w:t>
      </w:r>
      <w:r w:rsidR="00C54AB7" w:rsidRPr="00C54AB7">
        <w:rPr>
          <w:rFonts w:eastAsia="Calibri"/>
          <w:sz w:val="28"/>
          <w:szCs w:val="28"/>
          <w:lang w:eastAsia="en-US"/>
        </w:rPr>
        <w:t>о</w:t>
      </w:r>
      <w:r w:rsidR="00C54AB7" w:rsidRPr="00C54AB7">
        <w:rPr>
          <w:rFonts w:eastAsia="Calibri"/>
          <w:sz w:val="28"/>
          <w:szCs w:val="28"/>
          <w:lang w:eastAsia="en-US"/>
        </w:rPr>
        <w:t>весного и (или) крупногабаритного транспортного средства</w:t>
      </w:r>
      <w:r w:rsidRPr="00C54AB7">
        <w:rPr>
          <w:sz w:val="28"/>
          <w:szCs w:val="28"/>
        </w:rPr>
        <w:t xml:space="preserve">». </w:t>
      </w:r>
    </w:p>
    <w:p w:rsidR="005753F2" w:rsidRDefault="005753F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2.2. Наименование структурного подразделения администрации </w:t>
      </w:r>
      <w:r w:rsidR="00BB77E2">
        <w:rPr>
          <w:sz w:val="28"/>
          <w:szCs w:val="28"/>
        </w:rPr>
        <w:t>Новов</w:t>
      </w:r>
      <w:r w:rsidR="00BB77E2">
        <w:rPr>
          <w:sz w:val="28"/>
          <w:szCs w:val="28"/>
        </w:rPr>
        <w:t>е</w:t>
      </w:r>
      <w:r w:rsidR="00BB77E2">
        <w:rPr>
          <w:sz w:val="28"/>
          <w:szCs w:val="28"/>
        </w:rPr>
        <w:t>личковского</w:t>
      </w:r>
      <w:r>
        <w:rPr>
          <w:sz w:val="28"/>
          <w:szCs w:val="28"/>
        </w:rPr>
        <w:t xml:space="preserve"> сельского поселения, предоставляющего муниципальную услугу: Отдел </w:t>
      </w:r>
      <w:r w:rsidR="00753ADB">
        <w:rPr>
          <w:sz w:val="28"/>
          <w:szCs w:val="28"/>
        </w:rPr>
        <w:t>земельных, имущественных и архитектурных отношений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поселения.</w:t>
      </w:r>
    </w:p>
    <w:p w:rsidR="005753F2" w:rsidRDefault="005753F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2.3.   Результат предоставления муниципальной услуги: выдача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разрешения на перевозку тяжеловесного и (или) крупногабаритного груза по автомобильным дорогам общего пользования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(далее – специальное разрешение).</w:t>
      </w:r>
    </w:p>
    <w:p w:rsidR="005753F2" w:rsidRDefault="00575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proofErr w:type="gramStart"/>
      <w:r>
        <w:rPr>
          <w:sz w:val="28"/>
          <w:szCs w:val="28"/>
        </w:rPr>
        <w:t xml:space="preserve">Срок предоставления муниципальной услуги: для грузов 1 категории - 10 рабочих дней со дня регистрации заявления на разрешение для перевозки крупногабаритного и (или) тяжеловесного груза по автомобильным дорогам общего пользования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поселения, для грузов 2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тегории – 30 рабочих дней со дня регистрации заявления, согласно «И</w:t>
      </w:r>
      <w:r>
        <w:rPr>
          <w:iCs/>
          <w:sz w:val="28"/>
          <w:szCs w:val="28"/>
        </w:rPr>
        <w:t>нстру</w:t>
      </w:r>
      <w:r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>ции по перевозке крупногабаритных и тяжеловесных грузов автомобильным транспортом по дорогам Российской Федерации» (утв. Минтрансом РФ</w:t>
      </w:r>
      <w:proofErr w:type="gramEnd"/>
      <w:r>
        <w:rPr>
          <w:iCs/>
          <w:sz w:val="28"/>
          <w:szCs w:val="28"/>
        </w:rPr>
        <w:t xml:space="preserve"> 27.05.1996)</w:t>
      </w:r>
      <w:r>
        <w:rPr>
          <w:sz w:val="28"/>
          <w:szCs w:val="28"/>
        </w:rPr>
        <w:t>.</w:t>
      </w:r>
    </w:p>
    <w:p w:rsidR="005753F2" w:rsidRDefault="005753F2">
      <w:pPr>
        <w:tabs>
          <w:tab w:val="left" w:pos="34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2.5. Нормативно-правовые акты, регулирующие предоставление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услуги:</w:t>
      </w:r>
    </w:p>
    <w:p w:rsidR="005753F2" w:rsidRDefault="005753F2">
      <w:pPr>
        <w:tabs>
          <w:tab w:val="left" w:pos="34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Федеральный закон от 27.07.2010 N210-ФЗ «Об организации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государственных и муниципальных услуг»</w:t>
      </w:r>
    </w:p>
    <w:p w:rsidR="005753F2" w:rsidRDefault="005753F2">
      <w:pPr>
        <w:tabs>
          <w:tab w:val="left" w:pos="34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Федеральный закон от 08.11.2007 № 257-ФЗ  "Об автомобильных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гах и о дорожной деятельности в Российской Федерации и о внесении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в отдельные законодательные акты Российской Федерации"; </w:t>
      </w:r>
    </w:p>
    <w:p w:rsidR="005753F2" w:rsidRDefault="005753F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 Правительства РФ от 16.11.2009 № 934 «О возмещении вреда, причиняемого транспортными средствами, осуществляющими перево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ки тяжеловесных грузов по автомобильным дорогам Российской Федерации»;</w:t>
      </w:r>
    </w:p>
    <w:p w:rsidR="005753F2" w:rsidRDefault="005753F2">
      <w:pPr>
        <w:autoSpaceDE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>- «И</w:t>
      </w:r>
      <w:r>
        <w:rPr>
          <w:iCs/>
          <w:sz w:val="28"/>
          <w:szCs w:val="28"/>
        </w:rPr>
        <w:t>нструкция по перевозке крупногабаритных и тяжеловесных грузов автомобильным транспортом по дорогам Российской Федерации» (утв. Ми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трансом РФ 27.05.1996, з</w:t>
      </w:r>
      <w:r>
        <w:rPr>
          <w:sz w:val="28"/>
          <w:szCs w:val="28"/>
        </w:rPr>
        <w:t xml:space="preserve">арегистрирована в Минюсте РФ 08.08.1996 N 1146, </w:t>
      </w:r>
      <w:r>
        <w:rPr>
          <w:iCs/>
          <w:sz w:val="28"/>
          <w:szCs w:val="28"/>
        </w:rPr>
        <w:t>ред. от 22.01.2004);</w:t>
      </w:r>
    </w:p>
    <w:p w:rsidR="005753F2" w:rsidRDefault="005753F2">
      <w:pPr>
        <w:autoSpaceDE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>- Настоящий регламент.</w:t>
      </w:r>
    </w:p>
    <w:p w:rsidR="005753F2" w:rsidRDefault="005753F2">
      <w:pPr>
        <w:autoSpaceDE w:val="0"/>
        <w:ind w:firstLine="993"/>
        <w:jc w:val="both"/>
        <w:rPr>
          <w:sz w:val="28"/>
          <w:szCs w:val="28"/>
        </w:rPr>
      </w:pPr>
    </w:p>
    <w:p w:rsidR="005753F2" w:rsidRDefault="005753F2">
      <w:pPr>
        <w:autoSpaceDE w:val="0"/>
        <w:jc w:val="both"/>
      </w:pPr>
      <w:r>
        <w:rPr>
          <w:sz w:val="28"/>
          <w:szCs w:val="28"/>
        </w:rPr>
        <w:t>2.6. Перечень документов, предоставляемых заявителем для получения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0"/>
        <w:gridCol w:w="5685"/>
        <w:gridCol w:w="1515"/>
        <w:gridCol w:w="1445"/>
      </w:tblGrid>
      <w:tr w:rsidR="005753F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</w:pPr>
            <w:r>
              <w:t>Наименование документа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</w:pPr>
            <w:r>
              <w:t>Тип док</w:t>
            </w:r>
            <w:r>
              <w:t>у</w:t>
            </w:r>
            <w:r>
              <w:t>мента (Ор</w:t>
            </w:r>
            <w:r>
              <w:t>и</w:t>
            </w:r>
            <w:r>
              <w:t>гинал, к</w:t>
            </w:r>
            <w:r>
              <w:t>о</w:t>
            </w:r>
            <w:r>
              <w:t>пия)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</w:pPr>
            <w:r>
              <w:t>Примеч</w:t>
            </w:r>
            <w:r>
              <w:t>а</w:t>
            </w:r>
            <w:r>
              <w:t>ние</w:t>
            </w:r>
          </w:p>
        </w:tc>
      </w:tr>
      <w:tr w:rsidR="005753F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</w:pPr>
            <w:r>
              <w:rPr>
                <w:b/>
              </w:rPr>
              <w:t>4</w:t>
            </w:r>
          </w:p>
        </w:tc>
      </w:tr>
      <w:tr w:rsidR="005753F2"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</w:pPr>
            <w:r>
              <w:rPr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5753F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t>1.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на разрешение для перевозки крупногабаритного и (или) тяжеловесного </w:t>
            </w:r>
            <w:r>
              <w:rPr>
                <w:sz w:val="28"/>
                <w:szCs w:val="28"/>
              </w:rPr>
              <w:lastRenderedPageBreak/>
              <w:t xml:space="preserve">груза по автомобильным дорогам общего пользования </w:t>
            </w:r>
            <w:r w:rsidR="00BB77E2">
              <w:rPr>
                <w:sz w:val="28"/>
                <w:szCs w:val="28"/>
              </w:rPr>
              <w:t>Нововеличковского</w:t>
            </w:r>
            <w:r>
              <w:rPr>
                <w:sz w:val="28"/>
                <w:szCs w:val="28"/>
              </w:rPr>
              <w:t xml:space="preserve"> сельского поселения (далее – заявление);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оригинал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5753F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lastRenderedPageBreak/>
              <w:t>2.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автопоезда с изображением на ней всех участвующих в перевозке транспортных средств, количества осей и колес на них, вз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имного расположения колес и осей, распр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деления нагрузки по осям и на отдельные колеса с учетом возможного неравномерного распределения нагрузки по длине оси (далее – схема автопоезда)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5753F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квитанция об оплате государственной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шлины за выдачу специального разрешения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</w:pPr>
            <w:r>
              <w:rPr>
                <w:sz w:val="28"/>
                <w:szCs w:val="28"/>
              </w:rPr>
              <w:t>Для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метки</w:t>
            </w:r>
          </w:p>
        </w:tc>
      </w:tr>
      <w:tr w:rsidR="005753F2">
        <w:trPr>
          <w:trHeight w:val="7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квитанция об оплате возмещения вреда,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чиняемого транспортными средствами, 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ществляющими  перевозки тяжеловесных грузов, в случае перевозки тяжеловесного груза по автомобильным дорогам общего пользования </w:t>
            </w:r>
            <w:r w:rsidR="00BB77E2">
              <w:rPr>
                <w:sz w:val="28"/>
                <w:szCs w:val="28"/>
              </w:rPr>
              <w:t>Нововеличковского</w:t>
            </w:r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</w:pPr>
            <w:r>
              <w:rPr>
                <w:sz w:val="28"/>
                <w:szCs w:val="28"/>
              </w:rPr>
              <w:t>Для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метки</w:t>
            </w:r>
          </w:p>
        </w:tc>
      </w:tr>
    </w:tbl>
    <w:p w:rsidR="005753F2" w:rsidRDefault="005753F2">
      <w:pPr>
        <w:ind w:firstLine="902"/>
        <w:jc w:val="both"/>
        <w:rPr>
          <w:sz w:val="28"/>
          <w:szCs w:val="28"/>
        </w:rPr>
      </w:pPr>
    </w:p>
    <w:p w:rsidR="005753F2" w:rsidRDefault="005753F2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направляется или передается в письменной форме по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новленной форме (приложение № </w:t>
      </w:r>
      <w:r w:rsidR="00753ADB">
        <w:rPr>
          <w:sz w:val="28"/>
          <w:szCs w:val="28"/>
        </w:rPr>
        <w:t>3</w:t>
      </w:r>
      <w:r>
        <w:rPr>
          <w:sz w:val="28"/>
          <w:szCs w:val="28"/>
        </w:rPr>
        <w:t>) или в форме электронного документа.</w:t>
      </w:r>
    </w:p>
    <w:p w:rsidR="005753F2" w:rsidRDefault="005753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 Запрещается требовать от заявителя:</w:t>
      </w:r>
    </w:p>
    <w:p w:rsidR="005753F2" w:rsidRDefault="005753F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представления документов и информации или осуществления действий,  которые не предусмотрены нормативными правовыми актами, регулирующ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отношения, возникающие в связи с предоставлением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5753F2" w:rsidRDefault="005753F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Краснодарского края и муниципальными правовыми актами находятся в распоряжении государственных органов,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и (или) подведомственных государственным органам и органам местного самоуправления организаций, предоставляющих и участвующих в предоставлении муниципальных услуг, за исключением документов,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в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 от 27</w:t>
      </w:r>
      <w:proofErr w:type="gramEnd"/>
      <w:r>
        <w:rPr>
          <w:sz w:val="28"/>
          <w:szCs w:val="28"/>
        </w:rPr>
        <w:t xml:space="preserve"> июля 2010 года N210-ФЗ «Об организации предоставления государственных и муниципальных услуг».</w:t>
      </w:r>
    </w:p>
    <w:p w:rsidR="005753F2" w:rsidRDefault="005753F2">
      <w:pPr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Основанием для отказа в приеме документов, необходимых для предоставления муниципальной услуги, является: представление заявителем неполного комплекта документов, не правильное заполнение заявления,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ответствие технических характеристик тягача и прицепа возможности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заявленного вида перевозки.</w:t>
      </w:r>
    </w:p>
    <w:p w:rsidR="005753F2" w:rsidRDefault="005753F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 Перечень оснований для отказа в предоставлении муниципальной услуги:</w:t>
      </w:r>
    </w:p>
    <w:p w:rsidR="005753F2" w:rsidRDefault="005753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технические характеристики автомобильных дорог или дорожные условия не позволяют осуществить перевозку тяжеловесных и (или) крупног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баритных грузов по указанному в заявлении маршруту;</w:t>
      </w:r>
    </w:p>
    <w:p w:rsidR="005753F2" w:rsidRDefault="005753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для осуществления перевозки тяжеловесных и (или) крупногабари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грузов требуется составление специального проекта или проведение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следования.</w:t>
      </w:r>
    </w:p>
    <w:p w:rsidR="005753F2" w:rsidRDefault="005753F2">
      <w:pPr>
        <w:autoSpaceDE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не предусмотрено.</w:t>
      </w:r>
    </w:p>
    <w:p w:rsidR="005753F2" w:rsidRDefault="005753F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2.10. Услуги необходимые и обязательные при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отсутствуют.</w:t>
      </w:r>
    </w:p>
    <w:p w:rsidR="005753F2" w:rsidRDefault="005753F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2.11. Размер оплаты за предоставление муниципальной услуги</w:t>
      </w:r>
    </w:p>
    <w:p w:rsidR="005753F2" w:rsidRPr="00BB7B2E" w:rsidRDefault="005753F2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BB7B2E">
        <w:rPr>
          <w:color w:val="000000" w:themeColor="text1"/>
          <w:sz w:val="28"/>
          <w:szCs w:val="28"/>
        </w:rPr>
        <w:t>Согласно ст.333 Налогового Кодекса Российской Федерации (часть вт</w:t>
      </w:r>
      <w:r w:rsidRPr="00BB7B2E">
        <w:rPr>
          <w:color w:val="000000" w:themeColor="text1"/>
          <w:sz w:val="28"/>
          <w:szCs w:val="28"/>
        </w:rPr>
        <w:t>о</w:t>
      </w:r>
      <w:r w:rsidRPr="00BB7B2E">
        <w:rPr>
          <w:color w:val="000000" w:themeColor="text1"/>
          <w:sz w:val="28"/>
          <w:szCs w:val="28"/>
        </w:rPr>
        <w:t>рая) за выдачу специального разрешения на перевозку тяжеловесного и (или) крупногабаритного груза уплачивается государственная пошлина в размере 1000 рублей.</w:t>
      </w:r>
    </w:p>
    <w:p w:rsidR="005753F2" w:rsidRDefault="00575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2.12. 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услуги - не более 15 минут.</w:t>
      </w:r>
    </w:p>
    <w:p w:rsidR="005753F2" w:rsidRDefault="005753F2">
      <w:pPr>
        <w:shd w:val="clear" w:color="auto" w:fill="FFFFFF"/>
        <w:tabs>
          <w:tab w:val="left" w:pos="54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Регистрация запроса заявителя о предоставлении муниципальной услуги осуществляется специалистами МБУ «МФЦ» и специалистами общего отдела администрации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поселения. Общий срок регистрации запроса – 1 день. </w:t>
      </w:r>
    </w:p>
    <w:p w:rsidR="005753F2" w:rsidRDefault="005753F2">
      <w:pPr>
        <w:ind w:firstLine="709"/>
        <w:jc w:val="both"/>
        <w:rPr>
          <w:rFonts w:cs="Tahoma"/>
          <w:color w:val="000000"/>
          <w:sz w:val="28"/>
          <w:szCs w:val="28"/>
        </w:rPr>
      </w:pPr>
      <w:r>
        <w:rPr>
          <w:sz w:val="28"/>
          <w:szCs w:val="28"/>
        </w:rPr>
        <w:t xml:space="preserve">2.14. </w:t>
      </w:r>
      <w:r>
        <w:rPr>
          <w:color w:val="000000"/>
          <w:sz w:val="28"/>
          <w:szCs w:val="28"/>
        </w:rPr>
        <w:t>Помещения, выделенные для предоставления муниципальной усл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ги, должны соответствовать санитарно-эпидемиологическим правилам.</w:t>
      </w:r>
    </w:p>
    <w:p w:rsidR="005753F2" w:rsidRDefault="005753F2">
      <w:pPr>
        <w:ind w:firstLine="709"/>
        <w:jc w:val="both"/>
        <w:rPr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 </w:t>
      </w:r>
      <w:r>
        <w:rPr>
          <w:sz w:val="28"/>
          <w:szCs w:val="28"/>
        </w:rPr>
        <w:t>Для ожидания гражданам отводится специальное место, оборудованное стульями.</w:t>
      </w:r>
    </w:p>
    <w:p w:rsidR="005753F2" w:rsidRDefault="00575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Рабочие места работников, осуществляющих рассмотрение обращений граждан, оборудуются средствами вычислительной техники  и оргтехникой, позволяющими организовать исполнение функции в полном объеме (выдел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бумага, расходные материалы, канцелярские товары в количестве, 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точном для исполнения функции по рассмотрению обращении граждан).</w:t>
      </w:r>
    </w:p>
    <w:p w:rsidR="005753F2" w:rsidRDefault="005753F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5753F2" w:rsidRDefault="005753F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5753F2" w:rsidRDefault="005753F2">
      <w:pPr>
        <w:shd w:val="clear" w:color="auto" w:fill="FFFFFF"/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2.15. Показатели доступности и качества муниципальных услуг:</w:t>
      </w:r>
    </w:p>
    <w:p w:rsidR="005753F2" w:rsidRDefault="005753F2">
      <w:pPr>
        <w:shd w:val="clear" w:color="auto" w:fill="FFFFFF"/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 – 2 раза, продолжительность – 10 минут.</w:t>
      </w:r>
    </w:p>
    <w:p w:rsidR="005753F2" w:rsidRDefault="005753F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процедуре предоставления  муниципальной услуги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щается по телефону, размещается в информационно-телекоммуникационных сетях общего пользования (в том числе в сети Интернет), публикуется в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ствах массовой информации, на информационных стендах, и в раздаточных информационных материалах (например, брошюрах, буклетах и т.п.), 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формационных стендах.</w:t>
      </w:r>
    </w:p>
    <w:p w:rsidR="005753F2" w:rsidRDefault="005753F2">
      <w:pPr>
        <w:shd w:val="clear" w:color="auto" w:fill="FFFFFF"/>
        <w:tabs>
          <w:tab w:val="left" w:pos="54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 Иные требования, в том числе учитывающие особенности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муниципальных услуг в многофункциональных центрах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муниципальных и особенности предоставления муниципальных услуг в электронной форме – нет.</w:t>
      </w:r>
    </w:p>
    <w:p w:rsidR="005753F2" w:rsidRDefault="005753F2">
      <w:pPr>
        <w:shd w:val="clear" w:color="auto" w:fill="FFFFFF"/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предоставлении услуги в МБУ «МФЦ» прием и регистрация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для оказания услуги, а также выдача результата оказания услуги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сотрудниками МБУ «МФЦ». Для исполнения документ передае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территориальный орган федерального органа исполнительной власти,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 исполнительной власти субъекта Российской Федерации, орган местного самоуправления и (или) организацию, участвующую в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услуги.</w:t>
      </w:r>
    </w:p>
    <w:p w:rsidR="005753F2" w:rsidRDefault="005753F2">
      <w:pPr>
        <w:shd w:val="clear" w:color="auto" w:fill="FFFFFF"/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Информацию о предоставляемой муниципальной услуге (о сроках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услуги; о перечнях документов, необходимых для получения услуги; о размерах государственных пошлин и иных платежей, связанных с получен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услуги, порядке их уплаты; о порядке обжалования действий (бездействия), а также решений должностных лиц органов и организаций участвующих в предоставлении услуги) заявитель может получить в секторе информирования который включает в себя:</w:t>
      </w:r>
      <w:proofErr w:type="gramEnd"/>
    </w:p>
    <w:p w:rsidR="005753F2" w:rsidRDefault="005753F2">
      <w:pPr>
        <w:shd w:val="clear" w:color="auto" w:fill="FFFFFF"/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информационные стенды, содержащие актуальную и исчерпывающую информацию, необходимую для получения заявителями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5753F2" w:rsidRDefault="005753F2">
      <w:pPr>
        <w:shd w:val="clear" w:color="auto" w:fill="FFFFFF"/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б) информационный киоск – программно-аппаратный комплекс, предн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значенный для обеспечения возможности доступа заявителей к информации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услугах и ходе их предоставления в центре;</w:t>
      </w:r>
    </w:p>
    <w:p w:rsidR="005753F2" w:rsidRDefault="005753F2">
      <w:pPr>
        <w:shd w:val="clear" w:color="auto" w:fill="FFFFFF"/>
        <w:tabs>
          <w:tab w:val="left" w:pos="544"/>
        </w:tabs>
        <w:jc w:val="both"/>
      </w:pPr>
      <w:r>
        <w:rPr>
          <w:sz w:val="28"/>
          <w:szCs w:val="28"/>
        </w:rPr>
        <w:tab/>
        <w:t>в) консультационные окна для осуществления информирования о порядке предоставления муниципальной услуги.</w:t>
      </w:r>
    </w:p>
    <w:p w:rsidR="005753F2" w:rsidRDefault="005753F2">
      <w:pPr>
        <w:jc w:val="both"/>
      </w:pPr>
    </w:p>
    <w:p w:rsidR="005753F2" w:rsidRDefault="00753A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753F2">
        <w:rPr>
          <w:b/>
          <w:bCs/>
          <w:sz w:val="28"/>
          <w:szCs w:val="28"/>
        </w:rPr>
        <w:t>. Состав, последовательность и сроки выполнения</w:t>
      </w:r>
    </w:p>
    <w:p w:rsidR="005753F2" w:rsidRDefault="005753F2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административных процедур (действий), требования к порядку их выпо</w:t>
      </w:r>
      <w:r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нения, в том числе особенности выполнения административных процедур (действий) в электронной форме</w:t>
      </w:r>
    </w:p>
    <w:p w:rsidR="005753F2" w:rsidRDefault="005753F2">
      <w:pPr>
        <w:ind w:firstLine="900"/>
        <w:jc w:val="both"/>
        <w:rPr>
          <w:b/>
          <w:bCs/>
        </w:rPr>
      </w:pPr>
    </w:p>
    <w:p w:rsidR="005753F2" w:rsidRDefault="005753F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Перечень административных процедур:</w:t>
      </w:r>
    </w:p>
    <w:p w:rsidR="005753F2" w:rsidRDefault="005753F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заявления;</w:t>
      </w:r>
    </w:p>
    <w:p w:rsidR="005753F2" w:rsidRDefault="005753F2">
      <w:pPr>
        <w:pStyle w:val="ConsPlusNormal"/>
        <w:ind w:firstLine="9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заявления и  выдача специального разрешения.</w:t>
      </w:r>
    </w:p>
    <w:p w:rsidR="005753F2" w:rsidRDefault="005753F2">
      <w:pPr>
        <w:autoSpaceDE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(Блок-схема предоставления муниципальной услуги приложение № </w:t>
      </w:r>
      <w:r w:rsidR="00753ADB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5753F2" w:rsidRDefault="005753F2">
      <w:pPr>
        <w:pStyle w:val="ConsPlusNormal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схема автопоезда, квитанции об оплате государственной пошлины за выдачу специального разрешения (далее – документы) предоставляются заявителем специалисту отдела, ответственному за выдачу специальных разрешений (далее - специалист), лично или направляются в Отдел почтовым отправлением либо передаются по телекоммуникационным каналам связи.</w:t>
      </w:r>
    </w:p>
    <w:p w:rsidR="005753F2" w:rsidRDefault="005753F2">
      <w:pPr>
        <w:pStyle w:val="ConsPlusNormal"/>
        <w:suppressAutoHyphens w:val="0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Административная процедура «Приём заявления и документов на предоставление муниципальной услуги»:</w:t>
      </w:r>
    </w:p>
    <w:p w:rsidR="005753F2" w:rsidRDefault="005753F2">
      <w:pPr>
        <w:pStyle w:val="ConsPlusNormal"/>
        <w:suppressAutoHyphens w:val="0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3F2" w:rsidRDefault="005753F2">
      <w:pPr>
        <w:pStyle w:val="ConsPlusNormal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Юридические факты, являющиеся основанием для начала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тивной процедуры - принятое заявление специалистом и документов, переда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лично заявителем или направленных в Отдел почтовым отправлением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бо переданных по телекоммуникационным каналам связи. </w:t>
      </w:r>
    </w:p>
    <w:p w:rsidR="005753F2" w:rsidRDefault="005753F2">
      <w:pPr>
        <w:pStyle w:val="ConsPlusNormal"/>
        <w:suppressAutoHyphens w:val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Должностные лица, ответственные за выполнение административной  процедуры – сотрудник отдела.</w:t>
      </w:r>
    </w:p>
    <w:p w:rsidR="005753F2" w:rsidRDefault="005753F2">
      <w:pPr>
        <w:ind w:left="-30" w:firstLine="738"/>
        <w:jc w:val="both"/>
        <w:rPr>
          <w:sz w:val="28"/>
          <w:szCs w:val="28"/>
        </w:rPr>
      </w:pPr>
      <w:r>
        <w:rPr>
          <w:sz w:val="28"/>
          <w:szCs w:val="28"/>
        </w:rPr>
        <w:t>в) Административная процедура состоит из следующих действий:</w:t>
      </w:r>
    </w:p>
    <w:p w:rsidR="005753F2" w:rsidRDefault="005753F2">
      <w:pPr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Приём и регистрация заявления и пакета документов (максимальный срок выполнения действия – 15 минут для одного заявления и приложенного к нему пакета документов). После получения документов специалистом проверяется наличие необходимых для предоставления услуги документов, правильность заполнения заявления, соответствие</w:t>
      </w:r>
      <w:r>
        <w:t xml:space="preserve"> </w:t>
      </w:r>
      <w:r>
        <w:rPr>
          <w:sz w:val="28"/>
          <w:szCs w:val="28"/>
        </w:rPr>
        <w:t>технических характеристик тягача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цепа возможности осуществления заявленного вида перевозки. </w:t>
      </w:r>
    </w:p>
    <w:p w:rsidR="005753F2" w:rsidRDefault="005753F2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отказа в приеме документов заявитель подает специалисту заявление о возврате оплаты государственной пошлины за выдачу специального разрешения с указанием реквизитов для осуществления возврата, а специалист обеспечивает возврат Отделом заявителю оплаты государственной пошлины.</w:t>
      </w:r>
    </w:p>
    <w:p w:rsidR="005753F2" w:rsidRDefault="00575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Передача заявления и пакета документов в Отдел (максимальный срок выполнения действия – 1 час),</w:t>
      </w:r>
    </w:p>
    <w:p w:rsidR="005753F2" w:rsidRDefault="00575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Регистрация заявления и пакета документов и направление их главе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 (максимальный срок выполнения действия – 15 минут одного заявления и приложенного к нему пакета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тов).</w:t>
      </w:r>
    </w:p>
    <w:p w:rsidR="005753F2" w:rsidRDefault="00575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Критерии принятия решений – поданная заявка о предоставлении услуги,</w:t>
      </w:r>
    </w:p>
    <w:p w:rsidR="005753F2" w:rsidRDefault="005753F2">
      <w:pPr>
        <w:rPr>
          <w:sz w:val="28"/>
          <w:szCs w:val="28"/>
        </w:rPr>
      </w:pPr>
      <w:r>
        <w:rPr>
          <w:sz w:val="28"/>
          <w:szCs w:val="28"/>
        </w:rPr>
        <w:tab/>
        <w:t>д) Результат административной процедуры: приём и регистрация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 прилагаемого пакета документов. </w:t>
      </w:r>
    </w:p>
    <w:p w:rsidR="005753F2" w:rsidRDefault="005753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способ фиксации результата выполнения административной процедуры: специалист общего отдела вносит запись о поступившем заявлении и пакете документов.</w:t>
      </w:r>
    </w:p>
    <w:p w:rsidR="005753F2" w:rsidRDefault="005753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53F2" w:rsidRDefault="005753F2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3.3. Административная процедура «Рассмотрение заявления и  выдача специального разрешения»:</w:t>
      </w:r>
    </w:p>
    <w:p w:rsidR="005753F2" w:rsidRDefault="005753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юридические факты, являющиеся основанием для начала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стративной процедуры - зарегистрированное заявление и пакет документов.</w:t>
      </w:r>
    </w:p>
    <w:p w:rsidR="005753F2" w:rsidRDefault="005753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должностные лица, ответственные за выполнение административной  процедуры – специалист отдела</w:t>
      </w:r>
    </w:p>
    <w:p w:rsidR="005753F2" w:rsidRDefault="005753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административная процедура состоит из следующих действий:</w:t>
      </w:r>
    </w:p>
    <w:p w:rsidR="005753F2" w:rsidRDefault="005753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наложение резолюции главой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 передача заявления в общий отдел</w:t>
      </w:r>
    </w:p>
    <w:p w:rsidR="005753F2" w:rsidRDefault="005753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передача заявления и пакета документов в Отдел (максимальный срок выполнения действия – 1 час),</w:t>
      </w:r>
    </w:p>
    <w:p w:rsidR="005753F2" w:rsidRDefault="005753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представленных документов на предмет  возможности выдачи специального разрешения: специалистом оценивается грузоподъе</w:t>
      </w:r>
      <w:r>
        <w:rPr>
          <w:sz w:val="28"/>
          <w:szCs w:val="28"/>
        </w:rPr>
        <w:t>м</w:t>
      </w:r>
      <w:r>
        <w:rPr>
          <w:sz w:val="28"/>
          <w:szCs w:val="28"/>
        </w:rPr>
        <w:lastRenderedPageBreak/>
        <w:t>ность и габариты инженерных сооружений на предлагаемом маршруте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возки крупногабаритного или тяжеловесного груза, необходимость принятия мер в целях обеспечения безопасности перевозки и сохранности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дороги и инженерных сооружений на маршруте перевозки. Максимальный срок выдачи специального разрешения: для грузов категории 1 - 10 рабочих дней, для грузов категории 2 - 30 рабочих дней со дня регистрации заявления. </w:t>
      </w:r>
    </w:p>
    <w:p w:rsidR="005753F2" w:rsidRDefault="005753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грузоподъемности, несущей способности инженерных и других сооружений по маршруту следования крупногабаритного или тяжел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весного груза используются методы, установленные действующими нормами, автоматизированная база данных о состоянии дорог и искусственных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а также материалы дополнительных обследований сооружений.</w:t>
      </w:r>
    </w:p>
    <w:p w:rsidR="005753F2" w:rsidRDefault="005753F2">
      <w:pPr>
        <w:pStyle w:val="ConsPlusNormal"/>
        <w:suppressAutoHyphens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согласовывает маршрут транспортного средства,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ществляющего перевозку  тяжеловесного груза, с владельцами автомобильных дорог, по которым проходит такой маршрут, а маршрут транспортного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ства, осуществляющего перевозку крупногабаритного груза, с владельцами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томобильных дорог и с федеральным органом исполнительной власти,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номоченным осуществлять контрольные, надзорные и разрешительные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 в области обеспечения безопасности дорожного движения. </w:t>
      </w:r>
    </w:p>
    <w:p w:rsidR="005753F2" w:rsidRDefault="005753F2">
      <w:pPr>
        <w:pStyle w:val="ConsPlusNormal"/>
        <w:suppressAutoHyphens w:val="0"/>
        <w:ind w:firstLine="90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для движения транспортного средства, осуществляющего перевозку тяжеловесного груза, требуется укрепление отдельных участков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томобильных дорог или принятие специальных мер по обустройству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бильных дорог и пересекающих их сооружений и инженерных коммуникаций в пределах согласованного маршрута, специалистом проводятся согласования с федеральным органом исполнительной власти, уполномоченным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 контрольные, надзорные и разрешительные функции в области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безопасности дорожного движения.</w:t>
      </w:r>
      <w:proofErr w:type="gramEnd"/>
    </w:p>
    <w:p w:rsidR="005753F2" w:rsidRDefault="005753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 так же осуществляется согласование перевозки крупн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габаритного и (или) тяжеловесного груза по всему маршруту движения с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лансодержателями искусственных сооружений и коммуникаций, отделениями железных дорог (мосты, путепроводы, железнодорожные переезды, линии метро, подземные трубопроводы и кабели, воздушные линии электроснабж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 связи и т.п.). </w:t>
      </w:r>
    </w:p>
    <w:p w:rsidR="005753F2" w:rsidRDefault="005753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маршрута перевозки груза через железнодорожные переезды, по железнодорожным мостам, путепроводам или по автодорожным путепроводам, находящимся на балансе железной дороги, согласование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водится с начальником дистанции пути железной дороги, если:</w:t>
      </w:r>
    </w:p>
    <w:p w:rsidR="005753F2" w:rsidRDefault="005753F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ширина транспортного средства с грузом или без груза составляет 5 м. и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лее, высота от поверхности дороги 4,5 м. и более;</w:t>
      </w:r>
    </w:p>
    <w:p w:rsidR="005753F2" w:rsidRDefault="005753F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длина транспортного средства с одним прицепом превышает 20 м. или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поезд имеет два и более прицепа;</w:t>
      </w:r>
    </w:p>
    <w:p w:rsidR="005753F2" w:rsidRDefault="005753F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транспортное средство относится к категории 2;</w:t>
      </w:r>
    </w:p>
    <w:p w:rsidR="005753F2" w:rsidRDefault="005753F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скорость движения транспортного средства менее 8 км/ч.</w:t>
      </w:r>
    </w:p>
    <w:p w:rsidR="005753F2" w:rsidRDefault="005753F2">
      <w:pPr>
        <w:pStyle w:val="ConsPlusNormal"/>
        <w:ind w:firstLine="9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электрифицированных участках согласование пропуска груза через железнодорожный перее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евышением только габарита по высоте 4,5 м. производится начальником дистанции электроснабжения.</w:t>
      </w:r>
    </w:p>
    <w:p w:rsidR="005753F2" w:rsidRDefault="005753F2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Если для движения транспортного средства, осуществляющего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возки тяжеловесных и (или) крупногабаритных грузов, требуется оценка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нического состояния автомобильных дорог, их укрепление или принятие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циальных мер по обустройству автомобильных дорог, их участков, а также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ресекающих автомобильную дорогу сооружений и инженерных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лица, в интересах которых осуществляются данные перевозки, возмещают владельцам таких автомобильных дорог, сооружений и инженерных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каций расходы на осуществление указанной оценки</w:t>
      </w:r>
      <w:proofErr w:type="gramEnd"/>
      <w:r>
        <w:rPr>
          <w:sz w:val="28"/>
          <w:szCs w:val="28"/>
        </w:rPr>
        <w:t xml:space="preserve"> и принятие указанных мер до получения специального разрешения. </w:t>
      </w:r>
    </w:p>
    <w:p w:rsidR="005753F2" w:rsidRDefault="005753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необходимых случаях возможность перевозки крупногабаритного и тяжеловесного груза категории 2 по дорогам может определяться специальным проектом, предусматривающим проведение специальных мероприятий по ус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лению инженерных сооружений и обеспечению мер безопасности перевозок.</w:t>
      </w:r>
    </w:p>
    <w:p w:rsidR="005753F2" w:rsidRDefault="005753F2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будет установлено, что по маршруту, предложенному заявителем, перевозка крупногабаритного или тяжеловесного груза не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ставляется возможной по причинам, указанным в п. 2.8. настоящего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та,  специалист в возможно короткий срок любым возможным способом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домляет об этом заявителя и предлагает ему другой маршрут или разработку специального проекта. При согласии заявителя с предложенными вариантами решения вопроса  осуществляется либо оформление специального разрешения на другой маршрут в соответствии с требованиями настоящего регламента и с учетом уже полученных от заявителя документов, либо  разработка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проекта. При несогласии с предложенными вариантами решения вопроса  заявитель подает специалисту заявление о возврате оплаты государственной пошлины за выдачу специального разрешения с указанием реквизитов для осуществления возврата, а специалист обеспечивает возврат заявителю оплаты государственной пошлины.</w:t>
      </w:r>
    </w:p>
    <w:p w:rsidR="005753F2" w:rsidRDefault="005753F2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будет установлено, что по маршруту, предложенному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явителем, перевозка крупногабаритного или тяжеловесного груза возможна, специалист оформляет специальное разрешения по установленной форме. Специальное разрешение подписывается главой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поселения.</w:t>
      </w:r>
    </w:p>
    <w:p w:rsidR="005753F2" w:rsidRDefault="005753F2">
      <w:pPr>
        <w:autoSpaceDE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перевозки тяжеловесного груза по автомобильным дорогам общего пользования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поселения, специалистом в течение 5 дней со дня регистрации заявления в соответствии с </w:t>
      </w:r>
      <w:hyperlink r:id="rId9" w:history="1">
        <w:r>
          <w:rPr>
            <w:rStyle w:val="a5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>ми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мещения вреда, причиняемого транспортными средствами, осуществляющими перевозки тяжеловесных грузов, утвержденными Постановлением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РФ от 16.11.2009 № 934 и </w:t>
      </w:r>
      <w:hyperlink r:id="rId10" w:history="1">
        <w:proofErr w:type="gramStart"/>
        <w:r>
          <w:rPr>
            <w:rStyle w:val="a5"/>
            <w:color w:val="auto"/>
            <w:sz w:val="28"/>
            <w:szCs w:val="28"/>
            <w:u w:val="none"/>
          </w:rPr>
          <w:t>показател</w:t>
        </w:r>
      </w:hyperlink>
      <w:r>
        <w:rPr>
          <w:sz w:val="28"/>
          <w:szCs w:val="28"/>
        </w:rPr>
        <w:t>ями</w:t>
      </w:r>
      <w:proofErr w:type="gramEnd"/>
      <w:r>
        <w:rPr>
          <w:sz w:val="28"/>
          <w:szCs w:val="28"/>
        </w:rPr>
        <w:t xml:space="preserve"> размера вреда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осуществляется расчет возмещения вреда, причиняемого транспортными средствами,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ществляющими  перевозки тяжеловесных грузов, и сообщается заявителю для оплаты. Заявителем производится оплата возмещения </w:t>
      </w:r>
      <w:proofErr w:type="gramStart"/>
      <w:r>
        <w:rPr>
          <w:sz w:val="28"/>
          <w:szCs w:val="28"/>
        </w:rPr>
        <w:t>вреда</w:t>
      </w:r>
      <w:proofErr w:type="gramEnd"/>
      <w:r>
        <w:rPr>
          <w:sz w:val="28"/>
          <w:szCs w:val="28"/>
        </w:rPr>
        <w:t xml:space="preserve"> и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щая квитанция предоставляется специалисту до момента выдачи специального разрешения. </w:t>
      </w:r>
    </w:p>
    <w:p w:rsidR="005753F2" w:rsidRDefault="005753F2">
      <w:pPr>
        <w:autoSpaceDE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причинам, указанным в настоящем разделе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регламента, оформление специального разрешения оказалось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возможным, а оплата возмещения вреда, причиняемого транспортными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ствами, осуществляющими  перевозки тяжеловесных грузов, заявителем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изведена, заявитель подает специалисту заявление о возврате оплаты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пошлины за возмещение вреда, причиняемого транспортными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ствами, осуществляющими  перевозки тяжеловесных грузов, с указанием 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визитов для осуществления возврата, а специалист обеспечивает возврат Управлением заявителю оплаты государственной пошлины.</w:t>
      </w:r>
    </w:p>
    <w:p w:rsidR="005753F2" w:rsidRDefault="005753F2">
      <w:pPr>
        <w:pStyle w:val="ConsPlusNormal"/>
        <w:autoSpaceDE w:val="0"/>
        <w:ind w:firstLine="9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осуществляется специалистом лично заявителю. </w:t>
      </w:r>
    </w:p>
    <w:p w:rsidR="005753F2" w:rsidRDefault="00575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критерии принятия решений – полнота и соответствие установленным требованиям пакета представляемых документов и соответствие интересующ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имущества критериям, установленным действующим законодательством.</w:t>
      </w:r>
    </w:p>
    <w:p w:rsidR="005753F2" w:rsidRDefault="00575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 результат административной процедуры: выдача  специального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решения или мотивированного отказа от выдачи.</w:t>
      </w:r>
    </w:p>
    <w:p w:rsidR="005753F2" w:rsidRDefault="005753F2">
      <w:pPr>
        <w:pStyle w:val="ConsPlusNormal"/>
        <w:ind w:firstLine="0"/>
        <w:jc w:val="both"/>
        <w:rPr>
          <w:rFonts w:eastAsia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е) способ фиксации результата выполнения административной процедуры: </w:t>
      </w:r>
      <w:r>
        <w:rPr>
          <w:rFonts w:ascii="Times New Roman" w:hAnsi="Times New Roman" w:cs="Times New Roman"/>
          <w:sz w:val="28"/>
          <w:szCs w:val="34"/>
        </w:rPr>
        <w:t>запись в журнале регистрации выдачи специальных разрешений</w:t>
      </w:r>
    </w:p>
    <w:p w:rsidR="005753F2" w:rsidRDefault="005753F2">
      <w:pPr>
        <w:ind w:firstLine="900"/>
        <w:jc w:val="center"/>
        <w:rPr>
          <w:rFonts w:eastAsia="Times New Roman CYR"/>
          <w:b/>
          <w:bCs/>
          <w:color w:val="000000"/>
          <w:sz w:val="28"/>
          <w:szCs w:val="28"/>
        </w:rPr>
      </w:pPr>
    </w:p>
    <w:p w:rsidR="005753F2" w:rsidRDefault="00753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753F2">
        <w:rPr>
          <w:b/>
          <w:sz w:val="28"/>
          <w:szCs w:val="28"/>
        </w:rPr>
        <w:t xml:space="preserve">. Контроль соблюдения последовательности действий, определенных </w:t>
      </w:r>
    </w:p>
    <w:p w:rsidR="005753F2" w:rsidRDefault="00575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административными процедурами по предоставлению </w:t>
      </w:r>
    </w:p>
    <w:p w:rsidR="005753F2" w:rsidRDefault="00575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5753F2" w:rsidRDefault="005753F2">
      <w:pPr>
        <w:jc w:val="center"/>
        <w:rPr>
          <w:b/>
          <w:sz w:val="28"/>
          <w:szCs w:val="28"/>
        </w:rPr>
      </w:pPr>
    </w:p>
    <w:p w:rsidR="005753F2" w:rsidRDefault="005753F2">
      <w:pPr>
        <w:autoSpaceDE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служащими административного регламента, в том числе полнотой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ством предоставления муниципальной услуги, осуществляется заместителем главы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(далее - должностное лицо). </w:t>
      </w:r>
    </w:p>
    <w:p w:rsidR="005753F2" w:rsidRDefault="005753F2">
      <w:pPr>
        <w:tabs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перечень </w:t>
      </w:r>
      <w:r>
        <w:rPr>
          <w:bCs/>
          <w:sz w:val="28"/>
          <w:szCs w:val="28"/>
        </w:rPr>
        <w:t>должностных лиц, уполномоченных 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ществлять текущий контроль, устанавливается распоряжением главы </w:t>
      </w:r>
      <w:r w:rsidR="00BB77E2">
        <w:rPr>
          <w:bCs/>
          <w:sz w:val="28"/>
          <w:szCs w:val="28"/>
        </w:rPr>
        <w:t>Новов</w:t>
      </w:r>
      <w:r w:rsidR="00BB77E2">
        <w:rPr>
          <w:bCs/>
          <w:sz w:val="28"/>
          <w:szCs w:val="28"/>
        </w:rPr>
        <w:t>е</w:t>
      </w:r>
      <w:r w:rsidR="00BB77E2">
        <w:rPr>
          <w:bCs/>
          <w:sz w:val="28"/>
          <w:szCs w:val="28"/>
        </w:rPr>
        <w:t>личковского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5753F2" w:rsidRDefault="005753F2">
      <w:pPr>
        <w:autoSpaceDE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путем проведения должностным лицом плановых и внеплановых проверок. Порядок и периодичность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проверок устанавливаются должностным лицом. Проверка может проводиться должностным лицом по обращению (жалобе) Заявителя. В ходе проведения проверок должностное лицо выявляет нарушения и принимает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к их устранению и недопущению.</w:t>
      </w:r>
    </w:p>
    <w:p w:rsidR="005753F2" w:rsidRDefault="0057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Проведение проверок может носить плановый характер  и внеплан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характер.</w:t>
      </w:r>
    </w:p>
    <w:p w:rsidR="005753F2" w:rsidRDefault="005753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Проведение плановых проверок полноты и качества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осуществляется в соответствии с утверждённым 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ком, но не реже одного раза в год.</w:t>
      </w:r>
    </w:p>
    <w:p w:rsidR="005753F2" w:rsidRDefault="005753F2">
      <w:pPr>
        <w:pStyle w:val="af1"/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по обращениям юридических 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мента.</w:t>
      </w:r>
    </w:p>
    <w:p w:rsidR="005753F2" w:rsidRDefault="005753F2">
      <w:pPr>
        <w:pStyle w:val="af1"/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ходе плановых и внеплановых проверок:</w:t>
      </w:r>
    </w:p>
    <w:p w:rsidR="005753F2" w:rsidRDefault="005753F2">
      <w:pPr>
        <w:pStyle w:val="af1"/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проверяется знание ответственными лицами требований настоящего административного регламента, нормативных правовых актов, устанавлива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требования к предоставлению муниципальной услуги;</w:t>
      </w:r>
    </w:p>
    <w:p w:rsidR="005753F2" w:rsidRDefault="005753F2">
      <w:pPr>
        <w:pStyle w:val="af1"/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проверяется соблюдение сроков и последовательности исполнения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министративных процедур;</w:t>
      </w:r>
    </w:p>
    <w:p w:rsidR="005753F2" w:rsidRDefault="005753F2">
      <w:pPr>
        <w:pStyle w:val="af1"/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выявляются нарушения прав заявителей, недостатки, допущенные в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 предоставления муниципальной услуги.</w:t>
      </w:r>
    </w:p>
    <w:p w:rsidR="005753F2" w:rsidRDefault="005753F2">
      <w:pPr>
        <w:autoSpaceDE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4.4. За действия (бездействие), осуществляемые в ходе предоставления муниципальной услуги, муниципальные служащие несут ответственность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законодательством Российской Федерации.</w:t>
      </w:r>
    </w:p>
    <w:p w:rsidR="005753F2" w:rsidRDefault="005753F2">
      <w:pPr>
        <w:autoSpaceDE w:val="0"/>
        <w:ind w:firstLine="840"/>
        <w:jc w:val="both"/>
      </w:pPr>
      <w:r>
        <w:rPr>
          <w:sz w:val="28"/>
          <w:szCs w:val="28"/>
        </w:rPr>
        <w:t>4.5. За решения, действия (бездействие), принимаемые (осуществля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мые) должностным лицом при проведении проверок, должностное лицо несет ответственность в соответствии с законодательством Российской Федерации.</w:t>
      </w:r>
    </w:p>
    <w:p w:rsidR="005753F2" w:rsidRDefault="005753F2"/>
    <w:p w:rsidR="005753F2" w:rsidRDefault="005753F2">
      <w:pPr>
        <w:jc w:val="center"/>
        <w:rPr>
          <w:b/>
          <w:sz w:val="28"/>
          <w:szCs w:val="28"/>
        </w:rPr>
      </w:pPr>
    </w:p>
    <w:p w:rsidR="005753F2" w:rsidRDefault="005753F2">
      <w:pPr>
        <w:pStyle w:val="af1"/>
        <w:spacing w:before="0" w:after="0"/>
        <w:ind w:firstLine="851"/>
        <w:jc w:val="center"/>
        <w:rPr>
          <w:b/>
          <w:sz w:val="28"/>
          <w:szCs w:val="28"/>
        </w:rPr>
      </w:pPr>
      <w:r>
        <w:t xml:space="preserve"> </w:t>
      </w:r>
      <w:r>
        <w:tab/>
      </w:r>
      <w:r w:rsidR="00753ADB">
        <w:rPr>
          <w:rStyle w:val="ac"/>
          <w:sz w:val="28"/>
          <w:szCs w:val="28"/>
        </w:rPr>
        <w:t>5</w:t>
      </w:r>
      <w:r>
        <w:rPr>
          <w:rStyle w:val="ac"/>
          <w:sz w:val="28"/>
          <w:szCs w:val="28"/>
        </w:rPr>
        <w:t>. Досудебный (внесудебный) порядок обжалования решений и действий</w:t>
      </w:r>
      <w:r>
        <w:rPr>
          <w:sz w:val="28"/>
          <w:szCs w:val="28"/>
        </w:rPr>
        <w:t xml:space="preserve"> </w:t>
      </w:r>
      <w:r>
        <w:rPr>
          <w:rStyle w:val="ac"/>
          <w:sz w:val="28"/>
          <w:szCs w:val="28"/>
        </w:rPr>
        <w:t>(бездействия) органов, предоставляющих муниципальную усл</w:t>
      </w:r>
      <w:r>
        <w:rPr>
          <w:rStyle w:val="ac"/>
          <w:sz w:val="28"/>
          <w:szCs w:val="28"/>
        </w:rPr>
        <w:t>у</w:t>
      </w:r>
      <w:r>
        <w:rPr>
          <w:rStyle w:val="ac"/>
          <w:sz w:val="28"/>
          <w:szCs w:val="28"/>
        </w:rPr>
        <w:t>гу, а также</w:t>
      </w:r>
      <w:r>
        <w:rPr>
          <w:sz w:val="28"/>
          <w:szCs w:val="28"/>
        </w:rPr>
        <w:t xml:space="preserve"> </w:t>
      </w:r>
      <w:r>
        <w:rPr>
          <w:rStyle w:val="ac"/>
          <w:sz w:val="28"/>
          <w:szCs w:val="28"/>
        </w:rPr>
        <w:t>их должностных лиц,  муниципальных служащих</w:t>
      </w:r>
    </w:p>
    <w:p w:rsidR="005753F2" w:rsidRDefault="005753F2">
      <w:pPr>
        <w:pStyle w:val="af1"/>
        <w:spacing w:before="0" w:after="0"/>
        <w:ind w:firstLine="851"/>
        <w:jc w:val="center"/>
        <w:rPr>
          <w:b/>
          <w:sz w:val="28"/>
          <w:szCs w:val="28"/>
        </w:rPr>
      </w:pP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 органов, принятых (осуществляемых)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нами, предоставляющими муниципальную услугу, их должностными лицами, муниципальными служащими в ходе предоставления муниципальной   услуги  (далее – досудебное (внесудебное) обжалование).</w:t>
      </w:r>
      <w:proofErr w:type="gramEnd"/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досудебного (внесудебного) обжалования являются конкретное решение и действия (бездействие) органов, предоставляющих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услугу, а также действия (бездействие) должностных лиц,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служащих в ходе предоставления муниципальной услуги, в 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Заявитель может обратиться с жалобой, в том числе в следующих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чаях: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BB77E2">
        <w:rPr>
          <w:sz w:val="28"/>
          <w:szCs w:val="28"/>
        </w:rPr>
        <w:t>Нововели</w:t>
      </w:r>
      <w:r w:rsidR="00BB77E2">
        <w:rPr>
          <w:sz w:val="28"/>
          <w:szCs w:val="28"/>
        </w:rPr>
        <w:t>ч</w:t>
      </w:r>
      <w:r w:rsidR="00BB77E2">
        <w:rPr>
          <w:sz w:val="28"/>
          <w:szCs w:val="28"/>
        </w:rPr>
        <w:t>ковского</w:t>
      </w:r>
      <w:r>
        <w:rPr>
          <w:sz w:val="28"/>
          <w:szCs w:val="28"/>
        </w:rPr>
        <w:t xml:space="preserve"> сельского поселения для предоставления муниципальной услуги;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вовыми актами Краснодарского края, муниципальными правовыми актами </w:t>
      </w:r>
      <w:r w:rsidR="00BB77E2">
        <w:rPr>
          <w:sz w:val="28"/>
          <w:szCs w:val="28"/>
        </w:rPr>
        <w:t>Н</w:t>
      </w:r>
      <w:r w:rsidR="00BB77E2">
        <w:rPr>
          <w:sz w:val="28"/>
          <w:szCs w:val="28"/>
        </w:rPr>
        <w:t>о</w:t>
      </w:r>
      <w:r w:rsidR="00BB77E2">
        <w:rPr>
          <w:sz w:val="28"/>
          <w:szCs w:val="28"/>
        </w:rPr>
        <w:t>вовеличковского</w:t>
      </w:r>
      <w:r>
        <w:rPr>
          <w:sz w:val="28"/>
          <w:szCs w:val="28"/>
        </w:rPr>
        <w:t xml:space="preserve"> сельского поселения для предоставления муниципальной услуги, у заявителя;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5) отказ в предоставлении муниципальной услуги, если основания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Краснодарского края,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актами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поселения;</w:t>
      </w:r>
      <w:proofErr w:type="gramEnd"/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нормативными правовыми актами Краснодарского края,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пальными правовыми актами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его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установленного срока таких исправлений.</w:t>
      </w:r>
      <w:proofErr w:type="gramEnd"/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Исчерпывающий перечень оснований для приостановления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жалобы (претензии) и случаев, в которых ответ на жалобу (прете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зию) не дается.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 Ответ на жалобу не даётся в случае: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отсутствия указания фамилии заявителя и почтового адреса, по котор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должен быть направлен ответ (в случае если в указанном обращении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держатся сведения о подготавливаемом, совершаемом или совершённом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тивоправном деянии, а также о лице, его подготавливающем, совершающем или совершившем, обращение подлежит направлению в уполномоченный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 в соответствии с его компетенцией);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текст письменного жалобы не поддаётся прочтению, о чём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семи дней со дня регистрации жалобы сообщается заявителю, направи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шему её, если его фамилия или почтовый адрес поддаются прочтению;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от заявителя  обращения о прекращении рассмотрения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направленной жалобы;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наличия в жалобе нецензурных либо оскорбительных выражений, угр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зы жизни, здоровью и имуществу должностного лица, а также членам его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 (в этом случае в адрес заявителя направляется письмо о недопустимости злоупотребления своим правом);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 жалобе содержится вопрос, на который заявителю многократно давались письменные ответы 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  направления очередной жалобы и прекращении с ним переписки по</w:t>
      </w:r>
      <w:proofErr w:type="gramEnd"/>
      <w:r>
        <w:rPr>
          <w:sz w:val="28"/>
          <w:szCs w:val="28"/>
        </w:rPr>
        <w:t xml:space="preserve"> данному вопросу);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</w:t>
      </w:r>
      <w:r>
        <w:rPr>
          <w:sz w:val="28"/>
          <w:szCs w:val="28"/>
        </w:rPr>
        <w:lastRenderedPageBreak/>
        <w:t>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вправе вновь направить жалобу в уполномоченный орган.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Основания для приостановления рассмотрения жалобы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ствуют.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Основанием для начала процедуры досудебного (внесудебного)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жалования являются направление заявителем жалобы.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bookmarkStart w:id="9" w:name="sub_11021"/>
      <w:r>
        <w:rPr>
          <w:sz w:val="28"/>
          <w:szCs w:val="28"/>
        </w:rPr>
        <w:t xml:space="preserve">5.4.1. Жалоба подается в письменной форме на бумажном носителе или в  электронной форме в орган, предоставляющий муниципальную услугу. </w:t>
      </w:r>
      <w:bookmarkStart w:id="10" w:name="sub_11022"/>
      <w:bookmarkEnd w:id="9"/>
      <w:r>
        <w:rPr>
          <w:sz w:val="28"/>
          <w:szCs w:val="28"/>
        </w:rPr>
        <w:t>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на решения, принятые руководителями органов, предоставляющих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ципальную услугу, подаются главе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поселения.</w:t>
      </w:r>
    </w:p>
    <w:p w:rsidR="005753F2" w:rsidRDefault="005753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5.4.2. Жалоба может быть направлена по почте, через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центр, с использованием информационно-телекоммуникационной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 "Интернет", официального сайта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поселения, Единого портала государственных и муниципальных услуг Краснодарского края, а также может быть принята при личном приеме заявителя.</w:t>
      </w:r>
    </w:p>
    <w:bookmarkEnd w:id="10"/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луются;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 нахождения заявителя – юридического лица, а также номер (номера)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тактного телефона, адрес (адреса) электронной почты (при наличии) и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жалобы, посредством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письменной либо устной форме.</w:t>
      </w:r>
    </w:p>
    <w:p w:rsidR="005753F2" w:rsidRDefault="005753F2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 Заявитель в досудебном (внесудебном) порядке может обжаловать действия (бездействие):</w:t>
      </w:r>
    </w:p>
    <w:p w:rsidR="005753F2" w:rsidRDefault="005753F2">
      <w:pPr>
        <w:widowControl w:val="0"/>
        <w:autoSpaceDE w:val="0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специалистов МФЦ - руководителю МФЦ;</w:t>
      </w:r>
    </w:p>
    <w:p w:rsidR="005753F2" w:rsidRDefault="005753F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специалистов администрации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-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ве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поселения; 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жалобы указан в приложении № 6 к настоящему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тивному регламенту. 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 Заявители имеют право на получение информации и документов, необходимых для обоснования и рассмотрения обращения.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лобы, если это не затрагивает права, свободы и законные интересы других лиц и если в указанных документах и материалах не содержатся сведения,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ляющие государственную или иную охраняемую федеральным законом тайну.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proofErr w:type="gramStart"/>
      <w:r>
        <w:rPr>
          <w:sz w:val="28"/>
          <w:szCs w:val="28"/>
        </w:rPr>
        <w:t>Поступившая жалоба подлежит рассмотрению в течение пятнадц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 рабочих дней со дня её регистрации, а в случае обжалования отказа органа, предоставляющего муниципальную услугу, должностного лица органа,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ставляющего муниципальную услугу, в приёме документов у заявителя либо в исправлении допущенных опечаток и ошибок или в случае обжалования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 установленного срока таких исправлений – в течение пяти рабочих дней со дня её регистрации.</w:t>
      </w:r>
      <w:proofErr w:type="gramEnd"/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5.9. По итогам рассмотрения жалобы принимается решение о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ее обоснованной, частично обоснованной или необоснованной.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5.10. В случае признания жалобы необоснованной заявитель об этом уведомляется, ему разъясняется порядок обращения в суд с указанием юри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дикции и адреса суда.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5.11.В случае признания жалобы обоснованной (частично обоснова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ной) в орган, решения и действия (бездействие) которого обжалуются, а также  решения и действия (бездействие) должностных лиц,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которых обжалуются, направляется обязательное для исполнения предп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сание, констатирующее с обязательной ссылкой на нормативные правовые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ты, выявленные нарушения при предоставлении муниципальной услуги,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навливающее сроки для устранения нарушений, содержащее рекомендации о принятии мер по устранению причин</w:t>
      </w:r>
      <w:proofErr w:type="gramEnd"/>
      <w:r>
        <w:rPr>
          <w:sz w:val="28"/>
          <w:szCs w:val="28"/>
        </w:rPr>
        <w:t xml:space="preserve"> нарушения прав, свобод и законных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 заявителя, рекомендации о привлечении к дисциплинарной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ственности лиц, допустивших нарушения при предоставлении муниципальной услуги.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заявитель уведомляется о признании жалобы обосн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(частично обоснованной) и о принятых мерах.</w:t>
      </w:r>
    </w:p>
    <w:p w:rsidR="005753F2" w:rsidRDefault="005753F2">
      <w:pPr>
        <w:tabs>
          <w:tab w:val="left" w:pos="1875"/>
        </w:tabs>
        <w:ind w:firstLine="840"/>
        <w:jc w:val="center"/>
        <w:rPr>
          <w:sz w:val="28"/>
          <w:szCs w:val="28"/>
        </w:rPr>
      </w:pPr>
    </w:p>
    <w:p w:rsidR="005753F2" w:rsidRDefault="005753F2">
      <w:pPr>
        <w:jc w:val="both"/>
        <w:rPr>
          <w:sz w:val="28"/>
          <w:szCs w:val="28"/>
        </w:rPr>
      </w:pPr>
    </w:p>
    <w:p w:rsidR="005753F2" w:rsidRDefault="005753F2">
      <w:pPr>
        <w:jc w:val="both"/>
        <w:rPr>
          <w:sz w:val="28"/>
          <w:szCs w:val="28"/>
        </w:rPr>
      </w:pPr>
    </w:p>
    <w:p w:rsidR="005753F2" w:rsidRDefault="00836415" w:rsidP="00753ADB">
      <w:r>
        <w:rPr>
          <w:sz w:val="28"/>
          <w:szCs w:val="28"/>
        </w:rPr>
        <w:t xml:space="preserve">Специалист отдела  ЖКХ, ГО и ЧС                                         </w:t>
      </w:r>
      <w:proofErr w:type="spellStart"/>
      <w:r>
        <w:rPr>
          <w:sz w:val="28"/>
          <w:szCs w:val="28"/>
        </w:rPr>
        <w:t>Р.В.Степика</w:t>
      </w:r>
      <w:proofErr w:type="spellEnd"/>
    </w:p>
    <w:p w:rsidR="005753F2" w:rsidRDefault="005753F2">
      <w:pPr>
        <w:autoSpaceDE w:val="0"/>
        <w:ind w:left="5160"/>
        <w:jc w:val="center"/>
      </w:pPr>
    </w:p>
    <w:p w:rsidR="005753F2" w:rsidRDefault="005753F2">
      <w:pPr>
        <w:autoSpaceDE w:val="0"/>
        <w:ind w:left="5160"/>
        <w:jc w:val="center"/>
      </w:pPr>
    </w:p>
    <w:p w:rsidR="005753F2" w:rsidRDefault="005753F2">
      <w:pPr>
        <w:autoSpaceDE w:val="0"/>
        <w:ind w:left="5160"/>
        <w:jc w:val="center"/>
      </w:pPr>
    </w:p>
    <w:p w:rsidR="00836415" w:rsidRDefault="00836415">
      <w:pPr>
        <w:autoSpaceDE w:val="0"/>
        <w:ind w:left="5160"/>
        <w:jc w:val="center"/>
      </w:pPr>
    </w:p>
    <w:p w:rsidR="00836415" w:rsidRDefault="00836415">
      <w:pPr>
        <w:autoSpaceDE w:val="0"/>
        <w:ind w:left="5160"/>
        <w:jc w:val="center"/>
      </w:pPr>
    </w:p>
    <w:p w:rsidR="00836415" w:rsidRDefault="00836415">
      <w:pPr>
        <w:autoSpaceDE w:val="0"/>
        <w:ind w:left="5160"/>
        <w:jc w:val="center"/>
      </w:pPr>
    </w:p>
    <w:p w:rsidR="00836415" w:rsidRDefault="00836415">
      <w:pPr>
        <w:autoSpaceDE w:val="0"/>
        <w:ind w:left="5160"/>
        <w:jc w:val="center"/>
      </w:pPr>
    </w:p>
    <w:p w:rsidR="00836415" w:rsidRDefault="00836415">
      <w:pPr>
        <w:autoSpaceDE w:val="0"/>
        <w:ind w:left="5160"/>
        <w:jc w:val="center"/>
      </w:pPr>
    </w:p>
    <w:p w:rsidR="005753F2" w:rsidRDefault="005753F2">
      <w:pPr>
        <w:autoSpaceDE w:val="0"/>
        <w:ind w:left="5160"/>
        <w:jc w:val="center"/>
      </w:pPr>
    </w:p>
    <w:p w:rsidR="005753F2" w:rsidRDefault="005753F2">
      <w:pPr>
        <w:autoSpaceDE w:val="0"/>
        <w:ind w:left="5160"/>
        <w:jc w:val="center"/>
      </w:pPr>
    </w:p>
    <w:p w:rsidR="005753F2" w:rsidRDefault="005753F2">
      <w:pPr>
        <w:autoSpaceDE w:val="0"/>
        <w:ind w:left="51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5753F2" w:rsidRDefault="005753F2">
      <w:pPr>
        <w:autoSpaceDE w:val="0"/>
        <w:ind w:left="51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5753F2" w:rsidRDefault="005753F2">
      <w:pPr>
        <w:pStyle w:val="afb"/>
        <w:spacing w:after="0"/>
        <w:ind w:left="1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BB77E2">
        <w:rPr>
          <w:color w:val="000000"/>
          <w:sz w:val="28"/>
          <w:szCs w:val="28"/>
        </w:rPr>
        <w:t>Нововеличковского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5753F2" w:rsidRDefault="00BB77E2">
      <w:pPr>
        <w:pStyle w:val="afb"/>
        <w:spacing w:after="0"/>
        <w:ind w:left="1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Динского</w:t>
      </w:r>
      <w:r w:rsidR="005753F2">
        <w:rPr>
          <w:color w:val="000000"/>
          <w:sz w:val="28"/>
          <w:szCs w:val="28"/>
        </w:rPr>
        <w:t xml:space="preserve"> района по предоставлению</w:t>
      </w:r>
    </w:p>
    <w:p w:rsidR="005753F2" w:rsidRDefault="005753F2">
      <w:pPr>
        <w:pStyle w:val="afb"/>
        <w:spacing w:after="0"/>
        <w:ind w:left="1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 «Выдача специального разрешения на движение по автомобильным дорогам местного значения транспортного средства, 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ществляющего перевозки опасных, тяжеловесных и (или) крупногабаритных грузов» </w:t>
      </w:r>
    </w:p>
    <w:p w:rsidR="005753F2" w:rsidRDefault="005753F2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53F2" w:rsidRDefault="005753F2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5753F2" w:rsidRDefault="005753F2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отделе архитектуры и землеустройства</w:t>
      </w:r>
    </w:p>
    <w:p w:rsidR="005753F2" w:rsidRDefault="005753F2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 </w:t>
      </w:r>
      <w:r w:rsidR="00BB77E2"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5753F2" w:rsidRDefault="00BB77E2">
      <w:pPr>
        <w:pStyle w:val="1"/>
        <w:spacing w:before="0" w:after="0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r w:rsidR="005753F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5753F2" w:rsidRDefault="005753F2">
      <w:pPr>
        <w:rPr>
          <w:color w:val="000000"/>
        </w:rPr>
      </w:pPr>
    </w:p>
    <w:p w:rsidR="005753F2" w:rsidRDefault="005753F2">
      <w:pPr>
        <w:pStyle w:val="afc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53ADB" w:rsidRPr="00370EB1">
        <w:rPr>
          <w:rFonts w:ascii="Times New Roman" w:hAnsi="Times New Roman"/>
          <w:sz w:val="28"/>
          <w:szCs w:val="28"/>
        </w:rPr>
        <w:t xml:space="preserve">353212  </w:t>
      </w:r>
    </w:p>
    <w:p w:rsidR="005753F2" w:rsidRDefault="005753F2">
      <w:pPr>
        <w:pStyle w:val="afc"/>
        <w:ind w:left="288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Краснодарский край,</w:t>
      </w:r>
    </w:p>
    <w:p w:rsidR="005753F2" w:rsidRDefault="00753ADB">
      <w:pPr>
        <w:pStyle w:val="afc"/>
        <w:ind w:left="2880" w:firstLine="72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Динской </w:t>
      </w:r>
      <w:r w:rsidR="005753F2">
        <w:rPr>
          <w:rFonts w:ascii="Times New Roman" w:hAnsi="Times New Roman" w:cs="Times New Roman"/>
          <w:color w:val="000000"/>
          <w:sz w:val="28"/>
          <w:szCs w:val="28"/>
        </w:rPr>
        <w:t>район,</w:t>
      </w:r>
    </w:p>
    <w:p w:rsidR="005753F2" w:rsidRDefault="005753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станица </w:t>
      </w:r>
      <w:r w:rsidR="00753ADB" w:rsidRPr="00370EB1">
        <w:rPr>
          <w:sz w:val="28"/>
          <w:szCs w:val="28"/>
        </w:rPr>
        <w:t>Нововеличковская</w:t>
      </w:r>
      <w:r>
        <w:rPr>
          <w:color w:val="000000"/>
          <w:sz w:val="28"/>
          <w:szCs w:val="28"/>
        </w:rPr>
        <w:t>,</w:t>
      </w:r>
    </w:p>
    <w:p w:rsidR="005753F2" w:rsidRDefault="00753ADB" w:rsidP="00753ADB">
      <w:pPr>
        <w:ind w:left="2832" w:firstLine="708"/>
        <w:jc w:val="both"/>
        <w:rPr>
          <w:color w:val="000000"/>
        </w:rPr>
      </w:pPr>
      <w:r>
        <w:rPr>
          <w:sz w:val="28"/>
          <w:szCs w:val="28"/>
        </w:rPr>
        <w:t xml:space="preserve"> </w:t>
      </w:r>
      <w:r w:rsidRPr="00370EB1">
        <w:rPr>
          <w:sz w:val="28"/>
          <w:szCs w:val="28"/>
        </w:rPr>
        <w:t>ул. Красная, 53</w:t>
      </w:r>
    </w:p>
    <w:p w:rsidR="005753F2" w:rsidRDefault="005753F2">
      <w:pPr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А</w:t>
      </w:r>
      <w:r>
        <w:rPr>
          <w:color w:val="000000"/>
          <w:sz w:val="28"/>
          <w:szCs w:val="28"/>
        </w:rPr>
        <w:t xml:space="preserve">дрес электронной почты: </w:t>
      </w:r>
      <w:hyperlink r:id="rId11" w:history="1">
        <w:r w:rsidR="00753ADB" w:rsidRPr="00370EB1">
          <w:rPr>
            <w:rStyle w:val="a5"/>
            <w:sz w:val="28"/>
            <w:szCs w:val="28"/>
            <w:lang w:val="en-US"/>
          </w:rPr>
          <w:t>novovelsp</w:t>
        </w:r>
        <w:r w:rsidR="00753ADB" w:rsidRPr="00370EB1">
          <w:rPr>
            <w:rStyle w:val="a5"/>
            <w:sz w:val="28"/>
            <w:szCs w:val="28"/>
          </w:rPr>
          <w:t>9@</w:t>
        </w:r>
        <w:r w:rsidR="00753ADB" w:rsidRPr="00370EB1">
          <w:rPr>
            <w:rStyle w:val="a5"/>
            <w:sz w:val="28"/>
            <w:szCs w:val="28"/>
            <w:lang w:val="en-US"/>
          </w:rPr>
          <w:t>rambler</w:t>
        </w:r>
        <w:r w:rsidR="00753ADB" w:rsidRPr="00370EB1">
          <w:rPr>
            <w:rStyle w:val="a5"/>
            <w:sz w:val="28"/>
            <w:szCs w:val="28"/>
          </w:rPr>
          <w:t>.</w:t>
        </w:r>
        <w:r w:rsidR="00753ADB" w:rsidRPr="00370EB1">
          <w:rPr>
            <w:rStyle w:val="a5"/>
            <w:sz w:val="28"/>
            <w:szCs w:val="28"/>
            <w:lang w:val="en-US"/>
          </w:rPr>
          <w:t>ru</w:t>
        </w:r>
      </w:hyperlink>
    </w:p>
    <w:p w:rsidR="005753F2" w:rsidRDefault="005753F2" w:rsidP="00753A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Официальный сайт администрации </w:t>
      </w:r>
      <w:r w:rsidR="00BB77E2">
        <w:rPr>
          <w:color w:val="000000"/>
          <w:sz w:val="28"/>
          <w:szCs w:val="28"/>
        </w:rPr>
        <w:t>Нововеличковского</w:t>
      </w:r>
      <w:r>
        <w:rPr>
          <w:color w:val="000000"/>
          <w:sz w:val="28"/>
          <w:szCs w:val="28"/>
        </w:rPr>
        <w:t xml:space="preserve"> сельского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ления                      </w:t>
      </w:r>
      <w:r>
        <w:rPr>
          <w:rStyle w:val="a5"/>
          <w:color w:val="000000"/>
          <w:sz w:val="28"/>
          <w:szCs w:val="28"/>
          <w:u w:val="none"/>
        </w:rPr>
        <w:t>http://</w:t>
      </w:r>
      <w:r w:rsidR="00753ADB" w:rsidRPr="00753ADB">
        <w:t xml:space="preserve"> </w:t>
      </w:r>
      <w:hyperlink r:id="rId12" w:history="1">
        <w:r w:rsidR="00753ADB" w:rsidRPr="00370EB1">
          <w:rPr>
            <w:rStyle w:val="a5"/>
            <w:sz w:val="28"/>
            <w:szCs w:val="28"/>
            <w:lang w:val="en-US"/>
          </w:rPr>
          <w:t>www</w:t>
        </w:r>
        <w:r w:rsidR="00753ADB" w:rsidRPr="00370EB1">
          <w:rPr>
            <w:rStyle w:val="a5"/>
            <w:sz w:val="28"/>
            <w:szCs w:val="28"/>
          </w:rPr>
          <w:t xml:space="preserve">. </w:t>
        </w:r>
        <w:proofErr w:type="spellStart"/>
        <w:r w:rsidR="00753ADB" w:rsidRPr="00370EB1">
          <w:rPr>
            <w:rStyle w:val="a5"/>
            <w:sz w:val="28"/>
            <w:szCs w:val="28"/>
            <w:lang w:val="en-US"/>
          </w:rPr>
          <w:t>novovelichkovskaya</w:t>
        </w:r>
        <w:proofErr w:type="spellEnd"/>
        <w:r w:rsidR="00753ADB" w:rsidRPr="00370EB1">
          <w:rPr>
            <w:rStyle w:val="a5"/>
            <w:sz w:val="28"/>
            <w:szCs w:val="28"/>
          </w:rPr>
          <w:t>.</w:t>
        </w:r>
        <w:proofErr w:type="spellStart"/>
        <w:r w:rsidR="00753ADB" w:rsidRPr="00370EB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53ADB" w:rsidRDefault="00753ADB" w:rsidP="00753ADB">
      <w:pPr>
        <w:rPr>
          <w:color w:val="000000"/>
          <w:sz w:val="28"/>
          <w:szCs w:val="28"/>
        </w:rPr>
      </w:pPr>
    </w:p>
    <w:p w:rsidR="005753F2" w:rsidRDefault="005753F2">
      <w:pPr>
        <w:pStyle w:val="afc"/>
        <w:ind w:firstLine="720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телефоны: </w:t>
      </w:r>
    </w:p>
    <w:p w:rsidR="005753F2" w:rsidRDefault="005753F2">
      <w:pPr>
        <w:rPr>
          <w:color w:val="000000"/>
        </w:rPr>
      </w:pPr>
    </w:p>
    <w:p w:rsidR="005753F2" w:rsidRDefault="005753F2">
      <w:pPr>
        <w:rPr>
          <w:color w:val="000000"/>
        </w:rPr>
      </w:pPr>
      <w:r>
        <w:rPr>
          <w:color w:val="000000"/>
          <w:sz w:val="28"/>
          <w:szCs w:val="28"/>
        </w:rPr>
        <w:tab/>
      </w:r>
      <w:r w:rsidR="00753AD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пециалиста</w:t>
      </w:r>
      <w:r w:rsidR="00753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отдела</w:t>
      </w:r>
      <w:r w:rsidR="00753ADB" w:rsidRPr="00753ADB">
        <w:rPr>
          <w:sz w:val="28"/>
          <w:szCs w:val="28"/>
        </w:rPr>
        <w:t xml:space="preserve"> </w:t>
      </w:r>
      <w:r w:rsidR="00753ADB">
        <w:rPr>
          <w:sz w:val="28"/>
          <w:szCs w:val="28"/>
        </w:rPr>
        <w:t>земельных, имущественных и архитектурных о</w:t>
      </w:r>
      <w:r w:rsidR="00753ADB">
        <w:rPr>
          <w:sz w:val="28"/>
          <w:szCs w:val="28"/>
        </w:rPr>
        <w:t>т</w:t>
      </w:r>
      <w:r w:rsidR="00753ADB">
        <w:rPr>
          <w:sz w:val="28"/>
          <w:szCs w:val="28"/>
        </w:rPr>
        <w:t>ношений</w:t>
      </w:r>
      <w:r>
        <w:rPr>
          <w:color w:val="000000"/>
          <w:sz w:val="28"/>
          <w:szCs w:val="28"/>
        </w:rPr>
        <w:t xml:space="preserve">                             8(8616</w:t>
      </w:r>
      <w:r w:rsidR="00753AD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) </w:t>
      </w:r>
      <w:r w:rsidR="00753ADB">
        <w:rPr>
          <w:color w:val="000000"/>
          <w:sz w:val="28"/>
          <w:szCs w:val="28"/>
        </w:rPr>
        <w:t>73-4-14</w:t>
      </w:r>
    </w:p>
    <w:p w:rsidR="005753F2" w:rsidRDefault="005753F2">
      <w:pPr>
        <w:rPr>
          <w:color w:val="000000"/>
        </w:rPr>
      </w:pPr>
    </w:p>
    <w:p w:rsidR="005753F2" w:rsidRDefault="005753F2">
      <w:pPr>
        <w:pStyle w:val="afc"/>
        <w:ind w:firstLine="720"/>
        <w:rPr>
          <w:color w:val="000000"/>
        </w:rPr>
      </w:pPr>
    </w:p>
    <w:p w:rsidR="005753F2" w:rsidRDefault="005753F2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       </w:t>
      </w:r>
      <w:r>
        <w:rPr>
          <w:color w:val="000000"/>
          <w:sz w:val="28"/>
          <w:szCs w:val="28"/>
        </w:rPr>
        <w:t xml:space="preserve">факс  </w:t>
      </w:r>
      <w:r>
        <w:rPr>
          <w:color w:val="000000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>8 (8616</w:t>
      </w:r>
      <w:r w:rsidR="00753AD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) </w:t>
      </w:r>
      <w:r w:rsidR="00753ADB">
        <w:rPr>
          <w:color w:val="000000"/>
          <w:sz w:val="28"/>
          <w:szCs w:val="28"/>
        </w:rPr>
        <w:t>76-7-62</w:t>
      </w:r>
    </w:p>
    <w:p w:rsidR="005753F2" w:rsidRDefault="005753F2">
      <w:pPr>
        <w:pStyle w:val="1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 </w:t>
      </w:r>
    </w:p>
    <w:p w:rsidR="005753F2" w:rsidRDefault="005753F2">
      <w:pPr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4806"/>
      </w:tblGrid>
      <w:tr w:rsidR="00753ADB" w:rsidRPr="00370EB1" w:rsidTr="00C54AB7">
        <w:trPr>
          <w:jc w:val="center"/>
        </w:trPr>
        <w:tc>
          <w:tcPr>
            <w:tcW w:w="4680" w:type="dxa"/>
          </w:tcPr>
          <w:p w:rsidR="00753ADB" w:rsidRPr="00370EB1" w:rsidRDefault="00753ADB" w:rsidP="00C54AB7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06" w:type="dxa"/>
          </w:tcPr>
          <w:p w:rsidR="00753ADB" w:rsidRPr="00370EB1" w:rsidRDefault="00753ADB" w:rsidP="00C54AB7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753ADB" w:rsidRPr="00370EB1" w:rsidTr="00C54AB7">
        <w:trPr>
          <w:jc w:val="center"/>
        </w:trPr>
        <w:tc>
          <w:tcPr>
            <w:tcW w:w="4680" w:type="dxa"/>
          </w:tcPr>
          <w:p w:rsidR="00753ADB" w:rsidRPr="00370EB1" w:rsidRDefault="00753ADB" w:rsidP="00C54AB7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06" w:type="dxa"/>
          </w:tcPr>
          <w:p w:rsidR="00753ADB" w:rsidRPr="00370EB1" w:rsidRDefault="00753ADB" w:rsidP="00C54AB7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753ADB" w:rsidRPr="00370EB1" w:rsidTr="00C54AB7">
        <w:trPr>
          <w:jc w:val="center"/>
        </w:trPr>
        <w:tc>
          <w:tcPr>
            <w:tcW w:w="4680" w:type="dxa"/>
          </w:tcPr>
          <w:p w:rsidR="00753ADB" w:rsidRPr="00370EB1" w:rsidRDefault="00753ADB" w:rsidP="00C54AB7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06" w:type="dxa"/>
          </w:tcPr>
          <w:p w:rsidR="00753ADB" w:rsidRPr="00370EB1" w:rsidRDefault="00753ADB" w:rsidP="00C54AB7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753ADB" w:rsidRPr="00370EB1" w:rsidTr="00C54AB7">
        <w:trPr>
          <w:jc w:val="center"/>
        </w:trPr>
        <w:tc>
          <w:tcPr>
            <w:tcW w:w="4680" w:type="dxa"/>
          </w:tcPr>
          <w:p w:rsidR="00753ADB" w:rsidRPr="00370EB1" w:rsidRDefault="00753ADB" w:rsidP="00C54AB7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06" w:type="dxa"/>
          </w:tcPr>
          <w:p w:rsidR="00753ADB" w:rsidRPr="00370EB1" w:rsidRDefault="00753ADB" w:rsidP="00C54AB7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753ADB" w:rsidRPr="00370EB1" w:rsidTr="00C54AB7">
        <w:trPr>
          <w:jc w:val="center"/>
        </w:trPr>
        <w:tc>
          <w:tcPr>
            <w:tcW w:w="4680" w:type="dxa"/>
          </w:tcPr>
          <w:p w:rsidR="00753ADB" w:rsidRPr="00370EB1" w:rsidRDefault="00753ADB" w:rsidP="00C54AB7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06" w:type="dxa"/>
          </w:tcPr>
          <w:p w:rsidR="00753ADB" w:rsidRPr="00370EB1" w:rsidRDefault="00753ADB" w:rsidP="00C54AB7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8.00-15.20 (перерыв с 12.00-13.00)</w:t>
            </w:r>
          </w:p>
        </w:tc>
      </w:tr>
    </w:tbl>
    <w:p w:rsidR="00753ADB" w:rsidRDefault="00753ADB" w:rsidP="00753ADB">
      <w:pPr>
        <w:ind w:firstLine="851"/>
        <w:jc w:val="both"/>
        <w:rPr>
          <w:color w:val="000000"/>
          <w:sz w:val="28"/>
          <w:szCs w:val="28"/>
        </w:rPr>
      </w:pPr>
    </w:p>
    <w:p w:rsidR="00753ADB" w:rsidRPr="00370EB1" w:rsidRDefault="00753ADB" w:rsidP="00753ADB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Прием документов у граждан по вопросам, связанным с предоставлен</w:t>
      </w:r>
      <w:r w:rsidRPr="00370EB1">
        <w:rPr>
          <w:color w:val="000000"/>
          <w:sz w:val="28"/>
          <w:szCs w:val="28"/>
        </w:rPr>
        <w:t>и</w:t>
      </w:r>
      <w:r w:rsidRPr="00370EB1">
        <w:rPr>
          <w:color w:val="000000"/>
          <w:sz w:val="28"/>
          <w:szCs w:val="28"/>
        </w:rPr>
        <w:t>ем муниципальной услуги, осуществляется в соответствии со следующим гр</w:t>
      </w:r>
      <w:r w:rsidRPr="00370EB1">
        <w:rPr>
          <w:color w:val="000000"/>
          <w:sz w:val="28"/>
          <w:szCs w:val="28"/>
        </w:rPr>
        <w:t>а</w:t>
      </w:r>
      <w:r w:rsidRPr="00370EB1">
        <w:rPr>
          <w:color w:val="000000"/>
          <w:sz w:val="28"/>
          <w:szCs w:val="28"/>
        </w:rPr>
        <w:t>фиком:</w:t>
      </w:r>
    </w:p>
    <w:p w:rsidR="00753ADB" w:rsidRPr="00370EB1" w:rsidRDefault="00753ADB" w:rsidP="00753ADB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Понедельник 8.00-12.00 часов;</w:t>
      </w:r>
    </w:p>
    <w:p w:rsidR="00753ADB" w:rsidRPr="00370EB1" w:rsidRDefault="00753ADB" w:rsidP="00753ADB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Среда 8.00-12.00 часов.</w:t>
      </w:r>
    </w:p>
    <w:p w:rsidR="00753ADB" w:rsidRDefault="00753ADB">
      <w:pPr>
        <w:rPr>
          <w:color w:val="000000"/>
          <w:sz w:val="28"/>
          <w:szCs w:val="28"/>
        </w:rPr>
      </w:pPr>
    </w:p>
    <w:p w:rsidR="005753F2" w:rsidRDefault="005753F2">
      <w:pPr>
        <w:pStyle w:val="afc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Выходные дни: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суббота, воскресенье</w:t>
      </w:r>
    </w:p>
    <w:p w:rsidR="005753F2" w:rsidRDefault="005753F2">
      <w:pPr>
        <w:rPr>
          <w:color w:val="000000"/>
        </w:rPr>
      </w:pPr>
    </w:p>
    <w:p w:rsidR="005753F2" w:rsidRDefault="005753F2">
      <w:pPr>
        <w:autoSpaceDE w:val="0"/>
        <w:ind w:left="516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 </w:t>
      </w:r>
      <w:r w:rsidR="00753ADB">
        <w:rPr>
          <w:color w:val="000000"/>
          <w:sz w:val="28"/>
          <w:szCs w:val="28"/>
        </w:rPr>
        <w:t>2</w:t>
      </w:r>
    </w:p>
    <w:p w:rsidR="005753F2" w:rsidRDefault="005753F2">
      <w:pPr>
        <w:autoSpaceDE w:val="0"/>
        <w:ind w:left="516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753F2" w:rsidRDefault="005753F2">
      <w:pPr>
        <w:pStyle w:val="afb"/>
        <w:spacing w:after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</w:t>
      </w:r>
    </w:p>
    <w:p w:rsidR="005753F2" w:rsidRDefault="00BB77E2">
      <w:pPr>
        <w:pStyle w:val="afb"/>
        <w:spacing w:after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Динского</w:t>
      </w:r>
      <w:r w:rsidR="005753F2">
        <w:rPr>
          <w:sz w:val="28"/>
          <w:szCs w:val="28"/>
        </w:rPr>
        <w:t xml:space="preserve"> района по предоставлению</w:t>
      </w:r>
    </w:p>
    <w:p w:rsidR="005753F2" w:rsidRDefault="005753F2">
      <w:pPr>
        <w:pStyle w:val="afb"/>
        <w:spacing w:after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 ««Выдача специального разрешения на движение по автомобильным дорогам местного значения транспортного средства,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ществляющего перевозки опасных, тяжеловесных и (или) крупногабаритных грузов»</w:t>
      </w:r>
    </w:p>
    <w:p w:rsidR="005753F2" w:rsidRDefault="005753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53F2" w:rsidRDefault="005753F2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5753F2" w:rsidRDefault="00C54AB7">
      <w:pPr>
        <w:autoSpaceDE w:val="0"/>
        <w:ind w:firstLine="54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6pt;margin-top:3.05pt;width:442.8pt;height:191.75pt;z-index:251644416;mso-wrap-distance-left:9.05pt;mso-wrap-distance-right:9.05pt" strokeweight=".5pt">
            <v:fill color2="black"/>
            <v:textbox inset="7.45pt,3.85pt,7.45pt,3.85pt">
              <w:txbxContent>
                <w:p w:rsidR="00C54AB7" w:rsidRDefault="00C54AB7">
                  <w:pPr>
                    <w:pStyle w:val="ConsPlusNormal"/>
                    <w:ind w:firstLine="90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в администрации  Нововеличковского сельского поселения либо в МФЦ</w:t>
                  </w:r>
                </w:p>
              </w:txbxContent>
            </v:textbox>
          </v:shape>
        </w:pict>
      </w:r>
    </w:p>
    <w:p w:rsidR="005753F2" w:rsidRDefault="005753F2">
      <w:pPr>
        <w:autoSpaceDE w:val="0"/>
        <w:ind w:firstLine="540"/>
        <w:jc w:val="center"/>
      </w:pPr>
    </w:p>
    <w:p w:rsidR="005753F2" w:rsidRDefault="00C54AB7">
      <w:pPr>
        <w:autoSpaceDE w:val="0"/>
        <w:ind w:firstLine="540"/>
        <w:jc w:val="center"/>
      </w:pP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139.5pt;margin-top:2.2pt;width:270pt;height:117pt;z-index:251645440;mso-wrap-style:none;v-text-anchor:middle" strokeweight=".26mm">
            <v:fill color2="black"/>
            <v:stroke dashstyle="dash" endcap="square"/>
          </v:shape>
        </w:pict>
      </w:r>
    </w:p>
    <w:p w:rsidR="005753F2" w:rsidRDefault="00C54AB7">
      <w:pPr>
        <w:autoSpaceDE w:val="0"/>
        <w:ind w:firstLine="540"/>
        <w:jc w:val="center"/>
        <w:rPr>
          <w:sz w:val="28"/>
          <w:szCs w:val="28"/>
        </w:rPr>
      </w:pPr>
      <w:r>
        <w:pict>
          <v:shape id="_x0000_s1028" type="#_x0000_t202" style="position:absolute;left:0;text-align:left;margin-left:209.25pt;margin-top:15.05pt;width:134.05pt;height:53.05pt;z-index:251646464;mso-wrap-distance-left:9.05pt;mso-wrap-distance-right:9.05pt" stroked="f">
            <v:fill color2="black"/>
            <v:textbox inset="0,0,0,0">
              <w:txbxContent>
                <w:p w:rsidR="00C54AB7" w:rsidRDefault="00C54AB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Есть основания для отказа в приеме документов при их получении или после устран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ния замечаний</w:t>
                  </w:r>
                </w:p>
              </w:txbxContent>
            </v:textbox>
          </v:shape>
        </w:pict>
      </w:r>
    </w:p>
    <w:p w:rsidR="005753F2" w:rsidRDefault="00C54AB7">
      <w:pPr>
        <w:autoSpaceDE w:val="0"/>
        <w:ind w:firstLine="540"/>
        <w:jc w:val="center"/>
      </w:pPr>
      <w:r>
        <w:pict>
          <v:shape id="_x0000_s1047" type="#_x0000_t202" style="position:absolute;left:0;text-align:left;margin-left:123pt;margin-top:1.95pt;width:26.05pt;height:17.05pt;z-index:251665920;mso-wrap-distance-left:9.05pt;mso-wrap-distance-right:9.05pt" stroked="f">
            <v:fill color2="black"/>
            <v:textbox inset="0,0,0,0">
              <w:txbxContent>
                <w:p w:rsidR="00C54AB7" w:rsidRDefault="00C54AB7"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048" type="#_x0000_t202" style="position:absolute;left:0;text-align:left;margin-left:404.25pt;margin-top:.45pt;width:35.05pt;height:17.05pt;z-index:251666944;mso-wrap-distance-left:9.05pt;mso-wrap-distance-right:9.05pt" stroked="f">
            <v:fill color2="black"/>
            <v:textbox inset="0,0,0,0">
              <w:txbxContent>
                <w:p w:rsidR="00C54AB7" w:rsidRDefault="00C54AB7"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5753F2" w:rsidRDefault="00C54AB7">
      <w:pPr>
        <w:autoSpaceDE w:val="0"/>
        <w:ind w:firstLine="540"/>
        <w:jc w:val="center"/>
        <w:rPr>
          <w:sz w:val="28"/>
          <w:szCs w:val="28"/>
        </w:rPr>
      </w:pPr>
      <w:r>
        <w:pict>
          <v:line id="_x0000_s1039" style="position:absolute;left:0;text-align:left;z-index:251657728" from="409.5pt,14.45pt" to="409.5pt,38.5pt" strokeweight=".26mm">
            <v:stroke dashstyle="dash" endarrow="block" joinstyle="miter" endcap="square"/>
          </v:line>
        </w:pict>
      </w:r>
      <w:r>
        <w:pict>
          <v:line id="_x0000_s1040" style="position:absolute;left:0;text-align:left;z-index:251658752" from="139.5pt,15.35pt" to="139.5pt,36.25pt" strokeweight=".26mm">
            <v:stroke dashstyle="dash" endarrow="block" joinstyle="miter" endcap="square"/>
          </v:line>
        </w:pict>
      </w:r>
    </w:p>
    <w:p w:rsidR="005753F2" w:rsidRDefault="005753F2">
      <w:pPr>
        <w:autoSpaceDE w:val="0"/>
        <w:ind w:firstLine="540"/>
        <w:jc w:val="center"/>
      </w:pPr>
    </w:p>
    <w:p w:rsidR="005753F2" w:rsidRDefault="00C54AB7">
      <w:pPr>
        <w:autoSpaceDE w:val="0"/>
        <w:ind w:firstLine="540"/>
        <w:jc w:val="center"/>
      </w:pPr>
      <w:r>
        <w:pict>
          <v:shape id="_x0000_s1029" type="#_x0000_t202" style="position:absolute;left:0;text-align:left;margin-left:30.35pt;margin-top:8.8pt;width:149.25pt;height:80.25pt;z-index:251647488;mso-wrap-distance-left:9.05pt;mso-wrap-distance-right:9.05pt" strokeweight=".5pt">
            <v:fill color2="black"/>
            <v:textbox inset="7.45pt,3.85pt,7.45pt,3.85pt">
              <w:txbxContent>
                <w:p w:rsidR="00C54AB7" w:rsidRDefault="00C54AB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Отказ в приеме документов с разъяснениями заявителю причин отказа и возврат заяв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телю оплаты государственной пошлины за выдачу специал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>ного разрешения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375.35pt;margin-top:8.8pt;width:74.55pt;height:53.25pt;z-index:251648512;mso-wrap-distance-left:9.05pt;mso-wrap-distance-right:9.05pt" strokeweight=".5pt">
            <v:fill color2="black"/>
            <v:textbox inset="7.45pt,3.85pt,7.45pt,3.85pt">
              <w:txbxContent>
                <w:p w:rsidR="00C54AB7" w:rsidRDefault="00C54AB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5753F2" w:rsidRDefault="005753F2">
      <w:pPr>
        <w:autoSpaceDE w:val="0"/>
        <w:ind w:firstLine="540"/>
        <w:jc w:val="center"/>
      </w:pPr>
    </w:p>
    <w:p w:rsidR="005753F2" w:rsidRDefault="005753F2">
      <w:pPr>
        <w:autoSpaceDE w:val="0"/>
        <w:ind w:firstLine="540"/>
        <w:jc w:val="center"/>
      </w:pPr>
    </w:p>
    <w:p w:rsidR="005753F2" w:rsidRDefault="005753F2">
      <w:pPr>
        <w:autoSpaceDE w:val="0"/>
        <w:ind w:firstLine="540"/>
        <w:jc w:val="center"/>
      </w:pPr>
    </w:p>
    <w:p w:rsidR="005753F2" w:rsidRDefault="00C54AB7">
      <w:pPr>
        <w:autoSpaceDE w:val="0"/>
        <w:ind w:firstLine="540"/>
        <w:jc w:val="center"/>
        <w:rPr>
          <w:sz w:val="28"/>
          <w:szCs w:val="28"/>
        </w:rPr>
      </w:pPr>
      <w:r>
        <w:pict>
          <v:line id="_x0000_s1041" style="position:absolute;left:0;text-align:left;z-index:251659776" from="416.35pt,7.35pt" to="416.35pt,68.15pt" strokeweight=".26mm">
            <v:stroke endarrow="block" joinstyle="miter" endcap="square"/>
          </v:line>
        </w:pict>
      </w:r>
    </w:p>
    <w:p w:rsidR="005753F2" w:rsidRDefault="005753F2">
      <w:pPr>
        <w:autoSpaceDE w:val="0"/>
        <w:ind w:firstLine="540"/>
        <w:jc w:val="center"/>
      </w:pPr>
    </w:p>
    <w:p w:rsidR="005753F2" w:rsidRDefault="005753F2">
      <w:pPr>
        <w:autoSpaceDE w:val="0"/>
        <w:ind w:firstLine="540"/>
        <w:jc w:val="center"/>
      </w:pPr>
    </w:p>
    <w:p w:rsidR="005753F2" w:rsidRDefault="00C54AB7">
      <w:pPr>
        <w:autoSpaceDE w:val="0"/>
        <w:ind w:firstLine="540"/>
        <w:jc w:val="center"/>
      </w:pPr>
      <w:r>
        <w:pict>
          <v:shape id="_x0000_s1031" type="#_x0000_t202" style="position:absolute;left:0;text-align:left;margin-left:13.1pt;margin-top:4pt;width:446.25pt;height:306.05pt;z-index:251649536;mso-wrap-distance-left:9.05pt;mso-wrap-distance-right:9.05pt" strokeweight=".5pt">
            <v:fill color2="black"/>
            <v:textbox inset="7.45pt,3.85pt,7.45pt,3.85pt">
              <w:txbxContent>
                <w:p w:rsidR="00C54AB7" w:rsidRDefault="00C54AB7">
                  <w:pPr>
                    <w:jc w:val="center"/>
                  </w:pPr>
                  <w:r>
                    <w:t>Рассмотрение заявления и  выдача специального разрешения</w:t>
                  </w:r>
                </w:p>
                <w:p w:rsidR="00C54AB7" w:rsidRDefault="00C54AB7"/>
                <w:p w:rsidR="00C54AB7" w:rsidRDefault="00C54AB7"/>
              </w:txbxContent>
            </v:textbox>
          </v:shape>
        </w:pict>
      </w:r>
    </w:p>
    <w:p w:rsidR="005753F2" w:rsidRDefault="00C54AB7">
      <w:pPr>
        <w:autoSpaceDE w:val="0"/>
        <w:ind w:firstLine="540"/>
        <w:jc w:val="center"/>
      </w:pPr>
      <w:r>
        <w:pict>
          <v:line id="_x0000_s1043" style="position:absolute;left:0;text-align:left;z-index:251661824" from="206.25pt,10.55pt" to="413.25pt,10.55pt" strokeweight=".26mm">
            <v:stroke dashstyle="dash" joinstyle="miter" endcap="square"/>
          </v:line>
        </w:pict>
      </w:r>
      <w:r>
        <w:pict>
          <v:line id="_x0000_s1044" style="position:absolute;left:0;text-align:left;z-index:251662848" from="206.25pt,10.55pt" to="206.25pt,29.55pt" strokeweight=".26mm">
            <v:stroke dashstyle="dash" endarrow="block" joinstyle="miter" endcap="square"/>
          </v:line>
        </w:pict>
      </w:r>
    </w:p>
    <w:p w:rsidR="005753F2" w:rsidRDefault="005753F2">
      <w:pPr>
        <w:autoSpaceDE w:val="0"/>
        <w:ind w:firstLine="540"/>
        <w:jc w:val="center"/>
      </w:pPr>
    </w:p>
    <w:p w:rsidR="005753F2" w:rsidRDefault="00C54AB7">
      <w:pPr>
        <w:autoSpaceDE w:val="0"/>
        <w:ind w:firstLine="540"/>
        <w:jc w:val="center"/>
      </w:pPr>
      <w:r>
        <w:pict>
          <v:shape id="_x0000_s1032" type="#_x0000_t110" style="position:absolute;left:0;text-align:left;margin-left:72.75pt;margin-top:.95pt;width:270pt;height:102.1pt;z-index:251650560;mso-wrap-style:none;v-text-anchor:middle" strokeweight=".26mm">
            <v:fill color2="black"/>
            <v:stroke dashstyle="dash" endcap="square"/>
          </v:shape>
        </w:pict>
      </w:r>
    </w:p>
    <w:p w:rsidR="005753F2" w:rsidRDefault="00C54AB7">
      <w:pPr>
        <w:autoSpaceDE w:val="0"/>
        <w:ind w:firstLine="540"/>
        <w:jc w:val="center"/>
      </w:pPr>
      <w:r>
        <w:pict>
          <v:shape id="_x0000_s1049" type="#_x0000_t202" style="position:absolute;left:0;text-align:left;margin-left:32.25pt;margin-top:5.25pt;width:40.25pt;height:23.75pt;z-index:251667968;mso-wrap-distance-left:9.05pt;mso-wrap-distance-right:9.05pt" stroked="f">
            <v:fill color2="black"/>
            <v:textbox inset="0,0,0,0">
              <w:txbxContent>
                <w:p w:rsidR="00C54AB7" w:rsidRDefault="00C54AB7"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050" type="#_x0000_t202" style="position:absolute;left:0;text-align:left;margin-left:321.75pt;margin-top:7.5pt;width:44.05pt;height:16.25pt;z-index:251668992;mso-wrap-distance-left:9.05pt;mso-wrap-distance-right:9.05pt" stroked="f">
            <v:fill color2="black"/>
            <v:textbox inset="0,0,0,0">
              <w:txbxContent>
                <w:p w:rsidR="00C54AB7" w:rsidRDefault="00C54AB7"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5753F2" w:rsidRDefault="00C54AB7">
      <w:pPr>
        <w:autoSpaceDE w:val="0"/>
        <w:ind w:firstLine="540"/>
        <w:jc w:val="center"/>
        <w:rPr>
          <w:sz w:val="28"/>
          <w:szCs w:val="28"/>
        </w:rPr>
      </w:pPr>
      <w:r>
        <w:pict>
          <v:shape id="_x0000_s1033" type="#_x0000_t202" style="position:absolute;left:0;text-align:left;margin-left:123pt;margin-top:1.95pt;width:161.05pt;height:40.25pt;z-index:251651584;mso-wrap-distance-left:9.05pt;mso-wrap-distance-right:9.05pt" stroked="f">
            <v:fill color2="black"/>
            <v:textbox inset="0,0,0,0">
              <w:txbxContent>
                <w:p w:rsidR="00C54AB7" w:rsidRDefault="00C54AB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 маршруту, предложенному заяв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телем, перевозка крупногабаритного или тяжеловесного груза возможна</w:t>
                  </w:r>
                </w:p>
              </w:txbxContent>
            </v:textbox>
          </v:shape>
        </w:pict>
      </w:r>
    </w:p>
    <w:p w:rsidR="005753F2" w:rsidRDefault="00C54AB7">
      <w:pPr>
        <w:autoSpaceDE w:val="0"/>
        <w:ind w:firstLine="540"/>
        <w:jc w:val="center"/>
        <w:rPr>
          <w:sz w:val="28"/>
          <w:szCs w:val="28"/>
        </w:rPr>
      </w:pPr>
      <w:r>
        <w:pict>
          <v:line id="_x0000_s1037" style="position:absolute;left:0;text-align:left;z-index:251655680" from="342.75pt,7.6pt" to="360.75pt,7.6pt" strokeweight=".26mm">
            <v:stroke dashstyle="dash" joinstyle="miter" endcap="square"/>
          </v:line>
        </w:pict>
      </w:r>
      <w:r>
        <w:pict>
          <v:line id="_x0000_s1038" style="position:absolute;left:0;text-align:left;z-index:251656704" from="356.35pt,12.1pt" to="356.35pt,30.85pt" strokeweight=".26mm">
            <v:stroke dashstyle="dash" endarrow="block" joinstyle="miter" endcap="square"/>
          </v:line>
        </w:pict>
      </w:r>
      <w:r>
        <w:pict>
          <v:line id="_x0000_s1042" style="position:absolute;left:0;text-align:left;z-index:251660800" from="68.25pt,8.35pt" to="68.25pt,73.6pt" strokeweight=".26mm">
            <v:stroke dashstyle="dash" endarrow="block" joinstyle="miter" endcap="square"/>
          </v:line>
        </w:pict>
      </w:r>
    </w:p>
    <w:p w:rsidR="005753F2" w:rsidRDefault="005753F2">
      <w:pPr>
        <w:autoSpaceDE w:val="0"/>
        <w:ind w:firstLine="540"/>
        <w:jc w:val="center"/>
      </w:pPr>
    </w:p>
    <w:p w:rsidR="005753F2" w:rsidRDefault="00C54AB7">
      <w:pPr>
        <w:autoSpaceDE w:val="0"/>
        <w:ind w:firstLine="540"/>
        <w:jc w:val="center"/>
      </w:pPr>
      <w:r>
        <w:pict>
          <v:shape id="_x0000_s1034" type="#_x0000_t110" style="position:absolute;left:0;text-align:left;margin-left:249pt;margin-top:.95pt;width:210.85pt;height:112.45pt;z-index:251652608;mso-wrap-style:none;v-text-anchor:middle" strokeweight=".26mm">
            <v:fill color2="black"/>
            <v:stroke dashstyle="dash" endcap="square"/>
          </v:shape>
        </w:pict>
      </w:r>
    </w:p>
    <w:p w:rsidR="005753F2" w:rsidRDefault="00C54AB7">
      <w:pPr>
        <w:autoSpaceDE w:val="0"/>
        <w:jc w:val="center"/>
        <w:rPr>
          <w:sz w:val="28"/>
          <w:szCs w:val="28"/>
        </w:rPr>
      </w:pPr>
      <w:r>
        <w:pict>
          <v:shape id="_x0000_s1051" type="#_x0000_t202" style="position:absolute;left:0;text-align:left;margin-left:241.6pt;margin-top:11.05pt;width:23pt;height:18.6pt;z-index:251670016;mso-wrap-distance-left:9.05pt;mso-wrap-distance-right:9.05pt" stroked="f">
            <v:fill color2="black"/>
            <v:textbox inset="0,0,0,0">
              <w:txbxContent>
                <w:p w:rsidR="00C54AB7" w:rsidRDefault="00C54AB7"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052" type="#_x0000_t202" style="position:absolute;left:0;text-align:left;margin-left:438.85pt;margin-top:3.65pt;width:20.75pt;height:20pt;z-index:251671040;mso-wrap-distance-left:9.05pt;mso-wrap-distance-right:9.05pt" stroked="f">
            <v:fill color2="black"/>
            <v:textbox inset="0,0,0,0">
              <w:txbxContent>
                <w:p w:rsidR="00C54AB7" w:rsidRDefault="00C54AB7"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5753F2" w:rsidRDefault="00C54AB7">
      <w:pPr>
        <w:autoSpaceDE w:val="0"/>
        <w:jc w:val="center"/>
        <w:rPr>
          <w:sz w:val="28"/>
          <w:szCs w:val="28"/>
        </w:rPr>
      </w:pPr>
      <w:r>
        <w:pict>
          <v:shape id="_x0000_s1035" type="#_x0000_t202" style="position:absolute;left:0;text-align:left;margin-left:298.6pt;margin-top:5.5pt;width:124.25pt;height:51.55pt;z-index:251653632;mso-wrap-distance-left:9.05pt;mso-wrap-distance-right:9.05pt" stroked="f">
            <v:fill color2="black"/>
            <v:textbox inset="0,0,0,0">
              <w:txbxContent>
                <w:p w:rsidR="00C54AB7" w:rsidRDefault="00C54AB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Заявитель согласен с пре</w:t>
                  </w:r>
                  <w:r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</w:rPr>
                    <w:t>ложением ему другого маршрута или разработки специального проекта</w:t>
                  </w:r>
                </w:p>
              </w:txbxContent>
            </v:textbox>
          </v:shape>
        </w:pict>
      </w:r>
    </w:p>
    <w:p w:rsidR="005753F2" w:rsidRDefault="00C54AB7">
      <w:pPr>
        <w:autoSpaceDE w:val="0"/>
        <w:jc w:val="center"/>
        <w:rPr>
          <w:sz w:val="28"/>
          <w:szCs w:val="28"/>
        </w:rPr>
      </w:pPr>
      <w:r>
        <w:pict>
          <v:line id="_x0000_s1045" style="position:absolute;left:0;text-align:left;z-index:251663872" from="249pt,13.55pt" to="249pt,49.45pt" strokeweight=".26mm">
            <v:stroke dashstyle="dash" endarrow="block" joinstyle="miter" endcap="square"/>
          </v:line>
        </w:pict>
      </w:r>
      <w:r>
        <w:pict>
          <v:line id="_x0000_s1046" style="position:absolute;left:0;text-align:left;flip:x;z-index:251664896" from="450.85pt,13.45pt" to="459.85pt,37.45pt" strokeweight=".26mm">
            <v:stroke dashstyle="dash" endarrow="block" joinstyle="miter" endcap="square"/>
          </v:line>
        </w:pict>
      </w:r>
    </w:p>
    <w:p w:rsidR="005753F2" w:rsidRDefault="005753F2">
      <w:pPr>
        <w:autoSpaceDE w:val="0"/>
        <w:jc w:val="center"/>
        <w:rPr>
          <w:sz w:val="28"/>
          <w:szCs w:val="28"/>
        </w:rPr>
      </w:pPr>
    </w:p>
    <w:p w:rsidR="005753F2" w:rsidRDefault="005753F2">
      <w:pPr>
        <w:autoSpaceDE w:val="0"/>
        <w:jc w:val="center"/>
        <w:rPr>
          <w:sz w:val="28"/>
          <w:szCs w:val="28"/>
        </w:rPr>
      </w:pPr>
    </w:p>
    <w:p w:rsidR="005753F2" w:rsidRDefault="00C54AB7">
      <w:pPr>
        <w:autoSpaceDE w:val="0"/>
        <w:jc w:val="center"/>
        <w:rPr>
          <w:sz w:val="28"/>
          <w:szCs w:val="28"/>
        </w:rPr>
      </w:pPr>
      <w:r>
        <w:pict>
          <v:shape id="_x0000_s1036" type="#_x0000_t202" style="position:absolute;left:0;text-align:left;margin-left:392.6pt;margin-top:2.85pt;width:92.9pt;height:80.3pt;z-index:251654656;mso-wrap-distance-left:9.05pt;mso-wrap-distance-right:9.05pt" strokeweight=".5pt">
            <v:fill color2="black"/>
            <v:textbox inset="7.45pt,3.85pt,7.45pt,3.85pt">
              <w:txbxContent>
                <w:p w:rsidR="00C54AB7" w:rsidRDefault="00C54AB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Отказ в выдаче специального разрешения и  возврат  заявит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лю оплаты гос</w:t>
                  </w:r>
                  <w:r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дарственной п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шлины за выдачу специального разрешения</w:t>
                  </w:r>
                </w:p>
              </w:txbxContent>
            </v:textbox>
          </v:shape>
        </w:pict>
      </w:r>
    </w:p>
    <w:p w:rsidR="005753F2" w:rsidRDefault="005753F2">
      <w:pPr>
        <w:autoSpaceDE w:val="0"/>
        <w:jc w:val="center"/>
        <w:rPr>
          <w:sz w:val="28"/>
          <w:szCs w:val="28"/>
        </w:rPr>
      </w:pPr>
    </w:p>
    <w:p w:rsidR="005753F2" w:rsidRDefault="005753F2">
      <w:pPr>
        <w:jc w:val="right"/>
      </w:pPr>
    </w:p>
    <w:p w:rsidR="005753F2" w:rsidRDefault="005753F2">
      <w:pPr>
        <w:jc w:val="right"/>
      </w:pPr>
    </w:p>
    <w:p w:rsidR="005753F2" w:rsidRDefault="005753F2">
      <w:pPr>
        <w:jc w:val="right"/>
      </w:pPr>
    </w:p>
    <w:p w:rsidR="005753F2" w:rsidRDefault="005753F2">
      <w:pPr>
        <w:jc w:val="right"/>
      </w:pPr>
    </w:p>
    <w:p w:rsidR="005753F2" w:rsidRDefault="005753F2">
      <w:pPr>
        <w:jc w:val="right"/>
      </w:pPr>
    </w:p>
    <w:p w:rsidR="005753F2" w:rsidRDefault="005753F2">
      <w:pPr>
        <w:jc w:val="right"/>
      </w:pPr>
    </w:p>
    <w:p w:rsidR="005753F2" w:rsidRDefault="005753F2">
      <w:pPr>
        <w:autoSpaceDE w:val="0"/>
        <w:ind w:left="5160"/>
        <w:jc w:val="center"/>
      </w:pPr>
    </w:p>
    <w:p w:rsidR="005753F2" w:rsidRDefault="005753F2">
      <w:pPr>
        <w:autoSpaceDE w:val="0"/>
        <w:ind w:left="5160"/>
        <w:jc w:val="center"/>
      </w:pPr>
    </w:p>
    <w:p w:rsidR="005753F2" w:rsidRDefault="005753F2">
      <w:pPr>
        <w:autoSpaceDE w:val="0"/>
        <w:ind w:left="516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</w:t>
      </w:r>
      <w:r w:rsidR="00753ADB">
        <w:rPr>
          <w:color w:val="000000"/>
          <w:sz w:val="28"/>
          <w:szCs w:val="28"/>
        </w:rPr>
        <w:t>3</w:t>
      </w:r>
    </w:p>
    <w:p w:rsidR="005753F2" w:rsidRDefault="005753F2">
      <w:pPr>
        <w:autoSpaceDE w:val="0"/>
        <w:ind w:left="516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753F2" w:rsidRDefault="005753F2">
      <w:pPr>
        <w:pStyle w:val="afb"/>
        <w:spacing w:after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</w:t>
      </w:r>
    </w:p>
    <w:p w:rsidR="005753F2" w:rsidRDefault="00BB77E2">
      <w:pPr>
        <w:pStyle w:val="afb"/>
        <w:spacing w:after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Динского</w:t>
      </w:r>
      <w:r w:rsidR="005753F2">
        <w:rPr>
          <w:sz w:val="28"/>
          <w:szCs w:val="28"/>
        </w:rPr>
        <w:t xml:space="preserve"> района по предоставлению</w:t>
      </w:r>
    </w:p>
    <w:p w:rsidR="005753F2" w:rsidRDefault="005753F2">
      <w:pPr>
        <w:pStyle w:val="afb"/>
        <w:spacing w:after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 ««Выдача специального разрешения на движение по автомобильным дорогам местного значения транспортного средства,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ществляющего перевозки опасных, тяжеловесных и (или) крупногабаритных грузов» </w:t>
      </w:r>
    </w:p>
    <w:p w:rsidR="005753F2" w:rsidRDefault="005753F2">
      <w:pPr>
        <w:ind w:left="4248" w:firstLine="708"/>
        <w:rPr>
          <w:sz w:val="22"/>
          <w:szCs w:val="22"/>
        </w:rPr>
      </w:pPr>
      <w:r>
        <w:rPr>
          <w:sz w:val="28"/>
          <w:szCs w:val="28"/>
        </w:rPr>
        <w:t xml:space="preserve">В  </w:t>
      </w:r>
    </w:p>
    <w:p w:rsidR="005753F2" w:rsidRDefault="005753F2">
      <w:pPr>
        <w:pBdr>
          <w:top w:val="single" w:sz="4" w:space="1" w:color="000000"/>
        </w:pBdr>
        <w:ind w:left="5387"/>
        <w:jc w:val="center"/>
        <w:rPr>
          <w:sz w:val="28"/>
          <w:szCs w:val="28"/>
        </w:rPr>
      </w:pPr>
      <w:proofErr w:type="gramStart"/>
      <w:r>
        <w:rPr>
          <w:sz w:val="22"/>
          <w:szCs w:val="22"/>
        </w:rPr>
        <w:t>(наименование органа местного самоупра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ления</w:t>
      </w:r>
      <w:proofErr w:type="gramEnd"/>
    </w:p>
    <w:p w:rsidR="005753F2" w:rsidRDefault="005753F2">
      <w:pPr>
        <w:ind w:left="5103"/>
        <w:rPr>
          <w:sz w:val="28"/>
          <w:szCs w:val="28"/>
        </w:rPr>
      </w:pPr>
    </w:p>
    <w:p w:rsidR="005753F2" w:rsidRDefault="005753F2">
      <w:pPr>
        <w:pBdr>
          <w:top w:val="single" w:sz="4" w:space="1" w:color="000000"/>
        </w:pBdr>
        <w:ind w:left="5103"/>
        <w:jc w:val="center"/>
      </w:pPr>
      <w:r>
        <w:rPr>
          <w:sz w:val="22"/>
          <w:szCs w:val="22"/>
        </w:rPr>
        <w:t>муниципального образования)</w:t>
      </w:r>
    </w:p>
    <w:p w:rsidR="005753F2" w:rsidRDefault="005753F2">
      <w:r>
        <w:t>исх. №     от «____»_______20 ___г</w:t>
      </w:r>
      <w:proofErr w:type="gramStart"/>
      <w:r>
        <w:t xml:space="preserve"> .</w:t>
      </w:r>
      <w:proofErr w:type="gramEnd"/>
      <w:r>
        <w:t xml:space="preserve">                                                      </w:t>
      </w:r>
    </w:p>
    <w:p w:rsidR="005753F2" w:rsidRDefault="005753F2">
      <w:r>
        <w:t xml:space="preserve"> Поступило </w:t>
      </w:r>
    </w:p>
    <w:p w:rsidR="005753F2" w:rsidRDefault="005753F2">
      <w:pPr>
        <w:rPr>
          <w:b/>
        </w:rPr>
      </w:pPr>
      <w:r>
        <w:t xml:space="preserve">Дата _________ № ___                                                                                                    </w:t>
      </w:r>
    </w:p>
    <w:p w:rsidR="005753F2" w:rsidRDefault="005753F2">
      <w:pPr>
        <w:jc w:val="center"/>
        <w:rPr>
          <w:b/>
        </w:rPr>
      </w:pPr>
      <w:r>
        <w:rPr>
          <w:b/>
        </w:rPr>
        <w:t>ЗАЯВЛЕНИЕ</w:t>
      </w:r>
    </w:p>
    <w:p w:rsidR="005753F2" w:rsidRDefault="005753F2">
      <w:pPr>
        <w:jc w:val="center"/>
        <w:rPr>
          <w:b/>
        </w:rPr>
      </w:pPr>
      <w:r>
        <w:rPr>
          <w:b/>
        </w:rPr>
        <w:t>на разрешение для перевозки крупногабаритного и (или) тяжеловесного груза по дор</w:t>
      </w:r>
      <w:r>
        <w:rPr>
          <w:b/>
        </w:rPr>
        <w:t>о</w:t>
      </w:r>
      <w:r>
        <w:rPr>
          <w:b/>
        </w:rPr>
        <w:t xml:space="preserve">гам общего пользования </w:t>
      </w:r>
      <w:r w:rsidR="00BB77E2">
        <w:rPr>
          <w:b/>
        </w:rPr>
        <w:t>Нововеличковского</w:t>
      </w:r>
      <w:r>
        <w:rPr>
          <w:b/>
        </w:rPr>
        <w:t xml:space="preserve"> сельского поселения</w:t>
      </w:r>
    </w:p>
    <w:p w:rsidR="005753F2" w:rsidRDefault="005753F2">
      <w:pPr>
        <w:jc w:val="center"/>
        <w:rPr>
          <w:b/>
        </w:rPr>
      </w:pPr>
    </w:p>
    <w:p w:rsidR="005753F2" w:rsidRDefault="005753F2">
      <w:r>
        <w:t>Наименование, адрес и телефон перевозчика груза:</w:t>
      </w:r>
    </w:p>
    <w:p w:rsidR="005753F2" w:rsidRDefault="005753F2">
      <w:pPr>
        <w:jc w:val="both"/>
      </w:pPr>
      <w:r>
        <w:t>Наименование, адрес и телефон получателя груза:</w:t>
      </w:r>
    </w:p>
    <w:p w:rsidR="005753F2" w:rsidRDefault="005753F2">
      <w:pPr>
        <w:jc w:val="both"/>
      </w:pPr>
      <w:r>
        <w:t>Маршрут движения:  __________________________________________________________</w:t>
      </w:r>
    </w:p>
    <w:p w:rsidR="005753F2" w:rsidRDefault="005753F2">
      <w:pPr>
        <w:jc w:val="both"/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(начальный и конечный пункты с указанием улицы в городе)</w:t>
      </w:r>
    </w:p>
    <w:p w:rsidR="005753F2" w:rsidRDefault="005753F2">
      <w:pPr>
        <w:pBdr>
          <w:top w:val="single" w:sz="8" w:space="1" w:color="000000"/>
          <w:bottom w:val="single" w:sz="8" w:space="1" w:color="000000"/>
        </w:pBdr>
        <w:jc w:val="both"/>
      </w:pPr>
      <w:r>
        <w:t>Вид перевозки________________________</w:t>
      </w:r>
    </w:p>
    <w:p w:rsidR="005753F2" w:rsidRDefault="005753F2">
      <w:pPr>
        <w:jc w:val="both"/>
      </w:pPr>
      <w:r>
        <w:t xml:space="preserve">                (международная, межрегиональная, местная)</w:t>
      </w:r>
    </w:p>
    <w:p w:rsidR="005753F2" w:rsidRDefault="005753F2">
      <w:pPr>
        <w:jc w:val="both"/>
      </w:pPr>
      <w:r>
        <w:t>Вид необходимого разрешения:</w:t>
      </w:r>
    </w:p>
    <w:p w:rsidR="005753F2" w:rsidRDefault="005753F2">
      <w:pPr>
        <w:jc w:val="both"/>
      </w:pPr>
      <w:r>
        <w:t xml:space="preserve">1. </w:t>
      </w:r>
      <w:proofErr w:type="gramStart"/>
      <w:r>
        <w:t>Разовое</w:t>
      </w:r>
      <w:proofErr w:type="gramEnd"/>
      <w:r>
        <w:t xml:space="preserve"> на одну поездку на срок </w:t>
      </w:r>
      <w:proofErr w:type="spellStart"/>
      <w:r>
        <w:t>с____________________по</w:t>
      </w:r>
      <w:proofErr w:type="spellEnd"/>
      <w:r>
        <w:t>_______________________</w:t>
      </w:r>
    </w:p>
    <w:p w:rsidR="005753F2" w:rsidRDefault="005753F2">
      <w:pPr>
        <w:jc w:val="both"/>
      </w:pPr>
      <w:r>
        <w:t xml:space="preserve">2. На срок </w:t>
      </w:r>
      <w:proofErr w:type="spellStart"/>
      <w:r>
        <w:t>с_______________</w:t>
      </w:r>
      <w:proofErr w:type="gramStart"/>
      <w:r>
        <w:t>по</w:t>
      </w:r>
      <w:proofErr w:type="gramEnd"/>
      <w:r>
        <w:t>________________на</w:t>
      </w:r>
      <w:proofErr w:type="spellEnd"/>
      <w:r>
        <w:t xml:space="preserve"> количество поездок______________</w:t>
      </w:r>
    </w:p>
    <w:p w:rsidR="005753F2" w:rsidRDefault="005753F2">
      <w:pPr>
        <w:jc w:val="both"/>
      </w:pPr>
      <w:r>
        <w:t>Характеристика груза: наименование 3  _______________________________________</w:t>
      </w:r>
    </w:p>
    <w:p w:rsidR="005753F2" w:rsidRDefault="005753F2">
      <w:pPr>
        <w:jc w:val="both"/>
      </w:pPr>
      <w:r>
        <w:t xml:space="preserve">габариты  4  дл.* </w:t>
      </w:r>
      <w:proofErr w:type="spellStart"/>
      <w:r>
        <w:t>шир</w:t>
      </w:r>
      <w:proofErr w:type="spellEnd"/>
      <w:r>
        <w:t xml:space="preserve">. * </w:t>
      </w:r>
      <w:proofErr w:type="spellStart"/>
      <w:r>
        <w:t>выс</w:t>
      </w:r>
      <w:proofErr w:type="spellEnd"/>
      <w:proofErr w:type="gramStart"/>
      <w:r>
        <w:t>.(</w:t>
      </w:r>
      <w:proofErr w:type="gramEnd"/>
      <w:r>
        <w:t>м)                                       вес  5                           (т.)</w:t>
      </w:r>
    </w:p>
    <w:p w:rsidR="005753F2" w:rsidRDefault="005753F2">
      <w:pPr>
        <w:jc w:val="both"/>
        <w:rPr>
          <w:b/>
          <w:u w:val="single"/>
        </w:rPr>
      </w:pPr>
      <w:r>
        <w:t>Количество автопоездов_______________________________________________________</w:t>
      </w:r>
    </w:p>
    <w:p w:rsidR="005753F2" w:rsidRDefault="005753F2">
      <w:pPr>
        <w:jc w:val="center"/>
      </w:pPr>
      <w:r>
        <w:rPr>
          <w:b/>
          <w:u w:val="single"/>
        </w:rPr>
        <w:t>Параметры автопоезда</w:t>
      </w:r>
      <w:r>
        <w:rPr>
          <w:b/>
        </w:rPr>
        <w:t>:</w:t>
      </w:r>
    </w:p>
    <w:p w:rsidR="005753F2" w:rsidRDefault="005753F2">
      <w:pPr>
        <w:jc w:val="center"/>
      </w:pPr>
      <w:r>
        <w:t>Марка (и) тягача (ей) 6  ______________________________ №   7 ___________________</w:t>
      </w:r>
    </w:p>
    <w:p w:rsidR="005753F2" w:rsidRDefault="005753F2">
      <w:pPr>
        <w:jc w:val="both"/>
      </w:pPr>
      <w:r>
        <w:t>Марка (и) прицепа      8  ______________________________№    9 __________________</w:t>
      </w:r>
    </w:p>
    <w:p w:rsidR="005753F2" w:rsidRDefault="005753F2">
      <w:pPr>
        <w:jc w:val="both"/>
      </w:pPr>
      <w:r>
        <w:t>10 Расстояние между осями (м)     I  II   III     IV      VI    VII</w:t>
      </w:r>
    </w:p>
    <w:p w:rsidR="005753F2" w:rsidRDefault="005753F2">
      <w:pPr>
        <w:jc w:val="both"/>
      </w:pPr>
      <w:r>
        <w:t>нагрузка на оси (т)      11_______________________________________________________</w:t>
      </w:r>
    </w:p>
    <w:p w:rsidR="005753F2" w:rsidRDefault="005753F2">
      <w:pPr>
        <w:jc w:val="both"/>
      </w:pPr>
      <w:r>
        <w:t xml:space="preserve">количество </w:t>
      </w:r>
      <w:proofErr w:type="spellStart"/>
      <w:r>
        <w:t>осей_______________полная</w:t>
      </w:r>
      <w:proofErr w:type="spellEnd"/>
      <w:r>
        <w:t xml:space="preserve"> масса  12 __________________________т, в т.ч.</w:t>
      </w:r>
    </w:p>
    <w:p w:rsidR="005753F2" w:rsidRDefault="005753F2">
      <w:pPr>
        <w:jc w:val="both"/>
      </w:pPr>
      <w:r>
        <w:t>тягача  13_______________т, порожнего прицепа  14__________________________т_</w:t>
      </w:r>
    </w:p>
    <w:p w:rsidR="005753F2" w:rsidRDefault="005753F2">
      <w:pPr>
        <w:jc w:val="both"/>
      </w:pPr>
      <w:r>
        <w:t>габариты автопоезда: длина  15__________(м)___ширина 16____(м)__высота 17   (м)</w:t>
      </w:r>
    </w:p>
    <w:p w:rsidR="005753F2" w:rsidRDefault="005753F2">
      <w:pPr>
        <w:jc w:val="both"/>
      </w:pPr>
      <w:r>
        <w:t xml:space="preserve">радиус поворота с </w:t>
      </w:r>
      <w:proofErr w:type="spellStart"/>
      <w:r>
        <w:t>грузом_________________________________</w:t>
      </w:r>
      <w:proofErr w:type="gramStart"/>
      <w:r>
        <w:t>м</w:t>
      </w:r>
      <w:proofErr w:type="spellEnd"/>
      <w:proofErr w:type="gramEnd"/>
    </w:p>
    <w:p w:rsidR="005753F2" w:rsidRDefault="005753F2">
      <w:pPr>
        <w:jc w:val="both"/>
      </w:pPr>
      <w:r>
        <w:t>Вид сопровождения___________________________________________________________</w:t>
      </w:r>
    </w:p>
    <w:p w:rsidR="005753F2" w:rsidRDefault="005753F2">
      <w:pPr>
        <w:jc w:val="both"/>
      </w:pPr>
      <w:r>
        <w:t xml:space="preserve">                                                                      </w:t>
      </w:r>
      <w:r>
        <w:rPr>
          <w:sz w:val="18"/>
          <w:szCs w:val="18"/>
        </w:rPr>
        <w:t xml:space="preserve"> (марка автомобиля, модель, номерной знак)</w:t>
      </w:r>
    </w:p>
    <w:p w:rsidR="005753F2" w:rsidRDefault="005753F2">
      <w:pPr>
        <w:jc w:val="both"/>
      </w:pPr>
      <w:r>
        <w:t xml:space="preserve">Предполагаемая скорость </w:t>
      </w:r>
      <w:proofErr w:type="spellStart"/>
      <w:r>
        <w:t>автопоезда________________________________________</w:t>
      </w:r>
      <w:proofErr w:type="gramStart"/>
      <w:r>
        <w:t>км</w:t>
      </w:r>
      <w:proofErr w:type="spellEnd"/>
      <w:proofErr w:type="gramEnd"/>
      <w:r>
        <w:t>/ч</w:t>
      </w:r>
    </w:p>
    <w:p w:rsidR="005753F2" w:rsidRDefault="005753F2">
      <w:pPr>
        <w:jc w:val="both"/>
      </w:pPr>
      <w:r>
        <w:t>Оплату гарантируем: (Банковские реквизиты)____________________________________</w:t>
      </w:r>
    </w:p>
    <w:p w:rsidR="005753F2" w:rsidRDefault="005753F2">
      <w:pPr>
        <w:jc w:val="both"/>
      </w:pPr>
      <w:r>
        <w:t>Перевозчик груза,</w:t>
      </w:r>
    </w:p>
    <w:p w:rsidR="005753F2" w:rsidRDefault="005753F2">
      <w:pPr>
        <w:jc w:val="both"/>
      </w:pPr>
      <w:proofErr w:type="gramStart"/>
      <w:r>
        <w:t>подавший</w:t>
      </w:r>
      <w:proofErr w:type="gramEnd"/>
      <w:r>
        <w:t xml:space="preserve"> заявление__________________________________________________________</w:t>
      </w:r>
    </w:p>
    <w:p w:rsidR="005753F2" w:rsidRDefault="005753F2">
      <w:pPr>
        <w:jc w:val="both"/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(должность)                     </w:t>
      </w:r>
      <w:r>
        <w:rPr>
          <w:sz w:val="18"/>
          <w:szCs w:val="18"/>
        </w:rPr>
        <w:tab/>
        <w:t xml:space="preserve"> (подпись)                 </w:t>
      </w:r>
      <w:r>
        <w:rPr>
          <w:sz w:val="18"/>
          <w:szCs w:val="18"/>
        </w:rPr>
        <w:tab/>
        <w:t xml:space="preserve"> (фамилия)</w:t>
      </w:r>
    </w:p>
    <w:p w:rsidR="005753F2" w:rsidRDefault="005753F2">
      <w:pPr>
        <w:rPr>
          <w:rFonts w:cs="Arial"/>
          <w:sz w:val="28"/>
          <w:szCs w:val="28"/>
        </w:rPr>
      </w:pPr>
      <w:r>
        <w:t xml:space="preserve">                                                                            </w:t>
      </w:r>
      <w:proofErr w:type="spellStart"/>
      <w:r>
        <w:t>м.п</w:t>
      </w:r>
      <w:proofErr w:type="spellEnd"/>
      <w:proofErr w:type="gramStart"/>
      <w:r>
        <w:rPr>
          <w:i/>
          <w:lang w:val="en-US"/>
        </w:rPr>
        <w:t>P</w:t>
      </w:r>
      <w:proofErr w:type="gramEnd"/>
      <w:r>
        <w:rPr>
          <w:i/>
        </w:rPr>
        <w:t>.</w:t>
      </w:r>
      <w:r>
        <w:rPr>
          <w:i/>
          <w:lang w:val="en-US"/>
        </w:rPr>
        <w:t>S</w:t>
      </w:r>
      <w:r>
        <w:rPr>
          <w:i/>
        </w:rPr>
        <w:t>. (настоящий бланк заполнять только печатным машинописным текстом)</w:t>
      </w: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autoSpaceDE w:val="0"/>
        <w:ind w:left="516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</w:t>
      </w:r>
      <w:r w:rsidR="00753ADB">
        <w:rPr>
          <w:color w:val="000000"/>
          <w:sz w:val="28"/>
          <w:szCs w:val="28"/>
        </w:rPr>
        <w:t>4</w:t>
      </w:r>
    </w:p>
    <w:p w:rsidR="005753F2" w:rsidRDefault="005753F2">
      <w:pPr>
        <w:autoSpaceDE w:val="0"/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753F2" w:rsidRDefault="005753F2">
      <w:pPr>
        <w:pStyle w:val="afb"/>
        <w:spacing w:after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</w:t>
      </w:r>
    </w:p>
    <w:p w:rsidR="005753F2" w:rsidRDefault="00BB77E2">
      <w:pPr>
        <w:pStyle w:val="afb"/>
        <w:spacing w:after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Динского</w:t>
      </w:r>
      <w:r w:rsidR="005753F2">
        <w:rPr>
          <w:sz w:val="28"/>
          <w:szCs w:val="28"/>
        </w:rPr>
        <w:t xml:space="preserve"> района по предоставлению</w:t>
      </w:r>
    </w:p>
    <w:p w:rsidR="005753F2" w:rsidRDefault="005753F2">
      <w:pPr>
        <w:pStyle w:val="afb"/>
        <w:spacing w:after="0"/>
        <w:ind w:left="142"/>
        <w:jc w:val="right"/>
        <w:rPr>
          <w:rFonts w:cs="Arial"/>
          <w:sz w:val="28"/>
          <w:szCs w:val="28"/>
        </w:rPr>
      </w:pPr>
      <w:r>
        <w:rPr>
          <w:sz w:val="28"/>
          <w:szCs w:val="28"/>
        </w:rPr>
        <w:t>муниципальной услуги ««Выдача специального разрешения на движение по автомобильным дорогам местного значения транспортного средства,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ществляющего перевозки опасных, тяжеловесных и (или) крупногабаритных грузов»</w:t>
      </w: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center"/>
      </w:pPr>
      <w:r>
        <w:rPr>
          <w:b/>
        </w:rPr>
        <w:t>Р</w:t>
      </w:r>
      <w:r w:rsidR="00836415">
        <w:rPr>
          <w:b/>
        </w:rPr>
        <w:t>азрешение</w:t>
      </w:r>
      <w:r>
        <w:rPr>
          <w:b/>
        </w:rPr>
        <w:t xml:space="preserve"> N ____</w:t>
      </w:r>
      <w:r>
        <w:rPr>
          <w:b/>
        </w:rPr>
        <w:br/>
        <w:t>на перевозку крупногабаритного и (или) тяжеловесного груза по дорогам общего пол</w:t>
      </w:r>
      <w:r>
        <w:rPr>
          <w:b/>
        </w:rPr>
        <w:t>ь</w:t>
      </w:r>
      <w:r>
        <w:rPr>
          <w:b/>
        </w:rPr>
        <w:t xml:space="preserve">зования местного значения </w:t>
      </w:r>
      <w:r w:rsidR="00BB77E2">
        <w:rPr>
          <w:b/>
        </w:rPr>
        <w:t>Нововеличковского</w:t>
      </w:r>
      <w:r>
        <w:rPr>
          <w:b/>
        </w:rPr>
        <w:t xml:space="preserve"> сельского поселения</w:t>
      </w:r>
    </w:p>
    <w:p w:rsidR="005753F2" w:rsidRDefault="005753F2">
      <w:pPr>
        <w:rPr>
          <w:rFonts w:cs="Arial"/>
          <w:sz w:val="28"/>
          <w:szCs w:val="28"/>
        </w:rPr>
      </w:pPr>
      <w:r>
        <w:br/>
        <w:t>Вид перевозки (местная) _____________________________________________</w:t>
      </w:r>
      <w:r>
        <w:br/>
        <w:t>Вид разрешения (разовая, на срок) ____________________________________</w:t>
      </w:r>
      <w:r>
        <w:br/>
        <w:t>Разрешено выполнить ________ поездок в период с _________ по _________</w:t>
      </w:r>
      <w:r>
        <w:br/>
      </w:r>
      <w:proofErr w:type="gramStart"/>
      <w:r>
        <w:t>по</w:t>
      </w:r>
      <w:proofErr w:type="gramEnd"/>
      <w:r>
        <w:t xml:space="preserve"> маршруту: ______________________________________________________</w:t>
      </w:r>
      <w:r>
        <w:br/>
        <w:t>__________________________________________________________________</w:t>
      </w:r>
      <w:r>
        <w:br/>
        <w:t>Категория груза ____________________________________________________</w:t>
      </w:r>
      <w:r>
        <w:br/>
        <w:t>__________________________________________________________________</w:t>
      </w:r>
      <w:r>
        <w:br/>
        <w:t>Транспортное средство (марка, модель, номерной знак тягача и прицепа)</w:t>
      </w:r>
      <w:r>
        <w:br/>
        <w:t>__________________________________________________________________</w:t>
      </w:r>
      <w:r>
        <w:br/>
        <w:t>Наименование, адрес и телефон перевозчика груза:</w:t>
      </w:r>
      <w:r>
        <w:br/>
        <w:t>__________________________________________________________________</w:t>
      </w:r>
      <w:r>
        <w:br/>
        <w:t>Наименование, адрес и телефон получателя груза:</w:t>
      </w:r>
      <w:r>
        <w:br/>
        <w:t>__________________________________________________________________</w:t>
      </w:r>
      <w:r>
        <w:br/>
      </w:r>
      <w:proofErr w:type="gramStart"/>
      <w:r>
        <w:t>Характеристика груза (наименование, габариты, масса)</w:t>
      </w:r>
      <w:r>
        <w:br/>
        <w:t>__________________________________________________________________</w:t>
      </w:r>
      <w:r>
        <w:br/>
        <w:t>Параметры транспортного средства:</w:t>
      </w:r>
      <w:r>
        <w:br/>
        <w:t>полная масса с грузом ____________ т, в т.ч.: масса тягача _____________ т,</w:t>
      </w:r>
      <w:r>
        <w:br/>
        <w:t>масса прицепа (полуприцепа) __________________ т</w:t>
      </w:r>
      <w:r>
        <w:br/>
        <w:t>расстояние между осями 1 __ 2 __ 3 __ 4 __ 5 __ 6 __ 7 __ 8 __ 9 и т.д., м</w:t>
      </w:r>
      <w:r>
        <w:br/>
        <w:t>нагрузки на оси __ __ __ __ __ __ __ __ __, т</w:t>
      </w:r>
      <w:r>
        <w:br/>
        <w:t>габариты: длина ______ м, ширина ______ м, высота ______ м</w:t>
      </w:r>
      <w:r>
        <w:br/>
        <w:t>Вид сопровождения (марка автомобиля, модель, номерной знак)</w:t>
      </w:r>
      <w:r>
        <w:br/>
        <w:t>__________________________________________________________________</w:t>
      </w:r>
      <w:r>
        <w:br/>
        <w:t>Особые условия движения</w:t>
      </w:r>
      <w:proofErr w:type="gramEnd"/>
      <w:r>
        <w:t xml:space="preserve"> ___________________________________________</w:t>
      </w:r>
      <w:r>
        <w:br/>
        <w:t>__________________________________________________________________</w:t>
      </w:r>
      <w:r>
        <w:br/>
        <w:t>Разрешение выдано _________________________________________________</w:t>
      </w:r>
      <w:r>
        <w:br/>
        <w:t>                                                              (наименование организации)</w:t>
      </w:r>
      <w:r>
        <w:br/>
        <w:t>_____________   ______________   ________________   «___» _______20 __ г.</w:t>
      </w:r>
      <w:r>
        <w:br/>
        <w:t>     (должность)               (Фамилия И.О.)              М.П.  (подпись)</w:t>
      </w:r>
      <w:r>
        <w:br/>
        <w:t>     Организации, согласовавшие  перевозку (указать организации, с которыми орган,   в</w:t>
      </w:r>
      <w:r>
        <w:t>ы</w:t>
      </w:r>
      <w:r>
        <w:t xml:space="preserve">давший   разрешение,  согласовал  перевозку,  и  рекомендованный </w:t>
      </w:r>
      <w:proofErr w:type="spellStart"/>
      <w:r>
        <w:t>согласователем</w:t>
      </w:r>
      <w:proofErr w:type="spellEnd"/>
      <w:r>
        <w:t xml:space="preserve"> режим движения):</w:t>
      </w:r>
      <w:r>
        <w:br/>
        <w:t>1. ________________________________________________________________</w:t>
      </w:r>
      <w:r>
        <w:br/>
        <w:t>2. ________________________________________________________________</w:t>
      </w:r>
      <w:r>
        <w:br/>
        <w:t>3. ________________________________________________________________</w:t>
      </w:r>
      <w:r>
        <w:br/>
        <w:t>4. ________________________________________________________________</w:t>
      </w:r>
      <w:r>
        <w:br/>
      </w:r>
      <w:r>
        <w:lastRenderedPageBreak/>
        <w:br/>
        <w:t>     А. С   основными   положениями   и    требованиями     Инструкции     по   перевозке   крупногабаритных   и   тяжеловесных  грузов  автомобильным транспортом по дорогам Российской Федерации и настоящего разрешения ознакомились: водител</w:t>
      </w:r>
      <w:proofErr w:type="gramStart"/>
      <w:r>
        <w:t>ь(</w:t>
      </w:r>
      <w:proofErr w:type="gramEnd"/>
      <w:r>
        <w:t>и) основного т</w:t>
      </w:r>
      <w:r>
        <w:t>я</w:t>
      </w:r>
      <w:r>
        <w:t>гача __________________________________________________________________</w:t>
      </w:r>
      <w:r>
        <w:br/>
        <w:t>                                       (фамилия, инициалы, подпись)</w:t>
      </w:r>
      <w:r>
        <w:br/>
        <w:t>лицо, сопровождающее груз, _________________________________________</w:t>
      </w:r>
      <w:r>
        <w:br/>
        <w:t>                                                                      (фамилия, инициалы, подпись)</w:t>
      </w:r>
      <w:r>
        <w:br/>
      </w:r>
      <w:r>
        <w:br/>
        <w:t>     Б.  Транспортное  средство  осмотрено представителем перевозчика груза, который  уд</w:t>
      </w:r>
      <w:r>
        <w:t>о</w:t>
      </w:r>
      <w:r>
        <w:t>стоверяет,  что  оно соответствует требованиям Правил дорожного движения  и  Инструкции по перевозке крупногабаритных и тяжеловесных грузов автомобильным транспортом по д</w:t>
      </w:r>
      <w:r>
        <w:t>о</w:t>
      </w:r>
      <w:r>
        <w:t>рогам Российской Федерации.</w:t>
      </w:r>
      <w:r>
        <w:br/>
      </w:r>
      <w:r>
        <w:br/>
        <w:t>____________   ______________   _________________   «___» _______20 __ г.</w:t>
      </w:r>
      <w:r>
        <w:br/>
        <w:t>    (должность)             (Фамилия И.О.)               М.П.  (подпись)</w:t>
      </w:r>
      <w:r>
        <w:br/>
      </w:r>
      <w:r>
        <w:br/>
        <w:t>     </w:t>
      </w:r>
      <w:r>
        <w:rPr>
          <w:b/>
          <w:bCs/>
        </w:rPr>
        <w:t xml:space="preserve">Без  пропуска,  выданного ГИБДД ОВД по </w:t>
      </w:r>
      <w:r w:rsidR="00753ADB">
        <w:rPr>
          <w:b/>
          <w:bCs/>
        </w:rPr>
        <w:t>Динскому</w:t>
      </w:r>
      <w:r>
        <w:rPr>
          <w:b/>
          <w:bCs/>
        </w:rPr>
        <w:t xml:space="preserve"> району, и заполнения пунктов А и Б разрешение недействительно!</w:t>
      </w: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autoSpaceDE w:val="0"/>
        <w:ind w:left="5160"/>
        <w:jc w:val="center"/>
      </w:pPr>
    </w:p>
    <w:p w:rsidR="00753ADB" w:rsidRDefault="00753ADB">
      <w:pPr>
        <w:autoSpaceDE w:val="0"/>
        <w:ind w:left="5160"/>
        <w:jc w:val="right"/>
        <w:rPr>
          <w:color w:val="000000"/>
          <w:sz w:val="28"/>
          <w:szCs w:val="28"/>
        </w:rPr>
      </w:pPr>
    </w:p>
    <w:p w:rsidR="00753ADB" w:rsidRDefault="00753ADB">
      <w:pPr>
        <w:autoSpaceDE w:val="0"/>
        <w:ind w:left="5160"/>
        <w:jc w:val="right"/>
        <w:rPr>
          <w:color w:val="000000"/>
          <w:sz w:val="28"/>
          <w:szCs w:val="28"/>
        </w:rPr>
      </w:pPr>
    </w:p>
    <w:p w:rsidR="00753ADB" w:rsidRDefault="00753ADB">
      <w:pPr>
        <w:autoSpaceDE w:val="0"/>
        <w:ind w:left="5160"/>
        <w:jc w:val="right"/>
        <w:rPr>
          <w:color w:val="000000"/>
          <w:sz w:val="28"/>
          <w:szCs w:val="28"/>
        </w:rPr>
      </w:pPr>
    </w:p>
    <w:p w:rsidR="005753F2" w:rsidRDefault="005753F2">
      <w:pPr>
        <w:autoSpaceDE w:val="0"/>
        <w:ind w:left="516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</w:t>
      </w:r>
      <w:r w:rsidR="00753ADB">
        <w:rPr>
          <w:color w:val="000000"/>
          <w:sz w:val="28"/>
          <w:szCs w:val="28"/>
        </w:rPr>
        <w:t>5</w:t>
      </w:r>
    </w:p>
    <w:p w:rsidR="005753F2" w:rsidRDefault="005753F2">
      <w:pPr>
        <w:autoSpaceDE w:val="0"/>
        <w:ind w:left="516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753F2" w:rsidRDefault="005753F2">
      <w:pPr>
        <w:pStyle w:val="afb"/>
        <w:spacing w:after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</w:t>
      </w:r>
    </w:p>
    <w:p w:rsidR="005753F2" w:rsidRDefault="00BB77E2">
      <w:pPr>
        <w:pStyle w:val="afb"/>
        <w:spacing w:after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Динского</w:t>
      </w:r>
      <w:r w:rsidR="005753F2">
        <w:rPr>
          <w:sz w:val="28"/>
          <w:szCs w:val="28"/>
        </w:rPr>
        <w:t xml:space="preserve"> района по предоставлению</w:t>
      </w:r>
    </w:p>
    <w:p w:rsidR="005753F2" w:rsidRDefault="005753F2">
      <w:pPr>
        <w:pStyle w:val="afb"/>
        <w:spacing w:after="0"/>
        <w:ind w:left="142"/>
        <w:jc w:val="right"/>
        <w:rPr>
          <w:rFonts w:cs="Arial"/>
          <w:sz w:val="28"/>
          <w:szCs w:val="28"/>
        </w:rPr>
      </w:pPr>
      <w:r>
        <w:rPr>
          <w:sz w:val="28"/>
          <w:szCs w:val="28"/>
        </w:rPr>
        <w:t>муниципальной услуги «Выдача специального разрешения на движение по автомобильным дорогам местного значения транспортного средства,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ществляющего перевозки опасных, тяжеловесных и (или) крупногабаритных грузов» </w:t>
      </w: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836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жалобы</w:t>
      </w:r>
    </w:p>
    <w:p w:rsidR="005753F2" w:rsidRDefault="00575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решения и действия (бездействия) органа, предоставляющего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пальную услугу, а так же их должностных лиц, </w:t>
      </w:r>
    </w:p>
    <w:p w:rsidR="005753F2" w:rsidRDefault="005753F2">
      <w:pPr>
        <w:jc w:val="center"/>
      </w:pPr>
      <w:r>
        <w:rPr>
          <w:b/>
          <w:sz w:val="28"/>
          <w:szCs w:val="28"/>
        </w:rPr>
        <w:t xml:space="preserve">муниципальных служащих </w:t>
      </w:r>
    </w:p>
    <w:p w:rsidR="005753F2" w:rsidRDefault="005753F2"/>
    <w:p w:rsidR="005753F2" w:rsidRDefault="005753F2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r w:rsidR="00BB77E2">
        <w:rPr>
          <w:sz w:val="28"/>
          <w:szCs w:val="28"/>
        </w:rPr>
        <w:t>Динского</w:t>
      </w:r>
      <w:r>
        <w:rPr>
          <w:sz w:val="28"/>
          <w:szCs w:val="28"/>
        </w:rPr>
        <w:t xml:space="preserve"> района</w:t>
      </w:r>
    </w:p>
    <w:p w:rsidR="005753F2" w:rsidRDefault="005753F2">
      <w:pPr>
        <w:ind w:left="468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5753F2" w:rsidRDefault="005753F2">
      <w:pPr>
        <w:ind w:left="4680"/>
        <w:rPr>
          <w:sz w:val="20"/>
          <w:szCs w:val="20"/>
        </w:rPr>
      </w:pPr>
      <w:r>
        <w:rPr>
          <w:sz w:val="28"/>
          <w:szCs w:val="28"/>
        </w:rPr>
        <w:t>_________________________________</w:t>
      </w:r>
    </w:p>
    <w:p w:rsidR="005753F2" w:rsidRDefault="005753F2">
      <w:pPr>
        <w:tabs>
          <w:tab w:val="center" w:pos="7017"/>
          <w:tab w:val="right" w:pos="9355"/>
        </w:tabs>
        <w:ind w:left="468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(ФИО заявителя – физического лица</w:t>
      </w:r>
      <w:r>
        <w:rPr>
          <w:sz w:val="20"/>
          <w:szCs w:val="20"/>
        </w:rPr>
        <w:tab/>
      </w:r>
      <w:proofErr w:type="gramEnd"/>
    </w:p>
    <w:p w:rsidR="005753F2" w:rsidRDefault="005753F2">
      <w:pPr>
        <w:ind w:left="4680"/>
        <w:jc w:val="center"/>
        <w:rPr>
          <w:sz w:val="28"/>
          <w:szCs w:val="28"/>
        </w:rPr>
      </w:pPr>
      <w:r>
        <w:rPr>
          <w:sz w:val="20"/>
          <w:szCs w:val="20"/>
        </w:rPr>
        <w:t>должность  представителя юридического лица,  наим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нование юридического лица</w:t>
      </w:r>
      <w:proofErr w:type="gramStart"/>
      <w:r>
        <w:rPr>
          <w:sz w:val="20"/>
          <w:szCs w:val="20"/>
        </w:rPr>
        <w:t>,)</w:t>
      </w:r>
      <w:proofErr w:type="gramEnd"/>
    </w:p>
    <w:p w:rsidR="005753F2" w:rsidRDefault="005753F2">
      <w:pPr>
        <w:ind w:left="4680"/>
        <w:rPr>
          <w:sz w:val="28"/>
          <w:szCs w:val="28"/>
        </w:rPr>
      </w:pPr>
      <w:r>
        <w:rPr>
          <w:sz w:val="28"/>
          <w:szCs w:val="28"/>
        </w:rPr>
        <w:t>________________________________,</w:t>
      </w:r>
    </w:p>
    <w:p w:rsidR="005753F2" w:rsidRDefault="005753F2">
      <w:pPr>
        <w:ind w:left="4680"/>
        <w:rPr>
          <w:sz w:val="20"/>
          <w:szCs w:val="20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 </w:t>
      </w:r>
    </w:p>
    <w:p w:rsidR="005753F2" w:rsidRDefault="005753F2">
      <w:pPr>
        <w:ind w:left="4680"/>
        <w:rPr>
          <w:sz w:val="20"/>
          <w:szCs w:val="20"/>
        </w:rPr>
      </w:pPr>
      <w:r>
        <w:rPr>
          <w:sz w:val="20"/>
          <w:szCs w:val="20"/>
        </w:rPr>
        <w:t>(для физического лица)</w:t>
      </w:r>
    </w:p>
    <w:p w:rsidR="005753F2" w:rsidRDefault="005753F2">
      <w:pPr>
        <w:ind w:left="4680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5753F2" w:rsidRDefault="005753F2">
      <w:pPr>
        <w:ind w:left="4680"/>
        <w:rPr>
          <w:sz w:val="20"/>
          <w:szCs w:val="20"/>
        </w:rPr>
      </w:pPr>
    </w:p>
    <w:p w:rsidR="005753F2" w:rsidRDefault="005753F2">
      <w:pPr>
        <w:ind w:left="4680"/>
        <w:rPr>
          <w:sz w:val="20"/>
          <w:szCs w:val="20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</w:p>
    <w:p w:rsidR="005753F2" w:rsidRDefault="005753F2">
      <w:pPr>
        <w:ind w:left="4680"/>
        <w:rPr>
          <w:sz w:val="28"/>
          <w:szCs w:val="28"/>
        </w:rPr>
      </w:pPr>
      <w:r>
        <w:rPr>
          <w:sz w:val="20"/>
          <w:szCs w:val="20"/>
        </w:rPr>
        <w:t xml:space="preserve">(для юридического лица) </w:t>
      </w:r>
    </w:p>
    <w:p w:rsidR="005753F2" w:rsidRDefault="005753F2">
      <w:pPr>
        <w:ind w:left="468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5753F2" w:rsidRDefault="005753F2">
      <w:pPr>
        <w:ind w:left="468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5753F2" w:rsidRDefault="005753F2">
      <w:pPr>
        <w:ind w:left="4680"/>
        <w:rPr>
          <w:sz w:val="28"/>
          <w:szCs w:val="28"/>
        </w:rPr>
      </w:pPr>
      <w:r>
        <w:rPr>
          <w:sz w:val="28"/>
          <w:szCs w:val="28"/>
        </w:rPr>
        <w:t>тел.______________________________</w:t>
      </w:r>
    </w:p>
    <w:p w:rsidR="005753F2" w:rsidRDefault="005753F2">
      <w:pPr>
        <w:ind w:left="4680"/>
        <w:rPr>
          <w:sz w:val="28"/>
          <w:szCs w:val="28"/>
        </w:rPr>
      </w:pPr>
      <w:r>
        <w:rPr>
          <w:sz w:val="28"/>
          <w:szCs w:val="28"/>
        </w:rPr>
        <w:t>адрес эл. почты ___________________</w:t>
      </w:r>
    </w:p>
    <w:p w:rsidR="005753F2" w:rsidRDefault="005753F2">
      <w:pPr>
        <w:ind w:left="4680"/>
        <w:rPr>
          <w:sz w:val="28"/>
          <w:szCs w:val="28"/>
        </w:rPr>
      </w:pPr>
      <w:r>
        <w:rPr>
          <w:sz w:val="28"/>
          <w:szCs w:val="28"/>
        </w:rPr>
        <w:t>почтовый адрес для направления ответа ___________________________</w:t>
      </w:r>
    </w:p>
    <w:p w:rsidR="005753F2" w:rsidRDefault="005753F2">
      <w:pPr>
        <w:ind w:left="5040"/>
        <w:rPr>
          <w:sz w:val="28"/>
          <w:szCs w:val="28"/>
        </w:rPr>
      </w:pPr>
    </w:p>
    <w:p w:rsidR="005753F2" w:rsidRDefault="005753F2">
      <w:pPr>
        <w:ind w:left="5040"/>
        <w:rPr>
          <w:sz w:val="18"/>
          <w:szCs w:val="18"/>
        </w:rPr>
      </w:pPr>
    </w:p>
    <w:p w:rsidR="005753F2" w:rsidRDefault="00836415">
      <w:pPr>
        <w:pStyle w:val="3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Жалоба</w:t>
      </w:r>
    </w:p>
    <w:p w:rsidR="005753F2" w:rsidRDefault="005753F2">
      <w:pPr>
        <w:jc w:val="center"/>
        <w:rPr>
          <w:sz w:val="28"/>
          <w:szCs w:val="28"/>
        </w:rPr>
      </w:pPr>
    </w:p>
    <w:p w:rsidR="005753F2" w:rsidRDefault="005753F2">
      <w:pPr>
        <w:pStyle w:val="afb"/>
        <w:ind w:firstLine="708"/>
        <w:rPr>
          <w:szCs w:val="28"/>
        </w:rPr>
      </w:pPr>
      <w:proofErr w:type="gramStart"/>
      <w:r>
        <w:rPr>
          <w:szCs w:val="28"/>
        </w:rPr>
        <w:t>Наименование органа предоставляющего муниципальную услугу, должностного лица, органа, предоставляющего муниципальную услугу, муниципального служащего, решения, действия (бездействия) которых обжалую</w:t>
      </w:r>
      <w:r>
        <w:rPr>
          <w:szCs w:val="28"/>
        </w:rPr>
        <w:t>т</w:t>
      </w:r>
      <w:r>
        <w:rPr>
          <w:szCs w:val="28"/>
        </w:rPr>
        <w:t>ся________________________________________________________</w:t>
      </w:r>
      <w:proofErr w:type="gramEnd"/>
    </w:p>
    <w:p w:rsidR="005753F2" w:rsidRDefault="005753F2">
      <w:pPr>
        <w:pStyle w:val="afb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753F2" w:rsidRDefault="005753F2">
      <w:pPr>
        <w:pStyle w:val="afb"/>
        <w:ind w:firstLine="708"/>
        <w:rPr>
          <w:szCs w:val="28"/>
        </w:rPr>
      </w:pPr>
      <w:r>
        <w:rPr>
          <w:szCs w:val="28"/>
        </w:rPr>
        <w:t>Сведения об обжалуемых решениях и действиях (бездействии) органа, предоста</w:t>
      </w:r>
      <w:r>
        <w:rPr>
          <w:szCs w:val="28"/>
        </w:rPr>
        <w:t>в</w:t>
      </w:r>
      <w:r>
        <w:rPr>
          <w:szCs w:val="28"/>
        </w:rPr>
        <w:t>ляющего муниципальную услугу, должностного лица органа, предоставляющего мун</w:t>
      </w:r>
      <w:r>
        <w:rPr>
          <w:szCs w:val="28"/>
        </w:rPr>
        <w:t>и</w:t>
      </w:r>
      <w:r>
        <w:rPr>
          <w:szCs w:val="28"/>
        </w:rPr>
        <w:lastRenderedPageBreak/>
        <w:t>ципальную услугу, либо муниципального служащ</w:t>
      </w:r>
      <w:r>
        <w:rPr>
          <w:szCs w:val="28"/>
        </w:rPr>
        <w:t>е</w:t>
      </w:r>
      <w:r>
        <w:rPr>
          <w:szCs w:val="28"/>
        </w:rPr>
        <w:t>го_____________________________________________________________________________________________________________________________________________________________________________________________________________________________________________________________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3F2" w:rsidRDefault="005753F2">
      <w:pPr>
        <w:pStyle w:val="afb"/>
        <w:ind w:firstLine="708"/>
        <w:rPr>
          <w:szCs w:val="28"/>
        </w:rPr>
      </w:pPr>
      <w:r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szCs w:val="28"/>
        </w:rPr>
        <w:t>е</w:t>
      </w:r>
      <w:r>
        <w:rPr>
          <w:szCs w:val="28"/>
        </w:rPr>
        <w:t>г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3F2" w:rsidRDefault="005753F2">
      <w:pPr>
        <w:pStyle w:val="afb"/>
        <w:ind w:firstLine="708"/>
        <w:rPr>
          <w:szCs w:val="28"/>
        </w:rPr>
      </w:pPr>
    </w:p>
    <w:p w:rsidR="005753F2" w:rsidRDefault="005753F2">
      <w:pPr>
        <w:pStyle w:val="afb"/>
        <w:ind w:firstLine="708"/>
        <w:rPr>
          <w:szCs w:val="28"/>
        </w:rPr>
      </w:pPr>
    </w:p>
    <w:p w:rsidR="005753F2" w:rsidRDefault="005753F2">
      <w:pPr>
        <w:pStyle w:val="afb"/>
        <w:ind w:firstLine="708"/>
        <w:rPr>
          <w:szCs w:val="28"/>
        </w:rPr>
      </w:pPr>
      <w:r>
        <w:rPr>
          <w:szCs w:val="28"/>
        </w:rPr>
        <w:t xml:space="preserve">Приложение*: </w:t>
      </w:r>
    </w:p>
    <w:p w:rsidR="005753F2" w:rsidRDefault="005753F2">
      <w:pPr>
        <w:pStyle w:val="afb"/>
        <w:ind w:firstLine="708"/>
        <w:rPr>
          <w:szCs w:val="28"/>
        </w:rPr>
      </w:pPr>
    </w:p>
    <w:p w:rsidR="005753F2" w:rsidRDefault="005753F2">
      <w:pPr>
        <w:pStyle w:val="afb"/>
        <w:ind w:firstLine="708"/>
        <w:rPr>
          <w:szCs w:val="28"/>
        </w:rPr>
      </w:pPr>
    </w:p>
    <w:p w:rsidR="005753F2" w:rsidRDefault="005753F2">
      <w:pPr>
        <w:autoSpaceDE w:val="0"/>
        <w:jc w:val="both"/>
        <w:rPr>
          <w:color w:val="000000"/>
        </w:rPr>
      </w:pPr>
      <w:r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</w:t>
      </w:r>
    </w:p>
    <w:p w:rsidR="005753F2" w:rsidRDefault="005753F2">
      <w:pPr>
        <w:autoSpaceDE w:val="0"/>
        <w:jc w:val="center"/>
        <w:rPr>
          <w:color w:val="000000"/>
        </w:rPr>
      </w:pPr>
      <w:r>
        <w:rPr>
          <w:color w:val="000000"/>
        </w:rPr>
        <w:t>(дата)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(подпись)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(расшифровка)</w:t>
      </w:r>
    </w:p>
    <w:p w:rsidR="005753F2" w:rsidRDefault="005753F2">
      <w:pPr>
        <w:autoSpaceDE w:val="0"/>
        <w:jc w:val="center"/>
        <w:rPr>
          <w:color w:val="000000"/>
        </w:rPr>
      </w:pPr>
    </w:p>
    <w:p w:rsidR="005753F2" w:rsidRDefault="005753F2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5753F2" w:rsidRDefault="005753F2">
      <w:pPr>
        <w:autoSpaceDE w:val="0"/>
        <w:jc w:val="both"/>
        <w:rPr>
          <w:color w:val="000000"/>
          <w:sz w:val="28"/>
          <w:szCs w:val="28"/>
        </w:rPr>
      </w:pPr>
    </w:p>
    <w:p w:rsidR="005753F2" w:rsidRDefault="005753F2">
      <w:pPr>
        <w:autoSpaceDE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Получено: 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___________ </w:t>
      </w:r>
      <w:r>
        <w:rPr>
          <w:color w:val="000000"/>
          <w:sz w:val="28"/>
          <w:szCs w:val="28"/>
        </w:rPr>
        <w:tab/>
        <w:t xml:space="preserve">              ______________</w:t>
      </w:r>
      <w:r>
        <w:rPr>
          <w:color w:val="000000"/>
        </w:rPr>
        <w:t xml:space="preserve">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(дата)</w:t>
      </w:r>
      <w:r>
        <w:rPr>
          <w:color w:val="000000"/>
        </w:rPr>
        <w:tab/>
      </w:r>
      <w:r>
        <w:rPr>
          <w:color w:val="000000"/>
        </w:rPr>
        <w:tab/>
        <w:t xml:space="preserve">                (подпись)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(расшифровка)</w:t>
      </w:r>
    </w:p>
    <w:p w:rsidR="005753F2" w:rsidRDefault="005753F2">
      <w:pPr>
        <w:jc w:val="center"/>
        <w:rPr>
          <w:b/>
          <w:sz w:val="28"/>
          <w:szCs w:val="28"/>
        </w:rPr>
      </w:pPr>
    </w:p>
    <w:p w:rsidR="005753F2" w:rsidRDefault="005753F2">
      <w:pPr>
        <w:jc w:val="right"/>
      </w:pPr>
    </w:p>
    <w:sectPr w:rsidR="005753F2" w:rsidSect="00753ADB">
      <w:headerReference w:type="default" r:id="rId13"/>
      <w:pgSz w:w="11906" w:h="16838"/>
      <w:pgMar w:top="993" w:right="535" w:bottom="1133" w:left="1815" w:header="71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2B" w:rsidRDefault="007B072B">
      <w:r>
        <w:separator/>
      </w:r>
    </w:p>
  </w:endnote>
  <w:endnote w:type="continuationSeparator" w:id="0">
    <w:p w:rsidR="007B072B" w:rsidRDefault="007B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2B" w:rsidRDefault="007B072B">
      <w:r>
        <w:separator/>
      </w:r>
    </w:p>
  </w:footnote>
  <w:footnote w:type="continuationSeparator" w:id="0">
    <w:p w:rsidR="007B072B" w:rsidRDefault="007B0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B7" w:rsidRDefault="00C54AB7">
    <w:pPr>
      <w:pStyle w:val="af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―"/>
      <w:lvlJc w:val="left"/>
      <w:pPr>
        <w:tabs>
          <w:tab w:val="num" w:pos="0"/>
        </w:tabs>
        <w:ind w:left="1080" w:firstLine="0"/>
      </w:pPr>
      <w:rPr>
        <w:rFonts w:ascii="Arial" w:hAnsi="Arial" w:cs="Arial"/>
        <w:color w:val="000000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3">
      <w:start w:val="1"/>
      <w:numFmt w:val="upperRoman"/>
      <w:lvlText w:val="%4."/>
      <w:lvlJc w:val="right"/>
      <w:pPr>
        <w:tabs>
          <w:tab w:val="num" w:pos="3780"/>
        </w:tabs>
        <w:ind w:left="3780" w:hanging="180"/>
      </w:pPr>
      <w:rPr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6DA4B89A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18"/>
        <w:szCs w:val="28"/>
      </w:rPr>
    </w:lvl>
  </w:abstractNum>
  <w:abstractNum w:abstractNumId="3">
    <w:nsid w:val="2D956E69"/>
    <w:multiLevelType w:val="hybridMultilevel"/>
    <w:tmpl w:val="E0244B44"/>
    <w:lvl w:ilvl="0" w:tplc="979A5F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30C7C"/>
    <w:multiLevelType w:val="hybridMultilevel"/>
    <w:tmpl w:val="0A20DA7C"/>
    <w:lvl w:ilvl="0" w:tplc="85466F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A97"/>
    <w:rsid w:val="000A07CC"/>
    <w:rsid w:val="00106E83"/>
    <w:rsid w:val="00205C04"/>
    <w:rsid w:val="00362A97"/>
    <w:rsid w:val="005753F2"/>
    <w:rsid w:val="00753ADB"/>
    <w:rsid w:val="007B072B"/>
    <w:rsid w:val="00836415"/>
    <w:rsid w:val="008801CF"/>
    <w:rsid w:val="008E60C7"/>
    <w:rsid w:val="00A8254B"/>
    <w:rsid w:val="00BB77E2"/>
    <w:rsid w:val="00BB7B2E"/>
    <w:rsid w:val="00C54AB7"/>
    <w:rsid w:val="00D80D40"/>
    <w:rsid w:val="00F4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color w:val="000000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3">
    <w:name w:val="WW8Num2z3"/>
    <w:rPr>
      <w:sz w:val="32"/>
      <w:szCs w:val="32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2z6">
    <w:name w:val="WW8Num2z6"/>
    <w:rPr>
      <w:rFonts w:ascii="Symbol" w:hAnsi="Symbol" w:cs="Symbol"/>
    </w:rPr>
  </w:style>
  <w:style w:type="character" w:customStyle="1" w:styleId="WW8Num3z0">
    <w:name w:val="WW8Num3z0"/>
    <w:rPr>
      <w:color w:val="000000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Pr>
      <w:sz w:val="32"/>
      <w:szCs w:val="32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3z6">
    <w:name w:val="WW8Num3z6"/>
    <w:rPr>
      <w:rFonts w:ascii="Symbol" w:hAnsi="Symbol" w:cs="Symbol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20">
    <w:name w:val="Основной шрифт абзаца2"/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10">
    <w:name w:val="Основной шрифт абзаца1"/>
  </w:style>
  <w:style w:type="character" w:customStyle="1" w:styleId="a9">
    <w:name w:val="Гипертекстовая ссылка"/>
    <w:rPr>
      <w:rFonts w:cs="Times New Roman"/>
      <w:b/>
      <w:color w:val="008000"/>
    </w:rPr>
  </w:style>
  <w:style w:type="character" w:customStyle="1" w:styleId="aa">
    <w:name w:val="Основной текст с отступом Знак"/>
    <w:rPr>
      <w:sz w:val="24"/>
      <w:szCs w:val="24"/>
    </w:rPr>
  </w:style>
  <w:style w:type="character" w:customStyle="1" w:styleId="ab">
    <w:name w:val="Цветовое выделение"/>
    <w:rPr>
      <w:b/>
      <w:bCs w:val="0"/>
      <w:color w:val="000080"/>
    </w:rPr>
  </w:style>
  <w:style w:type="character" w:styleId="ac">
    <w:name w:val="Strong"/>
    <w:uiPriority w:val="22"/>
    <w:qFormat/>
    <w:rPr>
      <w:b/>
      <w:bCs/>
    </w:rPr>
  </w:style>
  <w:style w:type="character" w:customStyle="1" w:styleId="31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d">
    <w:name w:val="List"/>
    <w:basedOn w:val="a1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e">
    <w:name w:val="Title"/>
    <w:basedOn w:val="a0"/>
    <w:next w:val="af"/>
    <w:qFormat/>
  </w:style>
  <w:style w:type="paragraph" w:styleId="af">
    <w:name w:val="Subtitle"/>
    <w:basedOn w:val="a0"/>
    <w:next w:val="a1"/>
    <w:qFormat/>
    <w:pPr>
      <w:jc w:val="center"/>
    </w:pPr>
    <w:rPr>
      <w:i/>
      <w:iCs/>
    </w:rPr>
  </w:style>
  <w:style w:type="paragraph" w:styleId="af0">
    <w:name w:val="footer"/>
    <w:basedOn w:val="a"/>
  </w:style>
  <w:style w:type="paragraph" w:customStyle="1" w:styleId="ConsPlusNormal">
    <w:name w:val="ConsPlusNormal"/>
    <w:pPr>
      <w:suppressAutoHyphens/>
      <w:ind w:firstLine="720"/>
    </w:pPr>
    <w:rPr>
      <w:rFonts w:ascii="Arial" w:eastAsia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280" w:after="280"/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1"/>
  </w:style>
  <w:style w:type="paragraph" w:customStyle="1" w:styleId="af6">
    <w:name w:val="Обратный отступ"/>
    <w:basedOn w:val="a1"/>
    <w:pPr>
      <w:ind w:left="567" w:hanging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7">
    <w:name w:val="Пример перечисление"/>
    <w:basedOn w:val="a"/>
    <w:pPr>
      <w:widowControl w:val="0"/>
      <w:spacing w:before="120" w:after="120"/>
      <w:ind w:left="-1044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3">
    <w:name w:val="марк список 1"/>
    <w:basedOn w:val="a"/>
    <w:pPr>
      <w:spacing w:before="120" w:after="120"/>
      <w:jc w:val="both"/>
    </w:pPr>
    <w:rPr>
      <w:szCs w:val="20"/>
    </w:rPr>
  </w:style>
  <w:style w:type="paragraph" w:customStyle="1" w:styleId="af8">
    <w:name w:val="Перечисление"/>
    <w:basedOn w:val="a"/>
    <w:pPr>
      <w:widowControl w:val="0"/>
      <w:spacing w:before="20" w:after="20"/>
      <w:ind w:left="-8640"/>
      <w:jc w:val="both"/>
    </w:pPr>
    <w:rPr>
      <w:rFonts w:ascii="Arial Narrow" w:hAnsi="Arial Narrow" w:cs="Arial Narrow"/>
    </w:rPr>
  </w:style>
  <w:style w:type="paragraph" w:customStyle="1" w:styleId="23">
    <w:name w:val="Нумерация 2"/>
    <w:basedOn w:val="ad"/>
    <w:pPr>
      <w:ind w:left="720" w:hanging="360"/>
    </w:pPr>
  </w:style>
  <w:style w:type="paragraph" w:styleId="af9">
    <w:name w:val="header"/>
    <w:basedOn w:val="a"/>
    <w:pPr>
      <w:suppressLineNumbers/>
    </w:pPr>
  </w:style>
  <w:style w:type="paragraph" w:customStyle="1" w:styleId="afa">
    <w:name w:val="Верхний колонтитул слева"/>
    <w:basedOn w:val="a"/>
    <w:pPr>
      <w:suppressLineNumbers/>
    </w:pPr>
  </w:style>
  <w:style w:type="paragraph" w:styleId="afb">
    <w:name w:val="Body Text Indent"/>
    <w:basedOn w:val="a"/>
    <w:pPr>
      <w:spacing w:after="120"/>
      <w:ind w:left="283"/>
    </w:pPr>
  </w:style>
  <w:style w:type="paragraph" w:customStyle="1" w:styleId="afc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fd">
    <w:name w:val="Знак Знак Знак Знак Знак Знак Знак Знак Знак Знак"/>
    <w:basedOn w:val="a"/>
    <w:pPr>
      <w:spacing w:after="160" w:line="240" w:lineRule="exact"/>
    </w:pPr>
    <w:rPr>
      <w:sz w:val="28"/>
      <w:szCs w:val="28"/>
      <w:lang w:val="en-US"/>
    </w:rPr>
  </w:style>
  <w:style w:type="character" w:customStyle="1" w:styleId="apple-converted-space">
    <w:name w:val="apple-converted-space"/>
    <w:basedOn w:val="a2"/>
    <w:rsid w:val="00BB77E2"/>
  </w:style>
  <w:style w:type="paragraph" w:styleId="afe">
    <w:name w:val="No Spacing"/>
    <w:qFormat/>
    <w:rsid w:val="00A8254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06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ww.%20novovelichkov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ovovelsp9@rambl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55;n=20920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3904;fld=134;dst=1000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7677</Words>
  <Characters>43764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51339</CharactersWithSpaces>
  <SharedDoc>false</SharedDoc>
  <HLinks>
    <vt:vector size="36" baseType="variant">
      <vt:variant>
        <vt:i4>196637</vt:i4>
      </vt:variant>
      <vt:variant>
        <vt:i4>15</vt:i4>
      </vt:variant>
      <vt:variant>
        <vt:i4>0</vt:i4>
      </vt:variant>
      <vt:variant>
        <vt:i4>5</vt:i4>
      </vt:variant>
      <vt:variant>
        <vt:lpwstr>http://krasnarm.e-mfc.ru/</vt:lpwstr>
      </vt:variant>
      <vt:variant>
        <vt:lpwstr/>
      </vt:variant>
      <vt:variant>
        <vt:i4>4522021</vt:i4>
      </vt:variant>
      <vt:variant>
        <vt:i4>12</vt:i4>
      </vt:variant>
      <vt:variant>
        <vt:i4>0</vt:i4>
      </vt:variant>
      <vt:variant>
        <vt:i4>5</vt:i4>
      </vt:variant>
      <vt:variant>
        <vt:lpwstr>mailto:mfc.krasnarm@mail.ru</vt:lpwstr>
      </vt:variant>
      <vt:variant>
        <vt:lpwstr/>
      </vt:variant>
      <vt:variant>
        <vt:i4>524316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consultantplus://offline/main?base=RLAW355;n=20920;fld=134;dst=100012</vt:lpwstr>
      </vt:variant>
      <vt:variant>
        <vt:lpwstr/>
      </vt:variant>
      <vt:variant>
        <vt:i4>589906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consultantplus://offline/main?base=LAW;n=93904;fld=134;dst=100015</vt:lpwstr>
      </vt:variant>
      <vt:variant>
        <vt:lpwstr/>
      </vt:variant>
      <vt:variant>
        <vt:i4>6029324</vt:i4>
      </vt:variant>
      <vt:variant>
        <vt:i4>3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http://ivanovsk-adm.net/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Igumnov</dc:creator>
  <cp:keywords/>
  <dc:description/>
  <cp:lastModifiedBy>Volkova</cp:lastModifiedBy>
  <cp:revision>6</cp:revision>
  <cp:lastPrinted>2012-03-26T08:10:00Z</cp:lastPrinted>
  <dcterms:created xsi:type="dcterms:W3CDTF">2014-08-29T05:52:00Z</dcterms:created>
  <dcterms:modified xsi:type="dcterms:W3CDTF">2016-02-03T20:48:00Z</dcterms:modified>
</cp:coreProperties>
</file>