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C00B0">
        <w:rPr>
          <w:rFonts w:ascii="Arial" w:eastAsia="Calibri" w:hAnsi="Arial" w:cs="Arial"/>
          <w:sz w:val="24"/>
          <w:szCs w:val="24"/>
          <w:lang w:eastAsia="ru-RU"/>
        </w:rPr>
        <w:t>КРАСНОДАРСКИЙ КРАЙ</w:t>
      </w: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C00B0">
        <w:rPr>
          <w:rFonts w:ascii="Arial" w:eastAsia="Calibri" w:hAnsi="Arial" w:cs="Arial"/>
          <w:sz w:val="24"/>
          <w:szCs w:val="24"/>
          <w:lang w:eastAsia="ru-RU"/>
        </w:rPr>
        <w:t>ДИНСКОЙ РАЙОН</w:t>
      </w: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C00B0">
        <w:rPr>
          <w:rFonts w:ascii="Arial" w:eastAsia="Calibri" w:hAnsi="Arial" w:cs="Arial"/>
          <w:sz w:val="24"/>
          <w:szCs w:val="24"/>
          <w:lang w:eastAsia="ru-RU"/>
        </w:rPr>
        <w:t>СОВЕТ НОВОВЕЛИЧКОВСКОГО СЕЛЬСКОГО ПОСЕЛЕНИЯ</w:t>
      </w: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C00B0">
        <w:rPr>
          <w:rFonts w:ascii="Arial" w:eastAsia="Calibri" w:hAnsi="Arial" w:cs="Arial"/>
          <w:sz w:val="24"/>
          <w:szCs w:val="24"/>
          <w:lang w:eastAsia="ru-RU"/>
        </w:rPr>
        <w:t>ДИНСКОГО РАЙОНА</w:t>
      </w: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Calibri" w:hAnsi="Arial" w:cs="Arial"/>
          <w:sz w:val="24"/>
          <w:szCs w:val="24"/>
          <w:lang w:eastAsia="ru-RU"/>
        </w:rPr>
        <w:t>РЕШЕНИЕ</w:t>
      </w: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21 января 2016 года                           № 103-20/3</w:t>
      </w:r>
      <w:r w:rsidRPr="009C00B0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                  ст. Нововеличковская</w:t>
      </w:r>
    </w:p>
    <w:p w:rsidR="009C00B0" w:rsidRPr="009C00B0" w:rsidRDefault="009C00B0" w:rsidP="009C00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C00B0" w:rsidRPr="009C00B0" w:rsidRDefault="009C00B0" w:rsidP="009C00B0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9C00B0">
        <w:rPr>
          <w:rFonts w:ascii="Arial" w:eastAsia="Times New Roman" w:hAnsi="Arial" w:cs="Arial"/>
          <w:b/>
          <w:sz w:val="32"/>
          <w:szCs w:val="32"/>
          <w:lang w:eastAsia="ru-RU"/>
        </w:rPr>
        <w:t>О комиссии Совета Нововеличковского сельского поселения Динского района  по проведению антикоррупционной экспертизы</w:t>
      </w:r>
    </w:p>
    <w:p w:rsidR="009C00B0" w:rsidRDefault="009C00B0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00B0" w:rsidRDefault="009C00B0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3D6C" w:rsidRPr="009C00B0" w:rsidRDefault="00C13D6C" w:rsidP="009C00B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В целях выявления и устранения в принимаемых Советом Нововеличковского сельского поселения Динского района к рассмотрению проектах нормативных правовых актов и в принятых Советом Нововеличковского сельского поселения Динского района нормативных правовых актах положений, способствующих созданию условий для проявления коррупции в Нововеличковском</w:t>
      </w:r>
      <w:r w:rsidRPr="009C00B0">
        <w:rPr>
          <w:rFonts w:ascii="Arial" w:eastAsia="Times New Roman" w:hAnsi="Arial" w:cs="Arial"/>
          <w:bCs/>
          <w:color w:val="FF0000"/>
          <w:sz w:val="24"/>
          <w:szCs w:val="24"/>
          <w:lang w:eastAsia="ru-RU"/>
        </w:rPr>
        <w:t xml:space="preserve"> </w:t>
      </w: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сельском поселении Динского района, Совет Нововеличковского сельск</w:t>
      </w:r>
      <w:r w:rsidR="009C00B0">
        <w:rPr>
          <w:rFonts w:ascii="Arial" w:eastAsia="Times New Roman" w:hAnsi="Arial" w:cs="Arial"/>
          <w:bCs/>
          <w:sz w:val="24"/>
          <w:szCs w:val="24"/>
          <w:lang w:eastAsia="ru-RU"/>
        </w:rPr>
        <w:t>ого поселения Динского района реши</w:t>
      </w: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л:</w:t>
      </w:r>
      <w:proofErr w:type="gramEnd"/>
    </w:p>
    <w:p w:rsidR="00C13D6C" w:rsidRPr="009C00B0" w:rsidRDefault="00C13D6C" w:rsidP="009C00B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комиссии Совета Нововеличковского сельского поселения Динского района по проведению антикоррупционной экспертизы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C13D6C" w:rsidRPr="009C00B0" w:rsidRDefault="00C13D6C" w:rsidP="009C00B0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состав комиссии Совета Нововеличковского сельского поселения Динского района по проведению антикоррупционной экспертизы в прилагаемом </w:t>
      </w:r>
      <w:hyperlink r:id="rId9" w:history="1">
        <w:r w:rsidRPr="009C00B0">
          <w:rPr>
            <w:rFonts w:ascii="Arial" w:eastAsia="Times New Roman" w:hAnsi="Arial" w:cs="Arial"/>
            <w:sz w:val="24"/>
            <w:szCs w:val="24"/>
            <w:lang w:eastAsia="ru-RU"/>
          </w:rPr>
          <w:t>составе</w:t>
        </w:r>
      </w:hyperlink>
      <w:r w:rsidRPr="009C00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3D6C" w:rsidRPr="009C00B0" w:rsidRDefault="00C13D6C" w:rsidP="009C00B0">
      <w:pPr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Pr="009C00B0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Обнародовать настоящее решение в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установленном порядке и разместить на официальном сайте администрации Нововеличковского сельского поселения Динского района в с</w:t>
      </w:r>
      <w:r w:rsidR="009C00B0">
        <w:rPr>
          <w:rFonts w:ascii="Arial" w:eastAsia="Times New Roman" w:hAnsi="Arial" w:cs="Arial"/>
          <w:sz w:val="24"/>
          <w:szCs w:val="24"/>
          <w:lang w:eastAsia="ru-RU"/>
        </w:rPr>
        <w:t>ети интернет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</w:p>
    <w:p w:rsidR="00C13D6C" w:rsidRPr="009C00B0" w:rsidRDefault="00C13D6C" w:rsidP="009C00B0">
      <w:pPr>
        <w:spacing w:after="0" w:line="240" w:lineRule="auto"/>
        <w:ind w:left="-142"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со дня его официального обнародования.</w:t>
      </w:r>
    </w:p>
    <w:p w:rsidR="00C13D6C" w:rsidRPr="009C00B0" w:rsidRDefault="00C13D6C" w:rsidP="009C00B0">
      <w:pPr>
        <w:shd w:val="clear" w:color="auto" w:fill="FFFFFF"/>
        <w:spacing w:after="0" w:line="240" w:lineRule="auto"/>
        <w:ind w:firstLine="993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9C00B0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3D6C" w:rsidRPr="009C00B0" w:rsidRDefault="00C13D6C" w:rsidP="00C13D6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3D6C" w:rsidRP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Совета Нововеличковского</w:t>
      </w:r>
    </w:p>
    <w:p w:rsid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</w:p>
    <w:p w:rsidR="00C13D6C" w:rsidRP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В.А.Габлая</w:t>
      </w:r>
      <w:proofErr w:type="spellEnd"/>
    </w:p>
    <w:p w:rsidR="00C13D6C" w:rsidRP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C13D6C" w:rsidRP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Глава Нововеличковского</w:t>
      </w:r>
    </w:p>
    <w:p w:rsidR="009C00B0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</w:p>
    <w:p w:rsidR="00C13D6C" w:rsidRDefault="00C13D6C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С.М.Кова</w:t>
      </w:r>
      <w:proofErr w:type="spellEnd"/>
    </w:p>
    <w:p w:rsidR="009C00B0" w:rsidRDefault="009C00B0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00B0" w:rsidRDefault="009C00B0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00B0" w:rsidRDefault="009C00B0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9C00B0" w:rsidRPr="009C00B0" w:rsidRDefault="009C00B0" w:rsidP="009C00B0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C00B0" w:rsidRPr="009C00B0" w:rsidRDefault="009C00B0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9C00B0" w:rsidRPr="009C00B0" w:rsidRDefault="009C00B0" w:rsidP="009C00B0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Нововеличковского </w:t>
      </w:r>
    </w:p>
    <w:p w:rsidR="009C00B0" w:rsidRPr="009C00B0" w:rsidRDefault="009C00B0" w:rsidP="009C00B0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Динского района</w:t>
      </w:r>
    </w:p>
    <w:p w:rsidR="00330CB0" w:rsidRPr="009C00B0" w:rsidRDefault="009C00B0" w:rsidP="009C00B0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21.01.2016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№ 103-20/3</w:t>
      </w: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комиссии Совета Нововеличковского сельского поселения 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vertAlign w:val="superscript"/>
          <w:lang w:eastAsia="ru-RU"/>
        </w:rPr>
      </w:pPr>
      <w:r w:rsidRPr="009C00B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Динского района 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/>
          <w:sz w:val="24"/>
          <w:szCs w:val="24"/>
          <w:lang w:eastAsia="ru-RU"/>
        </w:rPr>
        <w:t>по проведению антикоррупционной экспертизы.</w:t>
      </w:r>
    </w:p>
    <w:p w:rsidR="00330CB0" w:rsidRPr="009C00B0" w:rsidRDefault="00330CB0" w:rsidP="00330CB0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9C00B0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C13D6C" w:rsidRPr="009C00B0" w:rsidRDefault="00C13D6C" w:rsidP="009C00B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1. Комиссия Совета Нововеличковского сельского поселения Динского района по проведению антикор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рупционной экспертизы (далее -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омиссия) образуется для проведения антикоррупционной экспертизы проектов нормативных правовых актов, внесенных на расс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мотрение в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 Нововеличковского сельского посе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ления Динского района (далее – совет), и принятых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оветом нормативных правовых актов при проведении их правовой экспертизы и мониторинге их применения.</w:t>
      </w:r>
    </w:p>
    <w:p w:rsidR="00C13D6C" w:rsidRPr="009C00B0" w:rsidRDefault="00C13D6C" w:rsidP="009C00B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Комиссия является коллегиальным органом и образуется на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срок полномочий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овета. Комиссия работает на общественных началах.</w:t>
      </w:r>
    </w:p>
    <w:p w:rsidR="00C13D6C" w:rsidRPr="009C00B0" w:rsidRDefault="00C13D6C" w:rsidP="009C00B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2. В своей деятельности Комиссия руководствуется </w:t>
      </w:r>
      <w:hyperlink r:id="rId10" w:history="1">
        <w:r w:rsidRPr="009C00B0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</w:t>
        </w:r>
      </w:hyperlink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законодательством, у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ставом Нововеличковского сельского поселения Динс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кого района, а также настоящим п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оложением.</w:t>
      </w:r>
    </w:p>
    <w:p w:rsidR="00C13D6C" w:rsidRPr="009C00B0" w:rsidRDefault="00C13D6C" w:rsidP="009C00B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Антикоррупционная экспертиза проектов нормативных правовых ак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тов, внесенных на рассмотрение совета, и принятых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оветом нормативных правовых актов проводится согласно </w:t>
      </w:r>
      <w:hyperlink r:id="rId11" w:history="1">
        <w:r w:rsidRPr="009C00B0">
          <w:rPr>
            <w:rFonts w:ascii="Arial" w:eastAsia="Times New Roman" w:hAnsi="Arial" w:cs="Arial"/>
            <w:sz w:val="24"/>
            <w:szCs w:val="24"/>
            <w:lang w:eastAsia="ru-RU"/>
          </w:rPr>
          <w:t>методике</w:t>
        </w:r>
      </w:hyperlink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4078E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Порядок и принципы образования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депутаты с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овета, представители общественных организаций района.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формируется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советом в составе председателя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омиссии, заместителя председате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ля комиссии, секретаря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омиссии, а также не менее  </w:t>
      </w:r>
      <w:r w:rsidRPr="009C00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3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членов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3. Осн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овные направления деятельности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Основн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ыми направлениями деятельности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 являются: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проведение антикоррупционной экспертизы проектов нормативных правовых актов,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внесенных на рассмотрение совета, и принятых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оветом нормативных правовых актов при проведении их правовой экспертизы и мониторинге их применения на предмет выявления в них положений, способствующих созданию условий для проявления коррупции;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подготовка заключений по результатам антикоррупционной экспертизы проектов нормативных правовых ак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тов, внесенных на рассмотрение совета, и принятых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оветом нормативных правовых актов.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. Организация и порядок работы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Заседания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омиссии проводятся за </w:t>
      </w:r>
      <w:r w:rsidR="00C13D6C" w:rsidRPr="009C00B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5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кал</w:t>
      </w:r>
      <w:r>
        <w:rPr>
          <w:rFonts w:ascii="Arial" w:eastAsia="Times New Roman" w:hAnsi="Arial" w:cs="Arial"/>
          <w:sz w:val="24"/>
          <w:szCs w:val="24"/>
          <w:lang w:eastAsia="ru-RU"/>
        </w:rPr>
        <w:t>ендарных дней до дня заседания с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овета. В случае необходимости могут пров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одиться внеочередные заседания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Председатель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руководит ее работой, созывает заседания Комиссии, пр</w:t>
      </w:r>
      <w:r>
        <w:rPr>
          <w:rFonts w:ascii="Arial" w:eastAsia="Times New Roman" w:hAnsi="Arial" w:cs="Arial"/>
          <w:sz w:val="24"/>
          <w:szCs w:val="24"/>
          <w:lang w:eastAsia="ru-RU"/>
        </w:rPr>
        <w:t>едседательствует на заседаниях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омиссии. В случае отсутствия председателя комиссии его обязанности испо</w:t>
      </w:r>
      <w:r>
        <w:rPr>
          <w:rFonts w:ascii="Arial" w:eastAsia="Times New Roman" w:hAnsi="Arial" w:cs="Arial"/>
          <w:sz w:val="24"/>
          <w:szCs w:val="24"/>
          <w:lang w:eastAsia="ru-RU"/>
        </w:rPr>
        <w:t>лняет заместитель председателя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Заседание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правомочно, если на нем присутствует более п</w:t>
      </w:r>
      <w:r>
        <w:rPr>
          <w:rFonts w:ascii="Arial" w:eastAsia="Times New Roman" w:hAnsi="Arial" w:cs="Arial"/>
          <w:sz w:val="24"/>
          <w:szCs w:val="24"/>
          <w:lang w:eastAsia="ru-RU"/>
        </w:rPr>
        <w:t>оловины от общего числа членов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Поступивший в с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овет проект нормативного правового акта напра</w:t>
      </w:r>
      <w:r>
        <w:rPr>
          <w:rFonts w:ascii="Arial" w:eastAsia="Times New Roman" w:hAnsi="Arial" w:cs="Arial"/>
          <w:sz w:val="24"/>
          <w:szCs w:val="24"/>
          <w:lang w:eastAsia="ru-RU"/>
        </w:rPr>
        <w:t>вляется председателем совета в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омиссию.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поручает секретарю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разослать копии представленных материалов на бумажном носителе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или в электронном виде членам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для ознакомления.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Председатель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возлагает на одног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из членов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подготовку проекта заключения по результатам проведенной антикоррупционной экспертизы проекта нормативного правового акта и устанавливает срок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ставления проекта заключения в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омиссию.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Члены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не позднее установленного председателем Комиссии с</w:t>
      </w:r>
      <w:r>
        <w:rPr>
          <w:rFonts w:ascii="Arial" w:eastAsia="Times New Roman" w:hAnsi="Arial" w:cs="Arial"/>
          <w:sz w:val="24"/>
          <w:szCs w:val="24"/>
          <w:lang w:eastAsia="ru-RU"/>
        </w:rPr>
        <w:t>рока могут направить секретарю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свои замечания по представленным материалам.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 Председатель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формирует повестку, кот</w:t>
      </w:r>
      <w:r>
        <w:rPr>
          <w:rFonts w:ascii="Arial" w:eastAsia="Times New Roman" w:hAnsi="Arial" w:cs="Arial"/>
          <w:sz w:val="24"/>
          <w:szCs w:val="24"/>
          <w:lang w:eastAsia="ru-RU"/>
        </w:rPr>
        <w:t>орая утверждается на заседании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gram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>По итогам обсуждения каждого проекта нормативного правового акта и рассмотрения представленного по нему проекта заключения, замечаний членов Комиссии, мнения специалистов, если они привлекались к проведению экспертизы, на заседании Комиссии путем открытого голосования принимается решение об утверждении заключения по результатам антикоррупционной экспертизы проекта нормативного правового акта, содержащее выводы о наличии либо отсутствии в нем положений, способствующих созданию условий для проявления коррупции</w:t>
      </w:r>
      <w:proofErr w:type="gramEnd"/>
      <w:r w:rsidRPr="009C00B0">
        <w:rPr>
          <w:rFonts w:ascii="Arial" w:eastAsia="Times New Roman" w:hAnsi="Arial" w:cs="Arial"/>
          <w:sz w:val="24"/>
          <w:szCs w:val="24"/>
          <w:lang w:eastAsia="ru-RU"/>
        </w:rPr>
        <w:t>. Решение считается принятым, если за него проголосовало большинство членов Комиссии, присутствующих на заседании. В случае равенства голосов решающим является голос председательствующего на заседании Комиссии.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Комиссии и протоколы заседания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подписываются председательствующим. Ведение протокола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заседания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ссии осуществляется секретарем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омиссии.</w:t>
      </w:r>
    </w:p>
    <w:p w:rsidR="00C13D6C" w:rsidRPr="009C00B0" w:rsidRDefault="0094078E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8. Решения к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омиссии носят рекомендател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ьный характер и направляются в с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овет.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9. Комиссия может привлекать специалистов в целях выявления коррупциогенных факторов, специфичных для определенной сферы правового регулирования.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10. Проведение последующей антикоррупционной экспертизы при проведении их правовой экспертизы и м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ониторинге применения принятых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оветом нормативных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актов осуществляется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сией по поручению председателя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овета в том же порядке, установленном для проведения антикоррупционной экспертизы проектов нормативн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ых правовых актов, принимаемых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оветом к рассмотрению.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5. Независимая антикоррупционная экспертиза нормативных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правовых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актов и проектов нормативных правовых актов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антикоррупционной экспертизы нормативных правовых актов (проектов нормативных правовых актов), в соответствии с методикой в порядке, установленном </w:t>
      </w:r>
      <w:hyperlink r:id="rId12" w:history="1">
        <w:r w:rsidR="0094078E">
          <w:rPr>
            <w:rFonts w:ascii="Arial" w:eastAsia="Times New Roman" w:hAnsi="Arial" w:cs="Arial"/>
            <w:sz w:val="24"/>
            <w:szCs w:val="24"/>
            <w:lang w:eastAsia="ru-RU"/>
          </w:rPr>
          <w:t>п</w:t>
        </w:r>
        <w:r w:rsidRPr="009C00B0">
          <w:rPr>
            <w:rFonts w:ascii="Arial" w:eastAsia="Times New Roman" w:hAnsi="Arial" w:cs="Arial"/>
            <w:sz w:val="24"/>
            <w:szCs w:val="24"/>
            <w:lang w:eastAsia="ru-RU"/>
          </w:rPr>
          <w:t>равилами</w:t>
        </w:r>
      </w:hyperlink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 февраля 2010 года № 96.</w:t>
      </w:r>
      <w:proofErr w:type="gramEnd"/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2. 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3. Заключение, составленное по результатам независимой антикоррупцион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ной экспертизы, направляется в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омиссию.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4. По резул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ьтатам рассмотрения заключения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омиссией готовится мотивированный ответ.</w:t>
      </w:r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>Мотивированный ответ направляется гражданину или организации, проводившим антикоррупционную экспертизу, за исключением случаев, когда в заключении отсутствует предложение о способе устранения выявленных коррупциогенных факторов.</w:t>
      </w:r>
      <w:proofErr w:type="gramEnd"/>
    </w:p>
    <w:p w:rsidR="00C13D6C" w:rsidRPr="009C00B0" w:rsidRDefault="00C13D6C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5. В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случае согласия с заключением к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омиссия направляет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>разработчику решения с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овета (проекта решения) решение с требованием об устранении коррупциогенных факторов, выявленных при проведении независимой антикоррупционной экспертизы.</w:t>
      </w:r>
    </w:p>
    <w:p w:rsidR="00330CB0" w:rsidRPr="009C00B0" w:rsidRDefault="00330CB0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Совета Нововеличковского</w:t>
      </w:r>
    </w:p>
    <w:p w:rsidR="0094078E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</w:p>
    <w:p w:rsidR="00330CB0" w:rsidRPr="009C00B0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В.А.Габлая</w:t>
      </w:r>
      <w:proofErr w:type="spellEnd"/>
    </w:p>
    <w:p w:rsidR="00330CB0" w:rsidRPr="009C00B0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0CB0" w:rsidRPr="009C00B0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Глава  Нововеличковского</w:t>
      </w:r>
    </w:p>
    <w:p w:rsidR="0094078E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</w:p>
    <w:p w:rsidR="00330CB0" w:rsidRPr="009C00B0" w:rsidRDefault="00330CB0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С.М.Кова</w:t>
      </w:r>
      <w:proofErr w:type="spellEnd"/>
    </w:p>
    <w:p w:rsidR="00330CB0" w:rsidRPr="009C00B0" w:rsidRDefault="00330CB0" w:rsidP="0094078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078E" w:rsidRPr="009C00B0" w:rsidRDefault="0094078E" w:rsidP="0094078E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94078E" w:rsidRPr="009C00B0" w:rsidRDefault="0094078E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УТВЕРЖДЕНО</w:t>
      </w:r>
    </w:p>
    <w:p w:rsidR="0094078E" w:rsidRPr="009C00B0" w:rsidRDefault="0094078E" w:rsidP="0094078E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Совета Нововеличковского </w:t>
      </w:r>
    </w:p>
    <w:p w:rsidR="0094078E" w:rsidRPr="009C00B0" w:rsidRDefault="0094078E" w:rsidP="0094078E">
      <w:pPr>
        <w:widowControl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Динского района</w:t>
      </w:r>
    </w:p>
    <w:p w:rsidR="0094078E" w:rsidRPr="009C00B0" w:rsidRDefault="0094078E" w:rsidP="0094078E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21.01.2016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№ 103-20/3</w:t>
      </w: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C13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94078E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Состав комиссии с</w:t>
      </w:r>
      <w:r w:rsidR="00C13D6C" w:rsidRPr="009C00B0">
        <w:rPr>
          <w:rFonts w:ascii="Arial" w:eastAsia="Times New Roman" w:hAnsi="Arial" w:cs="Arial"/>
          <w:b/>
          <w:sz w:val="24"/>
          <w:szCs w:val="24"/>
          <w:lang w:eastAsia="ru-RU"/>
        </w:rPr>
        <w:t>овета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Нововеличковского сельского поселения Динского района по проведению антикоррупционной экспертизы.</w:t>
      </w:r>
    </w:p>
    <w:p w:rsidR="00EF0E35" w:rsidRPr="009C00B0" w:rsidRDefault="00EF0E35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>Белогай</w:t>
      </w:r>
      <w:proofErr w:type="spellEnd"/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Татьяна Борисовна               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председатель Комиссии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Лашко Татьяна Михайловна            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заместитель председателя Комиссии</w:t>
      </w:r>
    </w:p>
    <w:p w:rsidR="00C13D6C" w:rsidRPr="009C00B0" w:rsidRDefault="00EF0E35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Ануфриева Лариса </w:t>
      </w:r>
      <w:proofErr w:type="spell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>Хабибуловна</w:t>
      </w:r>
      <w:proofErr w:type="spellEnd"/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секретарь Комиссии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Члены Комиссии:                                      </w:t>
      </w:r>
    </w:p>
    <w:p w:rsidR="00C13D6C" w:rsidRPr="009C00B0" w:rsidRDefault="00EF0E35" w:rsidP="00EF0E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Мартыненко Наталья Васильевна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депутат Совета 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>Нововеличковского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13D6C" w:rsidRPr="009C00B0" w:rsidRDefault="00C13D6C" w:rsidP="00C1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Индюков Иван Иванович      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 Совета Нововеличковского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C13D6C" w:rsidRPr="009C00B0" w:rsidRDefault="00EF0E35" w:rsidP="00C13D6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sz w:val="24"/>
          <w:szCs w:val="24"/>
          <w:lang w:eastAsia="ru-RU"/>
        </w:rPr>
        <w:t>Вуймин</w:t>
      </w:r>
      <w:proofErr w:type="spellEnd"/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Валерий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>Васильевич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C13D6C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депутат Совета Нововеличковского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</w:t>
      </w:r>
      <w:r w:rsidR="0094078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F0E35"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9C00B0"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</w:t>
      </w: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D6C" w:rsidRPr="009C00B0" w:rsidRDefault="00C13D6C" w:rsidP="00C13D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CB0" w:rsidRPr="009C00B0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Совета Нововеличковского</w:t>
      </w:r>
    </w:p>
    <w:p w:rsidR="00D97641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</w:t>
      </w:r>
    </w:p>
    <w:p w:rsidR="00330CB0" w:rsidRPr="009C00B0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В.А.Габлая</w:t>
      </w:r>
      <w:proofErr w:type="spellEnd"/>
    </w:p>
    <w:p w:rsidR="00330CB0" w:rsidRPr="009C00B0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30CB0" w:rsidRPr="009C00B0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Глава  Нововеличковского</w:t>
      </w:r>
    </w:p>
    <w:p w:rsidR="00D97641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</w:p>
    <w:p w:rsidR="00330CB0" w:rsidRPr="009C00B0" w:rsidRDefault="00330CB0" w:rsidP="00D97641">
      <w:pPr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 w:rsidRPr="009C00B0">
        <w:rPr>
          <w:rFonts w:ascii="Arial" w:eastAsia="Times New Roman" w:hAnsi="Arial" w:cs="Arial"/>
          <w:bCs/>
          <w:sz w:val="24"/>
          <w:szCs w:val="24"/>
          <w:lang w:eastAsia="ru-RU"/>
        </w:rPr>
        <w:t>С.М.Кова</w:t>
      </w:r>
      <w:proofErr w:type="spellEnd"/>
    </w:p>
    <w:p w:rsidR="00330CB0" w:rsidRPr="009C00B0" w:rsidRDefault="00330CB0" w:rsidP="00D9764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DAB" w:rsidRPr="009C00B0" w:rsidRDefault="00911DA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11DAB" w:rsidRPr="009C00B0" w:rsidSect="00330CB0">
      <w:headerReference w:type="even" r:id="rId13"/>
      <w:headerReference w:type="default" r:id="rId14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899" w:rsidRDefault="00116899">
      <w:pPr>
        <w:spacing w:after="0" w:line="240" w:lineRule="auto"/>
      </w:pPr>
      <w:r>
        <w:separator/>
      </w:r>
    </w:p>
  </w:endnote>
  <w:endnote w:type="continuationSeparator" w:id="0">
    <w:p w:rsidR="00116899" w:rsidRDefault="0011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899" w:rsidRDefault="00116899">
      <w:pPr>
        <w:spacing w:after="0" w:line="240" w:lineRule="auto"/>
      </w:pPr>
      <w:r>
        <w:separator/>
      </w:r>
    </w:p>
  </w:footnote>
  <w:footnote w:type="continuationSeparator" w:id="0">
    <w:p w:rsidR="00116899" w:rsidRDefault="0011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EF0E35" w:rsidP="002867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6FEE" w:rsidRDefault="0011689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EE" w:rsidRDefault="0011689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044BA"/>
    <w:multiLevelType w:val="hybridMultilevel"/>
    <w:tmpl w:val="DA2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511C61"/>
    <w:multiLevelType w:val="hybridMultilevel"/>
    <w:tmpl w:val="2802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03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121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899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1F03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3A5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CB0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3818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78E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0B0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D6C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641"/>
    <w:rsid w:val="00D97FAD"/>
    <w:rsid w:val="00DA091E"/>
    <w:rsid w:val="00DA1260"/>
    <w:rsid w:val="00DA36A4"/>
    <w:rsid w:val="00DA40FB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0E35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3D6C"/>
  </w:style>
  <w:style w:type="paragraph" w:styleId="a6">
    <w:name w:val="Balloon Text"/>
    <w:basedOn w:val="a"/>
    <w:link w:val="a7"/>
    <w:uiPriority w:val="99"/>
    <w:semiHidden/>
    <w:unhideWhenUsed/>
    <w:rsid w:val="00C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0C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13D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13D6C"/>
  </w:style>
  <w:style w:type="paragraph" w:styleId="a6">
    <w:name w:val="Balloon Text"/>
    <w:basedOn w:val="a"/>
    <w:link w:val="a7"/>
    <w:uiPriority w:val="99"/>
    <w:semiHidden/>
    <w:unhideWhenUsed/>
    <w:rsid w:val="00C1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D6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30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E0A26B73B70B5BE2FEA526B98036990B29BD7B5AB0B0BA42CF571B1BA577F53F28D53AD6E5D077r1q2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98088;fld=134;dst=10002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2875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54;n=30094;fld=134;dst=10004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82C8-024A-4A65-85F2-8BA088BB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6</cp:revision>
  <cp:lastPrinted>2016-01-22T13:38:00Z</cp:lastPrinted>
  <dcterms:created xsi:type="dcterms:W3CDTF">2016-01-22T12:38:00Z</dcterms:created>
  <dcterms:modified xsi:type="dcterms:W3CDTF">2016-01-22T18:28:00Z</dcterms:modified>
</cp:coreProperties>
</file>