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FFFFFF"/>
        </w:rPr>
        <w:drawing>
          <wp:inline distT="0" distB="0" distL="0" distR="0">
            <wp:extent cx="436245" cy="58483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D" w:rsidRP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641D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 w:rsidR="00AC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Нововеличковского 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F506B7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1D">
        <w:rPr>
          <w:rFonts w:ascii="Times New Roman" w:hAnsi="Times New Roman" w:cs="Times New Roman"/>
          <w:sz w:val="28"/>
          <w:szCs w:val="28"/>
        </w:rPr>
        <w:t>_________________</w:t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6E7548">
        <w:rPr>
          <w:rFonts w:ascii="Times New Roman" w:hAnsi="Times New Roman" w:cs="Times New Roman"/>
          <w:b/>
          <w:sz w:val="28"/>
          <w:szCs w:val="28"/>
        </w:rPr>
        <w:t>5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spellStart"/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078B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078B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 xml:space="preserve">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6E7548">
        <w:rPr>
          <w:rFonts w:ascii="Times New Roman" w:hAnsi="Times New Roman" w:cs="Times New Roman"/>
          <w:sz w:val="28"/>
          <w:szCs w:val="28"/>
        </w:rPr>
        <w:t>5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</w:t>
      </w:r>
      <w:r w:rsidR="00062526">
        <w:rPr>
          <w:rFonts w:ascii="Times New Roman" w:hAnsi="Times New Roman" w:cs="Times New Roman"/>
          <w:sz w:val="28"/>
          <w:szCs w:val="28"/>
        </w:rPr>
        <w:t>о</w:t>
      </w:r>
      <w:r w:rsidR="00062526">
        <w:rPr>
          <w:rFonts w:ascii="Times New Roman" w:hAnsi="Times New Roman" w:cs="Times New Roman"/>
          <w:sz w:val="28"/>
          <w:szCs w:val="28"/>
        </w:rPr>
        <w:t>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</w:t>
      </w:r>
      <w:r w:rsidR="00DE06BB" w:rsidRPr="001078BC">
        <w:rPr>
          <w:rFonts w:ascii="Times New Roman" w:hAnsi="Times New Roman" w:cs="Times New Roman"/>
          <w:sz w:val="28"/>
          <w:szCs w:val="28"/>
        </w:rPr>
        <w:t>й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она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DE06BB">
        <w:rPr>
          <w:rFonts w:ascii="Times New Roman" w:hAnsi="Times New Roman" w:cs="Times New Roman"/>
          <w:sz w:val="28"/>
          <w:szCs w:val="28"/>
        </w:rPr>
        <w:t>1</w:t>
      </w:r>
      <w:r w:rsidR="006E7548">
        <w:rPr>
          <w:rFonts w:ascii="Times New Roman" w:hAnsi="Times New Roman" w:cs="Times New Roman"/>
          <w:sz w:val="28"/>
          <w:szCs w:val="28"/>
        </w:rPr>
        <w:t>5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A672C4">
        <w:rPr>
          <w:rFonts w:ascii="Times New Roman" w:hAnsi="Times New Roman" w:cs="Times New Roman"/>
          <w:sz w:val="28"/>
          <w:szCs w:val="28"/>
        </w:rPr>
        <w:t>опубликования в официальной газете Нововеличковского сельского поселения «Вестник»</w:t>
      </w:r>
      <w:r w:rsidRPr="003E6F5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lastRenderedPageBreak/>
        <w:t>5. Установить, что учет предложений по проекту решения и участие гр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ждан в его обсуждении осуществляется в соответствии с утвержденным Сов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том Нововеличковского сельского поселения Положением о порядке организ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ции и проведения публичных слушаний в Нововеличковском сельском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D549F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AC641D">
        <w:rPr>
          <w:rFonts w:ascii="Times New Roman" w:hAnsi="Times New Roman" w:cs="Times New Roman"/>
          <w:sz w:val="28"/>
          <w:szCs w:val="28"/>
        </w:rPr>
        <w:t>С.М.Кова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1078BC"/>
    <w:rsid w:val="00062526"/>
    <w:rsid w:val="001078BC"/>
    <w:rsid w:val="001200D7"/>
    <w:rsid w:val="002E4228"/>
    <w:rsid w:val="00372C8B"/>
    <w:rsid w:val="003E6F5B"/>
    <w:rsid w:val="003F6AE0"/>
    <w:rsid w:val="00475F9B"/>
    <w:rsid w:val="004C7BBB"/>
    <w:rsid w:val="005349DC"/>
    <w:rsid w:val="00547EC4"/>
    <w:rsid w:val="00587AE9"/>
    <w:rsid w:val="006E7548"/>
    <w:rsid w:val="00702EDC"/>
    <w:rsid w:val="0076107D"/>
    <w:rsid w:val="00853E05"/>
    <w:rsid w:val="00864D13"/>
    <w:rsid w:val="008D2698"/>
    <w:rsid w:val="00955E81"/>
    <w:rsid w:val="00A466EA"/>
    <w:rsid w:val="00A672C4"/>
    <w:rsid w:val="00AC397B"/>
    <w:rsid w:val="00AC4C67"/>
    <w:rsid w:val="00AC641D"/>
    <w:rsid w:val="00CD5810"/>
    <w:rsid w:val="00D549FD"/>
    <w:rsid w:val="00DE06BB"/>
    <w:rsid w:val="00EA0174"/>
    <w:rsid w:val="00EA4D44"/>
    <w:rsid w:val="00ED7078"/>
    <w:rsid w:val="00F506B7"/>
    <w:rsid w:val="00FB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Самсонова Е.В.</cp:lastModifiedBy>
  <cp:revision>22</cp:revision>
  <cp:lastPrinted>2015-03-16T09:45:00Z</cp:lastPrinted>
  <dcterms:created xsi:type="dcterms:W3CDTF">2007-11-22T06:52:00Z</dcterms:created>
  <dcterms:modified xsi:type="dcterms:W3CDTF">2016-03-24T12:28:00Z</dcterms:modified>
</cp:coreProperties>
</file>