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E5" w:rsidRPr="000C3EE5" w:rsidRDefault="00CD0CBA" w:rsidP="00CD0CBA">
      <w:pPr>
        <w:jc w:val="center"/>
      </w:pPr>
      <w:r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 wp14:anchorId="0FD3C3A3" wp14:editId="4A04EEB3">
            <wp:extent cx="436245" cy="563245"/>
            <wp:effectExtent l="0" t="0" r="1905" b="8255"/>
            <wp:docPr id="7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 xml:space="preserve">от </w:t>
      </w:r>
      <w:r w:rsidR="00CD0CBA">
        <w:rPr>
          <w:rFonts w:ascii="Times New Roman" w:hAnsi="Times New Roman"/>
          <w:sz w:val="27"/>
          <w:szCs w:val="27"/>
        </w:rPr>
        <w:t>30.05.2016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   </w:t>
      </w:r>
      <w:r w:rsidR="00CD0CBA">
        <w:rPr>
          <w:rFonts w:ascii="Times New Roman" w:hAnsi="Times New Roman"/>
          <w:sz w:val="27"/>
          <w:szCs w:val="27"/>
        </w:rPr>
        <w:t xml:space="preserve">                    </w:t>
      </w:r>
      <w:r w:rsidRPr="0016289B">
        <w:rPr>
          <w:rFonts w:ascii="Times New Roman" w:hAnsi="Times New Roman"/>
          <w:sz w:val="27"/>
          <w:szCs w:val="27"/>
        </w:rPr>
        <w:t xml:space="preserve">№ </w:t>
      </w:r>
      <w:r w:rsidR="00CD0CBA">
        <w:rPr>
          <w:rFonts w:ascii="Times New Roman" w:hAnsi="Times New Roman"/>
          <w:sz w:val="27"/>
          <w:szCs w:val="27"/>
        </w:rPr>
        <w:t>265</w:t>
      </w:r>
    </w:p>
    <w:p w:rsidR="002236FD" w:rsidRPr="002876D2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2876D2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AB76B3" w:rsidP="00CD0CBA">
      <w:pPr>
        <w:spacing w:after="0" w:line="240" w:lineRule="auto"/>
        <w:ind w:left="1134" w:right="566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регистрации и учёта аттракционной техники на территории Нововеличковского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7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</w:p>
    <w:p w:rsidR="00BC24D7" w:rsidRPr="002876D2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551C6" w:rsidRPr="002876D2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Во исполнении постановления главы администрации (губернатора) Краснодарского края от 23 августа 2010 года №721 «Об утверждении Правил обеспечения безопасности посетителей и обслуживающего персонала аттракционов в Краснодарском крае» п о с т а н о в л я ю: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  Утвердить: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1.1 Порядок регистрации и учёта аттракционной техники на территории Нововеличковского сельского поселения Динского района (приложение №1);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1.2 Форму карточки регистрации аттракциона (приложение №2);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1.3 Форму заявления о регистрации аттракциона (приложение №3);</w:t>
      </w:r>
    </w:p>
    <w:p w:rsidR="00962A0E" w:rsidRPr="00FF7F10" w:rsidRDefault="00962A0E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1.4</w:t>
      </w:r>
      <w:r w:rsidR="00C35AC2" w:rsidRPr="00FF7F10">
        <w:rPr>
          <w:szCs w:val="28"/>
        </w:rPr>
        <w:t xml:space="preserve"> </w:t>
      </w:r>
      <w:r w:rsidR="00C35AC2" w:rsidRPr="00FF7F10">
        <w:rPr>
          <w:rFonts w:eastAsia="Times New Roman" w:cs="Times New Roman"/>
          <w:color w:val="000000"/>
          <w:szCs w:val="28"/>
        </w:rPr>
        <w:t>Форму журнала регистрации и учета аттракционов, установленные на территории Нововеличковского сельского поселения Динского района (приложение № 4).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1.4 Состав комиссии по учёту и регистрации аттракционной техники, установленной на территории Нововеличковского сельского поселения (приложение №</w:t>
      </w:r>
      <w:r w:rsidR="00C35AC2" w:rsidRPr="00FF7F10">
        <w:rPr>
          <w:rFonts w:eastAsia="Times New Roman" w:cs="Times New Roman"/>
          <w:color w:val="000000"/>
          <w:szCs w:val="28"/>
        </w:rPr>
        <w:t>5</w:t>
      </w:r>
      <w:r w:rsidRPr="00FF7F10">
        <w:rPr>
          <w:rFonts w:eastAsia="Times New Roman" w:cs="Times New Roman"/>
          <w:color w:val="000000"/>
          <w:szCs w:val="28"/>
        </w:rPr>
        <w:t>);</w:t>
      </w:r>
    </w:p>
    <w:p w:rsidR="00AB76B3" w:rsidRPr="00FF7F10" w:rsidRDefault="00AB76B3" w:rsidP="00AB76B3">
      <w:pPr>
        <w:pStyle w:val="ac"/>
        <w:ind w:firstLine="708"/>
        <w:rPr>
          <w:rFonts w:eastAsia="Times New Roman" w:cs="Times New Roman"/>
          <w:color w:val="000000"/>
          <w:szCs w:val="28"/>
        </w:rPr>
      </w:pPr>
      <w:r w:rsidRPr="00FF7F10">
        <w:rPr>
          <w:rFonts w:eastAsia="Times New Roman" w:cs="Times New Roman"/>
          <w:color w:val="000000"/>
          <w:szCs w:val="28"/>
        </w:rPr>
        <w:t>1.5 Положение о комиссии по учёту и регистрации аттракционной техники, установленной на территории Нововеличковского сельского поселения (приложение №</w:t>
      </w:r>
      <w:r w:rsidR="00C35AC2" w:rsidRPr="00FF7F10">
        <w:rPr>
          <w:rFonts w:eastAsia="Times New Roman" w:cs="Times New Roman"/>
          <w:color w:val="000000"/>
          <w:szCs w:val="28"/>
        </w:rPr>
        <w:t>6</w:t>
      </w:r>
      <w:r w:rsidRPr="00FF7F10">
        <w:rPr>
          <w:rFonts w:eastAsia="Times New Roman" w:cs="Times New Roman"/>
          <w:color w:val="000000"/>
          <w:szCs w:val="28"/>
        </w:rPr>
        <w:t>).</w:t>
      </w:r>
    </w:p>
    <w:p w:rsidR="00A575F5" w:rsidRPr="00FF7F10" w:rsidRDefault="00AB76B3" w:rsidP="00AB76B3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2</w:t>
      </w:r>
      <w:r w:rsidR="00A575F5" w:rsidRPr="00FF7F10">
        <w:rPr>
          <w:rFonts w:eastAsia="Times New Roman" w:cs="Times New Roman"/>
          <w:szCs w:val="28"/>
        </w:rPr>
        <w:t>. Начальнику отдела по общим и правовым вопросам Калитка О.Ю.:</w:t>
      </w:r>
      <w:r w:rsidR="00A575F5" w:rsidRPr="00FF7F10">
        <w:rPr>
          <w:rFonts w:eastAsia="Times New Roman" w:cs="Times New Roman"/>
          <w:szCs w:val="28"/>
        </w:rPr>
        <w:tab/>
      </w:r>
    </w:p>
    <w:p w:rsidR="00A575F5" w:rsidRPr="00FF7F10" w:rsidRDefault="00AB76B3" w:rsidP="00A575F5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2</w:t>
      </w:r>
      <w:r w:rsidR="00A575F5" w:rsidRPr="00FF7F10">
        <w:rPr>
          <w:rFonts w:eastAsia="Times New Roman" w:cs="Times New Roman"/>
          <w:szCs w:val="28"/>
        </w:rPr>
        <w:t>.1. разместить настоящее постановление на официальном сайте администрации Нововеличковского сельского поселения;</w:t>
      </w:r>
    </w:p>
    <w:p w:rsidR="00AB76B3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3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Pr="00FF7F10">
        <w:rPr>
          <w:rFonts w:eastAsia="Times New Roman" w:cs="Times New Roman"/>
          <w:szCs w:val="28"/>
        </w:rPr>
        <w:t>Признать утратившим силу постановление администрации Нововеличковского сельского поселения Динского района № 110 от 07.04.2011 «О создании комиссии по контролю за эксплуатацией аттракционов, устанавливаемых в Нововеличковском сельском поселении</w:t>
      </w:r>
      <w:r w:rsidR="00C35AC2" w:rsidRPr="00FF7F10">
        <w:rPr>
          <w:rFonts w:eastAsia="Times New Roman" w:cs="Times New Roman"/>
          <w:szCs w:val="28"/>
        </w:rPr>
        <w:t>.</w:t>
      </w:r>
    </w:p>
    <w:p w:rsidR="00AB76B3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t>4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="00A575F5" w:rsidRPr="00FF7F10">
        <w:rPr>
          <w:rFonts w:eastAsia="Times New Roman" w:cs="Times New Roman"/>
          <w:szCs w:val="28"/>
        </w:rPr>
        <w:t>Контроль за исполнением настоящего постановления оставляю за собой.</w:t>
      </w:r>
    </w:p>
    <w:p w:rsidR="0011479C" w:rsidRPr="00FF7F10" w:rsidRDefault="00AB76B3" w:rsidP="0011479C">
      <w:pPr>
        <w:pStyle w:val="ac"/>
        <w:ind w:firstLine="708"/>
        <w:rPr>
          <w:rFonts w:eastAsia="Times New Roman" w:cs="Times New Roman"/>
          <w:szCs w:val="28"/>
        </w:rPr>
      </w:pPr>
      <w:r w:rsidRPr="00FF7F10">
        <w:rPr>
          <w:rFonts w:eastAsia="Times New Roman" w:cs="Times New Roman"/>
          <w:szCs w:val="28"/>
        </w:rPr>
        <w:lastRenderedPageBreak/>
        <w:t>5</w:t>
      </w:r>
      <w:r w:rsidR="0011479C" w:rsidRPr="00FF7F10">
        <w:rPr>
          <w:rFonts w:eastAsia="Times New Roman" w:cs="Times New Roman"/>
          <w:szCs w:val="28"/>
        </w:rPr>
        <w:t xml:space="preserve">. </w:t>
      </w:r>
      <w:r w:rsidR="000F4B17" w:rsidRPr="00FF7F10">
        <w:rPr>
          <w:rFonts w:eastAsia="Times New Roman" w:cs="Times New Roman"/>
          <w:szCs w:val="28"/>
        </w:rPr>
        <w:t>Настоящее постановление вступает в силу со дня его официального обнародования.</w:t>
      </w:r>
    </w:p>
    <w:p w:rsidR="00AB76B3" w:rsidRPr="00FF7F10" w:rsidRDefault="00AB76B3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B76B3" w:rsidRPr="00FF7F10" w:rsidRDefault="00AB76B3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5454" w:rsidRPr="00FF7F10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F10">
        <w:rPr>
          <w:rFonts w:ascii="Times New Roman" w:hAnsi="Times New Roman" w:cs="Times New Roman"/>
          <w:sz w:val="28"/>
          <w:szCs w:val="28"/>
        </w:rPr>
        <w:t>Г</w:t>
      </w:r>
      <w:r w:rsidR="00F67670" w:rsidRPr="00FF7F10">
        <w:rPr>
          <w:rFonts w:ascii="Times New Roman" w:hAnsi="Times New Roman" w:cs="Times New Roman"/>
          <w:sz w:val="28"/>
          <w:szCs w:val="28"/>
        </w:rPr>
        <w:t>лав</w:t>
      </w:r>
      <w:r w:rsidRPr="00FF7F10">
        <w:rPr>
          <w:rFonts w:ascii="Times New Roman" w:hAnsi="Times New Roman" w:cs="Times New Roman"/>
          <w:sz w:val="28"/>
          <w:szCs w:val="28"/>
        </w:rPr>
        <w:t xml:space="preserve">а </w:t>
      </w:r>
      <w:r w:rsidR="00F70165" w:rsidRPr="00FF7F10">
        <w:rPr>
          <w:rFonts w:ascii="Times New Roman" w:hAnsi="Times New Roman" w:cs="Times New Roman"/>
          <w:sz w:val="28"/>
          <w:szCs w:val="28"/>
        </w:rPr>
        <w:t>а</w:t>
      </w:r>
      <w:r w:rsidR="00F67670" w:rsidRPr="00FF7F10">
        <w:rPr>
          <w:rFonts w:ascii="Times New Roman" w:hAnsi="Times New Roman" w:cs="Times New Roman"/>
          <w:sz w:val="28"/>
          <w:szCs w:val="28"/>
        </w:rPr>
        <w:t>дминистрации</w:t>
      </w:r>
      <w:r w:rsidR="00F70165" w:rsidRPr="00FF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0" w:rsidRPr="00FF7F10" w:rsidRDefault="00124B7E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F10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3322F6" w:rsidRPr="00FF7F10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F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Pr="00FF7F10">
        <w:rPr>
          <w:rFonts w:ascii="Times New Roman" w:hAnsi="Times New Roman" w:cs="Times New Roman"/>
          <w:sz w:val="28"/>
          <w:szCs w:val="28"/>
        </w:rPr>
        <w:tab/>
      </w:r>
      <w:r w:rsidR="00426970" w:rsidRPr="00FF7F10">
        <w:rPr>
          <w:rFonts w:ascii="Times New Roman" w:hAnsi="Times New Roman" w:cs="Times New Roman"/>
          <w:sz w:val="28"/>
          <w:szCs w:val="28"/>
        </w:rPr>
        <w:tab/>
      </w:r>
      <w:r w:rsidR="00BB0E12" w:rsidRPr="00FF7F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D0C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E12" w:rsidRPr="00FF7F10">
        <w:rPr>
          <w:rFonts w:ascii="Times New Roman" w:hAnsi="Times New Roman" w:cs="Times New Roman"/>
          <w:sz w:val="28"/>
          <w:szCs w:val="28"/>
        </w:rPr>
        <w:t>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 w:rsidR="00BB0E12" w:rsidRPr="00FF7F10">
        <w:rPr>
          <w:rFonts w:ascii="Times New Roman" w:hAnsi="Times New Roman" w:cs="Times New Roman"/>
          <w:sz w:val="28"/>
          <w:szCs w:val="28"/>
        </w:rPr>
        <w:t>Кова</w:t>
      </w: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FF7F10" w:rsidRDefault="00FF7F10" w:rsidP="00AB76B3">
      <w:pPr>
        <w:pStyle w:val="ac"/>
        <w:jc w:val="right"/>
        <w:rPr>
          <w:sz w:val="24"/>
          <w:szCs w:val="24"/>
        </w:rPr>
      </w:pPr>
    </w:p>
    <w:p w:rsidR="00CD0CBA" w:rsidRDefault="00CD0CBA" w:rsidP="00AB76B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CD0CBA" w:rsidRDefault="00CD0CBA" w:rsidP="00AB76B3">
      <w:pPr>
        <w:pStyle w:val="ac"/>
        <w:jc w:val="right"/>
        <w:rPr>
          <w:sz w:val="24"/>
          <w:szCs w:val="24"/>
        </w:rPr>
      </w:pPr>
    </w:p>
    <w:p w:rsidR="00CD0CBA" w:rsidRDefault="00CD0CBA" w:rsidP="00AB76B3">
      <w:pPr>
        <w:pStyle w:val="ac"/>
        <w:jc w:val="right"/>
        <w:rPr>
          <w:sz w:val="24"/>
          <w:szCs w:val="24"/>
        </w:rPr>
      </w:pPr>
    </w:p>
    <w:p w:rsidR="00AB76B3" w:rsidRPr="00CD0CBA" w:rsidRDefault="00AB76B3" w:rsidP="00CD0CBA">
      <w:pPr>
        <w:pStyle w:val="ac"/>
        <w:ind w:firstLine="4678"/>
        <w:jc w:val="left"/>
        <w:rPr>
          <w:szCs w:val="28"/>
        </w:rPr>
      </w:pPr>
      <w:r w:rsidRPr="00CD0CBA">
        <w:rPr>
          <w:szCs w:val="28"/>
        </w:rPr>
        <w:lastRenderedPageBreak/>
        <w:t>ПРИЛОЖЕНИЕ №1</w:t>
      </w:r>
    </w:p>
    <w:p w:rsidR="00FF7F10" w:rsidRPr="00CD0CBA" w:rsidRDefault="00FF7F10" w:rsidP="00CD0CBA">
      <w:pPr>
        <w:pStyle w:val="ac"/>
        <w:ind w:left="5103" w:hanging="426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FF7F10" w:rsidRPr="00CD0CBA" w:rsidRDefault="00FF7F10" w:rsidP="00CD0CBA">
      <w:pPr>
        <w:pStyle w:val="ac"/>
        <w:ind w:left="5103" w:hanging="426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FF7F10" w:rsidRPr="00CD0CBA" w:rsidRDefault="00FF7F10" w:rsidP="00CD0CBA">
      <w:pPr>
        <w:pStyle w:val="ac"/>
        <w:ind w:left="5103" w:hanging="426"/>
        <w:jc w:val="left"/>
        <w:rPr>
          <w:szCs w:val="28"/>
        </w:rPr>
      </w:pPr>
      <w:r w:rsidRPr="00CD0CBA">
        <w:rPr>
          <w:szCs w:val="28"/>
        </w:rPr>
        <w:t>Нововеличковского сельского поселения</w:t>
      </w:r>
    </w:p>
    <w:p w:rsidR="00FF7F10" w:rsidRPr="00CD0CBA" w:rsidRDefault="00FF7F10" w:rsidP="00CD0CBA">
      <w:pPr>
        <w:pStyle w:val="ac"/>
        <w:ind w:left="5103" w:hanging="426"/>
        <w:jc w:val="left"/>
        <w:rPr>
          <w:szCs w:val="28"/>
        </w:rPr>
      </w:pPr>
      <w:r w:rsidRPr="00CD0CBA">
        <w:rPr>
          <w:szCs w:val="28"/>
        </w:rPr>
        <w:t>Динского района</w:t>
      </w:r>
    </w:p>
    <w:p w:rsidR="00FF7F10" w:rsidRPr="00CD0CBA" w:rsidRDefault="00CD0CBA" w:rsidP="00CD0CBA">
      <w:pPr>
        <w:pStyle w:val="ac"/>
        <w:ind w:left="5103" w:hanging="426"/>
        <w:jc w:val="left"/>
        <w:rPr>
          <w:szCs w:val="28"/>
        </w:rPr>
      </w:pPr>
      <w:r w:rsidRPr="00CD0CBA">
        <w:rPr>
          <w:szCs w:val="28"/>
        </w:rPr>
        <w:t>от 30.05.2016</w:t>
      </w:r>
      <w:r w:rsidR="00FF7F10" w:rsidRPr="00CD0CBA">
        <w:rPr>
          <w:szCs w:val="28"/>
        </w:rPr>
        <w:t xml:space="preserve"> № </w:t>
      </w:r>
      <w:r w:rsidRPr="00CD0CBA">
        <w:rPr>
          <w:szCs w:val="28"/>
        </w:rPr>
        <w:t>265</w:t>
      </w:r>
    </w:p>
    <w:p w:rsidR="00AB76B3" w:rsidRDefault="00AB76B3" w:rsidP="00FF7F10">
      <w:pPr>
        <w:ind w:firstLine="851"/>
        <w:jc w:val="right"/>
        <w:rPr>
          <w:rStyle w:val="a20"/>
          <w:color w:val="000000"/>
          <w:sz w:val="28"/>
          <w:szCs w:val="28"/>
        </w:rPr>
      </w:pPr>
    </w:p>
    <w:p w:rsidR="00AB76B3" w:rsidRDefault="00AB76B3" w:rsidP="00AB76B3">
      <w:pPr>
        <w:ind w:firstLine="851"/>
        <w:jc w:val="both"/>
        <w:rPr>
          <w:rStyle w:val="a20"/>
          <w:color w:val="000000"/>
          <w:sz w:val="28"/>
          <w:szCs w:val="28"/>
        </w:rPr>
      </w:pPr>
    </w:p>
    <w:p w:rsidR="00AB76B3" w:rsidRDefault="00AB76B3" w:rsidP="00AB76B3">
      <w:pPr>
        <w:pStyle w:val="ac"/>
        <w:jc w:val="center"/>
      </w:pPr>
      <w:r w:rsidRPr="005D4310">
        <w:t>Порядок</w:t>
      </w:r>
    </w:p>
    <w:p w:rsidR="00AB76B3" w:rsidRPr="005D4310" w:rsidRDefault="00AB76B3" w:rsidP="00AB76B3">
      <w:pPr>
        <w:pStyle w:val="ac"/>
        <w:jc w:val="center"/>
      </w:pPr>
      <w:r w:rsidRPr="005D4310">
        <w:t xml:space="preserve">регистрации и учёта аттракционной техники в </w:t>
      </w:r>
      <w:r>
        <w:t>Нововеличковском</w:t>
      </w:r>
      <w:r w:rsidRPr="005D4310">
        <w:t xml:space="preserve"> сельском поселении </w:t>
      </w:r>
      <w:r>
        <w:t>Динского</w:t>
      </w:r>
      <w:r w:rsidRPr="005D4310">
        <w:t xml:space="preserve"> района</w:t>
      </w:r>
    </w:p>
    <w:p w:rsidR="00AB76B3" w:rsidRPr="005D4310" w:rsidRDefault="00AB76B3" w:rsidP="00AB76B3">
      <w:pPr>
        <w:jc w:val="both"/>
        <w:rPr>
          <w:rFonts w:ascii="Arial" w:hAnsi="Arial" w:cs="Arial"/>
          <w:color w:val="000000"/>
          <w:szCs w:val="28"/>
        </w:rPr>
      </w:pPr>
    </w:p>
    <w:p w:rsidR="00AB76B3" w:rsidRPr="005D4310" w:rsidRDefault="00AB76B3" w:rsidP="00AB76B3">
      <w:pPr>
        <w:pStyle w:val="ac"/>
        <w:ind w:firstLine="708"/>
      </w:pPr>
      <w:r w:rsidRPr="005D4310">
        <w:t xml:space="preserve">Владельцы (арендаторы) аттракционов обязаны зарегистрировать аттракционную технику в администрации </w:t>
      </w:r>
      <w:r>
        <w:t>Нововеличковского</w:t>
      </w:r>
      <w:r w:rsidRPr="005D4310">
        <w:t xml:space="preserve"> сельского поселения.</w:t>
      </w:r>
    </w:p>
    <w:p w:rsidR="00AB76B3" w:rsidRPr="005D4310" w:rsidRDefault="00AB76B3" w:rsidP="00AB76B3">
      <w:pPr>
        <w:pStyle w:val="ac"/>
        <w:ind w:firstLine="708"/>
      </w:pPr>
      <w:r w:rsidRPr="005D4310">
        <w:t>Незарегистрированные аттракционы к эксплуатации не допускаются.</w:t>
      </w:r>
    </w:p>
    <w:p w:rsidR="00AB76B3" w:rsidRPr="005D4310" w:rsidRDefault="00AB76B3" w:rsidP="00AB76B3">
      <w:pPr>
        <w:pStyle w:val="ac"/>
        <w:ind w:firstLine="708"/>
      </w:pPr>
      <w:r w:rsidRPr="005D4310">
        <w:t>Регистрации допуска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AB76B3" w:rsidRPr="005D4310" w:rsidRDefault="00AB76B3" w:rsidP="00AB76B3">
      <w:pPr>
        <w:pStyle w:val="ac"/>
        <w:ind w:firstLine="708"/>
      </w:pPr>
      <w:r w:rsidRPr="005D4310">
        <w:t>Регистрации подлежат аттракционы, находящиеся:</w:t>
      </w:r>
    </w:p>
    <w:p w:rsidR="00AB76B3" w:rsidRPr="005D4310" w:rsidRDefault="00AB76B3" w:rsidP="00AB76B3">
      <w:pPr>
        <w:pStyle w:val="ac"/>
      </w:pPr>
      <w:r w:rsidRPr="005D4310">
        <w:t>- в парках культуры и отдыха;</w:t>
      </w:r>
    </w:p>
    <w:p w:rsidR="00AB76B3" w:rsidRPr="005D4310" w:rsidRDefault="00AB76B3" w:rsidP="00AB76B3">
      <w:pPr>
        <w:pStyle w:val="ac"/>
      </w:pPr>
      <w:r w:rsidRPr="005D4310">
        <w:t>- на пляжах, зонах отдыха (размещённые на период курортного сезона);</w:t>
      </w:r>
    </w:p>
    <w:p w:rsidR="00AB76B3" w:rsidRPr="005D4310" w:rsidRDefault="00AB76B3" w:rsidP="00AB76B3">
      <w:pPr>
        <w:pStyle w:val="ac"/>
      </w:pPr>
      <w:r w:rsidRPr="005D4310">
        <w:t>- в передвижных аттракционных комплексах;</w:t>
      </w:r>
    </w:p>
    <w:p w:rsidR="00AB76B3" w:rsidRPr="005D4310" w:rsidRDefault="00AB76B3" w:rsidP="00AB76B3">
      <w:pPr>
        <w:pStyle w:val="ac"/>
      </w:pPr>
      <w:r w:rsidRPr="005D4310">
        <w:t>- а также отдельно стоящие водные горки.</w:t>
      </w:r>
    </w:p>
    <w:p w:rsidR="00AB76B3" w:rsidRPr="005D4310" w:rsidRDefault="00AB76B3" w:rsidP="00AB76B3">
      <w:pPr>
        <w:pStyle w:val="ac"/>
        <w:ind w:firstLine="708"/>
      </w:pPr>
      <w:r w:rsidRPr="005D4310">
        <w:t xml:space="preserve">Для регистрации аттракциона владелец (арендатор) представляет в администрацию </w:t>
      </w:r>
      <w:r>
        <w:t>Нововеличковского</w:t>
      </w:r>
      <w:r w:rsidRPr="005D4310">
        <w:t xml:space="preserve"> сельского поселения следующие документы:</w:t>
      </w:r>
    </w:p>
    <w:p w:rsidR="00AB76B3" w:rsidRPr="005D4310" w:rsidRDefault="00AB76B3" w:rsidP="00AB76B3">
      <w:pPr>
        <w:pStyle w:val="ac"/>
      </w:pPr>
      <w:r w:rsidRPr="005D4310">
        <w:t>- заявление о регистрации с указанием места размещения аттракциона, его наименования, года выпуска, завода и страны изготовителя;</w:t>
      </w:r>
    </w:p>
    <w:p w:rsidR="00AB76B3" w:rsidRPr="005D4310" w:rsidRDefault="00AB76B3" w:rsidP="00AB76B3">
      <w:pPr>
        <w:pStyle w:val="ac"/>
      </w:pPr>
      <w:r w:rsidRPr="005D4310">
        <w:t>- копию свидетельства о внесении записи в Единый государственный реестр юридических лиц;</w:t>
      </w:r>
    </w:p>
    <w:p w:rsidR="00AB76B3" w:rsidRPr="005D4310" w:rsidRDefault="00AB76B3" w:rsidP="00AB76B3">
      <w:pPr>
        <w:pStyle w:val="ac"/>
      </w:pPr>
      <w:r w:rsidRPr="005D4310">
        <w:t>- копию свидетельства о постановке на учет в налоговом органе юридического лица;</w:t>
      </w:r>
    </w:p>
    <w:p w:rsidR="00AB76B3" w:rsidRPr="005D4310" w:rsidRDefault="00AB76B3" w:rsidP="00AB76B3">
      <w:pPr>
        <w:pStyle w:val="ac"/>
      </w:pPr>
      <w:r w:rsidRPr="005D4310">
        <w:t>- копию свидетельства о государственной регистрации заявителя в качестве индивидуального предпринимателя;</w:t>
      </w:r>
    </w:p>
    <w:p w:rsidR="00AB76B3" w:rsidRPr="005D4310" w:rsidRDefault="00AB76B3" w:rsidP="00AB76B3">
      <w:pPr>
        <w:pStyle w:val="ac"/>
      </w:pPr>
      <w:r w:rsidRPr="005D4310">
        <w:t>- эксплуатационную документацию на русском языке (руководство по эксплуатации);</w:t>
      </w:r>
    </w:p>
    <w:p w:rsidR="00AB76B3" w:rsidRPr="005D4310" w:rsidRDefault="00AB76B3" w:rsidP="00AB76B3">
      <w:pPr>
        <w:pStyle w:val="ac"/>
      </w:pPr>
      <w:r w:rsidRPr="005D4310">
        <w:t>- 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AB76B3" w:rsidRPr="005D4310" w:rsidRDefault="00AB76B3" w:rsidP="00AB76B3">
      <w:pPr>
        <w:pStyle w:val="ac"/>
      </w:pPr>
      <w:r w:rsidRPr="005D4310">
        <w:t>- 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AB76B3" w:rsidRPr="005D4310" w:rsidRDefault="00AB76B3" w:rsidP="00AB76B3">
      <w:pPr>
        <w:pStyle w:val="ac"/>
      </w:pPr>
      <w:r w:rsidRPr="005D4310">
        <w:lastRenderedPageBreak/>
        <w:t>- сертификат соответствия на аттракцион (при наличии);</w:t>
      </w:r>
    </w:p>
    <w:p w:rsidR="00AB76B3" w:rsidRPr="005D4310" w:rsidRDefault="00AB76B3" w:rsidP="00AB76B3">
      <w:pPr>
        <w:pStyle w:val="ac"/>
      </w:pPr>
      <w:r w:rsidRPr="005D4310">
        <w:t>- заключение специализированной организации о техническом состоянии аттракциона (для импортных аттракционов, раннее бывших в эксплуатации);</w:t>
      </w:r>
    </w:p>
    <w:p w:rsidR="00AB76B3" w:rsidRPr="005D4310" w:rsidRDefault="00AB76B3" w:rsidP="00AB76B3">
      <w:pPr>
        <w:pStyle w:val="ac"/>
      </w:pPr>
      <w:r w:rsidRPr="005D4310">
        <w:t>- 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AB76B3" w:rsidRPr="005D4310" w:rsidRDefault="00AB76B3" w:rsidP="00AB76B3">
      <w:pPr>
        <w:pStyle w:val="ac"/>
        <w:ind w:firstLine="708"/>
      </w:pPr>
      <w:r w:rsidRPr="005D4310">
        <w:t>Если копии документов не заверены нотариусом, то они представляются с предъявлением оригинала.</w:t>
      </w:r>
    </w:p>
    <w:p w:rsidR="00AB76B3" w:rsidRPr="005D4310" w:rsidRDefault="00AB76B3" w:rsidP="00AB76B3">
      <w:pPr>
        <w:pStyle w:val="ac"/>
        <w:ind w:firstLine="708"/>
      </w:pPr>
      <w:r w:rsidRPr="005D4310"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AB76B3" w:rsidRPr="005D4310" w:rsidRDefault="00AB76B3" w:rsidP="00AB76B3">
      <w:pPr>
        <w:pStyle w:val="ac"/>
        <w:ind w:firstLine="708"/>
      </w:pPr>
      <w:r w:rsidRPr="005D4310">
        <w:t xml:space="preserve">Владелец (арендатор) обязан незамедлительно информировать администрацию </w:t>
      </w:r>
      <w:r>
        <w:t>Нововеличковского</w:t>
      </w:r>
      <w:r w:rsidRPr="005D4310">
        <w:t xml:space="preserve"> сельского поселения, обо всех несчастных случаях, произошедших с посетителями аттракционов.</w:t>
      </w:r>
    </w:p>
    <w:p w:rsidR="00AB76B3" w:rsidRDefault="00AB76B3" w:rsidP="00AB76B3">
      <w:pPr>
        <w:pStyle w:val="ac"/>
        <w:ind w:firstLine="708"/>
      </w:pPr>
      <w:r w:rsidRPr="005D4310">
        <w:t xml:space="preserve">Администрация </w:t>
      </w:r>
      <w:r>
        <w:t>Нововеличковского</w:t>
      </w:r>
      <w:r w:rsidRPr="005D4310">
        <w:t xml:space="preserve"> сельского поселения осуществляет регистрацию аттракционной техники при предоставлении полного пакета документов, необходимых для регистрации и учёта аттракционов, и осуществляет выдачу карточек регистрации аттракциона установленного образца или направляет владельцам (арендаторам) аттракционов мотивированный отказ в регистрации аттракциона с указанием причин отказа в регистрации аттракциона, которые необходимо устранить.</w:t>
      </w:r>
    </w:p>
    <w:p w:rsidR="00AB76B3" w:rsidRDefault="00AB76B3" w:rsidP="00AB76B3">
      <w:pPr>
        <w:pStyle w:val="ac"/>
        <w:ind w:firstLine="708"/>
      </w:pPr>
    </w:p>
    <w:p w:rsidR="00AB76B3" w:rsidRDefault="00AB76B3" w:rsidP="00AB76B3">
      <w:pPr>
        <w:pStyle w:val="ac"/>
        <w:ind w:firstLine="708"/>
      </w:pPr>
    </w:p>
    <w:p w:rsidR="00AB76B3" w:rsidRDefault="00AB76B3" w:rsidP="00AB76B3">
      <w:pPr>
        <w:pStyle w:val="ac"/>
        <w:ind w:firstLine="708"/>
      </w:pPr>
    </w:p>
    <w:p w:rsidR="00AB76B3" w:rsidRPr="005D4310" w:rsidRDefault="00AB76B3" w:rsidP="00AB76B3">
      <w:pPr>
        <w:pStyle w:val="ac"/>
        <w:ind w:firstLine="708"/>
      </w:pPr>
    </w:p>
    <w:p w:rsidR="00AB76B3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76B3" w:rsidRPr="002876D2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B76B3" w:rsidRDefault="00AB76B3" w:rsidP="00AB76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Кова</w:t>
      </w:r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Default="00AB76B3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D75454" w:rsidRDefault="00D7545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B76B3" w:rsidRPr="00CD0CBA" w:rsidRDefault="00AB76B3" w:rsidP="00CD0CBA">
      <w:pPr>
        <w:pStyle w:val="ac"/>
        <w:ind w:firstLine="5103"/>
        <w:jc w:val="left"/>
        <w:rPr>
          <w:szCs w:val="28"/>
        </w:rPr>
      </w:pPr>
      <w:r w:rsidRPr="00CD0CBA">
        <w:rPr>
          <w:szCs w:val="28"/>
        </w:rPr>
        <w:lastRenderedPageBreak/>
        <w:t>ПРИЛОЖЕНИЕ №2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Нововеличковского сельского поселения</w:t>
      </w:r>
      <w:r w:rsidR="00CD0CBA">
        <w:rPr>
          <w:szCs w:val="28"/>
        </w:rPr>
        <w:t xml:space="preserve"> </w:t>
      </w:r>
      <w:r w:rsidRPr="00CD0CBA">
        <w:rPr>
          <w:szCs w:val="28"/>
        </w:rPr>
        <w:t>Динского района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 xml:space="preserve">от </w:t>
      </w:r>
      <w:r w:rsidR="00CD0CBA">
        <w:rPr>
          <w:szCs w:val="28"/>
        </w:rPr>
        <w:t>30.05.2016</w:t>
      </w:r>
      <w:r w:rsidRPr="00CD0CBA">
        <w:rPr>
          <w:szCs w:val="28"/>
        </w:rPr>
        <w:t xml:space="preserve"> № </w:t>
      </w:r>
      <w:r w:rsidR="00CD0CBA">
        <w:rPr>
          <w:szCs w:val="28"/>
        </w:rPr>
        <w:t>265</w:t>
      </w:r>
    </w:p>
    <w:p w:rsidR="00AB76B3" w:rsidRPr="00AB76B3" w:rsidRDefault="00AB76B3" w:rsidP="00AB76B3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76B3" w:rsidRPr="00CD0CBA" w:rsidRDefault="00AB76B3" w:rsidP="00AB76B3">
      <w:pPr>
        <w:pStyle w:val="ac"/>
        <w:jc w:val="center"/>
        <w:rPr>
          <w:rFonts w:eastAsia="Times New Roman"/>
          <w:szCs w:val="28"/>
          <w:lang w:eastAsia="ar-SA"/>
        </w:rPr>
      </w:pPr>
      <w:r w:rsidRPr="00CD0CBA">
        <w:rPr>
          <w:rFonts w:eastAsia="Times New Roman"/>
          <w:szCs w:val="28"/>
          <w:lang w:eastAsia="ar-SA"/>
        </w:rPr>
        <w:t>Краснодарский край</w:t>
      </w:r>
    </w:p>
    <w:p w:rsidR="00AB76B3" w:rsidRPr="00CD0CBA" w:rsidRDefault="00AB76B3" w:rsidP="00AB76B3">
      <w:pPr>
        <w:pStyle w:val="ac"/>
        <w:jc w:val="center"/>
        <w:rPr>
          <w:rFonts w:eastAsia="Times New Roman"/>
          <w:szCs w:val="28"/>
          <w:lang w:eastAsia="ar-SA"/>
        </w:rPr>
      </w:pPr>
      <w:r w:rsidRPr="00CD0CBA">
        <w:rPr>
          <w:rFonts w:eastAsia="Times New Roman"/>
          <w:szCs w:val="28"/>
          <w:lang w:eastAsia="ar-SA"/>
        </w:rPr>
        <w:t>администрация Нововеличковского сельского поселения Динского района</w:t>
      </w:r>
    </w:p>
    <w:p w:rsidR="00AB76B3" w:rsidRPr="00FF7F10" w:rsidRDefault="00AB76B3" w:rsidP="00AB76B3">
      <w:pPr>
        <w:suppressAutoHyphens/>
        <w:spacing w:after="0"/>
        <w:ind w:firstLine="851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AB76B3" w:rsidRPr="00FF7F10" w:rsidRDefault="00AB76B3" w:rsidP="00AB76B3">
      <w:pPr>
        <w:pStyle w:val="ac"/>
        <w:jc w:val="center"/>
        <w:rPr>
          <w:rFonts w:eastAsia="Times New Roman"/>
          <w:b/>
          <w:sz w:val="26"/>
          <w:szCs w:val="26"/>
          <w:lang w:eastAsia="ar-SA"/>
        </w:rPr>
      </w:pPr>
      <w:r w:rsidRPr="00FF7F10">
        <w:rPr>
          <w:rFonts w:eastAsia="Times New Roman"/>
          <w:b/>
          <w:sz w:val="26"/>
          <w:szCs w:val="26"/>
          <w:lang w:eastAsia="ar-SA"/>
        </w:rPr>
        <w:t>Карточка регистрации аттракциона</w:t>
      </w:r>
    </w:p>
    <w:p w:rsidR="00AB76B3" w:rsidRPr="00FF7F10" w:rsidRDefault="00AB76B3" w:rsidP="00AB76B3">
      <w:pPr>
        <w:suppressAutoHyphens/>
        <w:spacing w:after="0"/>
        <w:ind w:firstLine="851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№____________________________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Карточка выдана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____________________________________________________</w:t>
      </w:r>
    </w:p>
    <w:p w:rsidR="00AB76B3" w:rsidRPr="00FF7F10" w:rsidRDefault="00AB76B3" w:rsidP="004E3621">
      <w:pPr>
        <w:pStyle w:val="ac"/>
        <w:jc w:val="center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>(полное наименование предприятия, Ф.И.О. предпринимателя)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 xml:space="preserve">ИНН____________________ 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ОГРН__________</w:t>
      </w:r>
      <w:r w:rsidR="004E3621" w:rsidRPr="00FF7F10">
        <w:rPr>
          <w:sz w:val="26"/>
          <w:szCs w:val="26"/>
        </w:rPr>
        <w:t>__</w:t>
      </w:r>
      <w:r w:rsidRPr="00FF7F10">
        <w:rPr>
          <w:sz w:val="26"/>
          <w:szCs w:val="26"/>
        </w:rPr>
        <w:t>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произвел регистрацию аттракциона_____________________________________</w:t>
      </w:r>
    </w:p>
    <w:p w:rsidR="00AB76B3" w:rsidRPr="00FF7F10" w:rsidRDefault="004E3621" w:rsidP="004E3621">
      <w:pPr>
        <w:pStyle w:val="ac"/>
        <w:jc w:val="center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 xml:space="preserve">                                                                 </w:t>
      </w:r>
      <w:r w:rsidR="00AB76B3" w:rsidRPr="00FF7F10">
        <w:rPr>
          <w:sz w:val="26"/>
          <w:szCs w:val="26"/>
          <w:vertAlign w:val="superscript"/>
        </w:rPr>
        <w:t>(наименование аттракциона)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расположенного _____________________________________________________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  <w:vertAlign w:val="superscript"/>
        </w:rPr>
      </w:pPr>
      <w:r w:rsidRPr="00FF7F10">
        <w:rPr>
          <w:sz w:val="26"/>
          <w:szCs w:val="26"/>
          <w:vertAlign w:val="superscript"/>
        </w:rPr>
        <w:t xml:space="preserve">                           </w:t>
      </w:r>
      <w:r w:rsidR="004E3621" w:rsidRPr="00FF7F10">
        <w:rPr>
          <w:sz w:val="26"/>
          <w:szCs w:val="26"/>
          <w:vertAlign w:val="superscript"/>
        </w:rPr>
        <w:t xml:space="preserve">                                                                 </w:t>
      </w:r>
      <w:r w:rsidRPr="00FF7F10">
        <w:rPr>
          <w:sz w:val="26"/>
          <w:szCs w:val="26"/>
          <w:vertAlign w:val="superscript"/>
        </w:rPr>
        <w:t xml:space="preserve"> (местонахождение/адрес аттракциона)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Завод изготовитель___________________________________________________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Год выпуска________________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Заводской номер__</w:t>
      </w:r>
      <w:r w:rsidR="004E3621" w:rsidRPr="00FF7F10">
        <w:rPr>
          <w:sz w:val="26"/>
          <w:szCs w:val="26"/>
        </w:rPr>
        <w:t>________________________</w:t>
      </w: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r w:rsidRPr="00FF7F10">
        <w:rPr>
          <w:sz w:val="26"/>
          <w:szCs w:val="26"/>
        </w:rPr>
        <w:t xml:space="preserve">Регистрация произведена в соответствии с </w:t>
      </w:r>
      <w:hyperlink r:id="rId9" w:history="1">
        <w:r w:rsidRPr="00FF7F10">
          <w:rPr>
            <w:sz w:val="26"/>
            <w:szCs w:val="26"/>
          </w:rPr>
          <w:t>постановлением</w:t>
        </w:r>
      </w:hyperlink>
      <w:r w:rsidRPr="00FF7F10">
        <w:rPr>
          <w:sz w:val="26"/>
          <w:szCs w:val="26"/>
        </w:rPr>
        <w:t xml:space="preserve"> главы администрации (Губернатора) Краснодарского края от 23 августа 2010 N 721 "Об утверждении Правил обеспечения безопасности посетителей и обслуживающего персонала аттракционов в Краснодарском крае" и постановлением администрации Нововеличковского сельского поселения, от</w:t>
      </w:r>
      <w:r w:rsidR="004E3621" w:rsidRPr="00FF7F10">
        <w:rPr>
          <w:sz w:val="26"/>
          <w:szCs w:val="26"/>
        </w:rPr>
        <w:t xml:space="preserve"> </w:t>
      </w:r>
      <w:r w:rsidRPr="00FF7F10">
        <w:rPr>
          <w:sz w:val="26"/>
          <w:szCs w:val="26"/>
        </w:rPr>
        <w:t>_____ № ________"Об учете и регистрации аттракционной техники, установленной на территории Нововеличковского сельского поселения".</w:t>
      </w: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r w:rsidRPr="00FF7F10">
        <w:rPr>
          <w:sz w:val="26"/>
          <w:szCs w:val="26"/>
        </w:rPr>
        <w:t xml:space="preserve">Карточка регистрации аттракциона может быть аннулирована решением комиссии по учету и регистрации аттракционной техники, установленной на территории Нововеличковского сельского поселения, утвержденной постановлением администрации Нововеличковского сельского поселения, от _______ № ________ «Об учете и регистрации аттракционной техники, установленной на территории Нововеличковского сельского поселения", за неоднократные нарушения законодательства и </w:t>
      </w:r>
      <w:hyperlink r:id="rId10" w:history="1">
        <w:r w:rsidRPr="00FF7F10">
          <w:rPr>
            <w:sz w:val="26"/>
            <w:szCs w:val="26"/>
          </w:rPr>
          <w:t>постановления</w:t>
        </w:r>
      </w:hyperlink>
      <w:r w:rsidRPr="00FF7F10">
        <w:rPr>
          <w:sz w:val="26"/>
          <w:szCs w:val="26"/>
        </w:rPr>
        <w:t xml:space="preserve"> главы администрации (губернатора) Краснодарского края от 23 августа 2010 года N 721 "Об утверждении Правил обеспечения безопасности посетителей и обслуживающего персонала аттракционов в Краснодарском крае"</w:t>
      </w:r>
    </w:p>
    <w:p w:rsidR="00FF7F10" w:rsidRPr="00FF7F10" w:rsidRDefault="00FF7F10" w:rsidP="004E3621">
      <w:pPr>
        <w:pStyle w:val="ac"/>
        <w:ind w:firstLine="708"/>
        <w:rPr>
          <w:sz w:val="26"/>
          <w:szCs w:val="26"/>
        </w:rPr>
      </w:pPr>
    </w:p>
    <w:p w:rsidR="00AB76B3" w:rsidRPr="00FF7F10" w:rsidRDefault="00AB76B3" w:rsidP="004E3621">
      <w:pPr>
        <w:pStyle w:val="ac"/>
        <w:ind w:firstLine="708"/>
        <w:rPr>
          <w:sz w:val="26"/>
          <w:szCs w:val="26"/>
        </w:rPr>
      </w:pPr>
      <w:r w:rsidRPr="00FF7F10">
        <w:rPr>
          <w:sz w:val="26"/>
          <w:szCs w:val="26"/>
        </w:rPr>
        <w:t>Зарегистрирован в журнале регистрации и учета аттракционов, порядковый номер от "____"__________ 20   г.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Глава _____________________поселения   ________________   Ф.И.О.</w:t>
      </w:r>
    </w:p>
    <w:p w:rsidR="00AB76B3" w:rsidRPr="00FF7F10" w:rsidRDefault="00AB76B3" w:rsidP="004E3621">
      <w:pPr>
        <w:pStyle w:val="ac"/>
        <w:rPr>
          <w:sz w:val="26"/>
          <w:szCs w:val="26"/>
        </w:rPr>
      </w:pPr>
      <w:r w:rsidRPr="00FF7F10">
        <w:rPr>
          <w:sz w:val="26"/>
          <w:szCs w:val="26"/>
        </w:rPr>
        <w:t>М.П.</w:t>
      </w:r>
    </w:p>
    <w:p w:rsidR="00314D04" w:rsidRPr="00FF7F10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4E3621" w:rsidRPr="00FF7F10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F7F1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</w:r>
      <w:r w:rsidRPr="00FF7F10">
        <w:rPr>
          <w:rFonts w:ascii="Times New Roman" w:hAnsi="Times New Roman" w:cs="Times New Roman"/>
          <w:sz w:val="26"/>
          <w:szCs w:val="26"/>
        </w:rPr>
        <w:tab/>
        <w:t xml:space="preserve">        С.М.</w:t>
      </w:r>
      <w:r w:rsidR="00CD0CBA">
        <w:rPr>
          <w:rFonts w:ascii="Times New Roman" w:hAnsi="Times New Roman" w:cs="Times New Roman"/>
          <w:sz w:val="26"/>
          <w:szCs w:val="26"/>
        </w:rPr>
        <w:t xml:space="preserve"> </w:t>
      </w:r>
      <w:r w:rsidRPr="00FF7F10">
        <w:rPr>
          <w:rFonts w:ascii="Times New Roman" w:hAnsi="Times New Roman" w:cs="Times New Roman"/>
          <w:sz w:val="26"/>
          <w:szCs w:val="26"/>
        </w:rPr>
        <w:t>Кова</w:t>
      </w:r>
    </w:p>
    <w:p w:rsidR="004E3621" w:rsidRPr="00CD0CBA" w:rsidRDefault="004E3621" w:rsidP="00CD0CBA">
      <w:pPr>
        <w:pStyle w:val="ac"/>
        <w:ind w:firstLine="5103"/>
        <w:jc w:val="left"/>
        <w:rPr>
          <w:szCs w:val="28"/>
        </w:rPr>
      </w:pPr>
      <w:r w:rsidRPr="00CD0CBA">
        <w:rPr>
          <w:szCs w:val="28"/>
        </w:rPr>
        <w:lastRenderedPageBreak/>
        <w:t>ПРИЛОЖЕНИЕ №3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Нововеличковского сельского поселения</w:t>
      </w:r>
      <w:r w:rsidR="00CD0CBA">
        <w:rPr>
          <w:szCs w:val="28"/>
        </w:rPr>
        <w:t xml:space="preserve"> </w:t>
      </w:r>
      <w:r w:rsidRPr="00CD0CBA">
        <w:rPr>
          <w:szCs w:val="28"/>
        </w:rPr>
        <w:t>Динского района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 xml:space="preserve">от </w:t>
      </w:r>
      <w:r w:rsidR="00CD0CBA">
        <w:rPr>
          <w:szCs w:val="28"/>
        </w:rPr>
        <w:t>30.05.2016</w:t>
      </w:r>
      <w:r w:rsidRPr="00CD0CBA">
        <w:rPr>
          <w:szCs w:val="28"/>
        </w:rPr>
        <w:t xml:space="preserve"> № </w:t>
      </w:r>
      <w:r w:rsidR="00CD0CBA">
        <w:rPr>
          <w:szCs w:val="28"/>
        </w:rPr>
        <w:t>265</w:t>
      </w:r>
    </w:p>
    <w:p w:rsidR="00CD0CBA" w:rsidRDefault="00CD0CBA" w:rsidP="004E3621">
      <w:pPr>
        <w:pStyle w:val="ac"/>
        <w:jc w:val="center"/>
        <w:rPr>
          <w:i/>
        </w:rPr>
      </w:pPr>
    </w:p>
    <w:p w:rsidR="004E3621" w:rsidRPr="004E3621" w:rsidRDefault="004E3621" w:rsidP="004E3621">
      <w:pPr>
        <w:pStyle w:val="ac"/>
        <w:jc w:val="center"/>
        <w:rPr>
          <w:i/>
        </w:rPr>
      </w:pPr>
      <w:r w:rsidRPr="004E3621">
        <w:rPr>
          <w:i/>
        </w:rPr>
        <w:t>Образец</w:t>
      </w:r>
    </w:p>
    <w:p w:rsidR="004E3621" w:rsidRPr="004E3621" w:rsidRDefault="004E3621" w:rsidP="004E3621">
      <w:pPr>
        <w:pStyle w:val="ac"/>
        <w:jc w:val="center"/>
        <w:rPr>
          <w:rStyle w:val="a20"/>
          <w:rFonts w:ascii="Arial" w:hAnsi="Arial" w:cs="Arial"/>
          <w:i/>
          <w:color w:val="000000"/>
        </w:rPr>
      </w:pPr>
      <w:r w:rsidRPr="004E3621">
        <w:rPr>
          <w:i/>
        </w:rPr>
        <w:t>заявления о регистрации аттракциона</w:t>
      </w:r>
    </w:p>
    <w:p w:rsidR="004E3621" w:rsidRDefault="004E3621" w:rsidP="004E3621">
      <w:pPr>
        <w:pStyle w:val="ac"/>
        <w:rPr>
          <w:rStyle w:val="a20"/>
          <w:rFonts w:ascii="Arial" w:hAnsi="Arial" w:cs="Arial"/>
          <w:color w:val="000000"/>
        </w:rPr>
      </w:pPr>
    </w:p>
    <w:p w:rsidR="004E3621" w:rsidRDefault="004E3621" w:rsidP="004E3621">
      <w:pPr>
        <w:pStyle w:val="ac"/>
        <w:jc w:val="right"/>
        <w:rPr>
          <w:rStyle w:val="a20"/>
          <w:rFonts w:ascii="Arial" w:hAnsi="Arial" w:cs="Arial"/>
          <w:color w:val="000000"/>
        </w:rPr>
      </w:pPr>
      <w:r w:rsidRPr="00FE62E3">
        <w:t xml:space="preserve">Главе </w:t>
      </w:r>
      <w:r>
        <w:t>Нововеличковского</w:t>
      </w:r>
      <w:r w:rsidRPr="00FE62E3">
        <w:t xml:space="preserve"> сельского поселения</w:t>
      </w:r>
    </w:p>
    <w:p w:rsidR="004E3621" w:rsidRDefault="004E3621" w:rsidP="004E3621">
      <w:pPr>
        <w:pStyle w:val="ac"/>
        <w:jc w:val="right"/>
        <w:rPr>
          <w:rStyle w:val="a20"/>
          <w:rFonts w:ascii="Arial" w:hAnsi="Arial" w:cs="Arial"/>
          <w:color w:val="000000"/>
        </w:rPr>
      </w:pPr>
      <w:r w:rsidRPr="00FE62E3">
        <w:t>Председателю комиссии</w:t>
      </w:r>
    </w:p>
    <w:p w:rsidR="004E3621" w:rsidRDefault="004E3621" w:rsidP="004E3621">
      <w:pPr>
        <w:pStyle w:val="ac"/>
        <w:jc w:val="right"/>
      </w:pPr>
      <w:r w:rsidRPr="00FE62E3">
        <w:t>по учету и регистрации аттракционной</w:t>
      </w:r>
    </w:p>
    <w:p w:rsidR="004E3621" w:rsidRDefault="004E3621" w:rsidP="004E3621">
      <w:pPr>
        <w:pStyle w:val="ac"/>
        <w:jc w:val="right"/>
      </w:pPr>
      <w:r w:rsidRPr="00FE62E3">
        <w:t>техники, установленной на территории</w:t>
      </w:r>
    </w:p>
    <w:p w:rsidR="004E3621" w:rsidRDefault="004E3621" w:rsidP="004E3621">
      <w:pPr>
        <w:pStyle w:val="ac"/>
        <w:jc w:val="right"/>
      </w:pPr>
      <w:r>
        <w:t>Нововеличковского</w:t>
      </w:r>
      <w:r w:rsidRPr="00FE62E3">
        <w:t xml:space="preserve"> сельского поселения</w:t>
      </w:r>
    </w:p>
    <w:p w:rsidR="004E3621" w:rsidRDefault="004E3621" w:rsidP="004E3621">
      <w:pPr>
        <w:pStyle w:val="ac"/>
        <w:jc w:val="right"/>
      </w:pPr>
      <w:r>
        <w:t>___________________________________</w:t>
      </w:r>
    </w:p>
    <w:p w:rsidR="004E3621" w:rsidRPr="004E3621" w:rsidRDefault="004E3621" w:rsidP="004E3621">
      <w:pPr>
        <w:pStyle w:val="ac"/>
        <w:rPr>
          <w:vertAlign w:val="superscript"/>
        </w:rPr>
      </w:pPr>
      <w:r w:rsidRPr="00FE62E3">
        <w:t xml:space="preserve">                                                   </w:t>
      </w:r>
      <w:r>
        <w:t xml:space="preserve">                                       </w:t>
      </w:r>
      <w:r w:rsidRPr="004E3621">
        <w:rPr>
          <w:vertAlign w:val="superscript"/>
        </w:rPr>
        <w:t>Ф И  О</w:t>
      </w:r>
    </w:p>
    <w:p w:rsidR="004E3621" w:rsidRDefault="004E3621" w:rsidP="004E3621">
      <w:pPr>
        <w:pStyle w:val="ac"/>
        <w:jc w:val="center"/>
      </w:pPr>
      <w:r w:rsidRPr="00C8597A">
        <w:t>Заявление</w:t>
      </w:r>
    </w:p>
    <w:p w:rsidR="004E3621" w:rsidRPr="00C8597A" w:rsidRDefault="004E3621" w:rsidP="004E3621">
      <w:pPr>
        <w:pStyle w:val="ac"/>
      </w:pPr>
    </w:p>
    <w:p w:rsidR="004E3621" w:rsidRDefault="004E3621" w:rsidP="004E3621">
      <w:pPr>
        <w:pStyle w:val="ac"/>
        <w:ind w:firstLine="708"/>
      </w:pPr>
      <w:r>
        <w:t xml:space="preserve">Я, </w:t>
      </w:r>
      <w:r w:rsidRPr="00FE62E3">
        <w:t>______________________</w:t>
      </w:r>
      <w:r>
        <w:t>_____________________________________</w:t>
      </w:r>
      <w:r w:rsidRPr="00FE62E3">
        <w:t xml:space="preserve">_ </w:t>
      </w:r>
    </w:p>
    <w:p w:rsidR="004E3621" w:rsidRPr="004E3621" w:rsidRDefault="004E3621" w:rsidP="004E3621">
      <w:pPr>
        <w:pStyle w:val="ac"/>
        <w:jc w:val="center"/>
        <w:rPr>
          <w:vertAlign w:val="superscript"/>
        </w:rPr>
      </w:pPr>
      <w:r w:rsidRPr="004E3621">
        <w:rPr>
          <w:vertAlign w:val="superscript"/>
        </w:rPr>
        <w:t>Ф.И.О.</w:t>
      </w:r>
    </w:p>
    <w:p w:rsidR="004E3621" w:rsidRDefault="004E3621" w:rsidP="004E3621">
      <w:pPr>
        <w:pStyle w:val="ac"/>
      </w:pPr>
      <w:r w:rsidRPr="00FE62E3">
        <w:t>руководитель организации_______</w:t>
      </w:r>
      <w:r>
        <w:t>_________________________</w:t>
      </w:r>
      <w:r w:rsidRPr="00FE62E3">
        <w:t>_____________</w:t>
      </w:r>
    </w:p>
    <w:p w:rsidR="004E3621" w:rsidRPr="004E3621" w:rsidRDefault="004E3621" w:rsidP="004E3621">
      <w:pPr>
        <w:pStyle w:val="ac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Pr="004E3621">
        <w:rPr>
          <w:vertAlign w:val="superscript"/>
        </w:rPr>
        <w:t>(полное наименование организации)</w:t>
      </w:r>
    </w:p>
    <w:p w:rsidR="004E3621" w:rsidRDefault="004E3621" w:rsidP="004E3621">
      <w:pPr>
        <w:pStyle w:val="ac"/>
      </w:pPr>
      <w:r w:rsidRPr="00FE62E3">
        <w:t>Юридический адрес организации: ______________________________________</w:t>
      </w:r>
    </w:p>
    <w:p w:rsidR="004E3621" w:rsidRDefault="004E3621" w:rsidP="004E3621">
      <w:pPr>
        <w:pStyle w:val="ac"/>
      </w:pPr>
      <w:r>
        <w:t xml:space="preserve"> ___________________________________________________________________</w:t>
      </w:r>
    </w:p>
    <w:p w:rsidR="004E3621" w:rsidRDefault="004E3621" w:rsidP="004E3621">
      <w:pPr>
        <w:pStyle w:val="ac"/>
      </w:pPr>
      <w:r>
        <w:t xml:space="preserve"> </w:t>
      </w:r>
      <w:r w:rsidRPr="004E3621">
        <w:t>___________________________________________________________________</w:t>
      </w:r>
    </w:p>
    <w:p w:rsidR="004E3621" w:rsidRDefault="004E3621" w:rsidP="004E3621">
      <w:pPr>
        <w:pStyle w:val="ac"/>
      </w:pPr>
      <w:r w:rsidRPr="00FE62E3">
        <w:t>Прошу произвести регистрацию аттракциона ____________________________,</w:t>
      </w:r>
    </w:p>
    <w:p w:rsidR="004E3621" w:rsidRPr="004E3621" w:rsidRDefault="004E3621" w:rsidP="004E3621">
      <w:pPr>
        <w:pStyle w:val="ac"/>
        <w:rPr>
          <w:vertAlign w:val="superscript"/>
        </w:rPr>
      </w:pPr>
      <w:r w:rsidRPr="004E3621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                                       </w:t>
      </w:r>
      <w:r w:rsidRPr="004E3621">
        <w:rPr>
          <w:vertAlign w:val="superscript"/>
        </w:rPr>
        <w:t xml:space="preserve">                                                (наименование аттракциона)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 xml:space="preserve">расположенного </w:t>
      </w:r>
      <w:r>
        <w:rPr>
          <w:rStyle w:val="a20"/>
        </w:rPr>
        <w:t xml:space="preserve"> </w:t>
      </w:r>
      <w:r w:rsidRPr="004E3621">
        <w:rPr>
          <w:rStyle w:val="a20"/>
        </w:rPr>
        <w:t>_____________________________________________________</w:t>
      </w:r>
    </w:p>
    <w:p w:rsidR="004E3621" w:rsidRPr="004E3621" w:rsidRDefault="004E3621" w:rsidP="004E3621">
      <w:pPr>
        <w:pStyle w:val="ac"/>
        <w:jc w:val="center"/>
        <w:rPr>
          <w:rStyle w:val="a20"/>
          <w:vertAlign w:val="superscript"/>
        </w:rPr>
      </w:pPr>
      <w:r w:rsidRPr="004E3621">
        <w:rPr>
          <w:rStyle w:val="a20"/>
          <w:vertAlign w:val="superscript"/>
        </w:rPr>
        <w:t>(местонахождение/адрес аттракциона)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>Завод изготовитель___________________________________________________</w:t>
      </w:r>
    </w:p>
    <w:p w:rsidR="004E3621" w:rsidRPr="004E3621" w:rsidRDefault="004E3621" w:rsidP="004E3621">
      <w:pPr>
        <w:pStyle w:val="ac"/>
        <w:rPr>
          <w:rStyle w:val="a20"/>
        </w:rPr>
      </w:pPr>
      <w:r w:rsidRPr="004E3621">
        <w:rPr>
          <w:rStyle w:val="a20"/>
        </w:rPr>
        <w:t>Год выпуска_________________________________________________________</w:t>
      </w:r>
    </w:p>
    <w:p w:rsidR="004E3621" w:rsidRPr="004E3621" w:rsidRDefault="004E3621" w:rsidP="004E3621">
      <w:pPr>
        <w:pStyle w:val="ac"/>
      </w:pPr>
    </w:p>
    <w:p w:rsidR="004E3621" w:rsidRPr="004E3621" w:rsidRDefault="004E3621" w:rsidP="004E3621">
      <w:pPr>
        <w:pStyle w:val="ac"/>
      </w:pPr>
      <w:r w:rsidRPr="004E3621">
        <w:t>Руководитель</w:t>
      </w:r>
    </w:p>
    <w:p w:rsidR="004E3621" w:rsidRPr="004E3621" w:rsidRDefault="004E3621" w:rsidP="004E3621">
      <w:pPr>
        <w:pStyle w:val="ac"/>
      </w:pPr>
      <w:r w:rsidRPr="004E3621">
        <w:t>______________________/____________________________________/_____</w:t>
      </w:r>
    </w:p>
    <w:p w:rsidR="004E3621" w:rsidRPr="004E3621" w:rsidRDefault="004E3621" w:rsidP="004E3621">
      <w:pPr>
        <w:pStyle w:val="ac"/>
      </w:pPr>
      <w:r w:rsidRPr="004E3621">
        <w:t>М.П.</w:t>
      </w:r>
    </w:p>
    <w:p w:rsidR="004E3621" w:rsidRPr="004E3621" w:rsidRDefault="004E3621" w:rsidP="004E3621">
      <w:pPr>
        <w:pStyle w:val="ac"/>
      </w:pPr>
      <w:r w:rsidRPr="004E3621">
        <w:t>«___» __________________________20__ г.</w:t>
      </w:r>
    </w:p>
    <w:p w:rsidR="00314D04" w:rsidRPr="004E3621" w:rsidRDefault="00314D04" w:rsidP="004E3621">
      <w:pPr>
        <w:pStyle w:val="ac"/>
      </w:pPr>
    </w:p>
    <w:p w:rsidR="004E3621" w:rsidRDefault="004E3621" w:rsidP="004E3621">
      <w:pPr>
        <w:pStyle w:val="ac"/>
        <w:ind w:firstLine="708"/>
      </w:pPr>
    </w:p>
    <w:p w:rsidR="004E3621" w:rsidRPr="005D4310" w:rsidRDefault="004E3621" w:rsidP="004E3621">
      <w:pPr>
        <w:pStyle w:val="ac"/>
        <w:ind w:firstLine="708"/>
      </w:pP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3621" w:rsidRPr="002876D2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Кова</w:t>
      </w: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E3621" w:rsidRPr="00CD0CBA" w:rsidRDefault="004E3621" w:rsidP="00CD0CBA">
      <w:pPr>
        <w:pStyle w:val="ac"/>
        <w:ind w:firstLine="5103"/>
        <w:jc w:val="left"/>
        <w:rPr>
          <w:szCs w:val="28"/>
        </w:rPr>
      </w:pPr>
      <w:r w:rsidRPr="00CD0CBA">
        <w:rPr>
          <w:szCs w:val="28"/>
        </w:rPr>
        <w:lastRenderedPageBreak/>
        <w:t>ПРИЛОЖЕНИЕ №4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Нововеличковского сельского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поселения</w:t>
      </w:r>
      <w:r w:rsidR="00CD0CBA">
        <w:rPr>
          <w:szCs w:val="28"/>
        </w:rPr>
        <w:t xml:space="preserve"> </w:t>
      </w:r>
      <w:r w:rsidRPr="00CD0CBA">
        <w:rPr>
          <w:szCs w:val="28"/>
        </w:rPr>
        <w:t>Динского района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 xml:space="preserve">от </w:t>
      </w:r>
      <w:r w:rsidR="00CD0CBA">
        <w:rPr>
          <w:szCs w:val="28"/>
        </w:rPr>
        <w:t>30.05.2016</w:t>
      </w:r>
      <w:r w:rsidRPr="00CD0CBA">
        <w:rPr>
          <w:szCs w:val="28"/>
        </w:rPr>
        <w:t xml:space="preserve"> № </w:t>
      </w:r>
      <w:r w:rsidR="00CD0CBA">
        <w:rPr>
          <w:szCs w:val="28"/>
        </w:rPr>
        <w:t>265</w:t>
      </w:r>
    </w:p>
    <w:p w:rsidR="004E3621" w:rsidRPr="00CD0CBA" w:rsidRDefault="004E3621" w:rsidP="00CD0CBA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35"/>
        <w:gridCol w:w="1807"/>
        <w:gridCol w:w="1389"/>
        <w:gridCol w:w="972"/>
        <w:gridCol w:w="834"/>
        <w:gridCol w:w="833"/>
        <w:gridCol w:w="1111"/>
        <w:gridCol w:w="1111"/>
        <w:gridCol w:w="838"/>
      </w:tblGrid>
      <w:tr w:rsidR="00962A0E" w:rsidRPr="00162828" w:rsidTr="00CD0CBA">
        <w:trPr>
          <w:trHeight w:val="3838"/>
        </w:trPr>
        <w:tc>
          <w:tcPr>
            <w:tcW w:w="104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0E" w:rsidRPr="00962A0E" w:rsidRDefault="00962A0E" w:rsidP="00962A0E">
            <w:pPr>
              <w:pStyle w:val="1"/>
              <w:keepLines w:val="0"/>
              <w:numPr>
                <w:ilvl w:val="0"/>
                <w:numId w:val="8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регистрации и учета аттракционов</w:t>
            </w:r>
            <w:r w:rsidRPr="0096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A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2A0E">
              <w:rPr>
                <w:rFonts w:ascii="Times New Roman" w:hAnsi="Times New Roman" w:cs="Times New Roman"/>
                <w:vertAlign w:val="superscript"/>
              </w:rPr>
              <w:t>(полное наименование администрации поселения)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Начат: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"__" _____________ 20__ года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Окончен: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"__" _____________ 20__ года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(Журнал пронумеровать, прошнуровать, скрепить печатью администрации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 Нововеличковского сельского поселения Динского района)</w:t>
            </w:r>
          </w:p>
          <w:p w:rsidR="00962A0E" w:rsidRPr="00962A0E" w:rsidRDefault="00962A0E" w:rsidP="006E4A2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62A0E" w:rsidRPr="00162828" w:rsidTr="00CD0CBA">
        <w:trPr>
          <w:trHeight w:val="80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№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предприятия,  организации 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владельца аттракциона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Наименова-ние аттракциона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Завод изготовитель, год выпуска аттракциона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Наличие руко-водства по эксп-луатации (пас-порта)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Место, адрес нахождения (установки) аттракциона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При-меча-ние</w:t>
            </w:r>
          </w:p>
        </w:tc>
      </w:tr>
      <w:tr w:rsidR="00962A0E" w:rsidRPr="00162828" w:rsidTr="00CD0CBA">
        <w:trPr>
          <w:trHeight w:val="138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 xml:space="preserve">Для </w:t>
            </w:r>
          </w:p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Для индиви-дуальных предприни-мателей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E" w:rsidRPr="00162828" w:rsidTr="00CD0CBA">
        <w:trPr>
          <w:trHeight w:val="27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Фамилия, имя, отчество владельца аттракциона, паспортные данные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E" w:rsidRPr="00962A0E" w:rsidRDefault="00962A0E" w:rsidP="006E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0E" w:rsidRPr="00162828" w:rsidTr="00CD0CBA">
        <w:trPr>
          <w:trHeight w:val="2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E" w:rsidRPr="00962A0E" w:rsidRDefault="00962A0E" w:rsidP="006E4A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A0E">
              <w:rPr>
                <w:rFonts w:ascii="Times New Roman" w:hAnsi="Times New Roman" w:cs="Times New Roman"/>
              </w:rPr>
              <w:t>10</w:t>
            </w:r>
          </w:p>
        </w:tc>
      </w:tr>
    </w:tbl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962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62A0E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2A0E" w:rsidRPr="002876D2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962A0E" w:rsidRDefault="00962A0E" w:rsidP="00962A0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Кова</w:t>
      </w:r>
    </w:p>
    <w:p w:rsidR="00962A0E" w:rsidRPr="00CD0CBA" w:rsidRDefault="00962A0E" w:rsidP="00CD0CBA">
      <w:pPr>
        <w:pStyle w:val="ac"/>
        <w:ind w:firstLine="5103"/>
        <w:jc w:val="left"/>
        <w:rPr>
          <w:szCs w:val="28"/>
        </w:rPr>
      </w:pPr>
      <w:r w:rsidRPr="00CD0CBA">
        <w:rPr>
          <w:szCs w:val="28"/>
        </w:rPr>
        <w:lastRenderedPageBreak/>
        <w:t>ПРИЛОЖЕНИЕ №5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>Нововеличковского сельского поселения</w:t>
      </w:r>
      <w:r w:rsidR="00CD0CBA">
        <w:rPr>
          <w:szCs w:val="28"/>
        </w:rPr>
        <w:t xml:space="preserve"> </w:t>
      </w:r>
      <w:r w:rsidRPr="00CD0CBA">
        <w:rPr>
          <w:szCs w:val="28"/>
        </w:rPr>
        <w:t>Динского района</w:t>
      </w:r>
    </w:p>
    <w:p w:rsidR="00C35AC2" w:rsidRPr="00CD0CBA" w:rsidRDefault="00C35AC2" w:rsidP="00CD0CBA">
      <w:pPr>
        <w:pStyle w:val="ac"/>
        <w:ind w:left="5103"/>
        <w:jc w:val="left"/>
        <w:rPr>
          <w:szCs w:val="28"/>
        </w:rPr>
      </w:pPr>
      <w:r w:rsidRPr="00CD0CBA">
        <w:rPr>
          <w:szCs w:val="28"/>
        </w:rPr>
        <w:t xml:space="preserve">от </w:t>
      </w:r>
      <w:r w:rsidR="00CD0CBA">
        <w:rPr>
          <w:szCs w:val="28"/>
        </w:rPr>
        <w:t>30.05.2016</w:t>
      </w:r>
      <w:r w:rsidRPr="00CD0CBA">
        <w:rPr>
          <w:szCs w:val="28"/>
        </w:rPr>
        <w:t xml:space="preserve"> № </w:t>
      </w:r>
      <w:r w:rsidR="00CD0CBA">
        <w:rPr>
          <w:szCs w:val="28"/>
        </w:rPr>
        <w:t>265</w:t>
      </w:r>
    </w:p>
    <w:p w:rsidR="00962A0E" w:rsidRDefault="00962A0E" w:rsidP="00FF7F10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962A0E" w:rsidRDefault="00962A0E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4E3621" w:rsidRPr="004E3621" w:rsidRDefault="004E3621" w:rsidP="004E3621">
      <w:pPr>
        <w:pStyle w:val="ac"/>
        <w:jc w:val="center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>Состав</w:t>
      </w:r>
    </w:p>
    <w:p w:rsidR="004E3621" w:rsidRPr="004E3621" w:rsidRDefault="004E3621" w:rsidP="004E3621">
      <w:pPr>
        <w:pStyle w:val="ac"/>
        <w:jc w:val="center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>комиссии по учёту и регистрации аттракционной техники на территории Нововеличковского сельского поселения</w:t>
      </w:r>
    </w:p>
    <w:p w:rsidR="004E3621" w:rsidRDefault="004E3621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855789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1"/>
      </w:tblGrid>
      <w:tr w:rsidR="00855789" w:rsidTr="00AC00A9">
        <w:tc>
          <w:tcPr>
            <w:tcW w:w="4106" w:type="dxa"/>
          </w:tcPr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 xml:space="preserve">Кова </w:t>
            </w:r>
          </w:p>
          <w:p w:rsidR="00855789" w:rsidRDefault="0085578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>Сергей Михайлович</w:t>
            </w:r>
          </w:p>
        </w:tc>
        <w:tc>
          <w:tcPr>
            <w:tcW w:w="5381" w:type="dxa"/>
          </w:tcPr>
          <w:p w:rsidR="00855789" w:rsidRPr="004E3621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>- глава администрации Нововеличковского сельского</w:t>
            </w:r>
            <w:r>
              <w:rPr>
                <w:rFonts w:eastAsia="Times New Roman"/>
                <w:lang w:eastAsia="ar-SA"/>
              </w:rPr>
              <w:t xml:space="preserve"> п</w:t>
            </w:r>
            <w:r w:rsidRPr="004E3621">
              <w:rPr>
                <w:rFonts w:eastAsia="Times New Roman"/>
                <w:lang w:eastAsia="ar-SA"/>
              </w:rPr>
              <w:t>оселения</w:t>
            </w:r>
            <w:r w:rsidR="00FF7F10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-</w:t>
            </w:r>
            <w:r w:rsidRPr="004E3621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П</w:t>
            </w:r>
            <w:r w:rsidRPr="004E3621">
              <w:rPr>
                <w:rFonts w:eastAsia="Times New Roman"/>
                <w:lang w:eastAsia="ar-SA"/>
              </w:rPr>
              <w:t>редседатель комиссии;</w:t>
            </w:r>
          </w:p>
          <w:p w:rsidR="00855789" w:rsidRDefault="0085578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FF7F10" w:rsidRDefault="00FF7F10" w:rsidP="00FF7F10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Моренченко</w:t>
            </w:r>
          </w:p>
          <w:p w:rsidR="00855789" w:rsidRDefault="00FF7F10" w:rsidP="00FF7F10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Любовь Сергеевна</w:t>
            </w:r>
          </w:p>
        </w:tc>
        <w:tc>
          <w:tcPr>
            <w:tcW w:w="5381" w:type="dxa"/>
          </w:tcPr>
          <w:p w:rsidR="00855789" w:rsidRDefault="00FF7F10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Специалист отдела ЖКХ, малого и среднего бизнеса - </w:t>
            </w:r>
            <w:r w:rsidR="00855789" w:rsidRPr="004E3621">
              <w:rPr>
                <w:rFonts w:eastAsia="Times New Roman"/>
                <w:lang w:eastAsia="ar-SA"/>
              </w:rPr>
              <w:t>заместитель председателя комиссии;</w:t>
            </w:r>
          </w:p>
          <w:p w:rsidR="00AC00A9" w:rsidRDefault="00AC00A9" w:rsidP="0085578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Калитка</w:t>
            </w:r>
          </w:p>
          <w:p w:rsidR="00855789" w:rsidRDefault="00855789" w:rsidP="0085578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Ольга Юрьевна</w:t>
            </w:r>
          </w:p>
        </w:tc>
        <w:tc>
          <w:tcPr>
            <w:tcW w:w="5381" w:type="dxa"/>
          </w:tcPr>
          <w:p w:rsidR="00855789" w:rsidRPr="004E3621" w:rsidRDefault="00855789" w:rsidP="00855789">
            <w:pPr>
              <w:pStyle w:val="ac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855789">
              <w:rPr>
                <w:rFonts w:eastAsia="Times New Roman"/>
                <w:lang w:eastAsia="ar-SA"/>
              </w:rPr>
              <w:t xml:space="preserve">Начальник отдела по общим и правовым вопросам </w:t>
            </w:r>
            <w:r>
              <w:rPr>
                <w:rFonts w:eastAsia="Times New Roman"/>
                <w:lang w:eastAsia="ar-SA"/>
              </w:rPr>
              <w:t xml:space="preserve">- </w:t>
            </w:r>
            <w:r w:rsidRPr="004E3621">
              <w:rPr>
                <w:rFonts w:eastAsia="Times New Roman"/>
                <w:lang w:eastAsia="ar-SA"/>
              </w:rPr>
              <w:t>Секретарь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4E3621">
              <w:rPr>
                <w:rFonts w:eastAsia="Times New Roman"/>
                <w:lang w:eastAsia="ar-SA"/>
              </w:rPr>
              <w:t>комиссии;</w:t>
            </w:r>
          </w:p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9487" w:type="dxa"/>
            <w:gridSpan w:val="2"/>
          </w:tcPr>
          <w:p w:rsidR="00855789" w:rsidRPr="004E3621" w:rsidRDefault="00855789" w:rsidP="00855789">
            <w:pPr>
              <w:pStyle w:val="ac"/>
              <w:jc w:val="center"/>
              <w:rPr>
                <w:rFonts w:eastAsia="Times New Roman"/>
                <w:lang w:eastAsia="ar-SA"/>
              </w:rPr>
            </w:pPr>
            <w:r w:rsidRPr="004E3621">
              <w:rPr>
                <w:rFonts w:eastAsia="Times New Roman"/>
                <w:lang w:eastAsia="ar-SA"/>
              </w:rPr>
              <w:t xml:space="preserve">Члены </w:t>
            </w:r>
            <w:r w:rsidR="00FF7F10">
              <w:rPr>
                <w:rFonts w:eastAsia="Times New Roman"/>
                <w:lang w:eastAsia="ar-SA"/>
              </w:rPr>
              <w:t>комиссии</w:t>
            </w:r>
          </w:p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AC00A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Степика </w:t>
            </w:r>
          </w:p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Роман Васильевич</w:t>
            </w:r>
          </w:p>
        </w:tc>
        <w:tc>
          <w:tcPr>
            <w:tcW w:w="5381" w:type="dxa"/>
          </w:tcPr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Специалист отдела ЖКХ, малого и среднего бизнеса</w:t>
            </w:r>
          </w:p>
          <w:p w:rsidR="00AC00A9" w:rsidRDefault="00AC00A9" w:rsidP="00AC00A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855789" w:rsidTr="00AC00A9">
        <w:tc>
          <w:tcPr>
            <w:tcW w:w="4106" w:type="dxa"/>
          </w:tcPr>
          <w:p w:rsidR="00AC00A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Бездольная </w:t>
            </w:r>
          </w:p>
          <w:p w:rsidR="00855789" w:rsidRDefault="00AC00A9" w:rsidP="00AC00A9">
            <w:pPr>
              <w:pStyle w:val="ac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Ирина Анатольевна</w:t>
            </w:r>
          </w:p>
        </w:tc>
        <w:tc>
          <w:tcPr>
            <w:tcW w:w="5381" w:type="dxa"/>
          </w:tcPr>
          <w:p w:rsidR="00855789" w:rsidRDefault="00FF7F10" w:rsidP="00AC00A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Нововеличковского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C00A9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Динского</w:t>
            </w:r>
            <w:r w:rsidRPr="00FF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55789" w:rsidTr="00AC00A9">
        <w:tc>
          <w:tcPr>
            <w:tcW w:w="4106" w:type="dxa"/>
          </w:tcPr>
          <w:p w:rsidR="00855789" w:rsidRDefault="00855789" w:rsidP="004E36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381" w:type="dxa"/>
          </w:tcPr>
          <w:p w:rsidR="00855789" w:rsidRDefault="00855789" w:rsidP="00AC00A9">
            <w:pPr>
              <w:pStyle w:val="ac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855789" w:rsidRPr="004E3621" w:rsidRDefault="00855789" w:rsidP="004E362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8"/>
          <w:lang w:eastAsia="ar-SA"/>
        </w:rPr>
      </w:pPr>
    </w:p>
    <w:p w:rsidR="004E3621" w:rsidRPr="004E3621" w:rsidRDefault="004E3621" w:rsidP="00855789">
      <w:pPr>
        <w:pStyle w:val="ac"/>
        <w:rPr>
          <w:rFonts w:eastAsia="Times New Roman"/>
          <w:lang w:eastAsia="ar-SA"/>
        </w:rPr>
      </w:pPr>
      <w:r w:rsidRPr="004E3621">
        <w:rPr>
          <w:rFonts w:eastAsia="Times New Roman"/>
          <w:lang w:eastAsia="ar-SA"/>
        </w:rPr>
        <w:t xml:space="preserve">                                        </w:t>
      </w:r>
    </w:p>
    <w:p w:rsidR="004E3621" w:rsidRPr="004E3621" w:rsidRDefault="004E3621" w:rsidP="004E3621">
      <w:pPr>
        <w:pStyle w:val="ac"/>
        <w:rPr>
          <w:rFonts w:eastAsia="Times New Roman"/>
          <w:lang w:eastAsia="ar-SA"/>
        </w:rPr>
      </w:pPr>
    </w:p>
    <w:p w:rsidR="004E3621" w:rsidRPr="004E3621" w:rsidRDefault="004E3621" w:rsidP="004E3621">
      <w:pPr>
        <w:pStyle w:val="ac"/>
        <w:rPr>
          <w:rFonts w:eastAsia="Times New Roman"/>
          <w:b/>
          <w:bCs/>
          <w:color w:val="000000"/>
          <w:lang w:eastAsia="ar-SA"/>
        </w:rPr>
      </w:pPr>
    </w:p>
    <w:p w:rsidR="000F4B17" w:rsidRDefault="000F4B17" w:rsidP="004E3621">
      <w:pPr>
        <w:pStyle w:val="ac"/>
        <w:rPr>
          <w:rFonts w:cs="Times New Roman"/>
          <w:b/>
          <w:szCs w:val="24"/>
          <w:lang w:eastAsia="ar-SA"/>
        </w:rPr>
      </w:pPr>
    </w:p>
    <w:p w:rsidR="004E3621" w:rsidRDefault="004E3621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3621" w:rsidRPr="002876D2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E3621" w:rsidRDefault="004E3621" w:rsidP="004E362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Кова</w:t>
      </w:r>
    </w:p>
    <w:p w:rsidR="00962A0E" w:rsidRPr="00CD0CBA" w:rsidRDefault="00962A0E" w:rsidP="00CD0CBA">
      <w:pPr>
        <w:pStyle w:val="ac"/>
        <w:ind w:left="5387"/>
        <w:jc w:val="left"/>
        <w:rPr>
          <w:szCs w:val="28"/>
        </w:rPr>
      </w:pPr>
      <w:r w:rsidRPr="00CD0CBA">
        <w:rPr>
          <w:szCs w:val="28"/>
        </w:rPr>
        <w:lastRenderedPageBreak/>
        <w:t xml:space="preserve">ПРИЛОЖЕНИЕ № </w:t>
      </w:r>
      <w:r w:rsidR="00C35AC2" w:rsidRPr="00CD0CBA">
        <w:rPr>
          <w:szCs w:val="28"/>
        </w:rPr>
        <w:t>6</w:t>
      </w:r>
    </w:p>
    <w:p w:rsidR="00C35AC2" w:rsidRPr="00CD0CBA" w:rsidRDefault="00C35AC2" w:rsidP="00CD0CBA">
      <w:pPr>
        <w:pStyle w:val="ac"/>
        <w:ind w:left="5387"/>
        <w:jc w:val="left"/>
        <w:rPr>
          <w:szCs w:val="28"/>
        </w:rPr>
      </w:pPr>
      <w:r w:rsidRPr="00CD0CBA">
        <w:rPr>
          <w:szCs w:val="28"/>
        </w:rPr>
        <w:t>УТВЕРЖДЕНО</w:t>
      </w:r>
    </w:p>
    <w:p w:rsidR="00C35AC2" w:rsidRPr="00CD0CBA" w:rsidRDefault="00C35AC2" w:rsidP="00CD0CBA">
      <w:pPr>
        <w:pStyle w:val="ac"/>
        <w:ind w:left="5387"/>
        <w:jc w:val="left"/>
        <w:rPr>
          <w:szCs w:val="28"/>
        </w:rPr>
      </w:pPr>
      <w:r w:rsidRPr="00CD0CBA">
        <w:rPr>
          <w:szCs w:val="28"/>
        </w:rPr>
        <w:t>постановлением администрации</w:t>
      </w:r>
    </w:p>
    <w:p w:rsidR="00C35AC2" w:rsidRPr="00CD0CBA" w:rsidRDefault="00C35AC2" w:rsidP="00CD0CBA">
      <w:pPr>
        <w:pStyle w:val="ac"/>
        <w:ind w:left="5387"/>
        <w:jc w:val="left"/>
        <w:rPr>
          <w:szCs w:val="28"/>
        </w:rPr>
      </w:pPr>
      <w:r w:rsidRPr="00CD0CBA">
        <w:rPr>
          <w:szCs w:val="28"/>
        </w:rPr>
        <w:t>Нововеличковского сельского поселения</w:t>
      </w:r>
      <w:r w:rsidR="00CD0CBA">
        <w:rPr>
          <w:szCs w:val="28"/>
        </w:rPr>
        <w:t xml:space="preserve"> </w:t>
      </w:r>
      <w:r w:rsidRPr="00CD0CBA">
        <w:rPr>
          <w:szCs w:val="28"/>
        </w:rPr>
        <w:t>Динского района</w:t>
      </w:r>
    </w:p>
    <w:p w:rsidR="00962A0E" w:rsidRPr="00CD0CBA" w:rsidRDefault="00962A0E" w:rsidP="00CD0CBA">
      <w:pPr>
        <w:pStyle w:val="ac"/>
        <w:ind w:left="5387"/>
        <w:jc w:val="left"/>
        <w:rPr>
          <w:szCs w:val="28"/>
        </w:rPr>
      </w:pPr>
      <w:r w:rsidRPr="00CD0CBA">
        <w:rPr>
          <w:szCs w:val="28"/>
        </w:rPr>
        <w:t xml:space="preserve">от </w:t>
      </w:r>
      <w:r w:rsidR="00CD0CBA">
        <w:rPr>
          <w:szCs w:val="28"/>
        </w:rPr>
        <w:t>30.05.2016</w:t>
      </w:r>
      <w:r w:rsidRPr="00CD0CBA">
        <w:rPr>
          <w:szCs w:val="28"/>
        </w:rPr>
        <w:t xml:space="preserve"> № </w:t>
      </w:r>
      <w:r w:rsidR="00CD0CBA">
        <w:rPr>
          <w:szCs w:val="28"/>
        </w:rPr>
        <w:t>265</w:t>
      </w:r>
    </w:p>
    <w:p w:rsidR="00962A0E" w:rsidRPr="00CD0CBA" w:rsidRDefault="00962A0E" w:rsidP="00CD0CBA">
      <w:pPr>
        <w:ind w:left="5387"/>
        <w:rPr>
          <w:sz w:val="28"/>
          <w:szCs w:val="28"/>
        </w:rPr>
      </w:pPr>
    </w:p>
    <w:p w:rsidR="00962A0E" w:rsidRDefault="00962A0E" w:rsidP="00962A0E">
      <w:pPr>
        <w:pStyle w:val="ac"/>
        <w:jc w:val="center"/>
      </w:pPr>
      <w:r>
        <w:t>ПОЛОЖЕНИЕ</w:t>
      </w:r>
    </w:p>
    <w:p w:rsidR="00962A0E" w:rsidRDefault="00962A0E" w:rsidP="00962A0E">
      <w:pPr>
        <w:pStyle w:val="ac"/>
        <w:jc w:val="center"/>
      </w:pPr>
      <w:r>
        <w:t>о комиссии по учету и регистрации аттракционной техники,</w:t>
      </w:r>
    </w:p>
    <w:p w:rsidR="00962A0E" w:rsidRDefault="00962A0E" w:rsidP="00962A0E">
      <w:pPr>
        <w:pStyle w:val="ac"/>
        <w:jc w:val="center"/>
      </w:pPr>
      <w:r>
        <w:t xml:space="preserve">установленной на территории </w:t>
      </w:r>
      <w:r w:rsidR="003639DC">
        <w:t>Нововеличковского</w:t>
      </w:r>
      <w:r>
        <w:t xml:space="preserve"> сельского</w:t>
      </w:r>
    </w:p>
    <w:p w:rsidR="00962A0E" w:rsidRDefault="00962A0E" w:rsidP="00962A0E">
      <w:pPr>
        <w:pStyle w:val="ac"/>
        <w:jc w:val="center"/>
      </w:pPr>
      <w:r>
        <w:t xml:space="preserve">поселения </w:t>
      </w:r>
      <w:r w:rsidR="003639DC">
        <w:t>Динского</w:t>
      </w:r>
      <w:r>
        <w:t xml:space="preserve"> района</w:t>
      </w:r>
    </w:p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jc w:val="center"/>
      </w:pPr>
      <w:bookmarkStart w:id="0" w:name="sub_100"/>
      <w:r>
        <w:t>1. Общие положения</w:t>
      </w:r>
    </w:p>
    <w:bookmarkEnd w:id="0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1" w:name="sub_111"/>
      <w:r>
        <w:t xml:space="preserve">1.1. Комиссия по учету и регистрации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 (далее - комиссия), является коллегиальным органом, осуществляющим деятельность по недопущению эксплуатации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 в нарушение установленных «Правил обеспечения безопасности посетителей и обслуживающего персонала аттракционов в Краснодарском крае», утвержденных постановлением главы администрации (губернатора) Краснодарского края от 23 августа 2010 года № 721 (далее - Правила).</w:t>
      </w:r>
    </w:p>
    <w:bookmarkEnd w:id="1"/>
    <w:p w:rsidR="00962A0E" w:rsidRDefault="00962A0E" w:rsidP="00962A0E">
      <w:pPr>
        <w:pStyle w:val="ac"/>
        <w:ind w:firstLine="708"/>
      </w:pPr>
      <w:r>
        <w:t xml:space="preserve">1.2. </w:t>
      </w:r>
      <w:bookmarkStart w:id="2" w:name="sub_112"/>
      <w:r>
        <w:t xml:space="preserve">Комиссия организует свою работу по рассмотрению фактов небезопасной эксплуатации аттракционов, установленных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во взаимодействии с собственниками (арендаторами)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независимо от ее формы собственности.</w:t>
      </w:r>
    </w:p>
    <w:p w:rsidR="00962A0E" w:rsidRDefault="00962A0E" w:rsidP="00962A0E">
      <w:pPr>
        <w:pStyle w:val="ac"/>
        <w:ind w:firstLine="708"/>
      </w:pPr>
      <w:bookmarkStart w:id="3" w:name="sub_113"/>
      <w:bookmarkEnd w:id="2"/>
      <w:r>
        <w:t xml:space="preserve">1.3. Комиссия в своей деятельности руководствуется Конституцией Российской Федерации, законами, нормативными и иными правовыми актами Российской Федерации и Краснодарского края, муниципальными правовыми актами органов местного самоуправления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Правилами, а также настоящим Положением.</w:t>
      </w:r>
    </w:p>
    <w:p w:rsidR="00962A0E" w:rsidRDefault="00962A0E" w:rsidP="00962A0E">
      <w:pPr>
        <w:pStyle w:val="ac"/>
        <w:jc w:val="center"/>
      </w:pPr>
      <w:bookmarkStart w:id="4" w:name="sub_200"/>
      <w:bookmarkEnd w:id="3"/>
    </w:p>
    <w:p w:rsidR="00962A0E" w:rsidRDefault="00962A0E" w:rsidP="00962A0E">
      <w:pPr>
        <w:pStyle w:val="ac"/>
        <w:jc w:val="center"/>
      </w:pPr>
      <w:r>
        <w:t>2. Основные задачи комиссии</w:t>
      </w:r>
    </w:p>
    <w:bookmarkEnd w:id="4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5" w:name="sub_210"/>
      <w:r>
        <w:t>2.1. Основными задачами комиссии являются:</w:t>
      </w:r>
    </w:p>
    <w:p w:rsidR="00962A0E" w:rsidRDefault="00962A0E" w:rsidP="00962A0E">
      <w:pPr>
        <w:pStyle w:val="ac"/>
        <w:ind w:firstLine="708"/>
      </w:pPr>
      <w:bookmarkStart w:id="6" w:name="sub_2111"/>
      <w:bookmarkEnd w:id="5"/>
      <w:r>
        <w:t xml:space="preserve">2.1.1. Контроль за осуществлением регистрации и учета всей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p w:rsidR="00962A0E" w:rsidRDefault="00962A0E" w:rsidP="00962A0E">
      <w:pPr>
        <w:pStyle w:val="ac"/>
        <w:ind w:firstLine="708"/>
      </w:pPr>
      <w:bookmarkStart w:id="7" w:name="sub_212"/>
      <w:bookmarkEnd w:id="6"/>
      <w:r>
        <w:lastRenderedPageBreak/>
        <w:t xml:space="preserve">2.1.2. Осуществление мониторинга деятельности организаций, эксплуатирующих аттракционную технику, установленную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независимо от формы собственности и ведомственной принадлежности.</w:t>
      </w:r>
    </w:p>
    <w:p w:rsidR="00962A0E" w:rsidRDefault="00962A0E" w:rsidP="00962A0E">
      <w:pPr>
        <w:pStyle w:val="ac"/>
        <w:ind w:firstLine="708"/>
      </w:pPr>
      <w:bookmarkStart w:id="8" w:name="sub_213"/>
      <w:bookmarkEnd w:id="7"/>
      <w:r>
        <w:t>2.1.3. Координация работы организаций всех форм собственности с целью недопущения эксплуатации аттракционной техники в нарушение установленных Правил.</w:t>
      </w:r>
    </w:p>
    <w:p w:rsidR="00962A0E" w:rsidRDefault="00962A0E" w:rsidP="00962A0E">
      <w:pPr>
        <w:pStyle w:val="ac"/>
        <w:ind w:firstLine="708"/>
      </w:pPr>
      <w:bookmarkStart w:id="9" w:name="sub_214"/>
      <w:bookmarkEnd w:id="8"/>
      <w:r>
        <w:t xml:space="preserve">2.1.4. Выработка профилактических мероприятий по недопущению фактов несчастных случаев на аттракционах, установленных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bookmarkEnd w:id="9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jc w:val="center"/>
      </w:pPr>
      <w:bookmarkStart w:id="10" w:name="sub_300"/>
      <w:r>
        <w:t>3. Права комиссии</w:t>
      </w:r>
    </w:p>
    <w:bookmarkEnd w:id="10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11" w:name="sub_31"/>
      <w:r>
        <w:t>3.1. По результатам рассмотрения материалов комиссия имеет право:</w:t>
      </w:r>
    </w:p>
    <w:p w:rsidR="00962A0E" w:rsidRDefault="00962A0E" w:rsidP="00962A0E">
      <w:pPr>
        <w:pStyle w:val="ac"/>
        <w:ind w:firstLine="708"/>
      </w:pPr>
      <w:bookmarkStart w:id="12" w:name="sub_311"/>
      <w:bookmarkEnd w:id="11"/>
      <w:r>
        <w:t>3.1.1. Принимать решение о выдаче карточки регистрации аттракциона, а также о признании недействительной карточки регистрации аттракциона в случае многократного нарушения организациями, эксплуатирующими аттракционную технику, Правил.</w:t>
      </w:r>
    </w:p>
    <w:p w:rsidR="00962A0E" w:rsidRDefault="00962A0E" w:rsidP="00962A0E">
      <w:pPr>
        <w:pStyle w:val="ac"/>
        <w:ind w:firstLine="708"/>
      </w:pPr>
      <w:bookmarkStart w:id="13" w:name="sub_32"/>
      <w:bookmarkEnd w:id="12"/>
      <w:r>
        <w:t>3.2. Запрашивать в пределах своей компетенции и в порядке, установленном действующим законодательством:</w:t>
      </w:r>
    </w:p>
    <w:p w:rsidR="00962A0E" w:rsidRDefault="00962A0E" w:rsidP="00962A0E">
      <w:pPr>
        <w:pStyle w:val="ac"/>
        <w:ind w:firstLine="708"/>
      </w:pPr>
      <w:bookmarkStart w:id="14" w:name="sub_321"/>
      <w:bookmarkEnd w:id="13"/>
      <w:r>
        <w:t>3.2.1. Объяснения от должностных лиц, допустивших эксплуатацию аттракционной техники в нарушение требований действующего законодательства.</w:t>
      </w:r>
    </w:p>
    <w:p w:rsidR="00962A0E" w:rsidRDefault="00962A0E" w:rsidP="00962A0E">
      <w:pPr>
        <w:pStyle w:val="ac"/>
        <w:ind w:firstLine="708"/>
      </w:pPr>
      <w:bookmarkStart w:id="15" w:name="sub_322"/>
      <w:bookmarkEnd w:id="14"/>
      <w:r>
        <w:t>3.2.2. Предоставление материалов (информации) от должностных лиц органов государственной власти и органов местного самоуправления, физических и юридических лиц (независимо от форм собственности) по вопросам, выносимым на заседание межведомственной комиссии.</w:t>
      </w:r>
    </w:p>
    <w:p w:rsidR="00962A0E" w:rsidRDefault="00962A0E" w:rsidP="00962A0E">
      <w:pPr>
        <w:pStyle w:val="ac"/>
        <w:ind w:firstLine="708"/>
      </w:pPr>
      <w:bookmarkStart w:id="16" w:name="sub_323"/>
      <w:bookmarkEnd w:id="15"/>
      <w:r>
        <w:t xml:space="preserve">3.2.3. От физических и юридических лиц (независимо от форм собственности), допустивших нарушения действующего законодательства в части безопасной эксплуатации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района, предоставление документов, подтверждающих право собственности на аттракционную технику, и других документов, а также пояснения о причинах допущенных нарушений при эксплуатации аттракционной техники, установленной на территории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p w:rsidR="00962A0E" w:rsidRDefault="00962A0E" w:rsidP="00962A0E">
      <w:pPr>
        <w:pStyle w:val="ac"/>
        <w:ind w:firstLine="708"/>
      </w:pPr>
      <w:bookmarkStart w:id="17" w:name="sub_324"/>
      <w:bookmarkEnd w:id="16"/>
      <w:r>
        <w:t>3.2.4. В порядке, установленном действующим законодательством, привлекать специалистов, экспертов для подготовки соответствующих заключений.</w:t>
      </w:r>
    </w:p>
    <w:p w:rsidR="00962A0E" w:rsidRDefault="00962A0E" w:rsidP="00962A0E">
      <w:pPr>
        <w:pStyle w:val="ac"/>
        <w:jc w:val="center"/>
      </w:pPr>
      <w:bookmarkStart w:id="18" w:name="sub_400"/>
      <w:bookmarkEnd w:id="17"/>
      <w:r>
        <w:t>4. Регламент работы комиссии</w:t>
      </w:r>
    </w:p>
    <w:bookmarkEnd w:id="18"/>
    <w:p w:rsidR="00962A0E" w:rsidRDefault="00962A0E" w:rsidP="00962A0E">
      <w:pPr>
        <w:pStyle w:val="ac"/>
        <w:jc w:val="center"/>
      </w:pPr>
    </w:p>
    <w:p w:rsidR="00962A0E" w:rsidRDefault="00962A0E" w:rsidP="00962A0E">
      <w:pPr>
        <w:pStyle w:val="ac"/>
        <w:ind w:firstLine="708"/>
      </w:pPr>
      <w:bookmarkStart w:id="19" w:name="sub_41"/>
      <w:r>
        <w:t>4.1. Повестку дня заседания комиссии формирует ответственный секретарь комиссии.</w:t>
      </w:r>
    </w:p>
    <w:p w:rsidR="00962A0E" w:rsidRDefault="00962A0E" w:rsidP="00962A0E">
      <w:pPr>
        <w:pStyle w:val="ac"/>
        <w:ind w:firstLine="708"/>
      </w:pPr>
      <w:bookmarkStart w:id="20" w:name="sub_42"/>
      <w:bookmarkEnd w:id="19"/>
      <w:r>
        <w:t>4.2. Заседания комиссии проводятся по мере необходимости. На заседании комиссии председательствует председатель комиссии, в его отсутствие – один из членов комиссии.</w:t>
      </w:r>
    </w:p>
    <w:p w:rsidR="00962A0E" w:rsidRDefault="00962A0E" w:rsidP="00962A0E">
      <w:pPr>
        <w:pStyle w:val="ac"/>
        <w:ind w:firstLine="708"/>
      </w:pPr>
      <w:bookmarkStart w:id="21" w:name="sub_43"/>
      <w:bookmarkEnd w:id="20"/>
      <w:r>
        <w:t>4.3. Председатель комиссии:</w:t>
      </w:r>
    </w:p>
    <w:bookmarkEnd w:id="21"/>
    <w:p w:rsidR="00962A0E" w:rsidRDefault="00962A0E" w:rsidP="00962A0E">
      <w:pPr>
        <w:pStyle w:val="ac"/>
      </w:pPr>
      <w:r>
        <w:lastRenderedPageBreak/>
        <w:t>- руководит деятельностью комиссии, организует ее работу в соответствии с действующим законодательством и настоящим Положением;</w:t>
      </w:r>
    </w:p>
    <w:p w:rsidR="00962A0E" w:rsidRDefault="00962A0E" w:rsidP="00962A0E">
      <w:pPr>
        <w:pStyle w:val="ac"/>
      </w:pPr>
      <w:r>
        <w:t>- назначает заседания комиссии, определяет время и место их проведения;</w:t>
      </w:r>
    </w:p>
    <w:p w:rsidR="00962A0E" w:rsidRDefault="00962A0E" w:rsidP="00962A0E">
      <w:pPr>
        <w:pStyle w:val="ac"/>
      </w:pPr>
      <w:r>
        <w:t>- контролирует подготовку материалов и документов к заседаниям комиссии;</w:t>
      </w:r>
    </w:p>
    <w:p w:rsidR="00962A0E" w:rsidRDefault="00962A0E" w:rsidP="00962A0E">
      <w:pPr>
        <w:pStyle w:val="ac"/>
      </w:pPr>
      <w:r>
        <w:t>- ведет заседание комиссии.</w:t>
      </w:r>
    </w:p>
    <w:p w:rsidR="00962A0E" w:rsidRDefault="00962A0E" w:rsidP="00962A0E">
      <w:pPr>
        <w:pStyle w:val="ac"/>
        <w:ind w:firstLine="708"/>
      </w:pPr>
      <w:bookmarkStart w:id="22" w:name="sub_44"/>
      <w:r>
        <w:t>4.4. Секретарь комиссии:</w:t>
      </w:r>
    </w:p>
    <w:bookmarkEnd w:id="22"/>
    <w:p w:rsidR="00962A0E" w:rsidRDefault="00962A0E" w:rsidP="00962A0E">
      <w:pPr>
        <w:pStyle w:val="ac"/>
      </w:pPr>
      <w:r>
        <w:t>- извещает лиц, входящих в состав комиссии, о времени и месте проведения заседаний не менее чем за два рабочих дня до их начала;</w:t>
      </w:r>
    </w:p>
    <w:p w:rsidR="00962A0E" w:rsidRDefault="00962A0E" w:rsidP="00962A0E">
      <w:pPr>
        <w:pStyle w:val="ac"/>
      </w:pPr>
      <w:r>
        <w:t>- обеспечивает лиц, входящих в состав комиссии, необходимыми материалами и документами;</w:t>
      </w:r>
    </w:p>
    <w:p w:rsidR="00962A0E" w:rsidRDefault="00962A0E" w:rsidP="00962A0E">
      <w:pPr>
        <w:pStyle w:val="ac"/>
      </w:pPr>
      <w:r>
        <w:t>- ведет протоколы заседаний комиссии и передает их на подпись председателю комиссии;</w:t>
      </w:r>
    </w:p>
    <w:p w:rsidR="00962A0E" w:rsidRDefault="00962A0E" w:rsidP="00962A0E">
      <w:pPr>
        <w:pStyle w:val="ac"/>
      </w:pPr>
      <w:r>
        <w:t>- выполняет поручения председателя комиссии по другим вопросам, связанным с деятельностью комиссии.</w:t>
      </w:r>
    </w:p>
    <w:p w:rsidR="00962A0E" w:rsidRDefault="00962A0E" w:rsidP="00962A0E">
      <w:pPr>
        <w:pStyle w:val="ac"/>
        <w:ind w:firstLine="708"/>
      </w:pPr>
      <w:bookmarkStart w:id="23" w:name="sub_45"/>
      <w:r>
        <w:t>4.5.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962A0E" w:rsidRDefault="00962A0E" w:rsidP="00962A0E">
      <w:pPr>
        <w:pStyle w:val="ac"/>
        <w:ind w:firstLine="708"/>
      </w:pPr>
      <w:bookmarkStart w:id="24" w:name="sub_46"/>
      <w:bookmarkEnd w:id="23"/>
      <w:r>
        <w:t>4.6. Все заседания комиссии являются открытыми.</w:t>
      </w:r>
    </w:p>
    <w:bookmarkEnd w:id="24"/>
    <w:p w:rsidR="00962A0E" w:rsidRDefault="00962A0E" w:rsidP="00C35AC2">
      <w:pPr>
        <w:pStyle w:val="ac"/>
        <w:ind w:firstLine="708"/>
      </w:pPr>
      <w:r>
        <w:t>Заседание комиссии правомочно для принятия решений при наличии в ее работе не менее половины от общего числа ее членов.</w:t>
      </w:r>
    </w:p>
    <w:p w:rsidR="00962A0E" w:rsidRDefault="00962A0E" w:rsidP="00C35AC2">
      <w:pPr>
        <w:pStyle w:val="ac"/>
        <w:ind w:firstLine="708"/>
      </w:pPr>
      <w:r>
        <w:t>Решения принимаются простым большинством голосов. При равенстве голосов мнение председательствующего является решающим. Решения комиссии оформляется протоколом, который подписывается председательствующим на заседании, ответственным секретарем и утверждается ее председателем.</w:t>
      </w:r>
    </w:p>
    <w:p w:rsidR="00962A0E" w:rsidRDefault="00962A0E" w:rsidP="00C35AC2">
      <w:pPr>
        <w:pStyle w:val="ac"/>
        <w:ind w:firstLine="708"/>
      </w:pPr>
      <w:r>
        <w:t>Подлинники протоколов заседаний, материалы к ним, а также информация о выполнении решений комиссии хранятся у секретаря в течение трех лет.</w:t>
      </w:r>
    </w:p>
    <w:p w:rsidR="00962A0E" w:rsidRDefault="00962A0E" w:rsidP="00962A0E">
      <w:pPr>
        <w:pStyle w:val="ac"/>
      </w:pPr>
      <w:r>
        <w:t>Контроль за выполнением решения комиссии осуществляется председателем, а в части сроков исполнения - ее секретарем.</w:t>
      </w:r>
    </w:p>
    <w:p w:rsidR="00962A0E" w:rsidRDefault="00962A0E" w:rsidP="00C35AC2">
      <w:pPr>
        <w:pStyle w:val="ac"/>
        <w:ind w:firstLine="708"/>
      </w:pPr>
      <w:r>
        <w:t xml:space="preserve">Организационно-техническое обеспечение деятельности комиссии возлагается на администрацию </w:t>
      </w:r>
      <w:r w:rsidR="003639DC">
        <w:t>Нововеличковского</w:t>
      </w:r>
      <w:r>
        <w:t xml:space="preserve"> сельского поселения </w:t>
      </w:r>
      <w:r w:rsidR="003639DC">
        <w:t>Динского</w:t>
      </w:r>
      <w:r>
        <w:t xml:space="preserve"> района.</w:t>
      </w:r>
    </w:p>
    <w:p w:rsidR="00962A0E" w:rsidRDefault="00962A0E" w:rsidP="00C35AC2">
      <w:pPr>
        <w:pStyle w:val="ac"/>
        <w:ind w:firstLine="708"/>
      </w:pPr>
      <w:r>
        <w:t>Обжалование решений комиссии осуществляется в порядке, предусмотренном действующим законодательством.</w:t>
      </w:r>
    </w:p>
    <w:p w:rsidR="00962A0E" w:rsidRDefault="00962A0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62A0E" w:rsidRDefault="00962A0E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A252AB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52AB" w:rsidRPr="002876D2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252AB" w:rsidRDefault="00A252AB" w:rsidP="00A252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  <w:t xml:space="preserve">        С.М.</w:t>
      </w:r>
      <w:r w:rsidR="00CD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Кова</w:t>
      </w: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FF7F10" w:rsidRDefault="00FF7F10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bookmarkStart w:id="25" w:name="_GoBack"/>
      <w:bookmarkEnd w:id="25"/>
    </w:p>
    <w:sectPr w:rsidR="00FF7F10" w:rsidSect="00CD0CBA">
      <w:pgSz w:w="11906" w:h="16838"/>
      <w:pgMar w:top="1134" w:right="707" w:bottom="1276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B1" w:rsidRDefault="004706B1" w:rsidP="003A015E">
      <w:pPr>
        <w:spacing w:after="0" w:line="240" w:lineRule="auto"/>
      </w:pPr>
      <w:r>
        <w:separator/>
      </w:r>
    </w:p>
  </w:endnote>
  <w:endnote w:type="continuationSeparator" w:id="0">
    <w:p w:rsidR="004706B1" w:rsidRDefault="004706B1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B1" w:rsidRDefault="004706B1" w:rsidP="003A015E">
      <w:pPr>
        <w:spacing w:after="0" w:line="240" w:lineRule="auto"/>
      </w:pPr>
      <w:r>
        <w:separator/>
      </w:r>
    </w:p>
  </w:footnote>
  <w:footnote w:type="continuationSeparator" w:id="0">
    <w:p w:rsidR="004706B1" w:rsidRDefault="004706B1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23B23"/>
    <w:rsid w:val="00031C82"/>
    <w:rsid w:val="00045A34"/>
    <w:rsid w:val="000551C6"/>
    <w:rsid w:val="000551DF"/>
    <w:rsid w:val="00075CD8"/>
    <w:rsid w:val="000956AB"/>
    <w:rsid w:val="000A4D49"/>
    <w:rsid w:val="000C3EE5"/>
    <w:rsid w:val="000D5260"/>
    <w:rsid w:val="000F329A"/>
    <w:rsid w:val="000F4B17"/>
    <w:rsid w:val="001040CD"/>
    <w:rsid w:val="001126BA"/>
    <w:rsid w:val="0011479C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D62A3"/>
    <w:rsid w:val="001E63B8"/>
    <w:rsid w:val="00213C3F"/>
    <w:rsid w:val="00214B24"/>
    <w:rsid w:val="002236FD"/>
    <w:rsid w:val="002328AC"/>
    <w:rsid w:val="00237DEF"/>
    <w:rsid w:val="0024002D"/>
    <w:rsid w:val="0024642E"/>
    <w:rsid w:val="00251269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314D04"/>
    <w:rsid w:val="00315DE9"/>
    <w:rsid w:val="003322F6"/>
    <w:rsid w:val="00352B17"/>
    <w:rsid w:val="0035466F"/>
    <w:rsid w:val="003639DC"/>
    <w:rsid w:val="00370D84"/>
    <w:rsid w:val="00391E47"/>
    <w:rsid w:val="003A015E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06B1"/>
    <w:rsid w:val="00472B93"/>
    <w:rsid w:val="004E13EF"/>
    <w:rsid w:val="004E16CF"/>
    <w:rsid w:val="004E2DB4"/>
    <w:rsid w:val="004E3621"/>
    <w:rsid w:val="004F28F1"/>
    <w:rsid w:val="004F4ED1"/>
    <w:rsid w:val="00507A3A"/>
    <w:rsid w:val="005130F2"/>
    <w:rsid w:val="00544322"/>
    <w:rsid w:val="0054468D"/>
    <w:rsid w:val="0055312F"/>
    <w:rsid w:val="00574527"/>
    <w:rsid w:val="005B369C"/>
    <w:rsid w:val="005D1C7B"/>
    <w:rsid w:val="005E25DB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8073C"/>
    <w:rsid w:val="00781414"/>
    <w:rsid w:val="00787A79"/>
    <w:rsid w:val="007B60A2"/>
    <w:rsid w:val="007E4B84"/>
    <w:rsid w:val="00800526"/>
    <w:rsid w:val="00813348"/>
    <w:rsid w:val="00855789"/>
    <w:rsid w:val="00877011"/>
    <w:rsid w:val="00877694"/>
    <w:rsid w:val="00881715"/>
    <w:rsid w:val="00883D92"/>
    <w:rsid w:val="008A7871"/>
    <w:rsid w:val="008B0C00"/>
    <w:rsid w:val="008E45A0"/>
    <w:rsid w:val="009050B8"/>
    <w:rsid w:val="00912145"/>
    <w:rsid w:val="009161D9"/>
    <w:rsid w:val="00916FBF"/>
    <w:rsid w:val="00932E69"/>
    <w:rsid w:val="00936A31"/>
    <w:rsid w:val="009527CC"/>
    <w:rsid w:val="0095521B"/>
    <w:rsid w:val="00956F45"/>
    <w:rsid w:val="00961D14"/>
    <w:rsid w:val="00962A0E"/>
    <w:rsid w:val="009635BD"/>
    <w:rsid w:val="00973519"/>
    <w:rsid w:val="00981115"/>
    <w:rsid w:val="009913A3"/>
    <w:rsid w:val="009C12E6"/>
    <w:rsid w:val="009E5B12"/>
    <w:rsid w:val="00A07D05"/>
    <w:rsid w:val="00A15560"/>
    <w:rsid w:val="00A252AB"/>
    <w:rsid w:val="00A575F5"/>
    <w:rsid w:val="00A6208C"/>
    <w:rsid w:val="00A6786C"/>
    <w:rsid w:val="00A716C4"/>
    <w:rsid w:val="00A83694"/>
    <w:rsid w:val="00AB76B3"/>
    <w:rsid w:val="00AC00A9"/>
    <w:rsid w:val="00AC16DE"/>
    <w:rsid w:val="00AC1AE1"/>
    <w:rsid w:val="00AE2C06"/>
    <w:rsid w:val="00AF607D"/>
    <w:rsid w:val="00AF797C"/>
    <w:rsid w:val="00B07A03"/>
    <w:rsid w:val="00B10B21"/>
    <w:rsid w:val="00B14D19"/>
    <w:rsid w:val="00B15133"/>
    <w:rsid w:val="00B30032"/>
    <w:rsid w:val="00B40E85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35AC2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D0CBA"/>
    <w:rsid w:val="00CE79DE"/>
    <w:rsid w:val="00CF7484"/>
    <w:rsid w:val="00D045BC"/>
    <w:rsid w:val="00D067D2"/>
    <w:rsid w:val="00D20AA2"/>
    <w:rsid w:val="00D31655"/>
    <w:rsid w:val="00D408E0"/>
    <w:rsid w:val="00D43204"/>
    <w:rsid w:val="00D646D4"/>
    <w:rsid w:val="00D75454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5C8E"/>
    <w:rsid w:val="00F112FD"/>
    <w:rsid w:val="00F113C5"/>
    <w:rsid w:val="00F1658D"/>
    <w:rsid w:val="00F20C02"/>
    <w:rsid w:val="00F2346D"/>
    <w:rsid w:val="00F568A5"/>
    <w:rsid w:val="00F67670"/>
    <w:rsid w:val="00F70165"/>
    <w:rsid w:val="00F75866"/>
    <w:rsid w:val="00F80379"/>
    <w:rsid w:val="00F958F1"/>
    <w:rsid w:val="00FA126C"/>
    <w:rsid w:val="00FA5396"/>
    <w:rsid w:val="00FB2279"/>
    <w:rsid w:val="00FC33FC"/>
    <w:rsid w:val="00FC4475"/>
    <w:rsid w:val="00FE105F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0BA53-6025-4060-9408-0AAA5AC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21"/>
  </w:style>
  <w:style w:type="paragraph" w:styleId="1">
    <w:name w:val="heading 1"/>
    <w:basedOn w:val="a"/>
    <w:next w:val="a"/>
    <w:link w:val="10"/>
    <w:uiPriority w:val="9"/>
    <w:qFormat/>
    <w:rsid w:val="0096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20">
    <w:name w:val="a2"/>
    <w:basedOn w:val="a0"/>
    <w:rsid w:val="00AB76B3"/>
  </w:style>
  <w:style w:type="table" w:styleId="ad">
    <w:name w:val="Table Grid"/>
    <w:basedOn w:val="a1"/>
    <w:uiPriority w:val="59"/>
    <w:rsid w:val="0085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Нормальный (таблица)"/>
    <w:basedOn w:val="a"/>
    <w:next w:val="a"/>
    <w:uiPriority w:val="99"/>
    <w:rsid w:val="00962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005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1FD9-ABDE-4024-8AD7-C8EF03C4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user206</cp:lastModifiedBy>
  <cp:revision>5</cp:revision>
  <cp:lastPrinted>2016-05-16T06:23:00Z</cp:lastPrinted>
  <dcterms:created xsi:type="dcterms:W3CDTF">2016-05-16T06:34:00Z</dcterms:created>
  <dcterms:modified xsi:type="dcterms:W3CDTF">2016-05-31T10:32:00Z</dcterms:modified>
</cp:coreProperties>
</file>