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D" w:rsidRPr="0052103D" w:rsidRDefault="000D7B6A" w:rsidP="000D7B6A">
      <w:pPr>
        <w:widowControl/>
        <w:jc w:val="right"/>
        <w:rPr>
          <w:rFonts w:ascii="Calibri" w:eastAsia="Times New Roman" w:hAnsi="Calibri" w:cs="Times New Roman"/>
          <w:b/>
          <w:noProof/>
          <w:color w:val="FFFFFF"/>
          <w:sz w:val="22"/>
          <w:szCs w:val="22"/>
        </w:rPr>
      </w:pPr>
      <w:r w:rsidRPr="000D7B6A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t>проект</w:t>
      </w:r>
      <w:r w:rsidR="0052103D" w:rsidRPr="0052103D">
        <w:rPr>
          <w:rFonts w:ascii="Calibri" w:eastAsia="Times New Roman" w:hAnsi="Calibri" w:cs="Times New Roman"/>
          <w:b/>
          <w:noProof/>
          <w:color w:val="FFFFFF"/>
          <w:sz w:val="22"/>
          <w:szCs w:val="22"/>
        </w:rPr>
        <w:t>РОЕКТ</w:t>
      </w: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СОВЕТ НОВОВЕЛИЧКОВСКОГО СЕЛЬСКОГО ПОСЕЛЕНИЯ</w:t>
      </w:r>
    </w:p>
    <w:p w:rsidR="0052103D" w:rsidRPr="0052103D" w:rsidRDefault="0052103D" w:rsidP="0052103D">
      <w:pPr>
        <w:widowControl/>
        <w:ind w:left="-142"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ДИНСКОГО РАЙОНА</w:t>
      </w: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РЕШЕНИЕ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от </w:t>
      </w:r>
      <w:r w:rsidRPr="00BD242D">
        <w:rPr>
          <w:rFonts w:ascii="Times New Roman" w:eastAsia="Calibri" w:hAnsi="Times New Roman" w:cs="Times New Roman"/>
          <w:color w:val="auto"/>
          <w:sz w:val="27"/>
          <w:szCs w:val="27"/>
        </w:rPr>
        <w:t>______________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                                         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  <w:t xml:space="preserve">  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  <w:t xml:space="preserve">№ </w:t>
      </w:r>
      <w:r w:rsidRPr="00BD242D">
        <w:rPr>
          <w:rFonts w:ascii="Times New Roman" w:eastAsia="Calibri" w:hAnsi="Times New Roman" w:cs="Times New Roman"/>
          <w:color w:val="auto"/>
          <w:sz w:val="27"/>
          <w:szCs w:val="27"/>
        </w:rPr>
        <w:t>_______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>станица Нововеличковская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C6F02" w:rsidRPr="00BD242D" w:rsidRDefault="00FC6F0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FC6F02" w:rsidRPr="00BD242D" w:rsidRDefault="00FC6F02">
      <w:pPr>
        <w:spacing w:before="66" w:after="66" w:line="240" w:lineRule="exact"/>
        <w:rPr>
          <w:rFonts w:ascii="Times New Roman" w:hAnsi="Times New Roman" w:cs="Times New Roman"/>
          <w:sz w:val="27"/>
          <w:szCs w:val="27"/>
        </w:rPr>
      </w:pPr>
    </w:p>
    <w:p w:rsidR="00FC6F02" w:rsidRPr="00BD242D" w:rsidRDefault="0039257C" w:rsidP="00BD061D">
      <w:pPr>
        <w:pStyle w:val="20"/>
        <w:shd w:val="clear" w:color="auto" w:fill="auto"/>
        <w:spacing w:after="719" w:line="320" w:lineRule="exact"/>
        <w:ind w:right="1"/>
        <w:jc w:val="center"/>
        <w:rPr>
          <w:sz w:val="27"/>
          <w:szCs w:val="27"/>
        </w:rPr>
      </w:pPr>
      <w:bookmarkStart w:id="0" w:name="_GoBack"/>
      <w:r w:rsidRPr="00BD242D">
        <w:rPr>
          <w:sz w:val="27"/>
          <w:szCs w:val="27"/>
        </w:rPr>
        <w:t xml:space="preserve">Об утверждении Порядка исчисления платы за проведение компенсационного озеленения при уничтожении зеленых насаждений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</w:t>
      </w:r>
    </w:p>
    <w:bookmarkEnd w:id="0"/>
    <w:p w:rsidR="00FC6F02" w:rsidRPr="00BD242D" w:rsidRDefault="0039257C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7"/>
          <w:szCs w:val="27"/>
        </w:rPr>
      </w:pPr>
      <w:proofErr w:type="gramStart"/>
      <w:r w:rsidRPr="00BD242D">
        <w:rPr>
          <w:sz w:val="27"/>
          <w:szCs w:val="27"/>
        </w:rPr>
        <w:t xml:space="preserve">В целях улучшения экологической ситуации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района, повышения ответственности за сохранность зеленых насаждений, в соответствии с Федеральным законом </w:t>
      </w:r>
      <w:r w:rsidR="0052103D" w:rsidRPr="00BD242D">
        <w:rPr>
          <w:sz w:val="27"/>
          <w:szCs w:val="27"/>
        </w:rPr>
        <w:t>от 06 октября 2003 года № 131-ФЗ</w:t>
      </w:r>
      <w:r w:rsidRPr="00BD242D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</w:t>
      </w:r>
      <w:r w:rsidR="0052103D" w:rsidRPr="00BD242D">
        <w:rPr>
          <w:sz w:val="27"/>
          <w:szCs w:val="27"/>
        </w:rPr>
        <w:t xml:space="preserve"> от 23 апреля 2013 года № 2695-КЗ</w:t>
      </w:r>
      <w:r w:rsidR="00BD061D" w:rsidRPr="00BD242D">
        <w:rPr>
          <w:sz w:val="27"/>
          <w:szCs w:val="27"/>
        </w:rPr>
        <w:t xml:space="preserve"> «Об</w:t>
      </w:r>
      <w:proofErr w:type="gramEnd"/>
      <w:r w:rsidRPr="00BD242D">
        <w:rPr>
          <w:sz w:val="27"/>
          <w:szCs w:val="27"/>
        </w:rPr>
        <w:t xml:space="preserve"> охране зеленых насаждений в Краснодарском крае», Уставом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района, Совет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 </w:t>
      </w:r>
      <w:r w:rsidRPr="00BD242D">
        <w:rPr>
          <w:rStyle w:val="2pt"/>
          <w:sz w:val="27"/>
          <w:szCs w:val="27"/>
        </w:rPr>
        <w:t>решил:</w:t>
      </w:r>
    </w:p>
    <w:p w:rsidR="00FC6F02" w:rsidRPr="00BD242D" w:rsidRDefault="0039257C">
      <w:pPr>
        <w:pStyle w:val="3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20"/>
        <w:rPr>
          <w:sz w:val="27"/>
          <w:szCs w:val="27"/>
        </w:rPr>
      </w:pPr>
      <w:r w:rsidRPr="00BD242D">
        <w:rPr>
          <w:sz w:val="27"/>
          <w:szCs w:val="27"/>
        </w:rPr>
        <w:t xml:space="preserve">Утвердить Порядок исчисления платы за проведение компенсационного озеленения при уничтожении зеленых насаждений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 (прилагается).</w:t>
      </w:r>
    </w:p>
    <w:p w:rsidR="00BD061D" w:rsidRPr="00BD242D" w:rsidRDefault="00BD061D" w:rsidP="00BD061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«Интернет».  </w:t>
      </w:r>
    </w:p>
    <w:p w:rsidR="00027C3E" w:rsidRPr="00BD242D" w:rsidRDefault="00027C3E" w:rsidP="00027C3E">
      <w:pPr>
        <w:pStyle w:val="a8"/>
        <w:widowControl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D242D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BD242D">
        <w:rPr>
          <w:rFonts w:ascii="Times New Roman" w:eastAsia="Calibri" w:hAnsi="Times New Roman" w:cs="Times New Roman"/>
          <w:sz w:val="27"/>
          <w:szCs w:val="27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BD242D">
        <w:rPr>
          <w:rFonts w:ascii="Times New Roman" w:eastAsia="Calibri" w:hAnsi="Times New Roman" w:cs="Times New Roman"/>
          <w:sz w:val="27"/>
          <w:szCs w:val="27"/>
        </w:rPr>
        <w:t>Максен</w:t>
      </w:r>
      <w:proofErr w:type="spellEnd"/>
      <w:r w:rsidRPr="00BD242D">
        <w:rPr>
          <w:rFonts w:ascii="Times New Roman" w:eastAsia="Calibri" w:hAnsi="Times New Roman" w:cs="Times New Roman"/>
          <w:sz w:val="27"/>
          <w:szCs w:val="27"/>
        </w:rPr>
        <w:t>) и администрацию Нововеличковского сельского поселения Динского района (</w:t>
      </w:r>
      <w:r w:rsidR="00BD061D" w:rsidRPr="00BD242D">
        <w:rPr>
          <w:rFonts w:ascii="Times New Roman" w:eastAsia="Calibri" w:hAnsi="Times New Roman" w:cs="Times New Roman"/>
          <w:sz w:val="27"/>
          <w:szCs w:val="27"/>
        </w:rPr>
        <w:t>Токаренко</w:t>
      </w:r>
      <w:r w:rsidRPr="00BD242D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FC6F02" w:rsidRPr="00BD242D" w:rsidRDefault="0039257C" w:rsidP="00503595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720" w:line="322" w:lineRule="exact"/>
        <w:ind w:left="20" w:firstLine="720"/>
        <w:rPr>
          <w:sz w:val="27"/>
          <w:szCs w:val="27"/>
        </w:rPr>
      </w:pPr>
      <w:r w:rsidRPr="00BD242D">
        <w:rPr>
          <w:sz w:val="27"/>
          <w:szCs w:val="27"/>
        </w:rPr>
        <w:t xml:space="preserve">Настоящее решение вступает в силу со дня его </w:t>
      </w:r>
      <w:r w:rsidR="00BD061D" w:rsidRPr="00BD242D">
        <w:rPr>
          <w:sz w:val="27"/>
          <w:szCs w:val="27"/>
        </w:rPr>
        <w:t>обнародования</w:t>
      </w:r>
      <w:r w:rsidRPr="00BD242D">
        <w:rPr>
          <w:sz w:val="27"/>
          <w:szCs w:val="27"/>
        </w:rPr>
        <w:t>.</w:t>
      </w:r>
    </w:p>
    <w:p w:rsidR="00BD242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</w:t>
      </w:r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>Нововеличковского сельского поселения</w:t>
      </w:r>
      <w:r w:rsidR="00BD242D" w:rsidRPr="00BD242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BD242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В.А. </w:t>
      </w:r>
      <w:proofErr w:type="spellStart"/>
      <w:r w:rsidRPr="00BD242D">
        <w:rPr>
          <w:rFonts w:ascii="Times New Roman" w:eastAsia="Times New Roman" w:hAnsi="Times New Roman" w:cs="Times New Roman"/>
          <w:sz w:val="27"/>
          <w:szCs w:val="27"/>
        </w:rPr>
        <w:t>Габлая</w:t>
      </w:r>
      <w:proofErr w:type="spellEnd"/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Глава Нововеличковского сельского поселения </w:t>
      </w:r>
      <w:r w:rsidR="00BD242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proofErr w:type="spellStart"/>
      <w:r w:rsidR="00BD242D">
        <w:rPr>
          <w:rFonts w:ascii="Times New Roman" w:eastAsia="Times New Roman" w:hAnsi="Times New Roman" w:cs="Times New Roman"/>
          <w:sz w:val="27"/>
          <w:szCs w:val="27"/>
        </w:rPr>
        <w:t>С.М.Кова</w:t>
      </w:r>
      <w:proofErr w:type="spellEnd"/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3595" w:rsidRDefault="0039257C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  <w:r w:rsidRPr="004225C8">
        <w:rPr>
          <w:sz w:val="28"/>
          <w:szCs w:val="28"/>
        </w:rPr>
        <w:t>ПРИЛОЖЕНИЕ</w:t>
      </w:r>
    </w:p>
    <w:p w:rsidR="00F26441" w:rsidRDefault="00503595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39257C" w:rsidRPr="004225C8">
        <w:rPr>
          <w:sz w:val="28"/>
          <w:szCs w:val="28"/>
        </w:rPr>
        <w:t xml:space="preserve"> </w:t>
      </w:r>
      <w:r w:rsidR="00F26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lastRenderedPageBreak/>
        <w:t>решением</w:t>
      </w:r>
      <w:r w:rsidR="0039257C" w:rsidRPr="004225C8">
        <w:rPr>
          <w:sz w:val="28"/>
          <w:szCs w:val="28"/>
        </w:rPr>
        <w:t xml:space="preserve"> Совета </w:t>
      </w:r>
      <w:r w:rsidR="005A4607" w:rsidRPr="004225C8">
        <w:rPr>
          <w:sz w:val="28"/>
          <w:szCs w:val="28"/>
        </w:rPr>
        <w:t>Нововеличковского</w:t>
      </w:r>
      <w:r w:rsidR="0039257C" w:rsidRPr="004225C8">
        <w:rPr>
          <w:sz w:val="28"/>
          <w:szCs w:val="28"/>
        </w:rPr>
        <w:t xml:space="preserve"> сельского поселения Динского района </w:t>
      </w:r>
    </w:p>
    <w:p w:rsidR="00FC6F02" w:rsidRDefault="0039257C" w:rsidP="00503595">
      <w:pPr>
        <w:pStyle w:val="3"/>
        <w:shd w:val="clear" w:color="auto" w:fill="auto"/>
        <w:tabs>
          <w:tab w:val="right" w:pos="8059"/>
          <w:tab w:val="center" w:pos="8931"/>
        </w:tabs>
        <w:spacing w:before="0" w:after="0" w:line="328" w:lineRule="exact"/>
        <w:ind w:left="4820" w:right="143"/>
        <w:jc w:val="left"/>
        <w:rPr>
          <w:sz w:val="28"/>
          <w:szCs w:val="28"/>
        </w:rPr>
      </w:pPr>
      <w:r w:rsidRPr="004225C8">
        <w:rPr>
          <w:sz w:val="28"/>
          <w:szCs w:val="28"/>
        </w:rPr>
        <w:t>от</w:t>
      </w:r>
      <w:r w:rsidR="00503595">
        <w:rPr>
          <w:sz w:val="28"/>
          <w:szCs w:val="28"/>
        </w:rPr>
        <w:t xml:space="preserve"> ____________ 2016 </w:t>
      </w:r>
      <w:r w:rsidRPr="004225C8">
        <w:rPr>
          <w:sz w:val="28"/>
          <w:szCs w:val="28"/>
        </w:rPr>
        <w:t>№</w:t>
      </w:r>
      <w:r w:rsidR="00503595">
        <w:rPr>
          <w:sz w:val="28"/>
          <w:szCs w:val="28"/>
        </w:rPr>
        <w:t>_____</w:t>
      </w:r>
    </w:p>
    <w:p w:rsidR="00F26441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26441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26441" w:rsidRPr="004225C8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C6F02" w:rsidRPr="004225C8" w:rsidRDefault="0039257C" w:rsidP="0039257C">
      <w:pPr>
        <w:pStyle w:val="20"/>
        <w:shd w:val="clear" w:color="auto" w:fill="auto"/>
        <w:spacing w:after="0" w:line="320" w:lineRule="exact"/>
        <w:ind w:left="40" w:right="28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 xml:space="preserve">Порядок исчисления платы за проведение компенсационного озеленения при уничтожении зеленых насаждений на территории </w:t>
      </w:r>
      <w:r w:rsidR="005A4607" w:rsidRPr="004225C8">
        <w:rPr>
          <w:sz w:val="28"/>
          <w:szCs w:val="28"/>
        </w:rPr>
        <w:t>Нововеличковского</w:t>
      </w:r>
      <w:r w:rsidRPr="004225C8">
        <w:rPr>
          <w:sz w:val="28"/>
          <w:szCs w:val="28"/>
        </w:rPr>
        <w:t xml:space="preserve"> сельского поселения Динского района</w:t>
      </w:r>
    </w:p>
    <w:p w:rsidR="0039257C" w:rsidRPr="004225C8" w:rsidRDefault="0039257C">
      <w:pPr>
        <w:pStyle w:val="3"/>
        <w:shd w:val="clear" w:color="auto" w:fill="auto"/>
        <w:spacing w:before="0" w:after="355" w:line="290" w:lineRule="exact"/>
        <w:ind w:left="200"/>
        <w:jc w:val="center"/>
        <w:rPr>
          <w:sz w:val="28"/>
          <w:szCs w:val="28"/>
        </w:rPr>
      </w:pPr>
    </w:p>
    <w:p w:rsidR="00FC6F02" w:rsidRPr="004225C8" w:rsidRDefault="0039257C">
      <w:pPr>
        <w:pStyle w:val="3"/>
        <w:shd w:val="clear" w:color="auto" w:fill="auto"/>
        <w:spacing w:before="0" w:after="355" w:line="290" w:lineRule="exact"/>
        <w:ind w:left="20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>Раздел I Общие положения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5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388" w:line="325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FC6F02" w:rsidRPr="004225C8" w:rsidRDefault="0039257C">
      <w:pPr>
        <w:pStyle w:val="3"/>
        <w:shd w:val="clear" w:color="auto" w:fill="auto"/>
        <w:spacing w:before="0" w:after="0" w:line="29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 xml:space="preserve">Раздел II Классификация и идентификация зеленых насаждений </w:t>
      </w:r>
      <w:proofErr w:type="gramStart"/>
      <w:r w:rsidRPr="004225C8">
        <w:rPr>
          <w:sz w:val="28"/>
          <w:szCs w:val="28"/>
        </w:rPr>
        <w:t>для</w:t>
      </w:r>
      <w:proofErr w:type="gramEnd"/>
    </w:p>
    <w:p w:rsidR="00FC6F02" w:rsidRPr="004225C8" w:rsidRDefault="0039257C">
      <w:pPr>
        <w:pStyle w:val="3"/>
        <w:shd w:val="clear" w:color="auto" w:fill="auto"/>
        <w:spacing w:before="0" w:after="363" w:line="290" w:lineRule="exact"/>
        <w:ind w:left="20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>определения размера платы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0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деревья;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кустарники, лианы;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травяной покров;</w:t>
      </w:r>
    </w:p>
    <w:p w:rsidR="00FC6F02" w:rsidRPr="004225C8" w:rsidRDefault="0039257C">
      <w:pPr>
        <w:pStyle w:val="3"/>
        <w:shd w:val="clear" w:color="auto" w:fill="auto"/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цветники;</w:t>
      </w:r>
    </w:p>
    <w:p w:rsidR="00FC6F02" w:rsidRPr="004225C8" w:rsidRDefault="0039257C">
      <w:pPr>
        <w:pStyle w:val="3"/>
        <w:shd w:val="clear" w:color="auto" w:fill="auto"/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заросли.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Распределение древесных пород по их ценности изложено в таблице</w:t>
      </w:r>
    </w:p>
    <w:p w:rsidR="00FC6F02" w:rsidRPr="004225C8" w:rsidRDefault="0039257C">
      <w:pPr>
        <w:pStyle w:val="31"/>
        <w:shd w:val="clear" w:color="auto" w:fill="auto"/>
        <w:spacing w:after="295"/>
        <w:ind w:left="40"/>
        <w:rPr>
          <w:sz w:val="28"/>
          <w:szCs w:val="28"/>
        </w:rPr>
      </w:pPr>
      <w:r w:rsidRPr="004225C8">
        <w:rPr>
          <w:sz w:val="28"/>
          <w:szCs w:val="28"/>
        </w:rPr>
        <w:t>№</w:t>
      </w:r>
      <w:r w:rsidRPr="004225C8">
        <w:rPr>
          <w:rStyle w:val="32"/>
          <w:sz w:val="28"/>
          <w:szCs w:val="28"/>
        </w:rPr>
        <w:t>1</w:t>
      </w:r>
      <w:r w:rsidRPr="004225C8">
        <w:rPr>
          <w:sz w:val="28"/>
          <w:szCs w:val="28"/>
        </w:rPr>
        <w:t>:</w:t>
      </w:r>
    </w:p>
    <w:p w:rsidR="00FC6F02" w:rsidRPr="004225C8" w:rsidRDefault="0039257C">
      <w:pPr>
        <w:pStyle w:val="a6"/>
        <w:framePr w:w="9787" w:wrap="notBeside" w:vAnchor="text" w:hAnchor="text" w:xAlign="center" w:y="1"/>
        <w:shd w:val="clear" w:color="auto" w:fill="auto"/>
        <w:spacing w:line="290" w:lineRule="exact"/>
        <w:rPr>
          <w:sz w:val="28"/>
          <w:szCs w:val="28"/>
        </w:rPr>
      </w:pPr>
      <w:r w:rsidRPr="004225C8">
        <w:rPr>
          <w:sz w:val="28"/>
          <w:szCs w:val="28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651"/>
        <w:gridCol w:w="1627"/>
        <w:gridCol w:w="1646"/>
        <w:gridCol w:w="1632"/>
        <w:gridCol w:w="1478"/>
      </w:tblGrid>
      <w:tr w:rsidR="005A4607" w:rsidRPr="00503595">
        <w:trPr>
          <w:trHeight w:hRule="exact" w:val="523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Субтропическ</w:t>
            </w:r>
            <w:proofErr w:type="spell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</w:t>
            </w:r>
          </w:p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pacing w:before="0" w:after="0" w:line="276" w:lineRule="exact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ие</w:t>
            </w:r>
            <w:proofErr w:type="spell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ценные растения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Субтропичес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Хвойные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Лиственные древесные породы</w:t>
            </w:r>
          </w:p>
        </w:tc>
      </w:tr>
      <w:tr w:rsidR="005A4607" w:rsidRPr="00503595">
        <w:trPr>
          <w:trHeight w:hRule="exact" w:val="1080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кие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растения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растения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 xml:space="preserve">1-я группа (особо </w:t>
            </w: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ценные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ind w:left="3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2-я группа (</w:t>
            </w: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ценные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3-я группа (малоценны</w:t>
            </w:r>
            <w:proofErr w:type="gramEnd"/>
          </w:p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е)</w:t>
            </w:r>
          </w:p>
        </w:tc>
      </w:tr>
    </w:tbl>
    <w:p w:rsidR="00FC6F02" w:rsidRPr="004225C8" w:rsidRDefault="00FC6F0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643"/>
        <w:gridCol w:w="1643"/>
        <w:gridCol w:w="1594"/>
        <w:gridCol w:w="1643"/>
        <w:gridCol w:w="1444"/>
      </w:tblGrid>
      <w:tr w:rsidR="00FC6F02" w:rsidRPr="004225C8">
        <w:trPr>
          <w:trHeight w:hRule="exact" w:val="3634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FC6F02">
            <w:pPr>
              <w:framePr w:w="97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ель,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лиственница, пихта, сосна, туя,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можжевельни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к</w:t>
            </w:r>
            <w:proofErr w:type="gram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, кипарис, </w:t>
            </w: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кипарисовик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бархат, амурский, вяз, дуб, ива белая, каштан конский, клен (кроме клена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ясенелистног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о), липа, лох, орех, ясень, платан, и другие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береза,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плодовые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(яблоня,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груша, слива,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вишня,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абрикос),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рябина,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черемуха,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катальпа, и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другие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ива (кроме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белой),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ольха,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осина,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тополь,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тополь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пирамидаль</w:t>
            </w:r>
            <w:proofErr w:type="spell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ный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>, клен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ясенелистн</w:t>
            </w:r>
            <w:proofErr w:type="spell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ый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и другие</w:t>
            </w:r>
          </w:p>
        </w:tc>
      </w:tr>
    </w:tbl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290" w:after="0" w:line="322" w:lineRule="exact"/>
        <w:ind w:left="4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Деревья подсчитываются поштучно.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Если дерево имеет несколько стволов, то в расчетах размера платы учитывается каждый ствол отдельно.</w:t>
      </w:r>
    </w:p>
    <w:p w:rsidR="00FC6F02" w:rsidRPr="004225C8" w:rsidRDefault="0039257C">
      <w:pPr>
        <w:pStyle w:val="3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Кустарники в группах лиственных и хвойных древесных пород (см. таблицу № 1) подсчитываются поштучно.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Самосевные деревья, относящиеся к 3-й группе лиственных древесных пород (таблица № 1) и не достигшие в диаметре 5 см, в расчете не учитываются.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Величина травяного покрова определяется исходя из занимаемой им площади в квадратных метрах.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385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Величина цветника определяется исходя из занимаемой им площади в квадратных метрах.</w:t>
      </w:r>
    </w:p>
    <w:p w:rsidR="00FC6F02" w:rsidRPr="004225C8" w:rsidRDefault="0039257C">
      <w:pPr>
        <w:pStyle w:val="3"/>
        <w:shd w:val="clear" w:color="auto" w:fill="auto"/>
        <w:spacing w:before="0" w:after="415" w:line="290" w:lineRule="exact"/>
        <w:ind w:left="160"/>
        <w:jc w:val="center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Раздел III Методика определения размера платы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273" w:line="331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 xml:space="preserve">Размер платы при уничтожении </w:t>
      </w:r>
      <w:r w:rsidRPr="004225C8">
        <w:rPr>
          <w:rStyle w:val="12pt"/>
          <w:sz w:val="28"/>
          <w:szCs w:val="28"/>
        </w:rPr>
        <w:t>1</w:t>
      </w:r>
      <w:r w:rsidRPr="004225C8">
        <w:rPr>
          <w:rStyle w:val="0pt"/>
          <w:sz w:val="28"/>
          <w:szCs w:val="28"/>
        </w:rPr>
        <w:t>-го вида зеленых насаждений (деревья, кустарники, травяной покров, цветники, заросли) определяется по формуле:</w:t>
      </w:r>
    </w:p>
    <w:p w:rsidR="00FC6F02" w:rsidRPr="004225C8" w:rsidRDefault="0039257C">
      <w:pPr>
        <w:pStyle w:val="3"/>
        <w:shd w:val="clear" w:color="auto" w:fill="auto"/>
        <w:spacing w:before="0" w:after="230" w:line="290" w:lineRule="exact"/>
        <w:ind w:left="2240"/>
        <w:jc w:val="left"/>
        <w:rPr>
          <w:sz w:val="28"/>
          <w:szCs w:val="28"/>
        </w:rPr>
      </w:pPr>
      <w:proofErr w:type="spellStart"/>
      <w:r w:rsidRPr="004225C8">
        <w:rPr>
          <w:rStyle w:val="0pt"/>
          <w:sz w:val="28"/>
          <w:szCs w:val="28"/>
        </w:rPr>
        <w:t>Ско</w:t>
      </w:r>
      <w:proofErr w:type="spellEnd"/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= (</w:t>
      </w:r>
      <w:proofErr w:type="spellStart"/>
      <w:r w:rsidRPr="004225C8">
        <w:rPr>
          <w:rStyle w:val="0pt"/>
          <w:sz w:val="28"/>
          <w:szCs w:val="28"/>
        </w:rPr>
        <w:t>Сш</w:t>
      </w:r>
      <w:proofErr w:type="spellEnd"/>
      <w:r w:rsidRPr="004225C8">
        <w:rPr>
          <w:rStyle w:val="0pt"/>
          <w:sz w:val="28"/>
          <w:szCs w:val="28"/>
        </w:rPr>
        <w:t xml:space="preserve"> + См</w:t>
      </w:r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+ Су</w:t>
      </w:r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х </w:t>
      </w:r>
      <w:proofErr w:type="spellStart"/>
      <w:r w:rsidRPr="004225C8">
        <w:rPr>
          <w:rStyle w:val="0pt"/>
          <w:sz w:val="28"/>
          <w:szCs w:val="28"/>
        </w:rPr>
        <w:t>Квд</w:t>
      </w:r>
      <w:proofErr w:type="spellEnd"/>
      <w:r w:rsidRPr="004225C8">
        <w:rPr>
          <w:rStyle w:val="0pt"/>
          <w:sz w:val="28"/>
          <w:szCs w:val="28"/>
        </w:rPr>
        <w:t xml:space="preserve">) х </w:t>
      </w:r>
      <w:proofErr w:type="gramStart"/>
      <w:r w:rsidRPr="004225C8">
        <w:rPr>
          <w:rStyle w:val="0pt"/>
          <w:sz w:val="28"/>
          <w:szCs w:val="28"/>
        </w:rPr>
        <w:t>Км</w:t>
      </w:r>
      <w:proofErr w:type="gramEnd"/>
      <w:r w:rsidRPr="004225C8">
        <w:rPr>
          <w:rStyle w:val="0pt"/>
          <w:sz w:val="28"/>
          <w:szCs w:val="28"/>
        </w:rPr>
        <w:t xml:space="preserve"> х Вт</w:t>
      </w:r>
      <w:r w:rsidRPr="004225C8">
        <w:rPr>
          <w:rStyle w:val="12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х 1,05,</w:t>
      </w:r>
    </w:p>
    <w:p w:rsidR="00FC6F02" w:rsidRPr="004225C8" w:rsidRDefault="0039257C">
      <w:pPr>
        <w:pStyle w:val="3"/>
        <w:shd w:val="clear" w:color="auto" w:fill="auto"/>
        <w:spacing w:before="0" w:after="0" w:line="343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 xml:space="preserve">где </w:t>
      </w:r>
      <w:proofErr w:type="spellStart"/>
      <w:r w:rsidRPr="004225C8">
        <w:rPr>
          <w:rStyle w:val="0pt"/>
          <w:sz w:val="28"/>
          <w:szCs w:val="28"/>
        </w:rPr>
        <w:t>Ско</w:t>
      </w:r>
      <w:proofErr w:type="spellEnd"/>
      <w:proofErr w:type="gramStart"/>
      <w:r w:rsidRPr="004225C8">
        <w:rPr>
          <w:rStyle w:val="0pt"/>
          <w:sz w:val="28"/>
          <w:szCs w:val="28"/>
          <w:lang w:val="en-US"/>
        </w:rPr>
        <w:t>i</w:t>
      </w:r>
      <w:proofErr w:type="gramEnd"/>
      <w:r w:rsidRPr="004225C8">
        <w:rPr>
          <w:rStyle w:val="0pt"/>
          <w:sz w:val="28"/>
          <w:szCs w:val="28"/>
        </w:rPr>
        <w:t xml:space="preserve"> - размер платы при уничтожении 1-го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31" w:lineRule="exact"/>
        <w:ind w:left="40" w:right="220" w:firstLine="720"/>
        <w:rPr>
          <w:sz w:val="28"/>
          <w:szCs w:val="28"/>
        </w:rPr>
      </w:pPr>
      <w:proofErr w:type="spellStart"/>
      <w:r w:rsidRPr="004225C8">
        <w:rPr>
          <w:rStyle w:val="0pt"/>
          <w:sz w:val="28"/>
          <w:szCs w:val="28"/>
        </w:rPr>
        <w:t>Сш</w:t>
      </w:r>
      <w:proofErr w:type="spellEnd"/>
      <w:r w:rsidRPr="004225C8">
        <w:rPr>
          <w:rStyle w:val="0pt"/>
          <w:sz w:val="28"/>
          <w:szCs w:val="28"/>
        </w:rPr>
        <w:t xml:space="preserve"> - оценочная стоимость посадки одной единицы (штук, </w:t>
      </w:r>
      <w:proofErr w:type="spellStart"/>
      <w:r w:rsidRPr="004225C8">
        <w:rPr>
          <w:rStyle w:val="0pt"/>
          <w:sz w:val="28"/>
          <w:szCs w:val="28"/>
        </w:rPr>
        <w:t>кв</w:t>
      </w:r>
      <w:proofErr w:type="gramStart"/>
      <w:r w:rsidRPr="004225C8">
        <w:rPr>
          <w:rStyle w:val="0pt"/>
          <w:sz w:val="28"/>
          <w:szCs w:val="28"/>
        </w:rPr>
        <w:t>.м</w:t>
      </w:r>
      <w:proofErr w:type="spellEnd"/>
      <w:proofErr w:type="gramEnd"/>
      <w:r w:rsidRPr="004225C8">
        <w:rPr>
          <w:rStyle w:val="0pt"/>
          <w:sz w:val="28"/>
          <w:szCs w:val="28"/>
        </w:rPr>
        <w:t xml:space="preserve">) </w:t>
      </w:r>
      <w:r w:rsidRPr="004225C8">
        <w:rPr>
          <w:rStyle w:val="12pt"/>
          <w:sz w:val="28"/>
          <w:szCs w:val="28"/>
        </w:rPr>
        <w:t>1</w:t>
      </w:r>
      <w:r w:rsidRPr="004225C8">
        <w:rPr>
          <w:rStyle w:val="0pt"/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См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оценочная стоимость одной единицы посадочного материала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lastRenderedPageBreak/>
        <w:t>Су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оценочная стоимость годового ухода за одной единицей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proofErr w:type="spellStart"/>
      <w:r w:rsidRPr="004225C8">
        <w:rPr>
          <w:sz w:val="28"/>
          <w:szCs w:val="28"/>
        </w:rPr>
        <w:t>Квд</w:t>
      </w:r>
      <w:proofErr w:type="spellEnd"/>
      <w:r w:rsidRPr="004225C8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субтропических ценных, субтропических, хвойных деревьев -10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1-й группы - 7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2-й группы - 5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3-й группы - 3 года,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кустарников, травяного покрова, цветников и зарослей - 1 год;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proofErr w:type="gramStart"/>
      <w:r w:rsidRPr="004225C8">
        <w:rPr>
          <w:sz w:val="28"/>
          <w:szCs w:val="28"/>
        </w:rPr>
        <w:t>Км</w:t>
      </w:r>
      <w:proofErr w:type="gramEnd"/>
      <w:r w:rsidRPr="004225C8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Вт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количество зеленых насаждений </w:t>
      </w:r>
      <w:r w:rsidRPr="004225C8">
        <w:rPr>
          <w:sz w:val="28"/>
          <w:szCs w:val="28"/>
          <w:lang w:val="en-US"/>
        </w:rPr>
        <w:t>i</w:t>
      </w:r>
      <w:r w:rsidRPr="004225C8">
        <w:rPr>
          <w:sz w:val="28"/>
          <w:szCs w:val="28"/>
        </w:rPr>
        <w:t>-го вида, подлежащих уничтожению (штук, кв. м);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FC6F02" w:rsidRPr="004225C8" w:rsidRDefault="0039257C" w:rsidP="00F26441">
      <w:pPr>
        <w:pStyle w:val="3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296" w:line="323" w:lineRule="exact"/>
        <w:ind w:left="142" w:right="260" w:firstLine="567"/>
        <w:rPr>
          <w:sz w:val="28"/>
          <w:szCs w:val="28"/>
        </w:rPr>
      </w:pPr>
      <w:r w:rsidRPr="004225C8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 таблице № 2:</w:t>
      </w:r>
    </w:p>
    <w:p w:rsidR="00FC6F02" w:rsidRPr="004225C8" w:rsidRDefault="0039257C">
      <w:pPr>
        <w:pStyle w:val="a6"/>
        <w:framePr w:w="9816" w:wrap="notBeside" w:vAnchor="text" w:hAnchor="text" w:xAlign="center" w:y="1"/>
        <w:shd w:val="clear" w:color="auto" w:fill="auto"/>
        <w:spacing w:line="290" w:lineRule="exact"/>
        <w:rPr>
          <w:sz w:val="28"/>
          <w:szCs w:val="28"/>
        </w:rPr>
      </w:pPr>
      <w:r w:rsidRPr="004225C8">
        <w:rPr>
          <w:sz w:val="28"/>
          <w:szCs w:val="28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251"/>
        <w:gridCol w:w="2069"/>
        <w:gridCol w:w="2126"/>
      </w:tblGrid>
      <w:tr w:rsidR="00FC6F02" w:rsidRPr="004225C8" w:rsidTr="00F26441">
        <w:trPr>
          <w:trHeight w:hRule="exact" w:val="18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3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  <w:ind w:hanging="400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посадочного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материала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9" w:lineRule="exact"/>
              <w:ind w:left="200" w:firstLine="2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FC6F02" w:rsidRPr="004225C8">
        <w:trPr>
          <w:trHeight w:hRule="exact" w:val="6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Default="00FC6F02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  <w:p w:rsidR="00BD242D" w:rsidRPr="004225C8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</w:tr>
      <w:tr w:rsidR="00FC6F02" w:rsidRPr="004225C8">
        <w:trPr>
          <w:trHeight w:hRule="exact" w:val="65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</w:tr>
      <w:tr w:rsidR="00FC6F02" w:rsidRPr="004225C8">
        <w:trPr>
          <w:trHeight w:hRule="exact" w:val="6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9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хвойные,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1896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912</w:t>
            </w:r>
          </w:p>
        </w:tc>
      </w:tr>
      <w:tr w:rsidR="00FC6F02" w:rsidRPr="004225C8">
        <w:trPr>
          <w:trHeight w:hRule="exact" w:val="6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8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6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12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Кустарники,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306</w:t>
            </w:r>
          </w:p>
        </w:tc>
      </w:tr>
      <w:tr w:rsidR="00FC6F02" w:rsidRPr="004225C8">
        <w:trPr>
          <w:trHeight w:hRule="exact" w:val="3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Газон, естественный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270</w:t>
            </w:r>
          </w:p>
        </w:tc>
      </w:tr>
    </w:tbl>
    <w:p w:rsidR="00FC6F02" w:rsidRPr="004225C8" w:rsidRDefault="00FC6F0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246"/>
        <w:gridCol w:w="2069"/>
        <w:gridCol w:w="2117"/>
      </w:tblGrid>
      <w:tr w:rsidR="00FC6F02" w:rsidRPr="004225C8">
        <w:trPr>
          <w:trHeight w:hRule="exact" w:val="37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ind w:left="12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травяной покров, 1 кв. 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02" w:rsidRPr="004225C8">
        <w:trPr>
          <w:trHeight w:hRule="exact" w:val="35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ind w:left="12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Цветники, 1 кв. 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181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630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452</w:t>
            </w:r>
          </w:p>
        </w:tc>
      </w:tr>
    </w:tbl>
    <w:p w:rsidR="00BD242D" w:rsidRDefault="00BD242D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</w:p>
    <w:p w:rsidR="00BD242D" w:rsidRDefault="00BD242D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lastRenderedPageBreak/>
        <w:t xml:space="preserve">Оценочная стоимость на очередной финансовый год устанавливается органами местного самоуправления </w:t>
      </w:r>
      <w:r w:rsidR="005A4607" w:rsidRPr="004225C8">
        <w:rPr>
          <w:sz w:val="28"/>
          <w:szCs w:val="28"/>
        </w:rPr>
        <w:t>Нововеличковского</w:t>
      </w:r>
      <w:r w:rsidRPr="004225C8">
        <w:rPr>
          <w:sz w:val="28"/>
          <w:szCs w:val="28"/>
        </w:rPr>
        <w:t xml:space="preserve"> сельского поселения Динского района с учетом уровня инфляции, установленного федеральным законом о федеральном бюджете на очередной финансовый год.</w:t>
      </w:r>
    </w:p>
    <w:p w:rsidR="00FC6F02" w:rsidRPr="004225C8" w:rsidRDefault="0039257C" w:rsidP="00F26441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3" w:lineRule="exact"/>
        <w:rPr>
          <w:sz w:val="28"/>
          <w:szCs w:val="28"/>
        </w:rPr>
      </w:pPr>
      <w:r w:rsidRPr="004225C8">
        <w:rPr>
          <w:sz w:val="28"/>
          <w:szCs w:val="28"/>
        </w:rPr>
        <w:t>Значения поправочных коэффициентов: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proofErr w:type="gramStart"/>
      <w:r w:rsidRPr="004225C8">
        <w:rPr>
          <w:sz w:val="28"/>
          <w:szCs w:val="28"/>
        </w:rPr>
        <w:t>Км</w:t>
      </w:r>
      <w:proofErr w:type="gramEnd"/>
      <w:r w:rsidRPr="004225C8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firstLine="720"/>
        <w:rPr>
          <w:sz w:val="28"/>
          <w:szCs w:val="28"/>
        </w:rPr>
      </w:pPr>
      <w:r w:rsidRPr="004225C8">
        <w:rPr>
          <w:sz w:val="28"/>
          <w:szCs w:val="28"/>
        </w:rPr>
        <w:t>в границах исторического центра - 6,0;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для территорий поселения (за исключением территории исторического центра) - 4,0;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FC6F02" w:rsidRDefault="0039257C" w:rsidP="00597CF3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3" w:lineRule="exact"/>
        <w:ind w:left="0" w:right="540" w:firstLine="360"/>
        <w:rPr>
          <w:sz w:val="28"/>
          <w:szCs w:val="28"/>
        </w:rPr>
      </w:pPr>
      <w:r w:rsidRPr="004225C8">
        <w:rPr>
          <w:sz w:val="28"/>
          <w:szCs w:val="28"/>
        </w:rPr>
        <w:t>Размер платы, подлежащий внесен</w:t>
      </w:r>
      <w:r w:rsidR="00597CF3">
        <w:rPr>
          <w:sz w:val="28"/>
          <w:szCs w:val="28"/>
        </w:rPr>
        <w:t xml:space="preserve">ию заявителем, определяется как </w:t>
      </w:r>
      <w:r w:rsidRPr="004225C8">
        <w:rPr>
          <w:sz w:val="28"/>
          <w:szCs w:val="28"/>
        </w:rPr>
        <w:t>сумма платы за все виды зеленых насаждений, по</w:t>
      </w:r>
      <w:r w:rsidR="00EA5EA3">
        <w:rPr>
          <w:sz w:val="28"/>
          <w:szCs w:val="28"/>
        </w:rPr>
        <w:t>длежащих уничтожению заявителем</w:t>
      </w: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BD242D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</w:t>
      </w:r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="00BD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CC07B5">
        <w:rPr>
          <w:rFonts w:ascii="Times New Roman" w:eastAsia="Times New Roman" w:hAnsi="Times New Roman" w:cs="Times New Roman"/>
          <w:sz w:val="28"/>
          <w:szCs w:val="28"/>
        </w:rPr>
        <w:t>Габлая</w:t>
      </w:r>
      <w:proofErr w:type="spellEnd"/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2D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Глава Нововеличковского </w:t>
      </w:r>
    </w:p>
    <w:p w:rsidR="00EA5EA3" w:rsidRPr="00BD242D" w:rsidRDefault="00EA5EA3" w:rsidP="00BD242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A5EA3" w:rsidRPr="00BD242D" w:rsidSect="00BD242D">
          <w:type w:val="continuous"/>
          <w:pgSz w:w="11909" w:h="16838"/>
          <w:pgMar w:top="567" w:right="851" w:bottom="709" w:left="1701" w:header="0" w:footer="6" w:gutter="0"/>
          <w:cols w:space="720"/>
          <w:noEndnote/>
          <w:docGrid w:linePitch="360"/>
        </w:sect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D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242D" w:rsidRPr="00CC07B5">
        <w:rPr>
          <w:rFonts w:ascii="Times New Roman" w:eastAsia="Times New Roman" w:hAnsi="Times New Roman" w:cs="Times New Roman"/>
          <w:sz w:val="28"/>
          <w:szCs w:val="28"/>
        </w:rPr>
        <w:t>С.М.Кова</w:t>
      </w:r>
      <w:proofErr w:type="spellEnd"/>
    </w:p>
    <w:p w:rsidR="001945E8" w:rsidRPr="004225C8" w:rsidRDefault="001945E8" w:rsidP="00EA5EA3">
      <w:pPr>
        <w:pStyle w:val="40"/>
        <w:shd w:val="clear" w:color="auto" w:fill="auto"/>
        <w:spacing w:after="0"/>
        <w:ind w:right="80"/>
        <w:jc w:val="left"/>
        <w:rPr>
          <w:sz w:val="28"/>
          <w:szCs w:val="28"/>
        </w:rPr>
      </w:pPr>
    </w:p>
    <w:sectPr w:rsidR="001945E8" w:rsidRPr="004225C8" w:rsidSect="001945E8">
      <w:pgSz w:w="11909" w:h="16838"/>
      <w:pgMar w:top="1162" w:right="851" w:bottom="5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7B" w:rsidRDefault="005D7F7B">
      <w:r>
        <w:separator/>
      </w:r>
    </w:p>
  </w:endnote>
  <w:endnote w:type="continuationSeparator" w:id="0">
    <w:p w:rsidR="005D7F7B" w:rsidRDefault="005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7B" w:rsidRDefault="005D7F7B"/>
  </w:footnote>
  <w:footnote w:type="continuationSeparator" w:id="0">
    <w:p w:rsidR="005D7F7B" w:rsidRDefault="005D7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E5"/>
    <w:multiLevelType w:val="multilevel"/>
    <w:tmpl w:val="8B5C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A7387"/>
    <w:multiLevelType w:val="multilevel"/>
    <w:tmpl w:val="AB5EC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65A50"/>
    <w:multiLevelType w:val="multilevel"/>
    <w:tmpl w:val="03E8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D4F7E"/>
    <w:multiLevelType w:val="multilevel"/>
    <w:tmpl w:val="90EAD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F0ED7"/>
    <w:multiLevelType w:val="multilevel"/>
    <w:tmpl w:val="DE68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516FF"/>
    <w:multiLevelType w:val="multilevel"/>
    <w:tmpl w:val="B6C2C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833B7"/>
    <w:multiLevelType w:val="multilevel"/>
    <w:tmpl w:val="4D2CE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77326"/>
    <w:multiLevelType w:val="multilevel"/>
    <w:tmpl w:val="7DD84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320AC"/>
    <w:multiLevelType w:val="hybridMultilevel"/>
    <w:tmpl w:val="27183B66"/>
    <w:lvl w:ilvl="0" w:tplc="1708F2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2"/>
    <w:rsid w:val="00006EA5"/>
    <w:rsid w:val="00027C3E"/>
    <w:rsid w:val="0006093A"/>
    <w:rsid w:val="000D7B6A"/>
    <w:rsid w:val="001945E8"/>
    <w:rsid w:val="001B4D8E"/>
    <w:rsid w:val="00293253"/>
    <w:rsid w:val="0039257C"/>
    <w:rsid w:val="004225C8"/>
    <w:rsid w:val="00503595"/>
    <w:rsid w:val="0052103D"/>
    <w:rsid w:val="00597CF3"/>
    <w:rsid w:val="005A4607"/>
    <w:rsid w:val="005D7F7B"/>
    <w:rsid w:val="00716600"/>
    <w:rsid w:val="00A12EFD"/>
    <w:rsid w:val="00B304D9"/>
    <w:rsid w:val="00BA7D70"/>
    <w:rsid w:val="00BD061D"/>
    <w:rsid w:val="00BD242D"/>
    <w:rsid w:val="00DA1893"/>
    <w:rsid w:val="00EA5EA3"/>
    <w:rsid w:val="00F26441"/>
    <w:rsid w:val="00F7780A"/>
    <w:rsid w:val="00F82741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5pt">
    <w:name w:val="Основной текст + 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andara15pt0pt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CordiaUPC21pt">
    <w:name w:val="Основной текст + CordiaUPC;21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ordiaUPC345pt">
    <w:name w:val="Основной текст + CordiaUPC;34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Candara15pt0pt0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jc w:val="right"/>
    </w:pPr>
    <w:rPr>
      <w:rFonts w:ascii="Candara" w:eastAsia="Candara" w:hAnsi="Candara" w:cs="Candara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No Spacing"/>
    <w:uiPriority w:val="1"/>
    <w:qFormat/>
    <w:rsid w:val="0039257C"/>
    <w:rPr>
      <w:color w:val="000000"/>
    </w:rPr>
  </w:style>
  <w:style w:type="paragraph" w:styleId="a8">
    <w:name w:val="List Paragraph"/>
    <w:basedOn w:val="a"/>
    <w:uiPriority w:val="34"/>
    <w:qFormat/>
    <w:rsid w:val="00027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1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5pt">
    <w:name w:val="Основной текст + 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andara15pt0pt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CordiaUPC21pt">
    <w:name w:val="Основной текст + CordiaUPC;21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ordiaUPC345pt">
    <w:name w:val="Основной текст + CordiaUPC;34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Candara15pt0pt0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jc w:val="right"/>
    </w:pPr>
    <w:rPr>
      <w:rFonts w:ascii="Candara" w:eastAsia="Candara" w:hAnsi="Candara" w:cs="Candara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No Spacing"/>
    <w:uiPriority w:val="1"/>
    <w:qFormat/>
    <w:rsid w:val="0039257C"/>
    <w:rPr>
      <w:color w:val="000000"/>
    </w:rPr>
  </w:style>
  <w:style w:type="paragraph" w:styleId="a8">
    <w:name w:val="List Paragraph"/>
    <w:basedOn w:val="a"/>
    <w:uiPriority w:val="34"/>
    <w:qFormat/>
    <w:rsid w:val="00027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1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60C8-1D8C-4AB4-B21C-8B35F4A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13</cp:revision>
  <cp:lastPrinted>2016-06-30T07:14:00Z</cp:lastPrinted>
  <dcterms:created xsi:type="dcterms:W3CDTF">2016-06-23T07:15:00Z</dcterms:created>
  <dcterms:modified xsi:type="dcterms:W3CDTF">2016-06-30T07:16:00Z</dcterms:modified>
</cp:coreProperties>
</file>