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68B" w:rsidRPr="00F6768B" w:rsidRDefault="00F6768B" w:rsidP="00F6768B">
      <w:pPr>
        <w:widowControl w:val="0"/>
        <w:autoSpaceDE w:val="0"/>
        <w:autoSpaceDN w:val="0"/>
        <w:adjustRightInd w:val="0"/>
        <w:spacing w:before="240" w:after="0" w:line="240" w:lineRule="auto"/>
        <w:contextualSpacing/>
        <w:mirrorIndents/>
        <w:jc w:val="center"/>
        <w:outlineLvl w:val="7"/>
        <w:rPr>
          <w:rFonts w:ascii="Calibri" w:eastAsia="Times New Roman" w:hAnsi="Calibri" w:cs="Times New Roman"/>
          <w:i/>
          <w:iCs/>
          <w:color w:val="FFFFFF"/>
          <w:sz w:val="24"/>
          <w:szCs w:val="24"/>
          <w:lang w:eastAsia="ru-RU"/>
        </w:rPr>
      </w:pPr>
      <w:r>
        <w:rPr>
          <w:rFonts w:ascii="Calibri" w:eastAsia="Times New Roman" w:hAnsi="Calibri" w:cs="Times New Roman"/>
          <w:i/>
          <w:iCs/>
          <w:noProof/>
          <w:color w:val="FFFFFF"/>
          <w:sz w:val="24"/>
          <w:szCs w:val="24"/>
          <w:lang w:eastAsia="ru-RU"/>
        </w:rPr>
        <w:t>п</w:t>
      </w:r>
    </w:p>
    <w:p w:rsidR="00916C15" w:rsidRDefault="00916C15" w:rsidP="00F6768B">
      <w:pPr>
        <w:spacing w:after="0" w:line="240" w:lineRule="auto"/>
        <w:contextualSpacing/>
        <w:mirrorIndents/>
        <w:jc w:val="center"/>
        <w:rPr>
          <w:rFonts w:ascii="Times New Roman" w:hAnsi="Times New Roman"/>
          <w:b/>
          <w:bCs/>
          <w:caps/>
          <w:sz w:val="28"/>
          <w:szCs w:val="28"/>
        </w:rPr>
      </w:pPr>
      <w:r w:rsidRPr="00FF5EA6">
        <w:rPr>
          <w:rFonts w:ascii="Times New Roman" w:eastAsia="Times New Roman" w:hAnsi="Times New Roman" w:cs="Times New Roman"/>
          <w:b/>
          <w:noProof/>
          <w:color w:val="FFFFFF"/>
          <w:sz w:val="28"/>
          <w:szCs w:val="28"/>
          <w:lang w:eastAsia="ru-RU"/>
        </w:rPr>
        <w:drawing>
          <wp:inline distT="0" distB="0" distL="0" distR="0" wp14:anchorId="38FBA091" wp14:editId="284BAE4C">
            <wp:extent cx="436880" cy="508000"/>
            <wp:effectExtent l="0" t="0" r="1270" b="635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величковское СП динского р-на"/>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36880" cy="508000"/>
                    </a:xfrm>
                    <a:prstGeom prst="rect">
                      <a:avLst/>
                    </a:prstGeom>
                    <a:noFill/>
                    <a:ln>
                      <a:noFill/>
                    </a:ln>
                  </pic:spPr>
                </pic:pic>
              </a:graphicData>
            </a:graphic>
          </wp:inline>
        </w:drawing>
      </w:r>
    </w:p>
    <w:p w:rsidR="00916C15" w:rsidRDefault="00916C15" w:rsidP="00F6768B">
      <w:pPr>
        <w:spacing w:after="0" w:line="240" w:lineRule="auto"/>
        <w:contextualSpacing/>
        <w:mirrorIndents/>
        <w:jc w:val="center"/>
        <w:rPr>
          <w:rFonts w:ascii="Times New Roman" w:hAnsi="Times New Roman"/>
          <w:b/>
          <w:bCs/>
          <w:caps/>
          <w:sz w:val="28"/>
          <w:szCs w:val="28"/>
        </w:rPr>
      </w:pPr>
    </w:p>
    <w:p w:rsidR="00F6768B" w:rsidRPr="00F6768B" w:rsidRDefault="00F6768B" w:rsidP="00F6768B">
      <w:pPr>
        <w:spacing w:after="0" w:line="240" w:lineRule="auto"/>
        <w:contextualSpacing/>
        <w:mirrorIndents/>
        <w:jc w:val="center"/>
        <w:rPr>
          <w:rFonts w:ascii="Times New Roman" w:hAnsi="Times New Roman"/>
          <w:b/>
          <w:bCs/>
          <w:caps/>
          <w:sz w:val="28"/>
          <w:szCs w:val="28"/>
        </w:rPr>
      </w:pPr>
      <w:r w:rsidRPr="00F6768B">
        <w:rPr>
          <w:rFonts w:ascii="Times New Roman" w:hAnsi="Times New Roman"/>
          <w:b/>
          <w:bCs/>
          <w:caps/>
          <w:sz w:val="28"/>
          <w:szCs w:val="28"/>
        </w:rPr>
        <w:t xml:space="preserve">АДМИНИСТРАЦИЯ Нововеличковского </w:t>
      </w:r>
    </w:p>
    <w:p w:rsidR="00F6768B" w:rsidRPr="00F6768B" w:rsidRDefault="00F6768B" w:rsidP="00F6768B">
      <w:pPr>
        <w:spacing w:after="0" w:line="240" w:lineRule="auto"/>
        <w:contextualSpacing/>
        <w:mirrorIndents/>
        <w:jc w:val="center"/>
        <w:rPr>
          <w:rFonts w:ascii="Times New Roman" w:hAnsi="Times New Roman"/>
          <w:b/>
          <w:bCs/>
          <w:caps/>
          <w:sz w:val="28"/>
          <w:szCs w:val="28"/>
        </w:rPr>
      </w:pPr>
      <w:r w:rsidRPr="00F6768B">
        <w:rPr>
          <w:rFonts w:ascii="Times New Roman" w:hAnsi="Times New Roman"/>
          <w:b/>
          <w:bCs/>
          <w:caps/>
          <w:sz w:val="28"/>
          <w:szCs w:val="28"/>
        </w:rPr>
        <w:t xml:space="preserve">сельского поселения Динского района </w:t>
      </w:r>
    </w:p>
    <w:p w:rsidR="00F6768B" w:rsidRPr="00F6768B" w:rsidRDefault="00F6768B" w:rsidP="00F6768B">
      <w:pPr>
        <w:widowControl w:val="0"/>
        <w:autoSpaceDE w:val="0"/>
        <w:autoSpaceDN w:val="0"/>
        <w:adjustRightInd w:val="0"/>
        <w:spacing w:before="240" w:after="0" w:line="240" w:lineRule="auto"/>
        <w:contextualSpacing/>
        <w:mirrorIndents/>
        <w:jc w:val="center"/>
        <w:outlineLvl w:val="7"/>
        <w:rPr>
          <w:rFonts w:ascii="Times New Roman" w:eastAsia="Times New Roman" w:hAnsi="Times New Roman" w:cs="Times New Roman"/>
          <w:b/>
          <w:iCs/>
          <w:sz w:val="28"/>
          <w:szCs w:val="28"/>
          <w:lang w:eastAsia="ru-RU"/>
        </w:rPr>
      </w:pPr>
      <w:r w:rsidRPr="00F6768B">
        <w:rPr>
          <w:rFonts w:ascii="Times New Roman" w:eastAsia="Times New Roman" w:hAnsi="Times New Roman" w:cs="Times New Roman"/>
          <w:b/>
          <w:iCs/>
          <w:sz w:val="28"/>
          <w:szCs w:val="28"/>
          <w:lang w:eastAsia="ru-RU"/>
        </w:rPr>
        <w:t>ПОСТАНОВЛЕНИЕ</w:t>
      </w:r>
    </w:p>
    <w:p w:rsidR="00F6768B" w:rsidRPr="00F6768B" w:rsidRDefault="00F6768B" w:rsidP="00F6768B">
      <w:pPr>
        <w:spacing w:after="0" w:line="240" w:lineRule="auto"/>
        <w:contextualSpacing/>
        <w:mirrorIndents/>
        <w:jc w:val="both"/>
        <w:rPr>
          <w:rFonts w:ascii="Calibri" w:hAnsi="Calibri"/>
          <w:sz w:val="28"/>
          <w:szCs w:val="28"/>
        </w:rPr>
      </w:pPr>
    </w:p>
    <w:p w:rsidR="00F6768B" w:rsidRPr="00F6768B" w:rsidRDefault="00F6768B" w:rsidP="00F6768B">
      <w:pPr>
        <w:spacing w:line="240" w:lineRule="auto"/>
        <w:mirrorIndents/>
        <w:jc w:val="both"/>
        <w:rPr>
          <w:rFonts w:ascii="Times New Roman" w:hAnsi="Times New Roman"/>
          <w:sz w:val="27"/>
          <w:szCs w:val="27"/>
        </w:rPr>
      </w:pPr>
      <w:r w:rsidRPr="00F6768B">
        <w:rPr>
          <w:rFonts w:ascii="Times New Roman" w:hAnsi="Times New Roman"/>
          <w:sz w:val="27"/>
          <w:szCs w:val="27"/>
        </w:rPr>
        <w:t xml:space="preserve">от </w:t>
      </w:r>
      <w:r w:rsidR="00A41A45">
        <w:rPr>
          <w:rFonts w:ascii="Times New Roman" w:hAnsi="Times New Roman"/>
          <w:sz w:val="27"/>
          <w:szCs w:val="27"/>
        </w:rPr>
        <w:t>01.07.2016</w:t>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r>
      <w:r w:rsidRPr="00F6768B">
        <w:rPr>
          <w:rFonts w:ascii="Times New Roman" w:hAnsi="Times New Roman"/>
          <w:sz w:val="27"/>
          <w:szCs w:val="27"/>
        </w:rPr>
        <w:tab/>
        <w:t xml:space="preserve">         </w:t>
      </w:r>
      <w:r w:rsidR="00A41A45">
        <w:rPr>
          <w:rFonts w:ascii="Times New Roman" w:hAnsi="Times New Roman"/>
          <w:sz w:val="27"/>
          <w:szCs w:val="27"/>
        </w:rPr>
        <w:t xml:space="preserve">                     </w:t>
      </w:r>
      <w:r w:rsidRPr="00F6768B">
        <w:rPr>
          <w:rFonts w:ascii="Times New Roman" w:hAnsi="Times New Roman"/>
          <w:sz w:val="27"/>
          <w:szCs w:val="27"/>
        </w:rPr>
        <w:t xml:space="preserve">№ </w:t>
      </w:r>
      <w:r w:rsidR="00A41A45">
        <w:rPr>
          <w:rFonts w:ascii="Times New Roman" w:hAnsi="Times New Roman"/>
          <w:sz w:val="27"/>
          <w:szCs w:val="27"/>
        </w:rPr>
        <w:t>341</w:t>
      </w:r>
    </w:p>
    <w:p w:rsidR="00F6768B" w:rsidRPr="00F6768B" w:rsidRDefault="00F6768B" w:rsidP="00F6768B">
      <w:pPr>
        <w:spacing w:after="0" w:line="240" w:lineRule="auto"/>
        <w:mirrorIndents/>
        <w:jc w:val="center"/>
        <w:rPr>
          <w:rFonts w:ascii="Times New Roman" w:hAnsi="Times New Roman"/>
          <w:sz w:val="28"/>
          <w:szCs w:val="28"/>
        </w:rPr>
      </w:pPr>
      <w:r w:rsidRPr="00F6768B">
        <w:rPr>
          <w:rFonts w:ascii="Times New Roman" w:hAnsi="Times New Roman"/>
          <w:sz w:val="28"/>
          <w:szCs w:val="28"/>
        </w:rPr>
        <w:t>станица Нововеличковская</w:t>
      </w:r>
    </w:p>
    <w:p w:rsidR="00F6768B" w:rsidRDefault="00F6768B" w:rsidP="00F6768B">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F6768B" w:rsidRPr="00F6768B" w:rsidRDefault="00F6768B" w:rsidP="00916C15">
      <w:pPr>
        <w:widowControl w:val="0"/>
        <w:autoSpaceDE w:val="0"/>
        <w:autoSpaceDN w:val="0"/>
        <w:adjustRightInd w:val="0"/>
        <w:spacing w:after="0" w:line="240" w:lineRule="auto"/>
        <w:jc w:val="both"/>
        <w:rPr>
          <w:rFonts w:ascii="Arial" w:eastAsia="Times New Roman" w:hAnsi="Arial" w:cs="Arial"/>
          <w:sz w:val="24"/>
          <w:szCs w:val="24"/>
          <w:lang w:eastAsia="ru-RU"/>
        </w:rPr>
      </w:pPr>
    </w:p>
    <w:p w:rsidR="00F6768B" w:rsidRPr="00F6768B" w:rsidRDefault="00F6768B" w:rsidP="00F6768B">
      <w:pPr>
        <w:widowControl w:val="0"/>
        <w:autoSpaceDE w:val="0"/>
        <w:autoSpaceDN w:val="0"/>
        <w:adjustRightInd w:val="0"/>
        <w:spacing w:after="0" w:line="240" w:lineRule="auto"/>
        <w:ind w:left="426" w:right="460"/>
        <w:jc w:val="center"/>
        <w:outlineLvl w:val="0"/>
        <w:rPr>
          <w:rFonts w:ascii="Times New Roman" w:eastAsia="Times New Roman" w:hAnsi="Times New Roman" w:cs="Times New Roman"/>
          <w:b/>
          <w:bCs/>
          <w:sz w:val="28"/>
          <w:szCs w:val="28"/>
          <w:lang w:eastAsia="ru-RU"/>
        </w:rPr>
      </w:pPr>
      <w:r w:rsidRPr="00F6768B">
        <w:rPr>
          <w:rFonts w:ascii="Times New Roman" w:eastAsia="Times New Roman" w:hAnsi="Times New Roman" w:cs="Times New Roman"/>
          <w:b/>
          <w:bCs/>
          <w:sz w:val="28"/>
          <w:szCs w:val="28"/>
          <w:lang w:eastAsia="ru-RU"/>
        </w:rPr>
        <w:t>Об утверждении методики расчета размера платы за пользование на платной основе парковками (парковочными местами), расположенными на автомобильных дорогах общего пользования ме</w:t>
      </w:r>
      <w:r w:rsidR="00916C15">
        <w:rPr>
          <w:rFonts w:ascii="Times New Roman" w:eastAsia="Times New Roman" w:hAnsi="Times New Roman" w:cs="Times New Roman"/>
          <w:b/>
          <w:bCs/>
          <w:sz w:val="28"/>
          <w:szCs w:val="28"/>
          <w:lang w:eastAsia="ru-RU"/>
        </w:rPr>
        <w:t>стного значения Нововеличковского сельского поселения</w:t>
      </w:r>
      <w:r w:rsidRPr="00F6768B">
        <w:rPr>
          <w:rFonts w:ascii="Times New Roman" w:eastAsia="Times New Roman" w:hAnsi="Times New Roman" w:cs="Times New Roman"/>
          <w:b/>
          <w:bCs/>
          <w:sz w:val="28"/>
          <w:szCs w:val="28"/>
          <w:lang w:eastAsia="ru-RU"/>
        </w:rPr>
        <w:t xml:space="preserve"> Динского района</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916C15" w:rsidRPr="00F6768B" w:rsidRDefault="00916C15" w:rsidP="00916C1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768B" w:rsidRPr="00F6768B" w:rsidRDefault="00F6768B" w:rsidP="00F676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 xml:space="preserve">В соответствии с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руководствуясь Уставом Нововеличковского сельского поселения Динского района, п о с </w:t>
      </w:r>
      <w:proofErr w:type="gramStart"/>
      <w:r w:rsidRPr="00F6768B">
        <w:rPr>
          <w:rFonts w:ascii="Times New Roman" w:eastAsia="Times New Roman" w:hAnsi="Times New Roman" w:cs="Times New Roman"/>
          <w:sz w:val="28"/>
          <w:szCs w:val="28"/>
          <w:lang w:eastAsia="ru-RU"/>
        </w:rPr>
        <w:t>т</w:t>
      </w:r>
      <w:proofErr w:type="gramEnd"/>
      <w:r w:rsidRPr="00F6768B">
        <w:rPr>
          <w:rFonts w:ascii="Times New Roman" w:eastAsia="Times New Roman" w:hAnsi="Times New Roman" w:cs="Times New Roman"/>
          <w:sz w:val="28"/>
          <w:szCs w:val="28"/>
          <w:lang w:eastAsia="ru-RU"/>
        </w:rPr>
        <w:t xml:space="preserve"> а н о в л я ю:</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0" w:name="sub_1"/>
      <w:r w:rsidRPr="00F6768B">
        <w:rPr>
          <w:rFonts w:ascii="Times New Roman" w:eastAsia="Times New Roman" w:hAnsi="Times New Roman" w:cs="Times New Roman"/>
          <w:sz w:val="28"/>
          <w:szCs w:val="28"/>
          <w:lang w:eastAsia="ru-RU"/>
        </w:rPr>
        <w:t>1. Утвердить Методику расчета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w:t>
      </w:r>
      <w:r w:rsidR="00916C15">
        <w:rPr>
          <w:rFonts w:ascii="Times New Roman" w:eastAsia="Times New Roman" w:hAnsi="Times New Roman" w:cs="Times New Roman"/>
          <w:sz w:val="28"/>
          <w:szCs w:val="28"/>
          <w:lang w:eastAsia="ru-RU"/>
        </w:rPr>
        <w:t>ного значения Нововеличковского сельского поселения</w:t>
      </w:r>
      <w:r w:rsidRPr="00F6768B">
        <w:rPr>
          <w:rFonts w:ascii="Times New Roman" w:eastAsia="Times New Roman" w:hAnsi="Times New Roman" w:cs="Times New Roman"/>
          <w:sz w:val="28"/>
          <w:szCs w:val="28"/>
          <w:lang w:eastAsia="ru-RU"/>
        </w:rPr>
        <w:t xml:space="preserve"> Динского района согласно приложению к настоящему постановлению.</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4"/>
      <w:bookmarkEnd w:id="0"/>
      <w:r w:rsidRPr="00F6768B">
        <w:rPr>
          <w:rFonts w:ascii="Times New Roman" w:eastAsia="Times New Roman" w:hAnsi="Times New Roman" w:cs="Times New Roman"/>
          <w:sz w:val="28"/>
          <w:szCs w:val="28"/>
          <w:lang w:eastAsia="ru-RU"/>
        </w:rPr>
        <w:t>2. Начальнику отдела по общим и правовым вопросам администрации Нововеличковского сельского поселения Динского района (Калитка О.Ю.) обнародовать настоящее постановление и разместить на официальном сайте администрации Нововеличковского сельского поселения Динского района в сети «Интернет».</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2" w:name="sub_6"/>
      <w:bookmarkEnd w:id="1"/>
      <w:r w:rsidRPr="00F6768B">
        <w:rPr>
          <w:rFonts w:ascii="Times New Roman" w:eastAsia="Times New Roman" w:hAnsi="Times New Roman" w:cs="Times New Roman"/>
          <w:sz w:val="28"/>
          <w:szCs w:val="28"/>
          <w:lang w:eastAsia="ru-RU"/>
        </w:rPr>
        <w:t xml:space="preserve">3. </w:t>
      </w:r>
      <w:bookmarkStart w:id="3" w:name="sub_7"/>
      <w:bookmarkEnd w:id="2"/>
      <w:r w:rsidRPr="00F6768B">
        <w:rPr>
          <w:rFonts w:ascii="Times New Roman" w:eastAsia="Times New Roman" w:hAnsi="Times New Roman" w:cs="Times New Roman"/>
          <w:sz w:val="28"/>
          <w:szCs w:val="28"/>
          <w:lang w:eastAsia="ru-RU"/>
        </w:rPr>
        <w:t>Контроль за исполнением настоящего постановления оставляю за собой.</w:t>
      </w: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4. Постановление вступает в силу со дня его обнародования.</w:t>
      </w:r>
    </w:p>
    <w:bookmarkEnd w:id="3"/>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 xml:space="preserve">Глава администрации  </w:t>
      </w:r>
    </w:p>
    <w:p w:rsidR="00F6768B" w:rsidRPr="00F6768B" w:rsidRDefault="00F6768B" w:rsidP="00F67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 xml:space="preserve">Нововеличковского </w:t>
      </w:r>
    </w:p>
    <w:p w:rsidR="00F6768B" w:rsidRPr="00F6768B" w:rsidRDefault="00916C15" w:rsidP="00F6768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00F6768B" w:rsidRPr="00F6768B">
        <w:rPr>
          <w:rFonts w:ascii="Times New Roman" w:eastAsia="Times New Roman" w:hAnsi="Times New Roman" w:cs="Times New Roman"/>
          <w:sz w:val="28"/>
          <w:szCs w:val="28"/>
          <w:lang w:eastAsia="ru-RU"/>
        </w:rPr>
        <w:t>С.М. Кова</w:t>
      </w: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lastRenderedPageBreak/>
        <w:t>ПРИЛОЖЕНИЕ</w:t>
      </w: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УТВЕРЖДЕНА</w:t>
      </w:r>
    </w:p>
    <w:p w:rsidR="00F6768B" w:rsidRPr="00F6768B" w:rsidRDefault="00F6768B" w:rsidP="00F6768B">
      <w:pPr>
        <w:widowControl w:val="0"/>
        <w:autoSpaceDE w:val="0"/>
        <w:autoSpaceDN w:val="0"/>
        <w:adjustRightInd w:val="0"/>
        <w:spacing w:after="0" w:line="240" w:lineRule="auto"/>
        <w:ind w:left="5529"/>
        <w:jc w:val="both"/>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постановлением администрации</w:t>
      </w:r>
    </w:p>
    <w:p w:rsidR="00F6768B" w:rsidRPr="00F6768B" w:rsidRDefault="00F6768B" w:rsidP="00F6768B">
      <w:pPr>
        <w:widowControl w:val="0"/>
        <w:autoSpaceDE w:val="0"/>
        <w:autoSpaceDN w:val="0"/>
        <w:adjustRightInd w:val="0"/>
        <w:spacing w:after="0" w:line="240" w:lineRule="auto"/>
        <w:ind w:left="5529"/>
        <w:rPr>
          <w:rFonts w:ascii="Times New Roman" w:eastAsia="Times New Roman" w:hAnsi="Times New Roman" w:cs="Times New Roman"/>
          <w:sz w:val="28"/>
          <w:szCs w:val="28"/>
          <w:lang w:eastAsia="ru-RU"/>
        </w:rPr>
      </w:pPr>
      <w:r w:rsidRPr="00F6768B">
        <w:rPr>
          <w:rFonts w:ascii="Times New Roman" w:eastAsia="Times New Roman" w:hAnsi="Times New Roman" w:cs="Times New Roman"/>
          <w:sz w:val="28"/>
          <w:szCs w:val="28"/>
          <w:lang w:eastAsia="ru-RU"/>
        </w:rPr>
        <w:t>Нововеличковского сельского поселения Динского района</w:t>
      </w:r>
    </w:p>
    <w:p w:rsidR="00916C15" w:rsidRDefault="00916C15" w:rsidP="00A41A45">
      <w:pPr>
        <w:widowControl w:val="0"/>
        <w:autoSpaceDE w:val="0"/>
        <w:autoSpaceDN w:val="0"/>
        <w:adjustRightInd w:val="0"/>
        <w:spacing w:after="0" w:line="240" w:lineRule="auto"/>
        <w:ind w:left="5529"/>
        <w:jc w:val="both"/>
        <w:rPr>
          <w:rFonts w:ascii="Times New Roman" w:eastAsia="Times New Roman" w:hAnsi="Times New Roman" w:cs="Times New Roman"/>
          <w:b/>
          <w:bCs/>
          <w:color w:val="26282F"/>
          <w:sz w:val="28"/>
          <w:szCs w:val="28"/>
          <w:lang w:eastAsia="ru-RU"/>
        </w:rPr>
      </w:pPr>
      <w:r>
        <w:rPr>
          <w:rFonts w:ascii="Times New Roman" w:eastAsia="Times New Roman" w:hAnsi="Times New Roman" w:cs="Times New Roman"/>
          <w:sz w:val="28"/>
          <w:szCs w:val="28"/>
          <w:lang w:eastAsia="ru-RU"/>
        </w:rPr>
        <w:t xml:space="preserve">от </w:t>
      </w:r>
      <w:r w:rsidR="00A41A45">
        <w:rPr>
          <w:rFonts w:ascii="Times New Roman" w:eastAsia="Times New Roman" w:hAnsi="Times New Roman" w:cs="Times New Roman"/>
          <w:sz w:val="28"/>
          <w:szCs w:val="28"/>
          <w:lang w:eastAsia="ru-RU"/>
        </w:rPr>
        <w:t>01.07.2016</w:t>
      </w:r>
      <w:r w:rsidR="00F6768B" w:rsidRPr="00F6768B">
        <w:rPr>
          <w:rFonts w:ascii="Times New Roman" w:eastAsia="Times New Roman" w:hAnsi="Times New Roman" w:cs="Times New Roman"/>
          <w:sz w:val="28"/>
          <w:szCs w:val="28"/>
          <w:lang w:eastAsia="ru-RU"/>
        </w:rPr>
        <w:t xml:space="preserve"> г. № </w:t>
      </w:r>
      <w:r w:rsidR="00A41A45">
        <w:rPr>
          <w:rFonts w:ascii="Times New Roman" w:eastAsia="Times New Roman" w:hAnsi="Times New Roman" w:cs="Times New Roman"/>
          <w:sz w:val="28"/>
          <w:szCs w:val="28"/>
          <w:lang w:eastAsia="ru-RU"/>
        </w:rPr>
        <w:t>341</w:t>
      </w:r>
      <w:bookmarkStart w:id="4" w:name="_GoBack"/>
      <w:bookmarkEnd w:id="4"/>
    </w:p>
    <w:p w:rsidR="00916C15" w:rsidRPr="00F6768B" w:rsidRDefault="00916C15" w:rsidP="00916C1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p>
    <w:p w:rsidR="00F6768B" w:rsidRPr="00F6768B" w:rsidRDefault="00F6768B" w:rsidP="00916C15">
      <w:pPr>
        <w:widowControl w:val="0"/>
        <w:autoSpaceDE w:val="0"/>
        <w:autoSpaceDN w:val="0"/>
        <w:adjustRightInd w:val="0"/>
        <w:spacing w:before="108" w:after="108" w:line="240" w:lineRule="auto"/>
        <w:jc w:val="center"/>
        <w:outlineLvl w:val="0"/>
        <w:rPr>
          <w:rFonts w:ascii="Times New Roman" w:eastAsia="Times New Roman" w:hAnsi="Times New Roman" w:cs="Times New Roman"/>
          <w:b/>
          <w:bCs/>
          <w:color w:val="26282F"/>
          <w:sz w:val="28"/>
          <w:szCs w:val="28"/>
          <w:lang w:eastAsia="ru-RU"/>
        </w:rPr>
      </w:pPr>
      <w:r w:rsidRPr="00F6768B">
        <w:rPr>
          <w:rFonts w:ascii="Times New Roman" w:eastAsia="Times New Roman" w:hAnsi="Times New Roman" w:cs="Times New Roman"/>
          <w:b/>
          <w:bCs/>
          <w:color w:val="26282F"/>
          <w:sz w:val="28"/>
          <w:szCs w:val="28"/>
          <w:lang w:eastAsia="ru-RU"/>
        </w:rPr>
        <w:t>Методика</w:t>
      </w:r>
      <w:r w:rsidRPr="00F6768B">
        <w:rPr>
          <w:rFonts w:ascii="Times New Roman" w:eastAsia="Times New Roman" w:hAnsi="Times New Roman" w:cs="Times New Roman"/>
          <w:b/>
          <w:bCs/>
          <w:color w:val="26282F"/>
          <w:sz w:val="28"/>
          <w:szCs w:val="28"/>
          <w:lang w:eastAsia="ru-RU"/>
        </w:rPr>
        <w:br/>
        <w:t>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w:t>
      </w:r>
      <w:r w:rsidR="00916C15">
        <w:rPr>
          <w:rFonts w:ascii="Times New Roman" w:eastAsia="Times New Roman" w:hAnsi="Times New Roman" w:cs="Times New Roman"/>
          <w:b/>
          <w:bCs/>
          <w:color w:val="26282F"/>
          <w:sz w:val="28"/>
          <w:szCs w:val="28"/>
          <w:lang w:eastAsia="ru-RU"/>
        </w:rPr>
        <w:t>стного значения Нововеличковского сельского поселения</w:t>
      </w:r>
      <w:r w:rsidRPr="00F6768B">
        <w:rPr>
          <w:rFonts w:ascii="Times New Roman" w:eastAsia="Times New Roman" w:hAnsi="Times New Roman" w:cs="Times New Roman"/>
          <w:b/>
          <w:bCs/>
          <w:color w:val="26282F"/>
          <w:sz w:val="28"/>
          <w:szCs w:val="28"/>
          <w:lang w:eastAsia="ru-RU"/>
        </w:rPr>
        <w:t xml:space="preserve"> Динского района</w:t>
      </w:r>
      <w:r w:rsidRPr="00F6768B">
        <w:rPr>
          <w:rFonts w:ascii="Times New Roman" w:eastAsia="Times New Roman" w:hAnsi="Times New Roman" w:cs="Times New Roman"/>
          <w:b/>
          <w:bCs/>
          <w:color w:val="26282F"/>
          <w:sz w:val="28"/>
          <w:szCs w:val="28"/>
          <w:lang w:eastAsia="ru-RU"/>
        </w:rPr>
        <w:br/>
      </w:r>
    </w:p>
    <w:p w:rsidR="00F6768B" w:rsidRPr="00F6768B" w:rsidRDefault="00F6768B" w:rsidP="00916C1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8"/>
          <w:szCs w:val="28"/>
          <w:lang w:eastAsia="ru-RU"/>
        </w:rPr>
      </w:pPr>
      <w:bookmarkStart w:id="5" w:name="sub_100"/>
      <w:r w:rsidRPr="00F6768B">
        <w:rPr>
          <w:rFonts w:ascii="Times New Roman" w:eastAsia="Times New Roman" w:hAnsi="Times New Roman" w:cs="Times New Roman"/>
          <w:b/>
          <w:bCs/>
          <w:color w:val="26282F"/>
          <w:sz w:val="28"/>
          <w:szCs w:val="28"/>
          <w:lang w:eastAsia="ru-RU"/>
        </w:rPr>
        <w:t>Раздел I Область применения</w:t>
      </w:r>
    </w:p>
    <w:bookmarkEnd w:id="5"/>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Методика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w:t>
      </w:r>
      <w:r w:rsidR="00916C15">
        <w:rPr>
          <w:rFonts w:ascii="Times New Roman" w:eastAsia="Times New Roman" w:hAnsi="Times New Roman" w:cs="Times New Roman"/>
          <w:sz w:val="27"/>
          <w:szCs w:val="27"/>
          <w:lang w:eastAsia="ru-RU"/>
        </w:rPr>
        <w:t>Нововеличковского</w:t>
      </w:r>
      <w:r w:rsidRPr="00F6768B">
        <w:rPr>
          <w:rFonts w:ascii="Times New Roman" w:eastAsia="Times New Roman" w:hAnsi="Times New Roman" w:cs="Times New Roman"/>
          <w:sz w:val="27"/>
          <w:szCs w:val="27"/>
          <w:lang w:eastAsia="ru-RU"/>
        </w:rPr>
        <w:t xml:space="preserve"> </w:t>
      </w:r>
      <w:r w:rsidR="00916C15">
        <w:rPr>
          <w:rFonts w:ascii="Times New Roman" w:eastAsia="Times New Roman" w:hAnsi="Times New Roman" w:cs="Times New Roman"/>
          <w:sz w:val="27"/>
          <w:szCs w:val="27"/>
          <w:lang w:eastAsia="ru-RU"/>
        </w:rPr>
        <w:t>сельского поселения</w:t>
      </w:r>
      <w:r w:rsidRPr="00F6768B">
        <w:rPr>
          <w:rFonts w:ascii="Times New Roman" w:eastAsia="Times New Roman" w:hAnsi="Times New Roman" w:cs="Times New Roman"/>
          <w:sz w:val="27"/>
          <w:szCs w:val="27"/>
          <w:lang w:eastAsia="ru-RU"/>
        </w:rPr>
        <w:t xml:space="preserve"> Динского района (далее - Методика), разработана для расчёта размера платы за пользование на платной основе юридическими и физическими лицами парковками (парковочными местами), расположенными на автомобильных дорогах общего пользования местного значения </w:t>
      </w:r>
      <w:r w:rsidR="00916C15">
        <w:rPr>
          <w:rFonts w:ascii="Times New Roman" w:eastAsia="Times New Roman" w:hAnsi="Times New Roman" w:cs="Times New Roman"/>
          <w:sz w:val="27"/>
          <w:szCs w:val="27"/>
          <w:lang w:eastAsia="ru-RU"/>
        </w:rPr>
        <w:t>Нововеличковского сельского поселения</w:t>
      </w:r>
      <w:r w:rsidRPr="00F6768B">
        <w:rPr>
          <w:rFonts w:ascii="Times New Roman" w:eastAsia="Times New Roman" w:hAnsi="Times New Roman" w:cs="Times New Roman"/>
          <w:sz w:val="27"/>
          <w:szCs w:val="27"/>
          <w:lang w:eastAsia="ru-RU"/>
        </w:rPr>
        <w:t xml:space="preserve"> Динского района (далее - парковки (парковочные места).</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916C1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7"/>
          <w:szCs w:val="27"/>
          <w:lang w:eastAsia="ru-RU"/>
        </w:rPr>
      </w:pPr>
      <w:bookmarkStart w:id="6" w:name="sub_200"/>
      <w:r w:rsidRPr="00F6768B">
        <w:rPr>
          <w:rFonts w:ascii="Times New Roman" w:eastAsia="Times New Roman" w:hAnsi="Times New Roman" w:cs="Times New Roman"/>
          <w:b/>
          <w:bCs/>
          <w:color w:val="26282F"/>
          <w:sz w:val="27"/>
          <w:szCs w:val="27"/>
          <w:lang w:eastAsia="ru-RU"/>
        </w:rPr>
        <w:t>Раздел II Определение размера платы за пользование на платной основе парковками (парковочными местами)</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7" w:name="sub_201"/>
      <w:bookmarkEnd w:id="6"/>
      <w:r w:rsidRPr="00F6768B">
        <w:rPr>
          <w:rFonts w:ascii="Times New Roman" w:eastAsia="Times New Roman" w:hAnsi="Times New Roman" w:cs="Times New Roman"/>
          <w:sz w:val="27"/>
          <w:szCs w:val="27"/>
          <w:lang w:eastAsia="ru-RU"/>
        </w:rPr>
        <w:t>2.1. Плата взимается с физических и юридических лиц за пользование парковками на платной основе (далее - пользователи) за временное размещение транспортных средств на платных парковках (парковочных местах).</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8" w:name="sub_202"/>
      <w:bookmarkEnd w:id="7"/>
      <w:r w:rsidRPr="00F6768B">
        <w:rPr>
          <w:rFonts w:ascii="Times New Roman" w:eastAsia="Times New Roman" w:hAnsi="Times New Roman" w:cs="Times New Roman"/>
          <w:sz w:val="27"/>
          <w:szCs w:val="27"/>
          <w:lang w:eastAsia="ru-RU"/>
        </w:rPr>
        <w:t>2.2. Размер платы за пользование на платной основе парковками (парковочными местами) должен соответствовать качеству услуг, предоставляемых пользователю платных парковок (парковочных мест).</w:t>
      </w:r>
    </w:p>
    <w:bookmarkEnd w:id="8"/>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Преимущества пользователей платных парковок (парковочных мест) определяются экономией времени, необходимого для доставки грузов и пассажиров, снижением дальности и времени подхода к объекту, повышением комфорта и безопасности движения.</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9" w:name="sub_203"/>
      <w:r w:rsidRPr="00F6768B">
        <w:rPr>
          <w:rFonts w:ascii="Times New Roman" w:eastAsia="Times New Roman" w:hAnsi="Times New Roman" w:cs="Times New Roman"/>
          <w:sz w:val="27"/>
          <w:szCs w:val="27"/>
          <w:lang w:eastAsia="ru-RU"/>
        </w:rPr>
        <w:t>2.3. Плата за пользование платными парковками (парковочными местами) дифференцируется в зависимости от формы оплаты (почасовая или посуточная форма оплаты).</w:t>
      </w:r>
    </w:p>
    <w:bookmarkEnd w:id="9"/>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916C1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7"/>
          <w:szCs w:val="27"/>
          <w:lang w:eastAsia="ru-RU"/>
        </w:rPr>
      </w:pPr>
      <w:bookmarkStart w:id="10" w:name="sub_300"/>
      <w:r w:rsidRPr="00F6768B">
        <w:rPr>
          <w:rFonts w:ascii="Times New Roman" w:eastAsia="Times New Roman" w:hAnsi="Times New Roman" w:cs="Times New Roman"/>
          <w:b/>
          <w:bCs/>
          <w:color w:val="26282F"/>
          <w:sz w:val="27"/>
          <w:szCs w:val="27"/>
          <w:lang w:eastAsia="ru-RU"/>
        </w:rPr>
        <w:t>Раздел III Расчёт размера платы за пользование на платной основе парковками (парковочными местами)</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1" w:name="sub_301"/>
      <w:bookmarkEnd w:id="10"/>
      <w:r w:rsidRPr="00F6768B">
        <w:rPr>
          <w:rFonts w:ascii="Times New Roman" w:eastAsia="Times New Roman" w:hAnsi="Times New Roman" w:cs="Times New Roman"/>
          <w:sz w:val="27"/>
          <w:szCs w:val="27"/>
          <w:lang w:eastAsia="ru-RU"/>
        </w:rPr>
        <w:lastRenderedPageBreak/>
        <w:t>3.1. Расчёт размера платы за пользование платной парковкой (парковочным местом) основан на расчёте стоимости содержания парковочного места за единицу времени (руб./час).</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2" w:name="sub_302"/>
      <w:bookmarkEnd w:id="11"/>
      <w:r w:rsidRPr="00F6768B">
        <w:rPr>
          <w:rFonts w:ascii="Times New Roman" w:eastAsia="Times New Roman" w:hAnsi="Times New Roman" w:cs="Times New Roman"/>
          <w:sz w:val="27"/>
          <w:szCs w:val="27"/>
          <w:lang w:eastAsia="ru-RU"/>
        </w:rPr>
        <w:t>3.2. Процесс выполнения расчёта размера платы за пользование на платной основе парковками (парковочными местами) состоит из следующих этапов:</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3" w:name="sub_303"/>
      <w:bookmarkEnd w:id="12"/>
      <w:r w:rsidRPr="00F6768B">
        <w:rPr>
          <w:rFonts w:ascii="Times New Roman" w:eastAsia="Times New Roman" w:hAnsi="Times New Roman" w:cs="Times New Roman"/>
          <w:sz w:val="27"/>
          <w:szCs w:val="27"/>
          <w:lang w:eastAsia="ru-RU"/>
        </w:rPr>
        <w:t>1) сбор и подготовка исходных данных;</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4" w:name="sub_304"/>
      <w:bookmarkEnd w:id="13"/>
      <w:r w:rsidRPr="00F6768B">
        <w:rPr>
          <w:rFonts w:ascii="Times New Roman" w:eastAsia="Times New Roman" w:hAnsi="Times New Roman" w:cs="Times New Roman"/>
          <w:sz w:val="27"/>
          <w:szCs w:val="27"/>
          <w:lang w:eastAsia="ru-RU"/>
        </w:rPr>
        <w:t>2) расчёт величины платы за пользование на платной основе парковкой (парковочными местами).</w:t>
      </w:r>
    </w:p>
    <w:bookmarkEnd w:id="14"/>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Для выполнения расчётов необходимы исходные данные о затратах (калькуляция расходов на обустройство платной парковки (парковочных мест); существующие цены на выполнение необходимых видов работ, связанных с содержанием и обслуживанием территории платной парковки (парковочных мест) и установленного оборудования) на 1 кв. м территории парковки (парковочных мест).</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Источниками исходных данных могут являться расчёты нормативных затрат и (или) имеющиеся фактические среднегодовые данные о затратах на содержание, ремонт, обустройство и модернизацию парковок (парковочных мест) с учётом действующей нормативной базы (ТЕР, ГЭСН) и других нормативных актов.</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5" w:name="sub_307"/>
      <w:r w:rsidRPr="00F6768B">
        <w:rPr>
          <w:rFonts w:ascii="Times New Roman" w:eastAsia="Times New Roman" w:hAnsi="Times New Roman" w:cs="Times New Roman"/>
          <w:sz w:val="27"/>
          <w:szCs w:val="27"/>
          <w:lang w:eastAsia="ru-RU"/>
        </w:rPr>
        <w:t>3.3. Расчёт величины платы за пользование на платной основе парковкой (парковочными местами) за единицу времени (сутки) осуществляется по формуле:</w:t>
      </w:r>
    </w:p>
    <w:bookmarkEnd w:id="15"/>
    <w:p w:rsidR="00F6768B" w:rsidRPr="00F6768B" w:rsidRDefault="00F6768B" w:rsidP="00916C15">
      <w:pPr>
        <w:widowControl w:val="0"/>
        <w:autoSpaceDE w:val="0"/>
        <w:autoSpaceDN w:val="0"/>
        <w:adjustRightInd w:val="0"/>
        <w:spacing w:after="0" w:line="240" w:lineRule="auto"/>
        <w:ind w:firstLine="698"/>
        <w:jc w:val="center"/>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10269109" wp14:editId="3296B1CE">
            <wp:extent cx="638175" cy="23368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233680"/>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где:</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Р - величина платы за пользование 1 </w:t>
      </w:r>
      <w:proofErr w:type="spellStart"/>
      <w:r w:rsidRPr="00F6768B">
        <w:rPr>
          <w:rFonts w:ascii="Times New Roman" w:eastAsia="Times New Roman" w:hAnsi="Times New Roman" w:cs="Times New Roman"/>
          <w:sz w:val="27"/>
          <w:szCs w:val="27"/>
          <w:lang w:eastAsia="ru-RU"/>
        </w:rPr>
        <w:t>машино</w:t>
      </w:r>
      <w:proofErr w:type="spellEnd"/>
      <w:r w:rsidRPr="00F6768B">
        <w:rPr>
          <w:rFonts w:ascii="Times New Roman" w:eastAsia="Times New Roman" w:hAnsi="Times New Roman" w:cs="Times New Roman"/>
          <w:sz w:val="27"/>
          <w:szCs w:val="27"/>
          <w:lang w:eastAsia="ru-RU"/>
        </w:rPr>
        <w:t>-местом на парковке (парковочном месте), в сутки, руб.;</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S - площадь 1 </w:t>
      </w:r>
      <w:proofErr w:type="spellStart"/>
      <w:r w:rsidRPr="00F6768B">
        <w:rPr>
          <w:rFonts w:ascii="Times New Roman" w:eastAsia="Times New Roman" w:hAnsi="Times New Roman" w:cs="Times New Roman"/>
          <w:sz w:val="27"/>
          <w:szCs w:val="27"/>
          <w:lang w:eastAsia="ru-RU"/>
        </w:rPr>
        <w:t>машино</w:t>
      </w:r>
      <w:proofErr w:type="spellEnd"/>
      <w:r w:rsidRPr="00F6768B">
        <w:rPr>
          <w:rFonts w:ascii="Times New Roman" w:eastAsia="Times New Roman" w:hAnsi="Times New Roman" w:cs="Times New Roman"/>
          <w:sz w:val="27"/>
          <w:szCs w:val="27"/>
          <w:lang w:eastAsia="ru-RU"/>
        </w:rPr>
        <w:t>-места на парковке (парковочном месте), кв. м;</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З - затраты на содержание (в том числе текущий ремонт и модернизация оборудования) 1 кв. м/сутки территории парковки (парковочных мест), руб., рассчитываемые по формуле:</w:t>
      </w:r>
    </w:p>
    <w:p w:rsidR="00F6768B" w:rsidRPr="00F6768B" w:rsidRDefault="00F6768B" w:rsidP="00916C15">
      <w:pPr>
        <w:widowControl w:val="0"/>
        <w:autoSpaceDE w:val="0"/>
        <w:autoSpaceDN w:val="0"/>
        <w:adjustRightInd w:val="0"/>
        <w:spacing w:after="0" w:line="240" w:lineRule="auto"/>
        <w:ind w:firstLine="698"/>
        <w:jc w:val="center"/>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5A2FF3C4" wp14:editId="7CA78E6D">
            <wp:extent cx="1669415" cy="5956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где</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430FDED6" wp14:editId="52E49FAB">
            <wp:extent cx="361315" cy="27622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xml:space="preserve"> - затраты на содержание и модернизацию парковки (парковочных мест) за расчётный период;</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roofErr w:type="spellStart"/>
      <w:r w:rsidRPr="00F6768B">
        <w:rPr>
          <w:rFonts w:ascii="Times New Roman" w:eastAsia="Times New Roman" w:hAnsi="Times New Roman" w:cs="Times New Roman"/>
          <w:sz w:val="27"/>
          <w:szCs w:val="27"/>
          <w:lang w:eastAsia="ru-RU"/>
        </w:rPr>
        <w:t>Bpn</w:t>
      </w:r>
      <w:proofErr w:type="spellEnd"/>
      <w:r w:rsidRPr="00F6768B">
        <w:rPr>
          <w:rFonts w:ascii="Times New Roman" w:eastAsia="Times New Roman" w:hAnsi="Times New Roman" w:cs="Times New Roman"/>
          <w:sz w:val="27"/>
          <w:szCs w:val="27"/>
          <w:lang w:eastAsia="ru-RU"/>
        </w:rPr>
        <w:t xml:space="preserve"> - время работы парковки (парковочных мест) в расчётном периоде в сутках (определяется в соответствии с режимом работы парковки (парковочных мест);</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581B4D5A" wp14:editId="2A734C17">
            <wp:extent cx="797560" cy="2552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7560" cy="255270"/>
                    </a:xfrm>
                    <a:prstGeom prst="rect">
                      <a:avLst/>
                    </a:prstGeom>
                    <a:noFill/>
                    <a:ln>
                      <a:noFill/>
                    </a:ln>
                  </pic:spPr>
                </pic:pic>
              </a:graphicData>
            </a:graphic>
          </wp:inline>
        </w:drawing>
      </w:r>
      <w:r w:rsidRPr="00F6768B">
        <w:rPr>
          <w:rFonts w:ascii="Times New Roman" w:eastAsia="Times New Roman" w:hAnsi="Times New Roman" w:cs="Times New Roman"/>
          <w:sz w:val="27"/>
          <w:szCs w:val="27"/>
          <w:lang w:eastAsia="ru-RU"/>
        </w:rPr>
        <w:t xml:space="preserve"> - площадь парковки (парковочных мест), кв. м.</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6" w:name="sub_308"/>
      <w:r w:rsidRPr="00F6768B">
        <w:rPr>
          <w:rFonts w:ascii="Times New Roman" w:eastAsia="Times New Roman" w:hAnsi="Times New Roman" w:cs="Times New Roman"/>
          <w:sz w:val="27"/>
          <w:szCs w:val="27"/>
          <w:lang w:eastAsia="ru-RU"/>
        </w:rPr>
        <w:t>3.4. Рассчитанные значения размера платы за пользование платными парковками (парковочными местами), расположенными на автомобильных дорогах, устанавливаются за 1 сутки и 1 час, при этом затраты за содержание территории парковки за 1 час рассчитываются исходя из средней продолжительности рабочего дня 10 часов (с 8:30 до 18:30):</w:t>
      </w:r>
    </w:p>
    <w:bookmarkEnd w:id="16"/>
    <w:p w:rsidR="00F6768B" w:rsidRPr="00F6768B" w:rsidRDefault="00F6768B" w:rsidP="00916C15">
      <w:pPr>
        <w:widowControl w:val="0"/>
        <w:autoSpaceDE w:val="0"/>
        <w:autoSpaceDN w:val="0"/>
        <w:adjustRightInd w:val="0"/>
        <w:spacing w:after="0" w:line="240" w:lineRule="auto"/>
        <w:ind w:firstLine="698"/>
        <w:jc w:val="center"/>
        <w:rPr>
          <w:rFonts w:ascii="Times New Roman" w:eastAsia="Times New Roman" w:hAnsi="Times New Roman" w:cs="Times New Roman"/>
          <w:sz w:val="27"/>
          <w:szCs w:val="27"/>
          <w:lang w:eastAsia="ru-RU"/>
        </w:rPr>
      </w:pPr>
      <w:r w:rsidRPr="00F6768B">
        <w:rPr>
          <w:rFonts w:ascii="Times New Roman" w:eastAsia="Times New Roman" w:hAnsi="Times New Roman" w:cs="Times New Roman"/>
          <w:noProof/>
          <w:sz w:val="27"/>
          <w:szCs w:val="27"/>
          <w:lang w:eastAsia="ru-RU"/>
        </w:rPr>
        <w:drawing>
          <wp:inline distT="0" distB="0" distL="0" distR="0" wp14:anchorId="5B47F383" wp14:editId="7255CFB0">
            <wp:extent cx="956945" cy="2336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6945" cy="233680"/>
                    </a:xfrm>
                    <a:prstGeom prst="rect">
                      <a:avLst/>
                    </a:prstGeom>
                    <a:noFill/>
                    <a:ln>
                      <a:noFill/>
                    </a:ln>
                  </pic:spPr>
                </pic:pic>
              </a:graphicData>
            </a:graphic>
          </wp:inline>
        </w:drawing>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17" w:name="sub_309"/>
      <w:r w:rsidRPr="00F6768B">
        <w:rPr>
          <w:rFonts w:ascii="Times New Roman" w:eastAsia="Times New Roman" w:hAnsi="Times New Roman" w:cs="Times New Roman"/>
          <w:sz w:val="27"/>
          <w:szCs w:val="27"/>
          <w:lang w:eastAsia="ru-RU"/>
        </w:rPr>
        <w:lastRenderedPageBreak/>
        <w:t>3.5. Плата за пользование на платной основе парковками (парковочными местами) взимается:</w:t>
      </w:r>
    </w:p>
    <w:bookmarkEnd w:id="17"/>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в случае посуточной оплаты - плата взимается за полные сутки вне зависимости от фактического времени нахождения транспортного средства на парковке (парковочном месте), при этом в период отсутствия транспортного средства на платной парковке (парковочном месте) на оплаченный период (сутки) для указанного транспортного средства сохраняется свободное парковочное место;</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в случае почасовой оплаты -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10 минут следующего часа.</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916C1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7"/>
          <w:szCs w:val="27"/>
          <w:lang w:eastAsia="ru-RU"/>
        </w:rPr>
      </w:pPr>
      <w:bookmarkStart w:id="18" w:name="sub_400"/>
      <w:r w:rsidRPr="00F6768B">
        <w:rPr>
          <w:rFonts w:ascii="Times New Roman" w:eastAsia="Times New Roman" w:hAnsi="Times New Roman" w:cs="Times New Roman"/>
          <w:b/>
          <w:bCs/>
          <w:color w:val="26282F"/>
          <w:sz w:val="27"/>
          <w:szCs w:val="27"/>
          <w:lang w:eastAsia="ru-RU"/>
        </w:rPr>
        <w:t>Раздел IV Максимальный размер платы за пользование на платной основе парковками (парковочными местами)</w:t>
      </w:r>
    </w:p>
    <w:bookmarkEnd w:id="18"/>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Максимальный размер платы за пользование парковками (парковочными местами) не должен превышать расчётной величины платы за пользование платной парковкой (парковочными местами), рассчитанной в соответствии с разделом III настоящей Методики.</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p>
    <w:p w:rsidR="00F6768B" w:rsidRPr="00F6768B" w:rsidRDefault="00F6768B" w:rsidP="00916C15">
      <w:pPr>
        <w:widowControl w:val="0"/>
        <w:autoSpaceDE w:val="0"/>
        <w:autoSpaceDN w:val="0"/>
        <w:adjustRightInd w:val="0"/>
        <w:spacing w:after="0" w:line="240" w:lineRule="auto"/>
        <w:jc w:val="center"/>
        <w:outlineLvl w:val="0"/>
        <w:rPr>
          <w:rFonts w:ascii="Times New Roman" w:eastAsia="Times New Roman" w:hAnsi="Times New Roman" w:cs="Times New Roman"/>
          <w:b/>
          <w:bCs/>
          <w:color w:val="26282F"/>
          <w:sz w:val="27"/>
          <w:szCs w:val="27"/>
          <w:lang w:eastAsia="ru-RU"/>
        </w:rPr>
      </w:pPr>
      <w:bookmarkStart w:id="19" w:name="sub_500"/>
      <w:r w:rsidRPr="00F6768B">
        <w:rPr>
          <w:rFonts w:ascii="Times New Roman" w:eastAsia="Times New Roman" w:hAnsi="Times New Roman" w:cs="Times New Roman"/>
          <w:b/>
          <w:bCs/>
          <w:color w:val="26282F"/>
          <w:sz w:val="27"/>
          <w:szCs w:val="27"/>
          <w:lang w:eastAsia="ru-RU"/>
        </w:rPr>
        <w:t>Раздел V Установление и изменение размера платы за пользование на платной основе парковками (парковочными местами)</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20" w:name="sub_501"/>
      <w:bookmarkEnd w:id="19"/>
      <w:r w:rsidRPr="00F6768B">
        <w:rPr>
          <w:rFonts w:ascii="Times New Roman" w:eastAsia="Times New Roman" w:hAnsi="Times New Roman" w:cs="Times New Roman"/>
          <w:sz w:val="27"/>
          <w:szCs w:val="27"/>
          <w:lang w:eastAsia="ru-RU"/>
        </w:rPr>
        <w:t>5.1. Размер платы за пользование на платной основе парковками (парковочными местами) устанавливается постановлением администрации муниципального образования Нововеличковское сельское поселение Динского района.</w:t>
      </w:r>
    </w:p>
    <w:p w:rsidR="00F6768B" w:rsidRPr="00F6768B" w:rsidRDefault="00F6768B" w:rsidP="00916C15">
      <w:pPr>
        <w:widowControl w:val="0"/>
        <w:autoSpaceDE w:val="0"/>
        <w:autoSpaceDN w:val="0"/>
        <w:adjustRightInd w:val="0"/>
        <w:spacing w:after="0" w:line="240" w:lineRule="auto"/>
        <w:ind w:firstLine="720"/>
        <w:jc w:val="both"/>
        <w:rPr>
          <w:rFonts w:ascii="Times New Roman" w:eastAsia="Times New Roman" w:hAnsi="Times New Roman" w:cs="Times New Roman"/>
          <w:sz w:val="27"/>
          <w:szCs w:val="27"/>
          <w:lang w:eastAsia="ru-RU"/>
        </w:rPr>
      </w:pPr>
      <w:bookmarkStart w:id="21" w:name="sub_502"/>
      <w:bookmarkEnd w:id="20"/>
      <w:r w:rsidRPr="00F6768B">
        <w:rPr>
          <w:rFonts w:ascii="Times New Roman" w:eastAsia="Times New Roman" w:hAnsi="Times New Roman" w:cs="Times New Roman"/>
          <w:sz w:val="27"/>
          <w:szCs w:val="27"/>
          <w:lang w:eastAsia="ru-RU"/>
        </w:rPr>
        <w:t>5.2. Изменение размера платы за пользование на платной основе парковками (парковочными местами) осуществляется не чаще одного раза в год по инициативе администрации Нововеличковского сельского поселения Динского района и (или) оператора, который вправе обратиться в администрацию Нововеличковского сельского поселения Динского района с инициативой об изменении установленного размера платы за пользование на платной основе парковками (парковочными местами), с предоставлением расчётов в соответствии с настоящей Методикой.</w:t>
      </w:r>
    </w:p>
    <w:p w:rsidR="00F6768B" w:rsidRPr="00F6768B" w:rsidRDefault="00F6768B" w:rsidP="00916C1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6768B" w:rsidRPr="00F6768B" w:rsidRDefault="00F6768B" w:rsidP="00916C1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6768B" w:rsidRPr="00F6768B" w:rsidRDefault="00F6768B" w:rsidP="00916C1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6768B" w:rsidRPr="00F6768B" w:rsidRDefault="00F6768B" w:rsidP="00916C1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Глава администрации </w:t>
      </w:r>
    </w:p>
    <w:p w:rsidR="00F6768B" w:rsidRPr="00F6768B" w:rsidRDefault="00F6768B" w:rsidP="00916C1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sidRPr="00F6768B">
        <w:rPr>
          <w:rFonts w:ascii="Times New Roman" w:eastAsia="Times New Roman" w:hAnsi="Times New Roman" w:cs="Times New Roman"/>
          <w:sz w:val="27"/>
          <w:szCs w:val="27"/>
          <w:lang w:eastAsia="ru-RU"/>
        </w:rPr>
        <w:t xml:space="preserve">Нововеличковского </w:t>
      </w:r>
    </w:p>
    <w:p w:rsidR="00F6768B" w:rsidRPr="00F6768B" w:rsidRDefault="00F6768B" w:rsidP="00916C1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 xml:space="preserve">сельского поселения </w:t>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Pr>
          <w:rFonts w:ascii="Times New Roman" w:eastAsia="Times New Roman" w:hAnsi="Times New Roman" w:cs="Times New Roman"/>
          <w:sz w:val="27"/>
          <w:szCs w:val="27"/>
          <w:lang w:eastAsia="ru-RU"/>
        </w:rPr>
        <w:tab/>
      </w:r>
      <w:r w:rsidRPr="00F6768B">
        <w:rPr>
          <w:rFonts w:ascii="Times New Roman" w:eastAsia="Times New Roman" w:hAnsi="Times New Roman" w:cs="Times New Roman"/>
          <w:sz w:val="27"/>
          <w:szCs w:val="27"/>
          <w:lang w:eastAsia="ru-RU"/>
        </w:rPr>
        <w:t>С.М. Кова</w:t>
      </w:r>
      <w:bookmarkEnd w:id="21"/>
    </w:p>
    <w:p w:rsidR="00F6768B" w:rsidRPr="00F6768B" w:rsidRDefault="00F6768B" w:rsidP="00916C15">
      <w:pPr>
        <w:widowControl w:val="0"/>
        <w:autoSpaceDE w:val="0"/>
        <w:autoSpaceDN w:val="0"/>
        <w:adjustRightInd w:val="0"/>
        <w:spacing w:after="0" w:line="240" w:lineRule="auto"/>
        <w:jc w:val="both"/>
        <w:rPr>
          <w:rFonts w:ascii="Times New Roman" w:eastAsia="Times New Roman" w:hAnsi="Times New Roman" w:cs="Times New Roman"/>
          <w:sz w:val="27"/>
          <w:szCs w:val="27"/>
          <w:lang w:eastAsia="ru-RU"/>
        </w:rPr>
      </w:pPr>
    </w:p>
    <w:p w:rsidR="00F92F23" w:rsidRDefault="00A41A45" w:rsidP="00916C15"/>
    <w:sectPr w:rsidR="00F92F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E9F"/>
    <w:rsid w:val="00004430"/>
    <w:rsid w:val="00023E9F"/>
    <w:rsid w:val="000328C8"/>
    <w:rsid w:val="001D3CF6"/>
    <w:rsid w:val="001F524C"/>
    <w:rsid w:val="002433A0"/>
    <w:rsid w:val="00284B26"/>
    <w:rsid w:val="00311536"/>
    <w:rsid w:val="00333FDB"/>
    <w:rsid w:val="004159B9"/>
    <w:rsid w:val="004A1489"/>
    <w:rsid w:val="005511ED"/>
    <w:rsid w:val="00687A2A"/>
    <w:rsid w:val="006F791F"/>
    <w:rsid w:val="00707BA5"/>
    <w:rsid w:val="00754877"/>
    <w:rsid w:val="0078018A"/>
    <w:rsid w:val="00916C15"/>
    <w:rsid w:val="00996E90"/>
    <w:rsid w:val="00A41A45"/>
    <w:rsid w:val="00AF5F21"/>
    <w:rsid w:val="00B72DA2"/>
    <w:rsid w:val="00BB52AD"/>
    <w:rsid w:val="00EC3774"/>
    <w:rsid w:val="00EE37F3"/>
    <w:rsid w:val="00EF3849"/>
    <w:rsid w:val="00F6768B"/>
    <w:rsid w:val="00F9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CED931-45E5-4D36-86BC-BCF361A30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6768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676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emf"/><Relationship Id="rId3" Type="http://schemas.openxmlformats.org/officeDocument/2006/relationships/webSettings" Target="webSettings.xml"/><Relationship Id="rId7" Type="http://schemas.openxmlformats.org/officeDocument/2006/relationships/image" Target="media/image4.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1173</Words>
  <Characters>6689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Volkova</dc:creator>
  <cp:keywords/>
  <dc:description/>
  <cp:lastModifiedBy>user206</cp:lastModifiedBy>
  <cp:revision>6</cp:revision>
  <cp:lastPrinted>2016-06-30T12:29:00Z</cp:lastPrinted>
  <dcterms:created xsi:type="dcterms:W3CDTF">2016-06-30T07:20:00Z</dcterms:created>
  <dcterms:modified xsi:type="dcterms:W3CDTF">2016-07-01T08:54:00Z</dcterms:modified>
</cp:coreProperties>
</file>