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BD8" w:rsidRPr="0008274C" w:rsidRDefault="0065765C" w:rsidP="00FC4ABD">
      <w:pPr>
        <w:pStyle w:val="a3"/>
        <w:spacing w:line="360" w:lineRule="auto"/>
        <w:contextualSpacing/>
        <w:rPr>
          <w:rFonts w:ascii="Times New Roman" w:hAnsi="Times New Roman"/>
          <w:noProof/>
          <w:sz w:val="28"/>
          <w:szCs w:val="28"/>
        </w:rPr>
      </w:pPr>
      <w:r>
        <w:rPr>
          <w:noProof/>
        </w:rPr>
        <mc:AlternateContent>
          <mc:Choice Requires="wps">
            <w:drawing>
              <wp:anchor distT="0" distB="0" distL="114300" distR="114300" simplePos="0" relativeHeight="251657728" behindDoc="1" locked="0" layoutInCell="1" allowOverlap="1">
                <wp:simplePos x="0" y="0"/>
                <wp:positionH relativeFrom="column">
                  <wp:posOffset>-737870</wp:posOffset>
                </wp:positionH>
                <wp:positionV relativeFrom="paragraph">
                  <wp:posOffset>-144145</wp:posOffset>
                </wp:positionV>
                <wp:extent cx="7238365" cy="10307320"/>
                <wp:effectExtent l="0" t="0" r="19685" b="177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8365" cy="10307320"/>
                        </a:xfrm>
                        <a:prstGeom prst="rect">
                          <a:avLst/>
                        </a:prstGeom>
                        <a:gradFill rotWithShape="0">
                          <a:gsLst>
                            <a:gs pos="0">
                              <a:srgbClr val="FFFFFF"/>
                            </a:gs>
                            <a:gs pos="100000">
                              <a:srgbClr val="D6E3BC"/>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766C7" id="Прямоугольник 4" o:spid="_x0000_s1026" style="position:absolute;margin-left:-58.1pt;margin-top:-11.35pt;width:569.95pt;height:8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" strokeweight="1pt">
                <v:fill color2="#d6e3bc" focus="100%" type="gradient"/>
                <v:shadow color="#4e6128" opacity=".5" offset="1pt"/>
              </v:rect>
            </w:pict>
          </mc:Fallback>
        </mc:AlternateContent>
      </w:r>
      <w:r w:rsidR="00EB48AB">
        <w:rPr>
          <w:rFonts w:ascii="Times New Roman" w:hAnsi="Times New Roman"/>
          <w:noProof/>
          <w:sz w:val="28"/>
          <w:szCs w:val="28"/>
        </w:rPr>
        <w:t xml:space="preserve"> </w:t>
      </w:r>
    </w:p>
    <w:p w:rsidR="00331BD8" w:rsidRPr="0008274C" w:rsidRDefault="00331BD8" w:rsidP="00331BD8">
      <w:pPr>
        <w:pStyle w:val="a3"/>
        <w:spacing w:line="360" w:lineRule="auto"/>
        <w:contextualSpacing/>
        <w:jc w:val="both"/>
        <w:rPr>
          <w:rFonts w:ascii="Times New Roman" w:hAnsi="Times New Roman"/>
          <w:noProof/>
          <w:sz w:val="28"/>
          <w:szCs w:val="28"/>
        </w:rPr>
      </w:pPr>
    </w:p>
    <w:p w:rsidR="00331BD8" w:rsidRPr="0008274C" w:rsidRDefault="00663AC7" w:rsidP="00331BD8">
      <w:pPr>
        <w:pStyle w:val="a3"/>
        <w:spacing w:line="360" w:lineRule="auto"/>
        <w:contextualSpacing/>
        <w:jc w:val="center"/>
        <w:rPr>
          <w:rFonts w:ascii="Times New Roman" w:hAnsi="Times New Roman"/>
          <w:noProof/>
          <w:sz w:val="28"/>
          <w:szCs w:val="28"/>
        </w:rPr>
      </w:pPr>
      <w:r>
        <w:rPr>
          <w:rFonts w:ascii="Cambria" w:hAnsi="Cambria"/>
          <w:b/>
          <w:noProof/>
          <w:color w:val="000000"/>
          <w:sz w:val="32"/>
          <w:szCs w:val="32"/>
        </w:rPr>
        <w:drawing>
          <wp:inline distT="0" distB="0" distL="0" distR="0">
            <wp:extent cx="1228725" cy="1323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323975"/>
                    </a:xfrm>
                    <a:prstGeom prst="rect">
                      <a:avLst/>
                    </a:prstGeom>
                    <a:noFill/>
                    <a:ln>
                      <a:noFill/>
                    </a:ln>
                  </pic:spPr>
                </pic:pic>
              </a:graphicData>
            </a:graphic>
          </wp:inline>
        </w:drawing>
      </w:r>
    </w:p>
    <w:p w:rsidR="00331BD8" w:rsidRPr="0008274C" w:rsidRDefault="00331BD8" w:rsidP="00331BD8">
      <w:pPr>
        <w:pStyle w:val="a3"/>
        <w:contextualSpacing/>
        <w:jc w:val="both"/>
        <w:rPr>
          <w:rFonts w:ascii="Times New Roman" w:hAnsi="Times New Roman"/>
          <w:noProof/>
          <w:sz w:val="28"/>
          <w:szCs w:val="28"/>
        </w:rPr>
      </w:pPr>
    </w:p>
    <w:tbl>
      <w:tblPr>
        <w:tblW w:w="9815" w:type="dxa"/>
        <w:tblInd w:w="392" w:type="dxa"/>
        <w:tblLook w:val="00A0" w:firstRow="1" w:lastRow="0" w:firstColumn="1" w:lastColumn="0" w:noHBand="0" w:noVBand="0"/>
      </w:tblPr>
      <w:tblGrid>
        <w:gridCol w:w="222"/>
        <w:gridCol w:w="10815"/>
      </w:tblGrid>
      <w:tr w:rsidR="00331BD8" w:rsidRPr="0008274C" w:rsidTr="00331BD8">
        <w:trPr>
          <w:trHeight w:val="2098"/>
        </w:trPr>
        <w:tc>
          <w:tcPr>
            <w:tcW w:w="5245" w:type="dxa"/>
          </w:tcPr>
          <w:p w:rsidR="00331BD8" w:rsidRPr="004447D5" w:rsidRDefault="00331BD8" w:rsidP="00331BD8">
            <w:pPr>
              <w:autoSpaceDE w:val="0"/>
              <w:autoSpaceDN w:val="0"/>
              <w:adjustRightInd w:val="0"/>
              <w:spacing w:after="0" w:line="240" w:lineRule="auto"/>
              <w:contextualSpacing/>
              <w:jc w:val="both"/>
              <w:rPr>
                <w:rFonts w:ascii="Times New Roman" w:hAnsi="Times New Roman"/>
                <w:sz w:val="28"/>
                <w:szCs w:val="28"/>
              </w:rPr>
            </w:pPr>
          </w:p>
        </w:tc>
        <w:tc>
          <w:tcPr>
            <w:tcW w:w="4570" w:type="dxa"/>
          </w:tcPr>
          <w:tbl>
            <w:tblPr>
              <w:tblW w:w="10207" w:type="dxa"/>
              <w:tblInd w:w="392" w:type="dxa"/>
              <w:tblLook w:val="00A0" w:firstRow="1" w:lastRow="0" w:firstColumn="1" w:lastColumn="0" w:noHBand="0" w:noVBand="0"/>
            </w:tblPr>
            <w:tblGrid>
              <w:gridCol w:w="10207"/>
            </w:tblGrid>
            <w:tr w:rsidR="00331BD8" w:rsidRPr="00AE1182" w:rsidTr="00331BD8">
              <w:tc>
                <w:tcPr>
                  <w:tcW w:w="4570" w:type="dxa"/>
                </w:tcPr>
                <w:p w:rsidR="006501C5" w:rsidRDefault="00570640" w:rsidP="00570640">
                  <w:pPr>
                    <w:autoSpaceDE w:val="0"/>
                    <w:autoSpaceDN w:val="0"/>
                    <w:adjustRightInd w:val="0"/>
                    <w:spacing w:after="0" w:line="240" w:lineRule="auto"/>
                    <w:contextualSpacing/>
                    <w:rPr>
                      <w:rFonts w:ascii="Times New Roman" w:hAnsi="Times New Roman"/>
                      <w:b/>
                      <w:bCs/>
                      <w:i/>
                      <w:sz w:val="28"/>
                      <w:szCs w:val="28"/>
                    </w:rPr>
                  </w:pPr>
                  <w:r>
                    <w:rPr>
                      <w:rFonts w:ascii="Times New Roman" w:hAnsi="Times New Roman"/>
                      <w:b/>
                      <w:bCs/>
                      <w:i/>
                      <w:sz w:val="28"/>
                      <w:szCs w:val="28"/>
                    </w:rPr>
                    <w:t xml:space="preserve">                                      </w:t>
                  </w:r>
                  <w:r w:rsidR="00334AD8">
                    <w:rPr>
                      <w:rFonts w:ascii="Times New Roman" w:hAnsi="Times New Roman"/>
                      <w:b/>
                      <w:bCs/>
                      <w:i/>
                      <w:sz w:val="28"/>
                      <w:szCs w:val="28"/>
                    </w:rPr>
                    <w:t xml:space="preserve">                </w:t>
                  </w:r>
                </w:p>
                <w:p w:rsidR="006501C5" w:rsidRDefault="006501C5" w:rsidP="00570640">
                  <w:pPr>
                    <w:autoSpaceDE w:val="0"/>
                    <w:autoSpaceDN w:val="0"/>
                    <w:adjustRightInd w:val="0"/>
                    <w:spacing w:after="0" w:line="240" w:lineRule="auto"/>
                    <w:contextualSpacing/>
                    <w:rPr>
                      <w:rFonts w:ascii="Times New Roman" w:hAnsi="Times New Roman"/>
                      <w:b/>
                      <w:bCs/>
                      <w:i/>
                      <w:sz w:val="28"/>
                      <w:szCs w:val="28"/>
                    </w:rPr>
                  </w:pPr>
                </w:p>
                <w:p w:rsidR="006501C5" w:rsidRDefault="006501C5" w:rsidP="00570640">
                  <w:pPr>
                    <w:autoSpaceDE w:val="0"/>
                    <w:autoSpaceDN w:val="0"/>
                    <w:adjustRightInd w:val="0"/>
                    <w:spacing w:after="0" w:line="240" w:lineRule="auto"/>
                    <w:contextualSpacing/>
                    <w:rPr>
                      <w:rFonts w:ascii="Times New Roman" w:hAnsi="Times New Roman"/>
                      <w:b/>
                      <w:bCs/>
                      <w:i/>
                      <w:sz w:val="28"/>
                      <w:szCs w:val="28"/>
                    </w:rPr>
                  </w:pPr>
                </w:p>
                <w:p w:rsidR="006501C5" w:rsidRDefault="006501C5" w:rsidP="00570640">
                  <w:pPr>
                    <w:autoSpaceDE w:val="0"/>
                    <w:autoSpaceDN w:val="0"/>
                    <w:adjustRightInd w:val="0"/>
                    <w:spacing w:after="0" w:line="240" w:lineRule="auto"/>
                    <w:contextualSpacing/>
                    <w:rPr>
                      <w:rFonts w:ascii="Times New Roman" w:hAnsi="Times New Roman"/>
                      <w:b/>
                      <w:bCs/>
                      <w:i/>
                      <w:sz w:val="28"/>
                      <w:szCs w:val="28"/>
                    </w:rPr>
                  </w:pPr>
                  <w:r>
                    <w:rPr>
                      <w:rFonts w:ascii="Times New Roman" w:hAnsi="Times New Roman"/>
                      <w:b/>
                      <w:bCs/>
                      <w:i/>
                      <w:sz w:val="28"/>
                      <w:szCs w:val="28"/>
                    </w:rPr>
                    <w:t xml:space="preserve">   </w:t>
                  </w:r>
                </w:p>
                <w:p w:rsidR="00331BD8" w:rsidRPr="00B658DB" w:rsidRDefault="006501C5" w:rsidP="00570640">
                  <w:pPr>
                    <w:autoSpaceDE w:val="0"/>
                    <w:autoSpaceDN w:val="0"/>
                    <w:adjustRightInd w:val="0"/>
                    <w:spacing w:after="0" w:line="240" w:lineRule="auto"/>
                    <w:contextualSpacing/>
                    <w:rPr>
                      <w:rFonts w:ascii="Times New Roman" w:hAnsi="Times New Roman"/>
                      <w:b/>
                      <w:bCs/>
                      <w:i/>
                      <w:sz w:val="28"/>
                      <w:szCs w:val="28"/>
                    </w:rPr>
                  </w:pPr>
                  <w:r>
                    <w:rPr>
                      <w:rFonts w:ascii="Times New Roman" w:hAnsi="Times New Roman"/>
                      <w:b/>
                      <w:bCs/>
                      <w:i/>
                      <w:sz w:val="28"/>
                      <w:szCs w:val="28"/>
                    </w:rPr>
                    <w:t xml:space="preserve">                                                     </w:t>
                  </w:r>
                  <w:r w:rsidR="00331BD8" w:rsidRPr="00B658DB">
                    <w:rPr>
                      <w:rFonts w:ascii="Times New Roman" w:hAnsi="Times New Roman"/>
                      <w:b/>
                      <w:bCs/>
                      <w:i/>
                      <w:sz w:val="28"/>
                      <w:szCs w:val="28"/>
                    </w:rPr>
                    <w:t>УТВЕРЖДАЮ: Администрация</w:t>
                  </w:r>
                </w:p>
                <w:p w:rsidR="00570640" w:rsidRDefault="00570640" w:rsidP="006501C5">
                  <w:pPr>
                    <w:autoSpaceDE w:val="0"/>
                    <w:autoSpaceDN w:val="0"/>
                    <w:adjustRightInd w:val="0"/>
                    <w:spacing w:after="0" w:line="240" w:lineRule="auto"/>
                    <w:ind w:left="20"/>
                    <w:contextualSpacing/>
                    <w:rPr>
                      <w:rFonts w:ascii="Times New Roman" w:hAnsi="Times New Roman"/>
                      <w:b/>
                      <w:bCs/>
                      <w:i/>
                      <w:sz w:val="28"/>
                      <w:szCs w:val="28"/>
                    </w:rPr>
                  </w:pPr>
                  <w:r>
                    <w:rPr>
                      <w:rFonts w:ascii="Times New Roman" w:hAnsi="Times New Roman"/>
                      <w:b/>
                      <w:bCs/>
                      <w:i/>
                      <w:sz w:val="28"/>
                      <w:szCs w:val="28"/>
                    </w:rPr>
                    <w:t xml:space="preserve">      </w:t>
                  </w:r>
                  <w:r w:rsidR="00334AD8">
                    <w:rPr>
                      <w:rFonts w:ascii="Times New Roman" w:hAnsi="Times New Roman"/>
                      <w:b/>
                      <w:bCs/>
                      <w:i/>
                      <w:sz w:val="28"/>
                      <w:szCs w:val="28"/>
                    </w:rPr>
                    <w:t xml:space="preserve">                                               </w:t>
                  </w:r>
                  <w:r w:rsidR="000A20B4">
                    <w:rPr>
                      <w:rFonts w:ascii="Times New Roman" w:hAnsi="Times New Roman"/>
                      <w:b/>
                      <w:bCs/>
                      <w:i/>
                      <w:sz w:val="28"/>
                      <w:szCs w:val="28"/>
                    </w:rPr>
                    <w:t>Нововеличковского</w:t>
                  </w:r>
                  <w:r w:rsidR="002B4251">
                    <w:rPr>
                      <w:rFonts w:ascii="Times New Roman" w:hAnsi="Times New Roman"/>
                      <w:b/>
                      <w:bCs/>
                      <w:i/>
                      <w:sz w:val="28"/>
                      <w:szCs w:val="28"/>
                    </w:rPr>
                    <w:t xml:space="preserve"> </w:t>
                  </w:r>
                  <w:r w:rsidR="00334AD8">
                    <w:rPr>
                      <w:rFonts w:ascii="Times New Roman" w:hAnsi="Times New Roman"/>
                      <w:b/>
                      <w:bCs/>
                      <w:i/>
                      <w:sz w:val="28"/>
                      <w:szCs w:val="28"/>
                    </w:rPr>
                    <w:t xml:space="preserve">сельского поселения </w:t>
                  </w:r>
                </w:p>
                <w:p w:rsidR="00331BD8" w:rsidRPr="00B658DB" w:rsidRDefault="00570640" w:rsidP="006501C5">
                  <w:pPr>
                    <w:autoSpaceDE w:val="0"/>
                    <w:autoSpaceDN w:val="0"/>
                    <w:adjustRightInd w:val="0"/>
                    <w:spacing w:after="0" w:line="240" w:lineRule="auto"/>
                    <w:ind w:left="20"/>
                    <w:contextualSpacing/>
                    <w:rPr>
                      <w:rFonts w:ascii="Times New Roman" w:hAnsi="Times New Roman"/>
                      <w:b/>
                      <w:bCs/>
                      <w:i/>
                      <w:sz w:val="28"/>
                      <w:szCs w:val="28"/>
                    </w:rPr>
                  </w:pPr>
                  <w:r>
                    <w:rPr>
                      <w:rFonts w:ascii="Times New Roman" w:hAnsi="Times New Roman"/>
                      <w:b/>
                      <w:bCs/>
                      <w:i/>
                      <w:sz w:val="28"/>
                      <w:szCs w:val="28"/>
                    </w:rPr>
                    <w:t xml:space="preserve">                                      </w:t>
                  </w:r>
                  <w:r w:rsidR="00334AD8">
                    <w:rPr>
                      <w:rFonts w:ascii="Times New Roman" w:hAnsi="Times New Roman"/>
                      <w:b/>
                      <w:bCs/>
                      <w:i/>
                      <w:sz w:val="28"/>
                      <w:szCs w:val="28"/>
                    </w:rPr>
                    <w:t xml:space="preserve">               </w:t>
                  </w:r>
                  <w:r w:rsidR="0051758E">
                    <w:rPr>
                      <w:rFonts w:ascii="Times New Roman" w:hAnsi="Times New Roman"/>
                      <w:b/>
                      <w:bCs/>
                      <w:i/>
                      <w:sz w:val="28"/>
                      <w:szCs w:val="28"/>
                    </w:rPr>
                    <w:t>Динского района</w:t>
                  </w:r>
                </w:p>
                <w:p w:rsidR="00331BD8" w:rsidRDefault="00570640" w:rsidP="006501C5">
                  <w:pPr>
                    <w:autoSpaceDE w:val="0"/>
                    <w:autoSpaceDN w:val="0"/>
                    <w:adjustRightInd w:val="0"/>
                    <w:spacing w:after="0" w:line="240" w:lineRule="auto"/>
                    <w:ind w:left="20"/>
                    <w:contextualSpacing/>
                    <w:rPr>
                      <w:rFonts w:ascii="Times New Roman" w:hAnsi="Times New Roman"/>
                      <w:b/>
                      <w:bCs/>
                      <w:i/>
                      <w:sz w:val="28"/>
                      <w:szCs w:val="28"/>
                    </w:rPr>
                  </w:pPr>
                  <w:r>
                    <w:rPr>
                      <w:rFonts w:ascii="Times New Roman" w:hAnsi="Times New Roman"/>
                      <w:b/>
                      <w:bCs/>
                      <w:i/>
                      <w:sz w:val="28"/>
                      <w:szCs w:val="28"/>
                    </w:rPr>
                    <w:t xml:space="preserve">                                      </w:t>
                  </w:r>
                  <w:r w:rsidR="00334AD8">
                    <w:rPr>
                      <w:rFonts w:ascii="Times New Roman" w:hAnsi="Times New Roman"/>
                      <w:b/>
                      <w:bCs/>
                      <w:i/>
                      <w:sz w:val="28"/>
                      <w:szCs w:val="28"/>
                    </w:rPr>
                    <w:t xml:space="preserve">               К</w:t>
                  </w:r>
                  <w:r w:rsidR="006501C5">
                    <w:rPr>
                      <w:rFonts w:ascii="Times New Roman" w:hAnsi="Times New Roman"/>
                      <w:b/>
                      <w:bCs/>
                      <w:i/>
                      <w:sz w:val="28"/>
                      <w:szCs w:val="28"/>
                    </w:rPr>
                    <w:t>раснодарского края</w:t>
                  </w:r>
                </w:p>
                <w:p w:rsidR="006501C5" w:rsidRDefault="006501C5" w:rsidP="006501C5">
                  <w:pPr>
                    <w:autoSpaceDE w:val="0"/>
                    <w:autoSpaceDN w:val="0"/>
                    <w:adjustRightInd w:val="0"/>
                    <w:spacing w:after="0" w:line="240" w:lineRule="auto"/>
                    <w:ind w:left="20"/>
                    <w:contextualSpacing/>
                    <w:rPr>
                      <w:rFonts w:ascii="Times New Roman" w:hAnsi="Times New Roman"/>
                      <w:bCs/>
                      <w:sz w:val="28"/>
                      <w:szCs w:val="28"/>
                    </w:rPr>
                  </w:pPr>
                  <w:r>
                    <w:rPr>
                      <w:rFonts w:ascii="Times New Roman" w:hAnsi="Times New Roman"/>
                      <w:b/>
                      <w:bCs/>
                      <w:i/>
                      <w:sz w:val="28"/>
                      <w:szCs w:val="28"/>
                    </w:rPr>
                    <w:t xml:space="preserve">                                                     </w:t>
                  </w:r>
                  <w:r w:rsidRPr="006501C5">
                    <w:rPr>
                      <w:rFonts w:ascii="Times New Roman" w:hAnsi="Times New Roman"/>
                      <w:bCs/>
                      <w:sz w:val="28"/>
                      <w:szCs w:val="28"/>
                    </w:rPr>
                    <w:t>Глава _____________С.М.Кова</w:t>
                  </w:r>
                </w:p>
                <w:p w:rsidR="006501C5" w:rsidRPr="006501C5" w:rsidRDefault="006501C5" w:rsidP="006501C5">
                  <w:pPr>
                    <w:autoSpaceDE w:val="0"/>
                    <w:autoSpaceDN w:val="0"/>
                    <w:adjustRightInd w:val="0"/>
                    <w:spacing w:after="0" w:line="240" w:lineRule="auto"/>
                    <w:ind w:left="20"/>
                    <w:contextualSpacing/>
                    <w:rPr>
                      <w:rFonts w:ascii="Times New Roman" w:hAnsi="Times New Roman"/>
                      <w:bCs/>
                      <w:sz w:val="28"/>
                      <w:szCs w:val="28"/>
                    </w:rPr>
                  </w:pPr>
                  <w:r>
                    <w:rPr>
                      <w:rFonts w:ascii="Times New Roman" w:hAnsi="Times New Roman"/>
                      <w:bCs/>
                      <w:sz w:val="28"/>
                      <w:szCs w:val="28"/>
                    </w:rPr>
                    <w:t xml:space="preserve">                                                     м.п.</w:t>
                  </w:r>
                </w:p>
              </w:tc>
            </w:tr>
          </w:tbl>
          <w:p w:rsidR="00331BD8" w:rsidRPr="00042A60" w:rsidRDefault="00331BD8" w:rsidP="00331BD8">
            <w:pPr>
              <w:autoSpaceDE w:val="0"/>
              <w:autoSpaceDN w:val="0"/>
              <w:adjustRightInd w:val="0"/>
              <w:spacing w:after="0" w:line="240" w:lineRule="auto"/>
              <w:contextualSpacing/>
              <w:rPr>
                <w:rFonts w:ascii="Times New Roman" w:hAnsi="Times New Roman"/>
                <w:sz w:val="28"/>
                <w:szCs w:val="28"/>
              </w:rPr>
            </w:pPr>
          </w:p>
        </w:tc>
      </w:tr>
    </w:tbl>
    <w:p w:rsidR="00331BD8" w:rsidRPr="0008274C" w:rsidRDefault="00331BD8" w:rsidP="00331BD8">
      <w:pPr>
        <w:pStyle w:val="a3"/>
        <w:contextualSpacing/>
        <w:jc w:val="both"/>
        <w:rPr>
          <w:rFonts w:ascii="Times New Roman" w:hAnsi="Times New Roman"/>
          <w:sz w:val="28"/>
          <w:szCs w:val="28"/>
        </w:rPr>
      </w:pPr>
    </w:p>
    <w:p w:rsidR="00331BD8" w:rsidRDefault="00331BD8" w:rsidP="00331BD8">
      <w:pPr>
        <w:pStyle w:val="a3"/>
        <w:contextualSpacing/>
        <w:jc w:val="both"/>
        <w:rPr>
          <w:rFonts w:ascii="Times New Roman" w:hAnsi="Times New Roman"/>
          <w:sz w:val="28"/>
          <w:szCs w:val="28"/>
        </w:rPr>
      </w:pPr>
    </w:p>
    <w:p w:rsidR="00570640" w:rsidRDefault="00570640" w:rsidP="00331BD8">
      <w:pPr>
        <w:pStyle w:val="a3"/>
        <w:contextualSpacing/>
        <w:jc w:val="both"/>
        <w:rPr>
          <w:rFonts w:ascii="Times New Roman" w:hAnsi="Times New Roman"/>
          <w:sz w:val="28"/>
          <w:szCs w:val="28"/>
        </w:rPr>
      </w:pPr>
    </w:p>
    <w:p w:rsidR="00570640" w:rsidRDefault="00570640" w:rsidP="00331BD8">
      <w:pPr>
        <w:pStyle w:val="a3"/>
        <w:contextualSpacing/>
        <w:jc w:val="both"/>
        <w:rPr>
          <w:rFonts w:ascii="Times New Roman" w:hAnsi="Times New Roman"/>
          <w:sz w:val="28"/>
          <w:szCs w:val="28"/>
        </w:rPr>
      </w:pPr>
    </w:p>
    <w:p w:rsidR="00570640" w:rsidRDefault="00570640" w:rsidP="00331BD8">
      <w:pPr>
        <w:pStyle w:val="a3"/>
        <w:contextualSpacing/>
        <w:jc w:val="both"/>
        <w:rPr>
          <w:rFonts w:ascii="Times New Roman" w:hAnsi="Times New Roman"/>
          <w:sz w:val="28"/>
          <w:szCs w:val="28"/>
        </w:rPr>
      </w:pPr>
    </w:p>
    <w:p w:rsidR="00570640" w:rsidRPr="0008274C" w:rsidRDefault="00570640" w:rsidP="00331BD8">
      <w:pPr>
        <w:pStyle w:val="a3"/>
        <w:contextualSpacing/>
        <w:jc w:val="both"/>
        <w:rPr>
          <w:rFonts w:ascii="Times New Roman" w:hAnsi="Times New Roman"/>
          <w:sz w:val="28"/>
          <w:szCs w:val="28"/>
        </w:rPr>
      </w:pPr>
    </w:p>
    <w:p w:rsidR="00331BD8" w:rsidRDefault="00331BD8" w:rsidP="006501C5">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r w:rsidRPr="002C2093">
        <w:rPr>
          <w:rFonts w:ascii="Times New Roman" w:eastAsia="Microsoft YaHei" w:hAnsi="Times New Roman"/>
          <w:b/>
          <w:i/>
          <w:caps/>
          <w:kern w:val="28"/>
          <w:sz w:val="28"/>
          <w:szCs w:val="28"/>
        </w:rPr>
        <w:t xml:space="preserve">Схема ТЕПЛОСНАБЖЕНИЯ </w:t>
      </w:r>
    </w:p>
    <w:p w:rsidR="00331BD8" w:rsidRPr="002C2093" w:rsidRDefault="000A20B4" w:rsidP="006501C5">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Нововеличковского</w:t>
      </w:r>
      <w:r w:rsidR="0051758E">
        <w:rPr>
          <w:rFonts w:ascii="Times New Roman" w:eastAsia="Microsoft YaHei" w:hAnsi="Times New Roman"/>
          <w:b/>
          <w:i/>
          <w:caps/>
          <w:kern w:val="28"/>
          <w:sz w:val="28"/>
          <w:szCs w:val="28"/>
        </w:rPr>
        <w:t xml:space="preserve"> сельского поселения</w:t>
      </w:r>
    </w:p>
    <w:p w:rsidR="00331BD8" w:rsidRPr="002C2093" w:rsidRDefault="00EE6ACE" w:rsidP="006501C5">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ДИНСКОГО</w:t>
      </w:r>
      <w:r w:rsidR="00331BD8" w:rsidRPr="002C2093">
        <w:rPr>
          <w:rFonts w:ascii="Times New Roman" w:eastAsia="Microsoft YaHei" w:hAnsi="Times New Roman"/>
          <w:b/>
          <w:i/>
          <w:caps/>
          <w:kern w:val="28"/>
          <w:sz w:val="28"/>
          <w:szCs w:val="28"/>
        </w:rPr>
        <w:t xml:space="preserve">  РАЙОНА </w:t>
      </w:r>
    </w:p>
    <w:p w:rsidR="00331BD8" w:rsidRPr="002C2093" w:rsidRDefault="00331BD8" w:rsidP="006501C5">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Краснодарского края</w:t>
      </w:r>
    </w:p>
    <w:p w:rsidR="00331BD8" w:rsidRDefault="00331BD8" w:rsidP="006501C5">
      <w:pPr>
        <w:keepNext/>
        <w:keepLines/>
        <w:widowControl w:val="0"/>
        <w:adjustRightInd w:val="0"/>
        <w:spacing w:before="220" w:after="60"/>
        <w:contextualSpacing/>
        <w:textAlignment w:val="baseline"/>
        <w:rPr>
          <w:rFonts w:ascii="Times New Roman" w:eastAsia="Microsoft YaHei" w:hAnsi="Times New Roman"/>
          <w:b/>
          <w:i/>
          <w:caps/>
          <w:kern w:val="28"/>
          <w:sz w:val="28"/>
          <w:szCs w:val="28"/>
        </w:rPr>
      </w:pPr>
      <w:r w:rsidRPr="002540B6">
        <w:rPr>
          <w:rFonts w:ascii="Times New Roman" w:eastAsia="Microsoft YaHei" w:hAnsi="Times New Roman"/>
          <w:b/>
          <w:i/>
          <w:caps/>
          <w:kern w:val="28"/>
          <w:sz w:val="28"/>
          <w:szCs w:val="28"/>
        </w:rPr>
        <w:t xml:space="preserve">                                                 </w:t>
      </w:r>
      <w:r w:rsidR="002540B6" w:rsidRPr="002540B6">
        <w:rPr>
          <w:rFonts w:ascii="Times New Roman" w:eastAsia="Microsoft YaHei" w:hAnsi="Times New Roman"/>
          <w:b/>
          <w:i/>
          <w:caps/>
          <w:kern w:val="28"/>
          <w:sz w:val="28"/>
          <w:szCs w:val="28"/>
        </w:rPr>
        <w:t>на период 2016-2031 гг.</w:t>
      </w:r>
    </w:p>
    <w:p w:rsidR="006501C5" w:rsidRDefault="006501C5" w:rsidP="006501C5">
      <w:pPr>
        <w:keepNext/>
        <w:keepLines/>
        <w:widowControl w:val="0"/>
        <w:adjustRightInd w:val="0"/>
        <w:spacing w:before="220" w:after="60"/>
        <w:contextualSpacing/>
        <w:textAlignment w:val="baseline"/>
        <w:rPr>
          <w:rFonts w:ascii="Times New Roman" w:eastAsia="Microsoft YaHei" w:hAnsi="Times New Roman"/>
          <w:b/>
          <w:i/>
          <w:caps/>
          <w:kern w:val="28"/>
          <w:sz w:val="28"/>
          <w:szCs w:val="28"/>
        </w:rPr>
      </w:pPr>
    </w:p>
    <w:p w:rsidR="006501C5" w:rsidRDefault="006501C5" w:rsidP="006501C5">
      <w:pPr>
        <w:keepNext/>
        <w:keepLines/>
        <w:widowControl w:val="0"/>
        <w:adjustRightInd w:val="0"/>
        <w:spacing w:before="220" w:after="60"/>
        <w:contextualSpacing/>
        <w:textAlignment w:val="baseline"/>
        <w:rPr>
          <w:rFonts w:ascii="Times New Roman" w:eastAsia="Microsoft YaHei" w:hAnsi="Times New Roman"/>
          <w:b/>
          <w:i/>
          <w:caps/>
          <w:kern w:val="28"/>
          <w:sz w:val="28"/>
          <w:szCs w:val="28"/>
        </w:rPr>
      </w:pPr>
    </w:p>
    <w:p w:rsidR="006501C5" w:rsidRDefault="006501C5" w:rsidP="006501C5">
      <w:pPr>
        <w:keepNext/>
        <w:keepLines/>
        <w:widowControl w:val="0"/>
        <w:adjustRightInd w:val="0"/>
        <w:spacing w:before="220" w:after="60"/>
        <w:contextualSpacing/>
        <w:jc w:val="right"/>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РАЗРАБОТАНО:</w:t>
      </w:r>
    </w:p>
    <w:p w:rsidR="006501C5" w:rsidRDefault="006501C5" w:rsidP="006501C5">
      <w:pPr>
        <w:keepNext/>
        <w:keepLines/>
        <w:widowControl w:val="0"/>
        <w:adjustRightInd w:val="0"/>
        <w:spacing w:before="220" w:after="60"/>
        <w:contextualSpacing/>
        <w:jc w:val="right"/>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ИП Миленина В.А.</w:t>
      </w:r>
    </w:p>
    <w:p w:rsidR="006501C5" w:rsidRDefault="006501C5" w:rsidP="006501C5">
      <w:pPr>
        <w:keepNext/>
        <w:keepLines/>
        <w:widowControl w:val="0"/>
        <w:adjustRightInd w:val="0"/>
        <w:spacing w:before="220" w:after="60"/>
        <w:contextualSpacing/>
        <w:jc w:val="right"/>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_________________ </w:t>
      </w:r>
    </w:p>
    <w:p w:rsidR="006501C5" w:rsidRPr="006501C5" w:rsidRDefault="006501C5" w:rsidP="006501C5">
      <w:pPr>
        <w:keepNext/>
        <w:keepLines/>
        <w:widowControl w:val="0"/>
        <w:adjustRightInd w:val="0"/>
        <w:spacing w:before="220" w:after="60"/>
        <w:contextualSpacing/>
        <w:jc w:val="right"/>
        <w:textAlignment w:val="baseline"/>
        <w:rPr>
          <w:rFonts w:ascii="Times New Roman" w:eastAsia="Microsoft YaHei" w:hAnsi="Times New Roman"/>
          <w:caps/>
          <w:kern w:val="28"/>
          <w:sz w:val="28"/>
          <w:szCs w:val="28"/>
        </w:rPr>
      </w:pPr>
      <w:r w:rsidRPr="006501C5">
        <w:rPr>
          <w:rFonts w:ascii="Times New Roman" w:eastAsia="Microsoft YaHei" w:hAnsi="Times New Roman"/>
          <w:kern w:val="28"/>
          <w:sz w:val="28"/>
          <w:szCs w:val="28"/>
        </w:rPr>
        <w:t>м.п.</w:t>
      </w:r>
    </w:p>
    <w:p w:rsidR="006501C5" w:rsidRPr="002540B6" w:rsidRDefault="006501C5" w:rsidP="006501C5">
      <w:pPr>
        <w:keepNext/>
        <w:keepLines/>
        <w:widowControl w:val="0"/>
        <w:adjustRightInd w:val="0"/>
        <w:spacing w:before="220" w:after="60"/>
        <w:contextualSpacing/>
        <w:textAlignment w:val="baseline"/>
        <w:rPr>
          <w:rFonts w:ascii="Times New Roman" w:eastAsia="Microsoft YaHei" w:hAnsi="Times New Roman"/>
          <w:b/>
          <w:i/>
          <w:caps/>
          <w:kern w:val="28"/>
          <w:sz w:val="28"/>
          <w:szCs w:val="28"/>
        </w:rPr>
      </w:pPr>
    </w:p>
    <w:p w:rsidR="00331BD8" w:rsidRPr="0008274C" w:rsidRDefault="00331BD8" w:rsidP="00331BD8">
      <w:pPr>
        <w:keepNext/>
        <w:keepLines/>
        <w:widowControl w:val="0"/>
        <w:adjustRightInd w:val="0"/>
        <w:spacing w:before="220" w:after="60" w:line="240" w:lineRule="auto"/>
        <w:ind w:left="2880" w:firstLine="720"/>
        <w:contextualSpacing/>
        <w:jc w:val="both"/>
        <w:textAlignment w:val="baseline"/>
        <w:rPr>
          <w:rFonts w:ascii="Times New Roman" w:eastAsia="Microsoft YaHei" w:hAnsi="Times New Roman"/>
          <w:b/>
          <w:caps/>
          <w:spacing w:val="-30"/>
          <w:kern w:val="28"/>
          <w:sz w:val="28"/>
          <w:szCs w:val="28"/>
        </w:rPr>
      </w:pPr>
    </w:p>
    <w:p w:rsidR="00331BD8" w:rsidRPr="0008274C" w:rsidRDefault="00331BD8" w:rsidP="006501C5">
      <w:pPr>
        <w:keepNext/>
        <w:keepLines/>
        <w:widowControl w:val="0"/>
        <w:tabs>
          <w:tab w:val="left" w:pos="5124"/>
        </w:tabs>
        <w:adjustRightInd w:val="0"/>
        <w:spacing w:before="220" w:after="60" w:line="240" w:lineRule="auto"/>
        <w:contextualSpacing/>
        <w:jc w:val="both"/>
        <w:textAlignment w:val="baseline"/>
        <w:rPr>
          <w:rFonts w:ascii="Times New Roman" w:eastAsia="Microsoft YaHei" w:hAnsi="Times New Roman"/>
          <w:b/>
          <w:caps/>
          <w:spacing w:val="-30"/>
          <w:kern w:val="28"/>
          <w:sz w:val="28"/>
          <w:szCs w:val="28"/>
        </w:rPr>
      </w:pPr>
    </w:p>
    <w:p w:rsidR="00331BD8" w:rsidRPr="0008274C" w:rsidRDefault="00331BD8" w:rsidP="00331BD8">
      <w:pPr>
        <w:pStyle w:val="a3"/>
        <w:contextualSpacing/>
        <w:jc w:val="both"/>
        <w:rPr>
          <w:rFonts w:ascii="Times New Roman" w:hAnsi="Times New Roman"/>
          <w:sz w:val="28"/>
          <w:szCs w:val="28"/>
        </w:rPr>
      </w:pPr>
    </w:p>
    <w:p w:rsidR="00331BD8" w:rsidRPr="0008274C" w:rsidRDefault="00331BD8" w:rsidP="00331BD8">
      <w:pPr>
        <w:pStyle w:val="a3"/>
        <w:contextualSpacing/>
        <w:jc w:val="both"/>
        <w:rPr>
          <w:rFonts w:ascii="Times New Roman" w:hAnsi="Times New Roman"/>
          <w:sz w:val="28"/>
          <w:szCs w:val="28"/>
        </w:rPr>
      </w:pPr>
    </w:p>
    <w:p w:rsidR="00331BD8" w:rsidRPr="00777D9B" w:rsidRDefault="00331BD8" w:rsidP="006501C5">
      <w:pPr>
        <w:autoSpaceDE w:val="0"/>
        <w:autoSpaceDN w:val="0"/>
        <w:adjustRightInd w:val="0"/>
        <w:spacing w:after="0" w:line="240" w:lineRule="auto"/>
        <w:contextualSpacing/>
        <w:jc w:val="center"/>
        <w:rPr>
          <w:rFonts w:ascii="Times New Roman" w:hAnsi="Times New Roman"/>
          <w:b/>
          <w:sz w:val="28"/>
          <w:szCs w:val="28"/>
        </w:rPr>
      </w:pPr>
      <w:r w:rsidRPr="0008274C">
        <w:rPr>
          <w:rFonts w:ascii="Times New Roman" w:hAnsi="Times New Roman"/>
          <w:b/>
          <w:sz w:val="28"/>
          <w:szCs w:val="28"/>
        </w:rPr>
        <w:t>201</w:t>
      </w:r>
      <w:r w:rsidR="000A20B4">
        <w:rPr>
          <w:rFonts w:ascii="Times New Roman" w:hAnsi="Times New Roman"/>
          <w:b/>
          <w:sz w:val="28"/>
          <w:szCs w:val="28"/>
        </w:rPr>
        <w:t>6</w:t>
      </w:r>
      <w:r>
        <w:rPr>
          <w:rFonts w:ascii="Times New Roman" w:hAnsi="Times New Roman"/>
          <w:b/>
          <w:sz w:val="28"/>
          <w:szCs w:val="28"/>
        </w:rPr>
        <w:t xml:space="preserve"> </w:t>
      </w:r>
      <w:r w:rsidRPr="0008274C">
        <w:rPr>
          <w:rFonts w:ascii="Times New Roman" w:hAnsi="Times New Roman"/>
          <w:b/>
          <w:sz w:val="28"/>
          <w:szCs w:val="28"/>
        </w:rPr>
        <w:t>г</w:t>
      </w:r>
      <w:r>
        <w:rPr>
          <w:rFonts w:ascii="Times New Roman" w:hAnsi="Times New Roman"/>
          <w:b/>
          <w:sz w:val="28"/>
          <w:szCs w:val="28"/>
        </w:rPr>
        <w:t>.</w:t>
      </w:r>
    </w:p>
    <w:p w:rsidR="00F25477" w:rsidRPr="00C5355E" w:rsidRDefault="00C5355E" w:rsidP="00F25477">
      <w:pPr>
        <w:autoSpaceDE w:val="0"/>
        <w:autoSpaceDN w:val="0"/>
        <w:adjustRightInd w:val="0"/>
        <w:spacing w:after="0" w:line="240" w:lineRule="auto"/>
        <w:contextualSpacing/>
        <w:jc w:val="center"/>
        <w:rPr>
          <w:rFonts w:ascii="Times New Roman" w:hAnsi="Times New Roman"/>
          <w:b/>
          <w:bCs/>
          <w:i/>
          <w:color w:val="000000"/>
          <w:sz w:val="28"/>
          <w:szCs w:val="28"/>
          <w:lang w:val="en-US" w:eastAsia="ru-RU"/>
        </w:rPr>
      </w:pPr>
      <w:r>
        <w:rPr>
          <w:rFonts w:ascii="Times New Roman" w:hAnsi="Times New Roman"/>
          <w:b/>
          <w:i/>
          <w:sz w:val="28"/>
          <w:szCs w:val="28"/>
        </w:rPr>
        <w:lastRenderedPageBreak/>
        <w:t>СОДЕРЖАНИЕ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gridCol w:w="850"/>
      </w:tblGrid>
      <w:tr w:rsidR="00086E15" w:rsidRPr="007E7A6D" w:rsidTr="00CE3B0B">
        <w:trPr>
          <w:trHeight w:val="237"/>
        </w:trPr>
        <w:tc>
          <w:tcPr>
            <w:tcW w:w="9464" w:type="dxa"/>
            <w:shd w:val="clear" w:color="auto" w:fill="9BBB59"/>
          </w:tcPr>
          <w:p w:rsidR="00086E15" w:rsidRPr="007E7A6D" w:rsidRDefault="00C5355E" w:rsidP="00816986">
            <w:pPr>
              <w:autoSpaceDE w:val="0"/>
              <w:autoSpaceDN w:val="0"/>
              <w:adjustRightInd w:val="0"/>
              <w:spacing w:after="0" w:line="240" w:lineRule="auto"/>
              <w:contextualSpacing/>
              <w:rPr>
                <w:rFonts w:ascii="Times New Roman" w:hAnsi="Times New Roman"/>
                <w:b/>
                <w:i/>
                <w:color w:val="000000"/>
                <w:sz w:val="28"/>
                <w:szCs w:val="28"/>
                <w:lang w:eastAsia="ru-RU"/>
              </w:rPr>
            </w:pPr>
            <w:r w:rsidRPr="007E7A6D">
              <w:rPr>
                <w:rFonts w:ascii="Times New Roman" w:hAnsi="Times New Roman"/>
                <w:b/>
                <w:i/>
                <w:color w:val="000000"/>
                <w:sz w:val="28"/>
                <w:szCs w:val="28"/>
                <w:lang w:eastAsia="ru-RU"/>
              </w:rPr>
              <w:t>ПАСПОРТ СХЕМЫ</w:t>
            </w:r>
          </w:p>
        </w:tc>
        <w:tc>
          <w:tcPr>
            <w:tcW w:w="850" w:type="dxa"/>
            <w:shd w:val="clear" w:color="auto" w:fill="9BBB59"/>
            <w:vAlign w:val="center"/>
          </w:tcPr>
          <w:p w:rsidR="00086E15" w:rsidRPr="008D3B3E" w:rsidRDefault="008F3D25" w:rsidP="00816986">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sidRPr="008D3B3E">
              <w:rPr>
                <w:rFonts w:ascii="Times New Roman" w:hAnsi="Times New Roman"/>
                <w:b/>
                <w:bCs/>
                <w:i/>
                <w:color w:val="000000"/>
                <w:sz w:val="28"/>
                <w:szCs w:val="28"/>
                <w:lang w:eastAsia="ru-RU"/>
              </w:rPr>
              <w:t>3</w:t>
            </w:r>
          </w:p>
        </w:tc>
      </w:tr>
      <w:tr w:rsidR="00F25477" w:rsidRPr="007E7A6D" w:rsidTr="00CE3B0B">
        <w:trPr>
          <w:trHeight w:val="237"/>
        </w:trPr>
        <w:tc>
          <w:tcPr>
            <w:tcW w:w="9464" w:type="dxa"/>
            <w:shd w:val="clear" w:color="auto" w:fill="9BBB59"/>
          </w:tcPr>
          <w:p w:rsidR="00F25477" w:rsidRPr="007E7A6D" w:rsidRDefault="00C5355E" w:rsidP="00816986">
            <w:pPr>
              <w:autoSpaceDE w:val="0"/>
              <w:autoSpaceDN w:val="0"/>
              <w:adjustRightInd w:val="0"/>
              <w:spacing w:after="0" w:line="240" w:lineRule="auto"/>
              <w:contextualSpacing/>
              <w:rPr>
                <w:rFonts w:ascii="Times New Roman" w:hAnsi="Times New Roman"/>
                <w:b/>
                <w:bCs/>
                <w:i/>
                <w:color w:val="000000"/>
                <w:sz w:val="28"/>
                <w:szCs w:val="28"/>
                <w:lang w:eastAsia="ru-RU"/>
              </w:rPr>
            </w:pPr>
            <w:r w:rsidRPr="007E7A6D">
              <w:rPr>
                <w:rFonts w:ascii="Times New Roman" w:hAnsi="Times New Roman"/>
                <w:b/>
                <w:i/>
                <w:color w:val="000000"/>
                <w:sz w:val="28"/>
                <w:szCs w:val="28"/>
                <w:lang w:eastAsia="ru-RU"/>
              </w:rPr>
              <w:t>ОСНОВНЫЕ ТЕРМИНЫ И ПОНЯТИЯ</w:t>
            </w:r>
          </w:p>
        </w:tc>
        <w:tc>
          <w:tcPr>
            <w:tcW w:w="850" w:type="dxa"/>
            <w:shd w:val="clear" w:color="auto" w:fill="9BBB59"/>
            <w:vAlign w:val="center"/>
          </w:tcPr>
          <w:p w:rsidR="00F25477" w:rsidRPr="008D3B3E" w:rsidRDefault="008F3D25" w:rsidP="00816986">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sidRPr="008D3B3E">
              <w:rPr>
                <w:rFonts w:ascii="Times New Roman" w:hAnsi="Times New Roman"/>
                <w:b/>
                <w:bCs/>
                <w:i/>
                <w:color w:val="000000"/>
                <w:sz w:val="28"/>
                <w:szCs w:val="28"/>
                <w:lang w:eastAsia="ru-RU"/>
              </w:rPr>
              <w:t>5</w:t>
            </w:r>
          </w:p>
        </w:tc>
      </w:tr>
      <w:tr w:rsidR="00086E15" w:rsidRPr="007E7A6D" w:rsidTr="00CE3B0B">
        <w:tc>
          <w:tcPr>
            <w:tcW w:w="9464" w:type="dxa"/>
            <w:shd w:val="clear" w:color="auto" w:fill="9BBB59"/>
          </w:tcPr>
          <w:p w:rsidR="00086E15" w:rsidRPr="007E7A6D" w:rsidRDefault="00C5355E" w:rsidP="00816986">
            <w:pPr>
              <w:autoSpaceDE w:val="0"/>
              <w:autoSpaceDN w:val="0"/>
              <w:adjustRightInd w:val="0"/>
              <w:spacing w:after="0" w:line="240" w:lineRule="auto"/>
              <w:contextualSpacing/>
              <w:rPr>
                <w:rFonts w:ascii="Times New Roman" w:hAnsi="Times New Roman"/>
                <w:b/>
                <w:i/>
                <w:color w:val="000000"/>
                <w:sz w:val="28"/>
                <w:szCs w:val="28"/>
                <w:lang w:eastAsia="ru-RU"/>
              </w:rPr>
            </w:pPr>
            <w:r w:rsidRPr="007E7A6D">
              <w:rPr>
                <w:rFonts w:ascii="Times New Roman" w:hAnsi="Times New Roman"/>
                <w:b/>
                <w:i/>
                <w:color w:val="000000"/>
                <w:sz w:val="28"/>
                <w:szCs w:val="28"/>
                <w:lang w:eastAsia="ru-RU"/>
              </w:rPr>
              <w:t>ОБЩАЯ ЧАСТЬ</w:t>
            </w:r>
          </w:p>
        </w:tc>
        <w:tc>
          <w:tcPr>
            <w:tcW w:w="850" w:type="dxa"/>
            <w:shd w:val="clear" w:color="auto" w:fill="9BBB59"/>
            <w:vAlign w:val="center"/>
          </w:tcPr>
          <w:p w:rsidR="00086E15" w:rsidRPr="008D3B3E" w:rsidRDefault="008F3D25" w:rsidP="00816986">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sidRPr="008D3B3E">
              <w:rPr>
                <w:rFonts w:ascii="Times New Roman" w:hAnsi="Times New Roman"/>
                <w:b/>
                <w:bCs/>
                <w:i/>
                <w:color w:val="000000"/>
                <w:sz w:val="28"/>
                <w:szCs w:val="28"/>
                <w:lang w:eastAsia="ru-RU"/>
              </w:rPr>
              <w:t>7</w:t>
            </w:r>
          </w:p>
        </w:tc>
      </w:tr>
      <w:tr w:rsidR="00F25477" w:rsidRPr="004D6891" w:rsidTr="00CE3B0B">
        <w:tc>
          <w:tcPr>
            <w:tcW w:w="9464" w:type="dxa"/>
          </w:tcPr>
          <w:p w:rsidR="00F25477" w:rsidRPr="00BD4538" w:rsidRDefault="00F25477" w:rsidP="00EB48AB">
            <w:pPr>
              <w:spacing w:after="0" w:line="240" w:lineRule="auto"/>
              <w:rPr>
                <w:rFonts w:ascii="Times New Roman" w:eastAsia="Times New Roman" w:hAnsi="Times New Roman"/>
                <w:sz w:val="28"/>
                <w:szCs w:val="28"/>
                <w:lang w:eastAsia="ru-RU"/>
              </w:rPr>
            </w:pPr>
            <w:r w:rsidRPr="008D3B3E">
              <w:rPr>
                <w:rFonts w:ascii="Times New Roman" w:eastAsia="Times New Roman" w:hAnsi="Times New Roman"/>
                <w:b/>
                <w:i/>
                <w:sz w:val="28"/>
                <w:szCs w:val="28"/>
                <w:lang w:eastAsia="ru-RU"/>
              </w:rPr>
              <w:t>Р</w:t>
            </w:r>
            <w:r w:rsidR="008F3D25" w:rsidRPr="008D3B3E">
              <w:rPr>
                <w:rFonts w:ascii="Times New Roman" w:eastAsia="Times New Roman" w:hAnsi="Times New Roman"/>
                <w:b/>
                <w:i/>
                <w:sz w:val="28"/>
                <w:szCs w:val="28"/>
                <w:lang w:eastAsia="ru-RU"/>
              </w:rPr>
              <w:t xml:space="preserve">АЗДЕЛ </w:t>
            </w:r>
            <w:r w:rsidR="00EB48AB" w:rsidRPr="008D3B3E">
              <w:rPr>
                <w:rFonts w:ascii="Times New Roman" w:eastAsia="Times New Roman" w:hAnsi="Times New Roman"/>
                <w:b/>
                <w:i/>
                <w:sz w:val="28"/>
                <w:szCs w:val="28"/>
                <w:lang w:eastAsia="ru-RU"/>
              </w:rPr>
              <w:t>1</w:t>
            </w:r>
            <w:r w:rsidR="00EB48AB">
              <w:rPr>
                <w:rFonts w:ascii="Times New Roman" w:eastAsia="Times New Roman" w:hAnsi="Times New Roman"/>
                <w:sz w:val="28"/>
                <w:szCs w:val="28"/>
                <w:lang w:eastAsia="ru-RU"/>
              </w:rPr>
              <w:t>. </w:t>
            </w:r>
            <w:r w:rsidRPr="00BD4538">
              <w:rPr>
                <w:rFonts w:ascii="Times New Roman" w:eastAsia="Times New Roman" w:hAnsi="Times New Roman"/>
                <w:sz w:val="28"/>
                <w:szCs w:val="28"/>
                <w:lang w:eastAsia="ru-RU"/>
              </w:rPr>
              <w:t>Показатели перспективного спроса на тепловую энергию (мощность) и теплоноситель в установленных границах территории</w:t>
            </w:r>
          </w:p>
          <w:p w:rsidR="00F25477" w:rsidRPr="00BD4538" w:rsidRDefault="00F25477" w:rsidP="00EB48AB">
            <w:pPr>
              <w:spacing w:after="0" w:line="240" w:lineRule="auto"/>
              <w:rPr>
                <w:rFonts w:ascii="Times New Roman" w:hAnsi="Times New Roman"/>
                <w:bCs/>
                <w:color w:val="000000"/>
                <w:sz w:val="28"/>
                <w:szCs w:val="28"/>
                <w:lang w:eastAsia="ru-RU"/>
              </w:rPr>
            </w:pPr>
          </w:p>
        </w:tc>
        <w:tc>
          <w:tcPr>
            <w:tcW w:w="850" w:type="dxa"/>
            <w:shd w:val="clear" w:color="auto" w:fill="9BBB59"/>
            <w:vAlign w:val="center"/>
          </w:tcPr>
          <w:p w:rsidR="00F25477" w:rsidRPr="008D3B3E" w:rsidRDefault="008F3D25" w:rsidP="00816986">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sidRPr="008D3B3E">
              <w:rPr>
                <w:rFonts w:ascii="Times New Roman" w:hAnsi="Times New Roman"/>
                <w:b/>
                <w:bCs/>
                <w:i/>
                <w:color w:val="000000"/>
                <w:sz w:val="28"/>
                <w:szCs w:val="28"/>
                <w:lang w:eastAsia="ru-RU"/>
              </w:rPr>
              <w:t>15</w:t>
            </w:r>
          </w:p>
        </w:tc>
      </w:tr>
      <w:tr w:rsidR="00F25477" w:rsidRPr="004D6891" w:rsidTr="00CE3B0B">
        <w:tc>
          <w:tcPr>
            <w:tcW w:w="9464" w:type="dxa"/>
          </w:tcPr>
          <w:p w:rsidR="00F25477" w:rsidRPr="00BD4538" w:rsidRDefault="00F25477" w:rsidP="00EB48AB">
            <w:pPr>
              <w:spacing w:after="0" w:line="240" w:lineRule="auto"/>
              <w:rPr>
                <w:rFonts w:ascii="Times New Roman" w:eastAsia="Times New Roman" w:hAnsi="Times New Roman"/>
                <w:sz w:val="28"/>
                <w:szCs w:val="28"/>
                <w:lang w:eastAsia="ru-RU"/>
              </w:rPr>
            </w:pPr>
            <w:r w:rsidRPr="008D3B3E">
              <w:rPr>
                <w:rFonts w:ascii="Times New Roman" w:eastAsia="Times New Roman" w:hAnsi="Times New Roman"/>
                <w:b/>
                <w:i/>
                <w:sz w:val="28"/>
                <w:szCs w:val="28"/>
                <w:lang w:eastAsia="ru-RU"/>
              </w:rPr>
              <w:t>РАЗДЕЛ 2</w:t>
            </w:r>
            <w:r w:rsidRPr="00BD4538">
              <w:rPr>
                <w:rFonts w:ascii="Times New Roman" w:eastAsia="Times New Roman" w:hAnsi="Times New Roman"/>
                <w:sz w:val="28"/>
                <w:szCs w:val="28"/>
                <w:lang w:eastAsia="ru-RU"/>
              </w:rPr>
              <w:t>. Перспективные балансы располагаемой тепловой мощности источников тепловой энергии и тепловой нагрузки потребителей.</w:t>
            </w:r>
          </w:p>
          <w:p w:rsidR="00F25477" w:rsidRPr="00BD4538" w:rsidRDefault="00F25477" w:rsidP="00EB48AB">
            <w:pPr>
              <w:spacing w:after="0" w:line="240" w:lineRule="auto"/>
              <w:rPr>
                <w:rFonts w:ascii="Times New Roman" w:hAnsi="Times New Roman"/>
                <w:sz w:val="28"/>
                <w:szCs w:val="28"/>
              </w:rPr>
            </w:pPr>
          </w:p>
        </w:tc>
        <w:tc>
          <w:tcPr>
            <w:tcW w:w="850" w:type="dxa"/>
            <w:shd w:val="clear" w:color="auto" w:fill="9BBB59"/>
            <w:vAlign w:val="center"/>
          </w:tcPr>
          <w:p w:rsidR="00F25477" w:rsidRPr="008D3B3E" w:rsidRDefault="008F3D25" w:rsidP="00816986">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sidRPr="008D3B3E">
              <w:rPr>
                <w:rFonts w:ascii="Times New Roman" w:hAnsi="Times New Roman"/>
                <w:b/>
                <w:bCs/>
                <w:i/>
                <w:color w:val="000000"/>
                <w:sz w:val="28"/>
                <w:szCs w:val="28"/>
                <w:lang w:eastAsia="ru-RU"/>
              </w:rPr>
              <w:t>18</w:t>
            </w:r>
          </w:p>
        </w:tc>
      </w:tr>
      <w:tr w:rsidR="00F25477" w:rsidRPr="004D6891" w:rsidTr="00CE3B0B">
        <w:tc>
          <w:tcPr>
            <w:tcW w:w="9464" w:type="dxa"/>
          </w:tcPr>
          <w:p w:rsidR="00F25477" w:rsidRPr="00BD4538" w:rsidRDefault="00EB48AB" w:rsidP="00EB48AB">
            <w:pPr>
              <w:spacing w:after="0" w:line="240" w:lineRule="auto"/>
              <w:rPr>
                <w:rFonts w:ascii="Times New Roman" w:eastAsia="Times New Roman" w:hAnsi="Times New Roman"/>
                <w:sz w:val="28"/>
                <w:szCs w:val="28"/>
                <w:lang w:eastAsia="ru-RU"/>
              </w:rPr>
            </w:pPr>
            <w:r w:rsidRPr="008D3B3E">
              <w:rPr>
                <w:rFonts w:ascii="Times New Roman" w:eastAsia="Times New Roman" w:hAnsi="Times New Roman"/>
                <w:b/>
                <w:i/>
                <w:sz w:val="28"/>
                <w:szCs w:val="28"/>
                <w:lang w:eastAsia="ru-RU"/>
              </w:rPr>
              <w:t>РАЗДЕЛ 3</w:t>
            </w:r>
            <w:r>
              <w:rPr>
                <w:rFonts w:ascii="Times New Roman" w:eastAsia="Times New Roman" w:hAnsi="Times New Roman"/>
                <w:sz w:val="28"/>
                <w:szCs w:val="28"/>
                <w:lang w:eastAsia="ru-RU"/>
              </w:rPr>
              <w:t>. </w:t>
            </w:r>
            <w:r w:rsidR="00F25477" w:rsidRPr="00BD4538">
              <w:rPr>
                <w:rFonts w:ascii="Times New Roman" w:eastAsia="Times New Roman" w:hAnsi="Times New Roman"/>
                <w:sz w:val="28"/>
                <w:szCs w:val="28"/>
                <w:lang w:eastAsia="ru-RU"/>
              </w:rPr>
              <w:t>Перспективные балансы теплоносителя.</w:t>
            </w:r>
          </w:p>
          <w:p w:rsidR="00F25477" w:rsidRPr="00BD4538" w:rsidRDefault="00F25477" w:rsidP="00EB48AB">
            <w:pPr>
              <w:spacing w:after="0" w:line="240" w:lineRule="auto"/>
              <w:rPr>
                <w:rFonts w:ascii="Times New Roman" w:hAnsi="Times New Roman"/>
                <w:sz w:val="28"/>
                <w:szCs w:val="28"/>
              </w:rPr>
            </w:pPr>
            <w:r w:rsidRPr="00BD4538">
              <w:rPr>
                <w:rFonts w:ascii="Times New Roman" w:hAnsi="Times New Roman"/>
                <w:sz w:val="28"/>
                <w:szCs w:val="28"/>
              </w:rPr>
              <w:t xml:space="preserve">  </w:t>
            </w:r>
          </w:p>
        </w:tc>
        <w:tc>
          <w:tcPr>
            <w:tcW w:w="850" w:type="dxa"/>
            <w:shd w:val="clear" w:color="auto" w:fill="9BBB59"/>
            <w:vAlign w:val="center"/>
          </w:tcPr>
          <w:p w:rsidR="00F25477" w:rsidRPr="008D3B3E" w:rsidRDefault="008F3D25" w:rsidP="00356AA0">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sidRPr="008D3B3E">
              <w:rPr>
                <w:rFonts w:ascii="Times New Roman" w:hAnsi="Times New Roman"/>
                <w:b/>
                <w:bCs/>
                <w:i/>
                <w:color w:val="000000"/>
                <w:sz w:val="28"/>
                <w:szCs w:val="28"/>
                <w:lang w:eastAsia="ru-RU"/>
              </w:rPr>
              <w:t>29</w:t>
            </w:r>
          </w:p>
        </w:tc>
      </w:tr>
      <w:tr w:rsidR="00F25477" w:rsidRPr="004D6891" w:rsidTr="00CE3B0B">
        <w:tc>
          <w:tcPr>
            <w:tcW w:w="9464" w:type="dxa"/>
          </w:tcPr>
          <w:p w:rsidR="00F25477" w:rsidRPr="00BD4538" w:rsidRDefault="007E0D6D" w:rsidP="00EB48AB">
            <w:pPr>
              <w:spacing w:after="0" w:line="240" w:lineRule="auto"/>
              <w:rPr>
                <w:rFonts w:ascii="Times New Roman" w:eastAsia="Times New Roman" w:hAnsi="Times New Roman"/>
                <w:sz w:val="28"/>
                <w:szCs w:val="28"/>
                <w:lang w:eastAsia="ru-RU"/>
              </w:rPr>
            </w:pPr>
            <w:r w:rsidRPr="008D3B3E">
              <w:rPr>
                <w:rFonts w:ascii="Times New Roman" w:eastAsia="Times New Roman" w:hAnsi="Times New Roman"/>
                <w:b/>
                <w:i/>
                <w:sz w:val="28"/>
                <w:szCs w:val="28"/>
                <w:lang w:eastAsia="ru-RU"/>
              </w:rPr>
              <w:t xml:space="preserve">РАЗДЕЛ </w:t>
            </w:r>
            <w:r w:rsidR="00F25477" w:rsidRPr="008D3B3E">
              <w:rPr>
                <w:rFonts w:ascii="Times New Roman" w:eastAsia="Times New Roman" w:hAnsi="Times New Roman"/>
                <w:b/>
                <w:i/>
                <w:sz w:val="28"/>
                <w:szCs w:val="28"/>
                <w:lang w:eastAsia="ru-RU"/>
              </w:rPr>
              <w:t>4</w:t>
            </w:r>
            <w:r w:rsidR="00F25477" w:rsidRPr="00BD4538">
              <w:rPr>
                <w:rFonts w:ascii="Times New Roman" w:eastAsia="Times New Roman" w:hAnsi="Times New Roman"/>
                <w:sz w:val="28"/>
                <w:szCs w:val="28"/>
                <w:lang w:eastAsia="ru-RU"/>
              </w:rPr>
              <w:t>. Предложения по строительству, реконструкции и техническому перевооружению источников тепловой энергии.</w:t>
            </w:r>
          </w:p>
          <w:p w:rsidR="00F25477" w:rsidRPr="00BD4538" w:rsidRDefault="00F25477" w:rsidP="00EB48AB">
            <w:pPr>
              <w:spacing w:after="0" w:line="240" w:lineRule="auto"/>
              <w:rPr>
                <w:rFonts w:ascii="Times New Roman" w:hAnsi="Times New Roman"/>
                <w:sz w:val="28"/>
                <w:szCs w:val="28"/>
              </w:rPr>
            </w:pPr>
          </w:p>
        </w:tc>
        <w:tc>
          <w:tcPr>
            <w:tcW w:w="850" w:type="dxa"/>
            <w:shd w:val="clear" w:color="auto" w:fill="9BBB59"/>
            <w:vAlign w:val="center"/>
          </w:tcPr>
          <w:p w:rsidR="00F25477" w:rsidRPr="008D3B3E" w:rsidRDefault="008F3D25" w:rsidP="00816986">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sidRPr="008D3B3E">
              <w:rPr>
                <w:rFonts w:ascii="Times New Roman" w:hAnsi="Times New Roman"/>
                <w:b/>
                <w:bCs/>
                <w:i/>
                <w:color w:val="000000"/>
                <w:sz w:val="28"/>
                <w:szCs w:val="28"/>
                <w:lang w:eastAsia="ru-RU"/>
              </w:rPr>
              <w:t>31</w:t>
            </w:r>
          </w:p>
        </w:tc>
      </w:tr>
      <w:tr w:rsidR="00F25477" w:rsidRPr="004D6891" w:rsidTr="00CE3B0B">
        <w:tc>
          <w:tcPr>
            <w:tcW w:w="9464" w:type="dxa"/>
          </w:tcPr>
          <w:p w:rsidR="00F25477" w:rsidRPr="00BD4538" w:rsidRDefault="007E0D6D" w:rsidP="00EB48AB">
            <w:pPr>
              <w:spacing w:after="0" w:line="240" w:lineRule="auto"/>
              <w:rPr>
                <w:rFonts w:ascii="Times New Roman" w:eastAsia="Times New Roman" w:hAnsi="Times New Roman"/>
                <w:sz w:val="28"/>
                <w:szCs w:val="28"/>
                <w:lang w:eastAsia="ru-RU"/>
              </w:rPr>
            </w:pPr>
            <w:r w:rsidRPr="008D3B3E">
              <w:rPr>
                <w:rFonts w:ascii="Times New Roman" w:eastAsia="Times New Roman" w:hAnsi="Times New Roman"/>
                <w:b/>
                <w:i/>
                <w:sz w:val="28"/>
                <w:szCs w:val="28"/>
                <w:lang w:eastAsia="ru-RU"/>
              </w:rPr>
              <w:t xml:space="preserve">РАЗДЕЛ </w:t>
            </w:r>
            <w:r w:rsidR="00F25477" w:rsidRPr="008D3B3E">
              <w:rPr>
                <w:rFonts w:ascii="Times New Roman" w:eastAsia="Times New Roman" w:hAnsi="Times New Roman"/>
                <w:b/>
                <w:i/>
                <w:sz w:val="28"/>
                <w:szCs w:val="28"/>
                <w:lang w:eastAsia="ru-RU"/>
              </w:rPr>
              <w:t>5</w:t>
            </w:r>
            <w:r>
              <w:rPr>
                <w:rFonts w:ascii="Times New Roman" w:eastAsia="Times New Roman" w:hAnsi="Times New Roman"/>
                <w:sz w:val="28"/>
                <w:szCs w:val="28"/>
                <w:lang w:eastAsia="ru-RU"/>
              </w:rPr>
              <w:t>.</w:t>
            </w:r>
            <w:r w:rsidR="00EB48AB">
              <w:rPr>
                <w:rFonts w:ascii="Times New Roman" w:eastAsia="Times New Roman" w:hAnsi="Times New Roman"/>
                <w:sz w:val="28"/>
                <w:szCs w:val="28"/>
                <w:lang w:eastAsia="ru-RU"/>
              </w:rPr>
              <w:t xml:space="preserve"> </w:t>
            </w:r>
            <w:r w:rsidR="00F25477" w:rsidRPr="00BD4538">
              <w:rPr>
                <w:rFonts w:ascii="Times New Roman" w:eastAsia="Times New Roman" w:hAnsi="Times New Roman"/>
                <w:sz w:val="28"/>
                <w:szCs w:val="28"/>
                <w:lang w:eastAsia="ru-RU"/>
              </w:rPr>
              <w:t xml:space="preserve">Предложения по новому строительству и реконструкции </w:t>
            </w:r>
          </w:p>
          <w:p w:rsidR="00F25477" w:rsidRPr="00BD4538" w:rsidRDefault="00F25477" w:rsidP="00EB48AB">
            <w:pPr>
              <w:spacing w:after="0" w:line="240" w:lineRule="auto"/>
              <w:rPr>
                <w:rFonts w:ascii="Times New Roman" w:eastAsia="Times New Roman" w:hAnsi="Times New Roman"/>
                <w:sz w:val="28"/>
                <w:szCs w:val="28"/>
                <w:lang w:eastAsia="ru-RU"/>
              </w:rPr>
            </w:pPr>
            <w:r w:rsidRPr="00BD4538">
              <w:rPr>
                <w:rFonts w:ascii="Times New Roman" w:eastAsia="Times New Roman" w:hAnsi="Times New Roman"/>
                <w:sz w:val="28"/>
                <w:szCs w:val="28"/>
                <w:lang w:eastAsia="ru-RU"/>
              </w:rPr>
              <w:t>тепловых сетей.</w:t>
            </w:r>
          </w:p>
          <w:p w:rsidR="00F25477" w:rsidRPr="00BD4538" w:rsidRDefault="00F25477" w:rsidP="00EB48AB">
            <w:pPr>
              <w:autoSpaceDE w:val="0"/>
              <w:autoSpaceDN w:val="0"/>
              <w:adjustRightInd w:val="0"/>
              <w:spacing w:after="0" w:line="240" w:lineRule="auto"/>
              <w:contextualSpacing/>
              <w:rPr>
                <w:rFonts w:ascii="Times New Roman" w:hAnsi="Times New Roman"/>
                <w:sz w:val="28"/>
                <w:szCs w:val="28"/>
              </w:rPr>
            </w:pPr>
          </w:p>
        </w:tc>
        <w:tc>
          <w:tcPr>
            <w:tcW w:w="850" w:type="dxa"/>
            <w:shd w:val="clear" w:color="auto" w:fill="9BBB59"/>
            <w:vAlign w:val="center"/>
          </w:tcPr>
          <w:p w:rsidR="00F25477" w:rsidRPr="008D3B3E" w:rsidRDefault="008F3D25" w:rsidP="00356AA0">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sidRPr="008D3B3E">
              <w:rPr>
                <w:rFonts w:ascii="Times New Roman" w:hAnsi="Times New Roman"/>
                <w:b/>
                <w:bCs/>
                <w:i/>
                <w:color w:val="000000"/>
                <w:sz w:val="28"/>
                <w:szCs w:val="28"/>
                <w:lang w:eastAsia="ru-RU"/>
              </w:rPr>
              <w:t>41</w:t>
            </w:r>
          </w:p>
        </w:tc>
      </w:tr>
      <w:tr w:rsidR="00F25477" w:rsidRPr="004D6891" w:rsidTr="00CE3B0B">
        <w:tc>
          <w:tcPr>
            <w:tcW w:w="9464" w:type="dxa"/>
          </w:tcPr>
          <w:p w:rsidR="00F25477" w:rsidRPr="00BD4538" w:rsidRDefault="007E0D6D" w:rsidP="00EB48AB">
            <w:pPr>
              <w:spacing w:after="0" w:line="240" w:lineRule="auto"/>
              <w:rPr>
                <w:rFonts w:ascii="Times New Roman" w:eastAsia="Times New Roman" w:hAnsi="Times New Roman"/>
                <w:sz w:val="28"/>
                <w:szCs w:val="28"/>
                <w:lang w:eastAsia="ru-RU"/>
              </w:rPr>
            </w:pPr>
            <w:r w:rsidRPr="008D3B3E">
              <w:rPr>
                <w:rFonts w:ascii="Times New Roman" w:eastAsia="Times New Roman" w:hAnsi="Times New Roman"/>
                <w:b/>
                <w:i/>
                <w:sz w:val="28"/>
                <w:szCs w:val="28"/>
                <w:lang w:eastAsia="ru-RU"/>
              </w:rPr>
              <w:t xml:space="preserve">РАЗДЕЛ </w:t>
            </w:r>
            <w:r w:rsidR="00F25477" w:rsidRPr="008D3B3E">
              <w:rPr>
                <w:rFonts w:ascii="Times New Roman" w:eastAsia="Times New Roman" w:hAnsi="Times New Roman"/>
                <w:b/>
                <w:i/>
                <w:sz w:val="28"/>
                <w:szCs w:val="28"/>
                <w:lang w:eastAsia="ru-RU"/>
              </w:rPr>
              <w:t>6</w:t>
            </w:r>
            <w:r>
              <w:rPr>
                <w:rFonts w:ascii="Times New Roman" w:eastAsia="Times New Roman" w:hAnsi="Times New Roman"/>
                <w:sz w:val="28"/>
                <w:szCs w:val="28"/>
                <w:lang w:eastAsia="ru-RU"/>
              </w:rPr>
              <w:t>.</w:t>
            </w:r>
            <w:r w:rsidR="00EB48AB">
              <w:rPr>
                <w:rFonts w:ascii="Times New Roman" w:eastAsia="Times New Roman" w:hAnsi="Times New Roman"/>
                <w:sz w:val="28"/>
                <w:szCs w:val="28"/>
                <w:lang w:eastAsia="ru-RU"/>
              </w:rPr>
              <w:t xml:space="preserve"> </w:t>
            </w:r>
            <w:r w:rsidR="00F25477" w:rsidRPr="00BD4538">
              <w:rPr>
                <w:rFonts w:ascii="Times New Roman" w:eastAsia="Times New Roman" w:hAnsi="Times New Roman"/>
                <w:sz w:val="28"/>
                <w:szCs w:val="28"/>
                <w:lang w:eastAsia="ru-RU"/>
              </w:rPr>
              <w:t>Перспективные топливные балансы</w:t>
            </w:r>
          </w:p>
          <w:p w:rsidR="00F25477" w:rsidRPr="00BD4538" w:rsidRDefault="00F25477" w:rsidP="00EB48AB">
            <w:pPr>
              <w:spacing w:after="0" w:line="240" w:lineRule="auto"/>
              <w:rPr>
                <w:rFonts w:ascii="Times New Roman" w:eastAsia="Times New Roman" w:hAnsi="Times New Roman"/>
                <w:sz w:val="28"/>
                <w:szCs w:val="28"/>
                <w:lang w:eastAsia="ru-RU"/>
              </w:rPr>
            </w:pPr>
          </w:p>
        </w:tc>
        <w:tc>
          <w:tcPr>
            <w:tcW w:w="850" w:type="dxa"/>
            <w:shd w:val="clear" w:color="auto" w:fill="9BBB59"/>
            <w:vAlign w:val="center"/>
          </w:tcPr>
          <w:p w:rsidR="00F25477" w:rsidRPr="008D3B3E" w:rsidRDefault="008F3D25" w:rsidP="00356AA0">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sidRPr="008D3B3E">
              <w:rPr>
                <w:rFonts w:ascii="Times New Roman" w:hAnsi="Times New Roman"/>
                <w:b/>
                <w:bCs/>
                <w:i/>
                <w:color w:val="000000"/>
                <w:sz w:val="28"/>
                <w:szCs w:val="28"/>
                <w:lang w:eastAsia="ru-RU"/>
              </w:rPr>
              <w:t>43</w:t>
            </w:r>
          </w:p>
        </w:tc>
      </w:tr>
      <w:tr w:rsidR="00F25477" w:rsidRPr="004D6891" w:rsidTr="00CE3B0B">
        <w:tc>
          <w:tcPr>
            <w:tcW w:w="9464" w:type="dxa"/>
          </w:tcPr>
          <w:p w:rsidR="00F25477" w:rsidRPr="00BD4538" w:rsidRDefault="007E0D6D" w:rsidP="00EB48AB">
            <w:pPr>
              <w:spacing w:after="0" w:line="240" w:lineRule="auto"/>
              <w:rPr>
                <w:rFonts w:ascii="Times New Roman" w:eastAsia="Times New Roman" w:hAnsi="Times New Roman"/>
                <w:sz w:val="28"/>
                <w:szCs w:val="28"/>
                <w:lang w:eastAsia="ru-RU"/>
              </w:rPr>
            </w:pPr>
            <w:r w:rsidRPr="008D3B3E">
              <w:rPr>
                <w:rFonts w:ascii="Times New Roman" w:eastAsia="Times New Roman" w:hAnsi="Times New Roman"/>
                <w:b/>
                <w:i/>
                <w:sz w:val="28"/>
                <w:szCs w:val="28"/>
                <w:lang w:eastAsia="ru-RU"/>
              </w:rPr>
              <w:t xml:space="preserve">РАЗДЕЛ </w:t>
            </w:r>
            <w:r w:rsidR="00F25477" w:rsidRPr="008D3B3E">
              <w:rPr>
                <w:rFonts w:ascii="Times New Roman" w:eastAsia="Times New Roman" w:hAnsi="Times New Roman"/>
                <w:b/>
                <w:i/>
                <w:sz w:val="28"/>
                <w:szCs w:val="28"/>
                <w:lang w:eastAsia="ru-RU"/>
              </w:rPr>
              <w:t>7</w:t>
            </w:r>
            <w:r>
              <w:rPr>
                <w:rFonts w:ascii="Times New Roman" w:eastAsia="Times New Roman" w:hAnsi="Times New Roman"/>
                <w:sz w:val="28"/>
                <w:szCs w:val="28"/>
                <w:lang w:eastAsia="ru-RU"/>
              </w:rPr>
              <w:t>.</w:t>
            </w:r>
            <w:r w:rsidR="00EB48AB">
              <w:rPr>
                <w:rFonts w:ascii="Times New Roman" w:eastAsia="Times New Roman" w:hAnsi="Times New Roman"/>
                <w:sz w:val="28"/>
                <w:szCs w:val="28"/>
                <w:lang w:eastAsia="ru-RU"/>
              </w:rPr>
              <w:t> </w:t>
            </w:r>
            <w:r w:rsidR="00F25477" w:rsidRPr="00BD4538">
              <w:rPr>
                <w:rFonts w:ascii="Times New Roman" w:eastAsia="Times New Roman" w:hAnsi="Times New Roman"/>
                <w:sz w:val="28"/>
                <w:szCs w:val="28"/>
                <w:lang w:eastAsia="ru-RU"/>
              </w:rPr>
              <w:t>Инвестиции в строительство, реконструкцию и техническое перевооружение.</w:t>
            </w:r>
          </w:p>
          <w:p w:rsidR="00F25477" w:rsidRPr="00BD4538" w:rsidRDefault="00F25477" w:rsidP="00EB48AB">
            <w:pPr>
              <w:spacing w:after="0" w:line="240" w:lineRule="auto"/>
              <w:rPr>
                <w:rFonts w:ascii="Times New Roman" w:eastAsia="Times New Roman" w:hAnsi="Times New Roman"/>
                <w:sz w:val="28"/>
                <w:szCs w:val="28"/>
                <w:lang w:eastAsia="ru-RU"/>
              </w:rPr>
            </w:pPr>
          </w:p>
        </w:tc>
        <w:tc>
          <w:tcPr>
            <w:tcW w:w="850" w:type="dxa"/>
            <w:shd w:val="clear" w:color="auto" w:fill="9BBB59"/>
            <w:vAlign w:val="center"/>
          </w:tcPr>
          <w:p w:rsidR="00F25477" w:rsidRPr="008D3B3E" w:rsidRDefault="008F3D25" w:rsidP="00356AA0">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sidRPr="008D3B3E">
              <w:rPr>
                <w:rFonts w:ascii="Times New Roman" w:hAnsi="Times New Roman"/>
                <w:b/>
                <w:bCs/>
                <w:i/>
                <w:color w:val="000000"/>
                <w:sz w:val="28"/>
                <w:szCs w:val="28"/>
                <w:lang w:eastAsia="ru-RU"/>
              </w:rPr>
              <w:t>44</w:t>
            </w:r>
          </w:p>
        </w:tc>
      </w:tr>
      <w:tr w:rsidR="00F25477" w:rsidRPr="004D6891" w:rsidTr="00CE3B0B">
        <w:tc>
          <w:tcPr>
            <w:tcW w:w="9464" w:type="dxa"/>
          </w:tcPr>
          <w:p w:rsidR="00F25477" w:rsidRPr="00BD4538" w:rsidRDefault="00EB48AB" w:rsidP="00EB48AB">
            <w:pPr>
              <w:spacing w:after="0" w:line="240" w:lineRule="auto"/>
              <w:rPr>
                <w:rFonts w:ascii="Times New Roman" w:eastAsia="Times New Roman" w:hAnsi="Times New Roman"/>
                <w:sz w:val="28"/>
                <w:szCs w:val="28"/>
                <w:lang w:eastAsia="ru-RU"/>
              </w:rPr>
            </w:pPr>
            <w:r w:rsidRPr="008D3B3E">
              <w:rPr>
                <w:rFonts w:ascii="Times New Roman" w:eastAsia="Times New Roman" w:hAnsi="Times New Roman"/>
                <w:b/>
                <w:i/>
                <w:sz w:val="28"/>
                <w:szCs w:val="28"/>
                <w:lang w:eastAsia="ru-RU"/>
              </w:rPr>
              <w:t>РАЗДЕЛ 8</w:t>
            </w:r>
            <w:r>
              <w:rPr>
                <w:rFonts w:ascii="Times New Roman" w:eastAsia="Times New Roman" w:hAnsi="Times New Roman"/>
                <w:sz w:val="28"/>
                <w:szCs w:val="28"/>
                <w:lang w:eastAsia="ru-RU"/>
              </w:rPr>
              <w:t>. </w:t>
            </w:r>
            <w:r w:rsidR="00F25477" w:rsidRPr="00BD4538">
              <w:rPr>
                <w:rFonts w:ascii="Times New Roman" w:eastAsia="Times New Roman" w:hAnsi="Times New Roman"/>
                <w:sz w:val="28"/>
                <w:szCs w:val="28"/>
                <w:lang w:eastAsia="ru-RU"/>
              </w:rPr>
              <w:t>Решение об определении единой    теплоснабжающей</w:t>
            </w:r>
          </w:p>
          <w:p w:rsidR="00F25477" w:rsidRPr="00BD4538" w:rsidRDefault="00EB48AB" w:rsidP="00EB48A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организации</w:t>
            </w:r>
            <w:r w:rsidR="00F25477" w:rsidRPr="00BD4538">
              <w:rPr>
                <w:rFonts w:ascii="Times New Roman" w:eastAsia="Times New Roman" w:hAnsi="Times New Roman"/>
                <w:sz w:val="28"/>
                <w:szCs w:val="28"/>
                <w:lang w:eastAsia="ru-RU"/>
              </w:rPr>
              <w:t xml:space="preserve"> и границы зон ее деятельности.</w:t>
            </w:r>
          </w:p>
          <w:p w:rsidR="00F25477" w:rsidRPr="00BD4538" w:rsidRDefault="00F25477" w:rsidP="00EB48AB">
            <w:pPr>
              <w:spacing w:after="0" w:line="240" w:lineRule="auto"/>
              <w:rPr>
                <w:rFonts w:ascii="Times New Roman" w:eastAsia="Times New Roman" w:hAnsi="Times New Roman"/>
                <w:sz w:val="28"/>
                <w:szCs w:val="28"/>
                <w:lang w:eastAsia="ru-RU"/>
              </w:rPr>
            </w:pPr>
          </w:p>
        </w:tc>
        <w:tc>
          <w:tcPr>
            <w:tcW w:w="850" w:type="dxa"/>
            <w:shd w:val="clear" w:color="auto" w:fill="9BBB59"/>
            <w:vAlign w:val="center"/>
          </w:tcPr>
          <w:p w:rsidR="00F25477" w:rsidRPr="008D3B3E" w:rsidRDefault="008F3D25" w:rsidP="00356AA0">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sidRPr="008D3B3E">
              <w:rPr>
                <w:rFonts w:ascii="Times New Roman" w:hAnsi="Times New Roman"/>
                <w:b/>
                <w:bCs/>
                <w:i/>
                <w:color w:val="000000"/>
                <w:sz w:val="28"/>
                <w:szCs w:val="28"/>
                <w:lang w:eastAsia="ru-RU"/>
              </w:rPr>
              <w:t>50</w:t>
            </w:r>
          </w:p>
        </w:tc>
      </w:tr>
      <w:tr w:rsidR="00F25477" w:rsidRPr="004D6891" w:rsidTr="00CE3B0B">
        <w:tc>
          <w:tcPr>
            <w:tcW w:w="9464" w:type="dxa"/>
          </w:tcPr>
          <w:p w:rsidR="00F25477" w:rsidRPr="00BD4538" w:rsidRDefault="00F25477" w:rsidP="00EB48AB">
            <w:pPr>
              <w:spacing w:after="0" w:line="240" w:lineRule="auto"/>
              <w:rPr>
                <w:rFonts w:ascii="Times New Roman" w:eastAsia="Times New Roman" w:hAnsi="Times New Roman"/>
                <w:sz w:val="28"/>
                <w:szCs w:val="28"/>
                <w:lang w:eastAsia="ru-RU"/>
              </w:rPr>
            </w:pPr>
            <w:r w:rsidRPr="008D3B3E">
              <w:rPr>
                <w:rFonts w:ascii="Times New Roman" w:eastAsia="Times New Roman" w:hAnsi="Times New Roman"/>
                <w:b/>
                <w:i/>
                <w:sz w:val="28"/>
                <w:szCs w:val="28"/>
                <w:lang w:eastAsia="ru-RU"/>
              </w:rPr>
              <w:t>РАЗДЕЛ 9</w:t>
            </w:r>
            <w:r w:rsidRPr="00BD4538">
              <w:rPr>
                <w:rFonts w:ascii="Times New Roman" w:eastAsia="Times New Roman" w:hAnsi="Times New Roman"/>
                <w:sz w:val="28"/>
                <w:szCs w:val="28"/>
                <w:lang w:eastAsia="ru-RU"/>
              </w:rPr>
              <w:t>. Решение о распределении тепловой нагрузки между источниками тепловой энергии.</w:t>
            </w:r>
          </w:p>
          <w:p w:rsidR="00F25477" w:rsidRPr="00BD4538" w:rsidRDefault="00F25477" w:rsidP="00EB48AB">
            <w:pPr>
              <w:spacing w:after="0" w:line="240" w:lineRule="auto"/>
              <w:rPr>
                <w:rFonts w:ascii="Times New Roman" w:eastAsia="Times New Roman" w:hAnsi="Times New Roman"/>
                <w:sz w:val="28"/>
                <w:szCs w:val="28"/>
                <w:lang w:eastAsia="ru-RU"/>
              </w:rPr>
            </w:pPr>
          </w:p>
        </w:tc>
        <w:tc>
          <w:tcPr>
            <w:tcW w:w="850" w:type="dxa"/>
            <w:shd w:val="clear" w:color="auto" w:fill="9BBB59"/>
            <w:vAlign w:val="center"/>
          </w:tcPr>
          <w:p w:rsidR="00F25477" w:rsidRPr="008D3B3E" w:rsidRDefault="008F3D25" w:rsidP="00356AA0">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sidRPr="008D3B3E">
              <w:rPr>
                <w:rFonts w:ascii="Times New Roman" w:hAnsi="Times New Roman"/>
                <w:b/>
                <w:bCs/>
                <w:i/>
                <w:color w:val="000000"/>
                <w:sz w:val="28"/>
                <w:szCs w:val="28"/>
                <w:lang w:eastAsia="ru-RU"/>
              </w:rPr>
              <w:t>56</w:t>
            </w:r>
          </w:p>
        </w:tc>
      </w:tr>
      <w:tr w:rsidR="00F25477" w:rsidRPr="004D6891" w:rsidTr="00CE3B0B">
        <w:tc>
          <w:tcPr>
            <w:tcW w:w="9464" w:type="dxa"/>
          </w:tcPr>
          <w:p w:rsidR="00F25477" w:rsidRPr="00BD4538" w:rsidRDefault="00F25477" w:rsidP="00EB48AB">
            <w:pPr>
              <w:spacing w:after="0" w:line="240" w:lineRule="auto"/>
              <w:rPr>
                <w:rFonts w:ascii="Times New Roman" w:eastAsia="Times New Roman" w:hAnsi="Times New Roman"/>
                <w:sz w:val="28"/>
                <w:szCs w:val="28"/>
                <w:lang w:eastAsia="ru-RU"/>
              </w:rPr>
            </w:pPr>
            <w:r w:rsidRPr="008D3B3E">
              <w:rPr>
                <w:rFonts w:ascii="Times New Roman" w:eastAsia="Times New Roman" w:hAnsi="Times New Roman"/>
                <w:b/>
                <w:i/>
                <w:sz w:val="28"/>
                <w:szCs w:val="28"/>
                <w:lang w:eastAsia="ru-RU"/>
              </w:rPr>
              <w:t>РАЗДЕЛ 10</w:t>
            </w:r>
            <w:r w:rsidRPr="00BD4538">
              <w:rPr>
                <w:rFonts w:ascii="Times New Roman" w:eastAsia="Times New Roman" w:hAnsi="Times New Roman"/>
                <w:sz w:val="28"/>
                <w:szCs w:val="28"/>
                <w:lang w:eastAsia="ru-RU"/>
              </w:rPr>
              <w:t>. Решения по бесхозяйным тепловым сетям.</w:t>
            </w:r>
          </w:p>
          <w:p w:rsidR="00F25477" w:rsidRPr="00BD4538" w:rsidRDefault="00F25477" w:rsidP="00EB48AB">
            <w:pPr>
              <w:spacing w:after="0" w:line="240" w:lineRule="auto"/>
              <w:rPr>
                <w:rFonts w:ascii="Times New Roman" w:eastAsia="Times New Roman" w:hAnsi="Times New Roman"/>
                <w:sz w:val="28"/>
                <w:szCs w:val="28"/>
                <w:lang w:eastAsia="ru-RU"/>
              </w:rPr>
            </w:pPr>
          </w:p>
        </w:tc>
        <w:tc>
          <w:tcPr>
            <w:tcW w:w="850" w:type="dxa"/>
            <w:shd w:val="clear" w:color="auto" w:fill="9BBB59"/>
            <w:vAlign w:val="center"/>
          </w:tcPr>
          <w:p w:rsidR="00F25477" w:rsidRPr="008D3B3E" w:rsidRDefault="008F3D25" w:rsidP="00356AA0">
            <w:pPr>
              <w:autoSpaceDE w:val="0"/>
              <w:autoSpaceDN w:val="0"/>
              <w:adjustRightInd w:val="0"/>
              <w:spacing w:after="0" w:line="240" w:lineRule="auto"/>
              <w:contextualSpacing/>
              <w:jc w:val="center"/>
              <w:rPr>
                <w:rFonts w:ascii="Times New Roman" w:hAnsi="Times New Roman"/>
                <w:b/>
                <w:bCs/>
                <w:i/>
                <w:color w:val="000000"/>
                <w:sz w:val="28"/>
                <w:szCs w:val="28"/>
                <w:lang w:eastAsia="ru-RU"/>
              </w:rPr>
            </w:pPr>
            <w:r w:rsidRPr="008D3B3E">
              <w:rPr>
                <w:rFonts w:ascii="Times New Roman" w:hAnsi="Times New Roman"/>
                <w:b/>
                <w:bCs/>
                <w:i/>
                <w:color w:val="000000"/>
                <w:sz w:val="28"/>
                <w:szCs w:val="28"/>
                <w:lang w:eastAsia="ru-RU"/>
              </w:rPr>
              <w:t>57</w:t>
            </w:r>
          </w:p>
        </w:tc>
      </w:tr>
    </w:tbl>
    <w:p w:rsidR="004A1E14" w:rsidRPr="0008274C" w:rsidRDefault="004A1E14" w:rsidP="006C368A">
      <w:pPr>
        <w:autoSpaceDE w:val="0"/>
        <w:autoSpaceDN w:val="0"/>
        <w:adjustRightInd w:val="0"/>
        <w:spacing w:after="0" w:line="240" w:lineRule="auto"/>
        <w:contextualSpacing/>
        <w:jc w:val="center"/>
        <w:rPr>
          <w:rFonts w:ascii="Times New Roman" w:hAnsi="Times New Roman"/>
          <w:b/>
          <w:sz w:val="28"/>
          <w:szCs w:val="28"/>
        </w:rPr>
      </w:pPr>
    </w:p>
    <w:p w:rsidR="00F25477" w:rsidRDefault="00F25477" w:rsidP="006C368A">
      <w:pPr>
        <w:spacing w:after="0" w:line="240" w:lineRule="auto"/>
        <w:jc w:val="center"/>
        <w:rPr>
          <w:rFonts w:ascii="Times New Roman" w:hAnsi="Times New Roman"/>
          <w:b/>
          <w:sz w:val="28"/>
          <w:szCs w:val="28"/>
          <w:lang w:eastAsia="ru-RU"/>
        </w:rPr>
      </w:pPr>
    </w:p>
    <w:p w:rsidR="00BD4538" w:rsidRDefault="00BD4538" w:rsidP="00816986">
      <w:pPr>
        <w:shd w:val="clear" w:color="auto" w:fill="FFFFFF"/>
        <w:spacing w:before="144" w:after="288" w:line="360" w:lineRule="auto"/>
        <w:jc w:val="center"/>
        <w:rPr>
          <w:rFonts w:ascii="Times New Roman" w:eastAsia="Times New Roman" w:hAnsi="Times New Roman"/>
          <w:b/>
          <w:bCs/>
          <w:color w:val="222222"/>
          <w:sz w:val="28"/>
          <w:szCs w:val="28"/>
          <w:lang w:eastAsia="ru-RU"/>
        </w:rPr>
      </w:pPr>
    </w:p>
    <w:p w:rsidR="00BD4538" w:rsidRDefault="00BD4538" w:rsidP="00816986">
      <w:pPr>
        <w:shd w:val="clear" w:color="auto" w:fill="FFFFFF"/>
        <w:spacing w:before="144" w:after="288" w:line="360" w:lineRule="auto"/>
        <w:jc w:val="center"/>
        <w:rPr>
          <w:rFonts w:ascii="Times New Roman" w:eastAsia="Times New Roman" w:hAnsi="Times New Roman"/>
          <w:b/>
          <w:bCs/>
          <w:color w:val="222222"/>
          <w:sz w:val="28"/>
          <w:szCs w:val="28"/>
          <w:lang w:eastAsia="ru-RU"/>
        </w:rPr>
      </w:pPr>
    </w:p>
    <w:p w:rsidR="00BD4538" w:rsidRDefault="00BD4538" w:rsidP="00816986">
      <w:pPr>
        <w:shd w:val="clear" w:color="auto" w:fill="FFFFFF"/>
        <w:spacing w:before="144" w:after="288" w:line="360" w:lineRule="auto"/>
        <w:jc w:val="center"/>
        <w:rPr>
          <w:rFonts w:ascii="Times New Roman" w:eastAsia="Times New Roman" w:hAnsi="Times New Roman"/>
          <w:b/>
          <w:bCs/>
          <w:color w:val="222222"/>
          <w:sz w:val="28"/>
          <w:szCs w:val="28"/>
          <w:lang w:eastAsia="ru-RU"/>
        </w:rPr>
      </w:pPr>
    </w:p>
    <w:p w:rsidR="00BD4538" w:rsidRDefault="00BD4538" w:rsidP="00816986">
      <w:pPr>
        <w:shd w:val="clear" w:color="auto" w:fill="FFFFFF"/>
        <w:spacing w:before="144" w:after="288" w:line="360" w:lineRule="auto"/>
        <w:jc w:val="center"/>
        <w:rPr>
          <w:rFonts w:ascii="Times New Roman" w:eastAsia="Times New Roman" w:hAnsi="Times New Roman"/>
          <w:b/>
          <w:bCs/>
          <w:color w:val="222222"/>
          <w:sz w:val="28"/>
          <w:szCs w:val="28"/>
          <w:lang w:eastAsia="ru-RU"/>
        </w:rPr>
      </w:pPr>
    </w:p>
    <w:p w:rsidR="00086E15" w:rsidRDefault="00086E15" w:rsidP="00816986">
      <w:pPr>
        <w:shd w:val="clear" w:color="auto" w:fill="FFFFFF"/>
        <w:spacing w:before="144" w:after="288" w:line="360" w:lineRule="auto"/>
        <w:jc w:val="center"/>
        <w:rPr>
          <w:rFonts w:ascii="Times New Roman" w:eastAsia="Times New Roman" w:hAnsi="Times New Roman"/>
          <w:b/>
          <w:bCs/>
          <w:color w:val="222222"/>
          <w:sz w:val="28"/>
          <w:szCs w:val="28"/>
          <w:lang w:eastAsia="ru-RU"/>
        </w:rPr>
      </w:pPr>
    </w:p>
    <w:p w:rsidR="00816986" w:rsidRPr="007E7A6D" w:rsidRDefault="00C5355E" w:rsidP="00816986">
      <w:pPr>
        <w:shd w:val="clear" w:color="auto" w:fill="FFFFFF"/>
        <w:spacing w:before="144" w:after="288" w:line="360" w:lineRule="auto"/>
        <w:jc w:val="center"/>
        <w:rPr>
          <w:rFonts w:ascii="Times New Roman" w:eastAsia="Times New Roman" w:hAnsi="Times New Roman"/>
          <w:b/>
          <w:bCs/>
          <w:i/>
          <w:color w:val="222222"/>
          <w:sz w:val="28"/>
          <w:szCs w:val="28"/>
          <w:lang w:eastAsia="ru-RU"/>
        </w:rPr>
      </w:pPr>
      <w:r w:rsidRPr="00041F6F">
        <w:rPr>
          <w:rFonts w:ascii="Times New Roman" w:eastAsia="Times New Roman" w:hAnsi="Times New Roman"/>
          <w:b/>
          <w:bCs/>
          <w:i/>
          <w:color w:val="000000"/>
          <w:sz w:val="28"/>
          <w:szCs w:val="28"/>
          <w:lang w:eastAsia="ru-RU"/>
        </w:rPr>
        <w:lastRenderedPageBreak/>
        <w:t>ПАСПОРТ СХЕМЫ</w:t>
      </w:r>
    </w:p>
    <w:p w:rsidR="00816986" w:rsidRPr="00C5355E" w:rsidRDefault="00816986" w:rsidP="00C5355E">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C5355E">
        <w:rPr>
          <w:rFonts w:ascii="Times New Roman" w:eastAsia="Times New Roman" w:hAnsi="Times New Roman"/>
          <w:color w:val="000000"/>
          <w:sz w:val="28"/>
          <w:szCs w:val="28"/>
          <w:lang w:eastAsia="ru-RU"/>
        </w:rPr>
        <w:t xml:space="preserve">Основанием для разработки схемы теплоснабжения </w:t>
      </w:r>
      <w:r w:rsidR="000A20B4">
        <w:rPr>
          <w:rFonts w:ascii="Times New Roman" w:eastAsia="Times New Roman" w:hAnsi="Times New Roman"/>
          <w:color w:val="000000"/>
          <w:sz w:val="28"/>
          <w:szCs w:val="28"/>
          <w:lang w:eastAsia="ru-RU"/>
        </w:rPr>
        <w:t>Нововеличковского</w:t>
      </w:r>
      <w:r w:rsidR="0051758E">
        <w:rPr>
          <w:rFonts w:ascii="Times New Roman" w:eastAsia="Times New Roman" w:hAnsi="Times New Roman"/>
          <w:color w:val="000000"/>
          <w:sz w:val="28"/>
          <w:szCs w:val="28"/>
          <w:lang w:eastAsia="ru-RU"/>
        </w:rPr>
        <w:t xml:space="preserve"> сельского поселения</w:t>
      </w:r>
      <w:r w:rsidR="000B0E1E" w:rsidRPr="00C5355E">
        <w:rPr>
          <w:rFonts w:ascii="Times New Roman" w:eastAsia="Times New Roman" w:hAnsi="Times New Roman"/>
          <w:color w:val="000000"/>
          <w:sz w:val="28"/>
          <w:szCs w:val="28"/>
          <w:lang w:eastAsia="ru-RU"/>
        </w:rPr>
        <w:t xml:space="preserve"> </w:t>
      </w:r>
      <w:r w:rsidR="0051758E">
        <w:rPr>
          <w:rFonts w:ascii="Times New Roman" w:eastAsia="Times New Roman" w:hAnsi="Times New Roman"/>
          <w:color w:val="000000"/>
          <w:sz w:val="28"/>
          <w:szCs w:val="28"/>
          <w:lang w:eastAsia="ru-RU"/>
        </w:rPr>
        <w:t>Динского района</w:t>
      </w:r>
      <w:r w:rsidRPr="00C5355E">
        <w:rPr>
          <w:rFonts w:ascii="Times New Roman" w:eastAsia="Times New Roman" w:hAnsi="Times New Roman"/>
          <w:color w:val="000000"/>
          <w:sz w:val="28"/>
          <w:szCs w:val="28"/>
          <w:lang w:eastAsia="ru-RU"/>
        </w:rPr>
        <w:t xml:space="preserve"> </w:t>
      </w:r>
      <w:r w:rsidR="004A7109" w:rsidRPr="00C5355E">
        <w:rPr>
          <w:rFonts w:ascii="Times New Roman" w:eastAsia="Times New Roman" w:hAnsi="Times New Roman"/>
          <w:color w:val="000000"/>
          <w:sz w:val="28"/>
          <w:szCs w:val="28"/>
          <w:lang w:eastAsia="ru-RU"/>
        </w:rPr>
        <w:t>Краснодарского края</w:t>
      </w:r>
      <w:r w:rsidRPr="00C5355E">
        <w:rPr>
          <w:rFonts w:ascii="Times New Roman" w:eastAsia="Times New Roman" w:hAnsi="Times New Roman"/>
          <w:color w:val="000000"/>
          <w:sz w:val="28"/>
          <w:szCs w:val="28"/>
          <w:lang w:eastAsia="ru-RU"/>
        </w:rPr>
        <w:t xml:space="preserve"> является:</w:t>
      </w:r>
    </w:p>
    <w:p w:rsidR="00816986" w:rsidRPr="00C5355E" w:rsidRDefault="00816986" w:rsidP="00EB48AB">
      <w:pPr>
        <w:shd w:val="clear" w:color="auto" w:fill="FFFFFF"/>
        <w:spacing w:after="0" w:line="360" w:lineRule="auto"/>
        <w:jc w:val="both"/>
        <w:rPr>
          <w:rFonts w:ascii="Times New Roman" w:eastAsia="Times New Roman" w:hAnsi="Times New Roman"/>
          <w:color w:val="000000"/>
          <w:sz w:val="28"/>
          <w:szCs w:val="28"/>
          <w:lang w:eastAsia="ru-RU"/>
        </w:rPr>
      </w:pPr>
      <w:r w:rsidRPr="00C5355E">
        <w:rPr>
          <w:rFonts w:ascii="Times New Roman" w:eastAsia="Times New Roman" w:hAnsi="Times New Roman"/>
          <w:color w:val="000000"/>
          <w:sz w:val="28"/>
          <w:szCs w:val="28"/>
          <w:lang w:eastAsia="ru-RU"/>
        </w:rPr>
        <w:t>- Федеральный закон о</w:t>
      </w:r>
      <w:r w:rsidR="00EB48AB">
        <w:rPr>
          <w:rFonts w:ascii="Times New Roman" w:eastAsia="Times New Roman" w:hAnsi="Times New Roman"/>
          <w:color w:val="000000"/>
          <w:sz w:val="28"/>
          <w:szCs w:val="28"/>
          <w:lang w:eastAsia="ru-RU"/>
        </w:rPr>
        <w:t>т 27.07.2010 года № 190 -ФЗ «О </w:t>
      </w:r>
      <w:r w:rsidRPr="00C5355E">
        <w:rPr>
          <w:rFonts w:ascii="Times New Roman" w:eastAsia="Times New Roman" w:hAnsi="Times New Roman"/>
          <w:color w:val="000000"/>
          <w:sz w:val="28"/>
          <w:szCs w:val="28"/>
          <w:lang w:eastAsia="ru-RU"/>
        </w:rPr>
        <w:t>теплоснабжении»;</w:t>
      </w:r>
    </w:p>
    <w:p w:rsidR="00816986" w:rsidRPr="00C5355E" w:rsidRDefault="00EB48AB" w:rsidP="00C5355E">
      <w:pPr>
        <w:shd w:val="clear" w:color="auto" w:fill="FFFFFF"/>
        <w:spacing w:after="0" w:line="360" w:lineRule="auto"/>
        <w:ind w:left="1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00816986" w:rsidRPr="00C5355E">
        <w:rPr>
          <w:rFonts w:ascii="Times New Roman" w:eastAsia="Times New Roman" w:hAnsi="Times New Roman"/>
          <w:color w:val="000000"/>
          <w:sz w:val="28"/>
          <w:szCs w:val="28"/>
          <w:lang w:eastAsia="ru-RU"/>
        </w:rPr>
        <w:t>Федеральный закон от 23.11.2009 г. № 261-ФЗ «Об энергосбережен</w:t>
      </w:r>
      <w:r>
        <w:rPr>
          <w:rFonts w:ascii="Times New Roman" w:eastAsia="Times New Roman" w:hAnsi="Times New Roman"/>
          <w:color w:val="000000"/>
          <w:sz w:val="28"/>
          <w:szCs w:val="28"/>
          <w:lang w:eastAsia="ru-RU"/>
        </w:rPr>
        <w:t xml:space="preserve">ии и о повышении энергетической эффективности </w:t>
      </w:r>
      <w:r w:rsidR="00816986" w:rsidRPr="00C5355E">
        <w:rPr>
          <w:rFonts w:ascii="Times New Roman" w:eastAsia="Times New Roman" w:hAnsi="Times New Roman"/>
          <w:color w:val="000000"/>
          <w:sz w:val="28"/>
          <w:szCs w:val="28"/>
          <w:lang w:eastAsia="ru-RU"/>
        </w:rPr>
        <w:t>и о внесении изменений и дополнений в отдельные акты Российской федерации»;</w:t>
      </w:r>
    </w:p>
    <w:p w:rsidR="00816986" w:rsidRPr="00C5355E" w:rsidRDefault="00EB48AB" w:rsidP="00C5355E">
      <w:pPr>
        <w:shd w:val="clear" w:color="auto" w:fill="FFFFFF"/>
        <w:spacing w:after="0" w:line="360" w:lineRule="auto"/>
        <w:ind w:left="1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00816986" w:rsidRPr="00C5355E">
        <w:rPr>
          <w:rFonts w:ascii="Times New Roman" w:eastAsia="Times New Roman" w:hAnsi="Times New Roman"/>
          <w:color w:val="000000"/>
          <w:sz w:val="28"/>
          <w:szCs w:val="28"/>
          <w:lang w:eastAsia="ru-RU"/>
        </w:rPr>
        <w:t>Федеральный закон от 30.12.2004г. № 210-ФЗ «Об основах регулирования тарифов организаций коммунального комплекса (с изменениями);</w:t>
      </w:r>
    </w:p>
    <w:p w:rsidR="00816986" w:rsidRPr="00C5355E" w:rsidRDefault="00EB48AB" w:rsidP="00C5355E">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Постановление </w:t>
      </w:r>
      <w:r w:rsidR="00816986" w:rsidRPr="00C5355E">
        <w:rPr>
          <w:rFonts w:ascii="Times New Roman" w:eastAsia="Times New Roman" w:hAnsi="Times New Roman"/>
          <w:color w:val="000000"/>
          <w:sz w:val="28"/>
          <w:szCs w:val="28"/>
          <w:lang w:eastAsia="ru-RU"/>
        </w:rPr>
        <w:t>Правительства РФ от 22 Февраля 2012 г. N 154 "О требованиях к схемам теплоснабжения, порядку их разработки и утверждения";</w:t>
      </w:r>
    </w:p>
    <w:p w:rsidR="00816986" w:rsidRPr="00C5355E" w:rsidRDefault="00816986" w:rsidP="00C5355E">
      <w:pPr>
        <w:shd w:val="clear" w:color="auto" w:fill="FFFFFF"/>
        <w:spacing w:after="0" w:line="360" w:lineRule="auto"/>
        <w:jc w:val="both"/>
        <w:rPr>
          <w:rFonts w:ascii="Times New Roman" w:eastAsia="Times New Roman" w:hAnsi="Times New Roman"/>
          <w:color w:val="000000"/>
          <w:sz w:val="28"/>
          <w:szCs w:val="28"/>
          <w:lang w:eastAsia="ru-RU"/>
        </w:rPr>
      </w:pPr>
      <w:r w:rsidRPr="00C5355E">
        <w:rPr>
          <w:rFonts w:ascii="Times New Roman" w:eastAsia="Times New Roman" w:hAnsi="Times New Roman"/>
          <w:color w:val="000000"/>
          <w:sz w:val="28"/>
          <w:szCs w:val="28"/>
          <w:lang w:eastAsia="ru-RU"/>
        </w:rPr>
        <w:t xml:space="preserve">- Приказ Минэнерго России №565, Минрегиона России №667 от 29.12.2012; </w:t>
      </w:r>
    </w:p>
    <w:p w:rsidR="00816986" w:rsidRPr="00C5355E" w:rsidRDefault="00EB48AB" w:rsidP="00C5355E">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Генеральный план </w:t>
      </w:r>
      <w:r w:rsidR="000A20B4">
        <w:rPr>
          <w:rFonts w:ascii="Times New Roman" w:eastAsia="Times New Roman" w:hAnsi="Times New Roman"/>
          <w:color w:val="000000"/>
          <w:sz w:val="28"/>
          <w:szCs w:val="28"/>
          <w:lang w:eastAsia="ru-RU"/>
        </w:rPr>
        <w:t>Нововеличковского</w:t>
      </w:r>
      <w:r w:rsidR="0051758E">
        <w:rPr>
          <w:rFonts w:ascii="Times New Roman" w:eastAsia="Times New Roman" w:hAnsi="Times New Roman"/>
          <w:color w:val="000000"/>
          <w:sz w:val="28"/>
          <w:szCs w:val="28"/>
          <w:lang w:eastAsia="ru-RU"/>
        </w:rPr>
        <w:t xml:space="preserve"> сельского поселения</w:t>
      </w:r>
      <w:r w:rsidR="00E82F35" w:rsidRPr="00C5355E">
        <w:rPr>
          <w:rFonts w:ascii="Times New Roman" w:eastAsia="Times New Roman" w:hAnsi="Times New Roman"/>
          <w:color w:val="000000"/>
          <w:sz w:val="28"/>
          <w:szCs w:val="28"/>
          <w:lang w:eastAsia="ru-RU"/>
        </w:rPr>
        <w:t>.</w:t>
      </w:r>
    </w:p>
    <w:p w:rsidR="00816986" w:rsidRPr="00041F6F" w:rsidRDefault="00816986" w:rsidP="00C5355E">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041F6F">
        <w:rPr>
          <w:rFonts w:ascii="Times New Roman" w:eastAsia="Times New Roman" w:hAnsi="Times New Roman"/>
          <w:b/>
          <w:bCs/>
          <w:color w:val="000000"/>
          <w:sz w:val="28"/>
          <w:szCs w:val="28"/>
          <w:lang w:eastAsia="ru-RU"/>
        </w:rPr>
        <w:t xml:space="preserve">Схема теплоснабжения </w:t>
      </w:r>
      <w:hyperlink r:id="rId9" w:tooltip="Поселение" w:history="1">
        <w:r w:rsidRPr="00041F6F">
          <w:rPr>
            <w:rFonts w:ascii="Times New Roman" w:eastAsia="Times New Roman" w:hAnsi="Times New Roman"/>
            <w:b/>
            <w:bCs/>
            <w:color w:val="000000"/>
            <w:sz w:val="28"/>
            <w:szCs w:val="28"/>
            <w:lang w:eastAsia="ru-RU"/>
          </w:rPr>
          <w:t>поселения</w:t>
        </w:r>
      </w:hyperlink>
      <w:r w:rsidRPr="00041F6F">
        <w:rPr>
          <w:rFonts w:ascii="Times New Roman" w:eastAsia="Times New Roman" w:hAnsi="Times New Roman"/>
          <w:color w:val="000000"/>
          <w:sz w:val="28"/>
          <w:szCs w:val="28"/>
          <w:lang w:eastAsia="ru-RU"/>
        </w:rPr>
        <w:t xml:space="preserve"> — документ, содержащий материалы по обоснованию эффективного и безопасного функционирования системы </w:t>
      </w:r>
      <w:hyperlink r:id="rId10" w:tooltip="Теплоснабжение" w:history="1">
        <w:r w:rsidRPr="00041F6F">
          <w:rPr>
            <w:rFonts w:ascii="Times New Roman" w:eastAsia="Times New Roman" w:hAnsi="Times New Roman"/>
            <w:color w:val="000000"/>
            <w:sz w:val="28"/>
            <w:szCs w:val="28"/>
            <w:lang w:eastAsia="ru-RU"/>
          </w:rPr>
          <w:t>теплоснабжения</w:t>
        </w:r>
      </w:hyperlink>
      <w:r w:rsidRPr="00041F6F">
        <w:rPr>
          <w:rFonts w:ascii="Times New Roman" w:eastAsia="Times New Roman" w:hAnsi="Times New Roman"/>
          <w:color w:val="000000"/>
          <w:sz w:val="28"/>
          <w:szCs w:val="28"/>
          <w:lang w:eastAsia="ru-RU"/>
        </w:rPr>
        <w:t>, ее развития с учетом правового регулирования в области </w:t>
      </w:r>
      <w:hyperlink r:id="rId11" w:tooltip="Энергосбережение" w:history="1">
        <w:r w:rsidRPr="00041F6F">
          <w:rPr>
            <w:rFonts w:ascii="Times New Roman" w:eastAsia="Times New Roman" w:hAnsi="Times New Roman"/>
            <w:color w:val="000000"/>
            <w:sz w:val="28"/>
            <w:szCs w:val="28"/>
            <w:lang w:eastAsia="ru-RU"/>
          </w:rPr>
          <w:t>энергосбережения и повышения энергетической эффективности</w:t>
        </w:r>
      </w:hyperlink>
      <w:r w:rsidRPr="00041F6F">
        <w:rPr>
          <w:rFonts w:ascii="Times New Roman" w:eastAsia="Times New Roman" w:hAnsi="Times New Roman"/>
          <w:color w:val="000000"/>
          <w:sz w:val="28"/>
          <w:szCs w:val="28"/>
          <w:lang w:eastAsia="ru-RU"/>
        </w:rPr>
        <w:t>.</w:t>
      </w:r>
    </w:p>
    <w:p w:rsidR="00816986" w:rsidRPr="00C5355E" w:rsidRDefault="00816986" w:rsidP="00C5355E">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C5355E">
        <w:rPr>
          <w:rFonts w:ascii="Times New Roman" w:eastAsia="Times New Roman" w:hAnsi="Times New Roman"/>
          <w:color w:val="000000"/>
          <w:sz w:val="28"/>
          <w:szCs w:val="28"/>
          <w:lang w:eastAsia="ru-RU"/>
        </w:rPr>
        <w:t>Мероприятия по развитию системы теплоснабжения, предусмотренные настоящей схемой, включаются в  </w:t>
      </w:r>
      <w:hyperlink r:id="rId12" w:tooltip="Инвестиции" w:history="1">
        <w:r w:rsidRPr="00C5355E">
          <w:rPr>
            <w:rFonts w:ascii="Times New Roman" w:eastAsia="Times New Roman" w:hAnsi="Times New Roman"/>
            <w:color w:val="000000"/>
            <w:sz w:val="28"/>
            <w:szCs w:val="28"/>
            <w:lang w:eastAsia="ru-RU"/>
          </w:rPr>
          <w:t>инвестиционную программу</w:t>
        </w:r>
      </w:hyperlink>
      <w:r w:rsidRPr="00C5355E">
        <w:rPr>
          <w:rFonts w:ascii="Times New Roman" w:eastAsia="Times New Roman" w:hAnsi="Times New Roman"/>
          <w:color w:val="000000"/>
          <w:sz w:val="28"/>
          <w:szCs w:val="28"/>
          <w:lang w:eastAsia="ru-RU"/>
        </w:rPr>
        <w:t> теплоснабжающей организации и, как следствие, могут быть включены в соответствующий </w:t>
      </w:r>
      <w:hyperlink r:id="rId13" w:tooltip="Тариф" w:history="1">
        <w:r w:rsidRPr="00C5355E">
          <w:rPr>
            <w:rFonts w:ascii="Times New Roman" w:eastAsia="Times New Roman" w:hAnsi="Times New Roman"/>
            <w:color w:val="000000"/>
            <w:sz w:val="28"/>
            <w:szCs w:val="28"/>
            <w:lang w:eastAsia="ru-RU"/>
          </w:rPr>
          <w:t>тариф</w:t>
        </w:r>
      </w:hyperlink>
      <w:r w:rsidRPr="00C5355E">
        <w:rPr>
          <w:rFonts w:ascii="Times New Roman" w:eastAsia="Times New Roman" w:hAnsi="Times New Roman"/>
          <w:color w:val="000000"/>
          <w:sz w:val="28"/>
          <w:szCs w:val="28"/>
          <w:lang w:eastAsia="ru-RU"/>
        </w:rPr>
        <w:t> организации </w:t>
      </w:r>
      <w:hyperlink r:id="rId14" w:tooltip="Коммунальное хозяйство" w:history="1">
        <w:r w:rsidRPr="00C5355E">
          <w:rPr>
            <w:rFonts w:ascii="Times New Roman" w:eastAsia="Times New Roman" w:hAnsi="Times New Roman"/>
            <w:color w:val="000000"/>
            <w:sz w:val="28"/>
            <w:szCs w:val="28"/>
            <w:lang w:eastAsia="ru-RU"/>
          </w:rPr>
          <w:t>коммунального комплекса</w:t>
        </w:r>
      </w:hyperlink>
      <w:r w:rsidRPr="00C5355E">
        <w:rPr>
          <w:rFonts w:ascii="Times New Roman" w:eastAsia="Times New Roman" w:hAnsi="Times New Roman"/>
          <w:color w:val="000000"/>
          <w:sz w:val="28"/>
          <w:szCs w:val="28"/>
          <w:lang w:eastAsia="ru-RU"/>
        </w:rPr>
        <w:t>.</w:t>
      </w:r>
    </w:p>
    <w:p w:rsidR="00816986" w:rsidRPr="008F3D25" w:rsidRDefault="00816986" w:rsidP="00C5355E">
      <w:pPr>
        <w:shd w:val="clear" w:color="auto" w:fill="FFFFFF"/>
        <w:spacing w:after="0" w:line="360" w:lineRule="auto"/>
        <w:jc w:val="center"/>
        <w:rPr>
          <w:rFonts w:ascii="Times New Roman" w:eastAsia="Times New Roman" w:hAnsi="Times New Roman"/>
          <w:i/>
          <w:color w:val="000000"/>
          <w:sz w:val="28"/>
          <w:szCs w:val="28"/>
          <w:lang w:eastAsia="ru-RU"/>
        </w:rPr>
      </w:pPr>
      <w:r w:rsidRPr="008F3D25">
        <w:rPr>
          <w:rFonts w:ascii="Times New Roman" w:eastAsia="Times New Roman" w:hAnsi="Times New Roman"/>
          <w:b/>
          <w:bCs/>
          <w:i/>
          <w:color w:val="000000"/>
          <w:sz w:val="28"/>
          <w:szCs w:val="28"/>
          <w:lang w:eastAsia="ru-RU"/>
        </w:rPr>
        <w:t>Основные цели и задачи схемы теплоснабжения:</w:t>
      </w:r>
    </w:p>
    <w:p w:rsidR="00816986" w:rsidRPr="00C5355E" w:rsidRDefault="00EB48AB" w:rsidP="00C5355E">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00816986" w:rsidRPr="00C5355E">
        <w:rPr>
          <w:rFonts w:ascii="Times New Roman" w:eastAsia="Times New Roman" w:hAnsi="Times New Roman"/>
          <w:color w:val="000000"/>
          <w:sz w:val="28"/>
          <w:szCs w:val="28"/>
          <w:lang w:eastAsia="ru-RU"/>
        </w:rPr>
        <w:t>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816986" w:rsidRPr="00C5355E" w:rsidRDefault="00EB48AB" w:rsidP="00C5355E">
      <w:pPr>
        <w:shd w:val="clear" w:color="auto" w:fill="FFFFFF"/>
        <w:spacing w:before="144" w:after="288"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00816986" w:rsidRPr="00C5355E">
        <w:rPr>
          <w:rFonts w:ascii="Times New Roman" w:eastAsia="Times New Roman" w:hAnsi="Times New Roman"/>
          <w:color w:val="000000"/>
          <w:sz w:val="28"/>
          <w:szCs w:val="28"/>
          <w:lang w:eastAsia="ru-RU"/>
        </w:rPr>
        <w:t>повышение надежности работы систем теплоснабжения в соответствии с нормативными требованиями;</w:t>
      </w:r>
    </w:p>
    <w:p w:rsidR="00816986" w:rsidRPr="00C5355E" w:rsidRDefault="00EB48AB" w:rsidP="00C5355E">
      <w:pPr>
        <w:shd w:val="clear" w:color="auto" w:fill="FFFFFF"/>
        <w:spacing w:before="144" w:after="288"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00816986" w:rsidRPr="00C5355E">
        <w:rPr>
          <w:rFonts w:ascii="Times New Roman" w:eastAsia="Times New Roman" w:hAnsi="Times New Roman"/>
          <w:color w:val="000000"/>
          <w:sz w:val="28"/>
          <w:szCs w:val="28"/>
          <w:lang w:eastAsia="ru-RU"/>
        </w:rPr>
        <w:t>минимизация затрат на теплоснабжение в расчете на каждого потребителя в долгосрочной перспективе;</w:t>
      </w:r>
    </w:p>
    <w:p w:rsidR="00816986" w:rsidRPr="00EC7658" w:rsidRDefault="00EB48AB" w:rsidP="00C5355E">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обеспечение жителей </w:t>
      </w:r>
      <w:r w:rsidR="000A20B4">
        <w:rPr>
          <w:rFonts w:ascii="Times New Roman" w:eastAsia="Times New Roman" w:hAnsi="Times New Roman"/>
          <w:color w:val="000000"/>
          <w:sz w:val="28"/>
          <w:szCs w:val="28"/>
          <w:lang w:eastAsia="ru-RU"/>
        </w:rPr>
        <w:t>Нововеличковского</w:t>
      </w:r>
      <w:r w:rsidR="0051758E">
        <w:rPr>
          <w:rFonts w:ascii="Times New Roman" w:eastAsia="Times New Roman" w:hAnsi="Times New Roman"/>
          <w:color w:val="000000"/>
          <w:sz w:val="28"/>
          <w:szCs w:val="28"/>
          <w:lang w:eastAsia="ru-RU"/>
        </w:rPr>
        <w:t xml:space="preserve"> сельского поселения</w:t>
      </w:r>
      <w:r w:rsidR="00E82F35">
        <w:rPr>
          <w:rFonts w:ascii="Times New Roman" w:eastAsia="Times New Roman" w:hAnsi="Times New Roman"/>
          <w:color w:val="000000"/>
          <w:sz w:val="28"/>
          <w:szCs w:val="28"/>
          <w:lang w:eastAsia="ru-RU"/>
        </w:rPr>
        <w:t xml:space="preserve"> </w:t>
      </w:r>
      <w:r w:rsidR="00816986" w:rsidRPr="00EC7658">
        <w:rPr>
          <w:rFonts w:ascii="Times New Roman" w:eastAsia="Times New Roman" w:hAnsi="Times New Roman"/>
          <w:color w:val="000000"/>
          <w:sz w:val="28"/>
          <w:szCs w:val="28"/>
          <w:lang w:eastAsia="ru-RU"/>
        </w:rPr>
        <w:t>тепловой энергией;</w:t>
      </w:r>
    </w:p>
    <w:p w:rsidR="00816986" w:rsidRPr="00EC7658" w:rsidRDefault="00EB48AB" w:rsidP="00C5355E">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t> </w:t>
      </w:r>
      <w:r w:rsidR="00816986" w:rsidRPr="00EC7658">
        <w:rPr>
          <w:rFonts w:ascii="Times New Roman" w:eastAsia="Times New Roman" w:hAnsi="Times New Roman"/>
          <w:color w:val="000000"/>
          <w:sz w:val="28"/>
          <w:szCs w:val="28"/>
          <w:lang w:eastAsia="ru-RU"/>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816986" w:rsidRPr="00EC7658" w:rsidRDefault="00816986" w:rsidP="00C5355E">
      <w:pPr>
        <w:shd w:val="clear" w:color="auto" w:fill="FFFFFF"/>
        <w:spacing w:after="0" w:line="360" w:lineRule="auto"/>
        <w:jc w:val="both"/>
        <w:rPr>
          <w:rFonts w:ascii="Times New Roman" w:eastAsia="Times New Roman" w:hAnsi="Times New Roman"/>
          <w:color w:val="000000"/>
          <w:sz w:val="28"/>
          <w:szCs w:val="28"/>
          <w:lang w:eastAsia="ru-RU"/>
        </w:rPr>
      </w:pPr>
      <w:r w:rsidRPr="00EC7658">
        <w:rPr>
          <w:rFonts w:ascii="Times New Roman" w:eastAsia="Times New Roman" w:hAnsi="Times New Roman"/>
          <w:color w:val="000000"/>
          <w:sz w:val="28"/>
          <w:szCs w:val="28"/>
          <w:lang w:eastAsia="ru-RU"/>
        </w:rPr>
        <w:t>- соблюдение баланса экономических интересов теплоснабжающих организаций и интересов потребителей;</w:t>
      </w:r>
    </w:p>
    <w:p w:rsidR="00816986" w:rsidRPr="00EC7658" w:rsidRDefault="00EB48AB" w:rsidP="00C5355E">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00816986" w:rsidRPr="00EC7658">
        <w:rPr>
          <w:rFonts w:ascii="Times New Roman" w:eastAsia="Times New Roman" w:hAnsi="Times New Roman"/>
          <w:color w:val="000000"/>
          <w:sz w:val="28"/>
          <w:szCs w:val="28"/>
          <w:lang w:eastAsia="ru-RU"/>
        </w:rPr>
        <w:t>установление ответственности субъектов теплоснабжения за надежное и качественное теплоснабжение потребителей;</w:t>
      </w:r>
    </w:p>
    <w:p w:rsidR="00816986" w:rsidRPr="00EC7658" w:rsidRDefault="00816986" w:rsidP="00C5355E">
      <w:pPr>
        <w:shd w:val="clear" w:color="auto" w:fill="FFFFFF"/>
        <w:spacing w:after="0" w:line="360" w:lineRule="auto"/>
        <w:jc w:val="both"/>
        <w:rPr>
          <w:rFonts w:ascii="Times New Roman" w:eastAsia="Times New Roman" w:hAnsi="Times New Roman"/>
          <w:color w:val="000000"/>
          <w:sz w:val="28"/>
          <w:szCs w:val="28"/>
          <w:lang w:eastAsia="ru-RU"/>
        </w:rPr>
      </w:pPr>
      <w:r w:rsidRPr="00EC7658">
        <w:rPr>
          <w:rFonts w:ascii="Times New Roman" w:eastAsia="Times New Roman" w:hAnsi="Times New Roman"/>
          <w:color w:val="000000"/>
          <w:sz w:val="28"/>
          <w:szCs w:val="28"/>
          <w:lang w:eastAsia="ru-RU"/>
        </w:rPr>
        <w:t>- обеспечение безопасности системы теплоснабжения.</w:t>
      </w:r>
    </w:p>
    <w:p w:rsidR="00816986" w:rsidRPr="008F3D25" w:rsidRDefault="00EB48AB" w:rsidP="00EB48AB">
      <w:pPr>
        <w:shd w:val="clear" w:color="auto" w:fill="FFFFFF"/>
        <w:spacing w:before="240" w:line="360" w:lineRule="auto"/>
        <w:jc w:val="center"/>
        <w:rPr>
          <w:rFonts w:ascii="Times New Roman" w:eastAsia="Times New Roman" w:hAnsi="Times New Roman"/>
          <w:i/>
          <w:color w:val="000000"/>
          <w:sz w:val="28"/>
          <w:szCs w:val="28"/>
          <w:lang w:eastAsia="ru-RU"/>
        </w:rPr>
      </w:pPr>
      <w:r w:rsidRPr="008F3D25">
        <w:rPr>
          <w:rFonts w:ascii="Times New Roman" w:eastAsia="Times New Roman" w:hAnsi="Times New Roman"/>
          <w:b/>
          <w:bCs/>
          <w:i/>
          <w:color w:val="000000"/>
          <w:sz w:val="28"/>
          <w:szCs w:val="28"/>
          <w:lang w:eastAsia="ru-RU"/>
        </w:rPr>
        <w:t>СРОКИ И ЭТАПЫ РЕАЛИЗАЦИИ ПРОГРАММЫ</w:t>
      </w:r>
    </w:p>
    <w:p w:rsidR="00816986" w:rsidRPr="00EC7658" w:rsidRDefault="00816986" w:rsidP="00C5355E">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EC7658">
        <w:rPr>
          <w:rFonts w:ascii="Times New Roman" w:eastAsia="Times New Roman" w:hAnsi="Times New Roman"/>
          <w:color w:val="000000"/>
          <w:sz w:val="28"/>
          <w:szCs w:val="28"/>
          <w:lang w:eastAsia="ru-RU"/>
        </w:rPr>
        <w:t>Программа будет ре</w:t>
      </w:r>
      <w:r w:rsidR="00EB48AB">
        <w:rPr>
          <w:rFonts w:ascii="Times New Roman" w:eastAsia="Times New Roman" w:hAnsi="Times New Roman"/>
          <w:color w:val="000000"/>
          <w:sz w:val="28"/>
          <w:szCs w:val="28"/>
          <w:lang w:eastAsia="ru-RU"/>
        </w:rPr>
        <w:t>ализована в период с </w:t>
      </w:r>
      <w:r w:rsidRPr="00EC7658">
        <w:rPr>
          <w:rFonts w:ascii="Times New Roman" w:eastAsia="Times New Roman" w:hAnsi="Times New Roman"/>
          <w:color w:val="000000"/>
          <w:sz w:val="28"/>
          <w:szCs w:val="28"/>
          <w:lang w:eastAsia="ru-RU"/>
        </w:rPr>
        <w:t>201</w:t>
      </w:r>
      <w:r w:rsidR="000A20B4">
        <w:rPr>
          <w:rFonts w:ascii="Times New Roman" w:eastAsia="Times New Roman" w:hAnsi="Times New Roman"/>
          <w:color w:val="000000"/>
          <w:sz w:val="28"/>
          <w:szCs w:val="28"/>
          <w:lang w:eastAsia="ru-RU"/>
        </w:rPr>
        <w:t>6</w:t>
      </w:r>
      <w:r w:rsidRPr="00EC7658">
        <w:rPr>
          <w:rFonts w:ascii="Times New Roman" w:eastAsia="Times New Roman" w:hAnsi="Times New Roman"/>
          <w:color w:val="000000"/>
          <w:sz w:val="28"/>
          <w:szCs w:val="28"/>
          <w:lang w:eastAsia="ru-RU"/>
        </w:rPr>
        <w:t xml:space="preserve"> по 20</w:t>
      </w:r>
      <w:r w:rsidR="000A20B4">
        <w:rPr>
          <w:rFonts w:ascii="Times New Roman" w:eastAsia="Times New Roman" w:hAnsi="Times New Roman"/>
          <w:color w:val="000000"/>
          <w:sz w:val="28"/>
          <w:szCs w:val="28"/>
          <w:lang w:eastAsia="ru-RU"/>
        </w:rPr>
        <w:t>31</w:t>
      </w:r>
      <w:r w:rsidRPr="00EC7658">
        <w:rPr>
          <w:rFonts w:ascii="Times New Roman" w:eastAsia="Times New Roman" w:hAnsi="Times New Roman"/>
          <w:color w:val="000000"/>
          <w:sz w:val="28"/>
          <w:szCs w:val="28"/>
          <w:lang w:eastAsia="ru-RU"/>
        </w:rPr>
        <w:t xml:space="preserve"> годы.  В проекте выделяются 2 этапа, на каждом из которых планируется</w:t>
      </w:r>
      <w:r w:rsidR="00EB48AB">
        <w:rPr>
          <w:rFonts w:ascii="Times New Roman" w:eastAsia="Times New Roman" w:hAnsi="Times New Roman"/>
          <w:color w:val="000000"/>
          <w:sz w:val="28"/>
          <w:szCs w:val="28"/>
          <w:lang w:eastAsia="ru-RU"/>
        </w:rPr>
        <w:t xml:space="preserve"> реконструкция и строительство </w:t>
      </w:r>
      <w:r w:rsidRPr="00EC7658">
        <w:rPr>
          <w:rFonts w:ascii="Times New Roman" w:eastAsia="Times New Roman" w:hAnsi="Times New Roman"/>
          <w:color w:val="000000"/>
          <w:sz w:val="28"/>
          <w:szCs w:val="28"/>
          <w:lang w:eastAsia="ru-RU"/>
        </w:rPr>
        <w:t>новых производственных мощностей коммунальной инфраструктуры.</w:t>
      </w:r>
    </w:p>
    <w:p w:rsidR="00816986" w:rsidRPr="00EC7658" w:rsidRDefault="00EB48AB" w:rsidP="00C5355E">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Первый этап: </w:t>
      </w:r>
      <w:r w:rsidR="00816986" w:rsidRPr="00EC7658">
        <w:rPr>
          <w:rFonts w:ascii="Times New Roman" w:eastAsia="Times New Roman" w:hAnsi="Times New Roman"/>
          <w:color w:val="000000"/>
          <w:sz w:val="28"/>
          <w:szCs w:val="28"/>
          <w:lang w:eastAsia="ru-RU"/>
        </w:rPr>
        <w:t>201</w:t>
      </w:r>
      <w:r w:rsidR="000A20B4">
        <w:rPr>
          <w:rFonts w:ascii="Times New Roman" w:eastAsia="Times New Roman" w:hAnsi="Times New Roman"/>
          <w:color w:val="000000"/>
          <w:sz w:val="28"/>
          <w:szCs w:val="28"/>
          <w:lang w:eastAsia="ru-RU"/>
        </w:rPr>
        <w:t>6</w:t>
      </w:r>
      <w:r w:rsidR="00816986" w:rsidRPr="00EC7658">
        <w:rPr>
          <w:rFonts w:ascii="Times New Roman" w:eastAsia="Times New Roman" w:hAnsi="Times New Roman"/>
          <w:color w:val="000000"/>
          <w:sz w:val="28"/>
          <w:szCs w:val="28"/>
          <w:lang w:eastAsia="ru-RU"/>
        </w:rPr>
        <w:t>-20</w:t>
      </w:r>
      <w:r w:rsidR="000B0E1E">
        <w:rPr>
          <w:rFonts w:ascii="Times New Roman" w:eastAsia="Times New Roman" w:hAnsi="Times New Roman"/>
          <w:color w:val="000000"/>
          <w:sz w:val="28"/>
          <w:szCs w:val="28"/>
          <w:lang w:eastAsia="ru-RU"/>
        </w:rPr>
        <w:t>2</w:t>
      </w:r>
      <w:r w:rsidR="000A20B4">
        <w:rPr>
          <w:rFonts w:ascii="Times New Roman" w:eastAsia="Times New Roman" w:hAnsi="Times New Roman"/>
          <w:color w:val="000000"/>
          <w:sz w:val="28"/>
          <w:szCs w:val="28"/>
          <w:lang w:eastAsia="ru-RU"/>
        </w:rPr>
        <w:t>1</w:t>
      </w:r>
      <w:r w:rsidR="00816986" w:rsidRPr="00EC7658">
        <w:rPr>
          <w:rFonts w:ascii="Times New Roman" w:eastAsia="Times New Roman" w:hAnsi="Times New Roman"/>
          <w:color w:val="000000"/>
          <w:sz w:val="28"/>
          <w:szCs w:val="28"/>
          <w:lang w:eastAsia="ru-RU"/>
        </w:rPr>
        <w:t xml:space="preserve"> годы (ежегодное планирование).</w:t>
      </w:r>
    </w:p>
    <w:p w:rsidR="00816986" w:rsidRPr="00EC7658" w:rsidRDefault="00EB48AB" w:rsidP="00C5355E">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Второй этап: </w:t>
      </w:r>
      <w:r w:rsidR="00816986" w:rsidRPr="00EC7658">
        <w:rPr>
          <w:rFonts w:ascii="Times New Roman" w:eastAsia="Times New Roman" w:hAnsi="Times New Roman"/>
          <w:color w:val="000000"/>
          <w:sz w:val="28"/>
          <w:szCs w:val="28"/>
          <w:lang w:eastAsia="ru-RU"/>
        </w:rPr>
        <w:t>202</w:t>
      </w:r>
      <w:r w:rsidR="000A20B4">
        <w:rPr>
          <w:rFonts w:ascii="Times New Roman" w:eastAsia="Times New Roman" w:hAnsi="Times New Roman"/>
          <w:color w:val="000000"/>
          <w:sz w:val="28"/>
          <w:szCs w:val="28"/>
          <w:lang w:eastAsia="ru-RU"/>
        </w:rPr>
        <w:t>2</w:t>
      </w:r>
      <w:r w:rsidR="00816986" w:rsidRPr="00EC7658">
        <w:rPr>
          <w:rFonts w:ascii="Times New Roman" w:eastAsia="Times New Roman" w:hAnsi="Times New Roman"/>
          <w:color w:val="000000"/>
          <w:sz w:val="28"/>
          <w:szCs w:val="28"/>
          <w:lang w:eastAsia="ru-RU"/>
        </w:rPr>
        <w:t>-20</w:t>
      </w:r>
      <w:r w:rsidR="000B0E1E">
        <w:rPr>
          <w:rFonts w:ascii="Times New Roman" w:eastAsia="Times New Roman" w:hAnsi="Times New Roman"/>
          <w:color w:val="000000"/>
          <w:sz w:val="28"/>
          <w:szCs w:val="28"/>
          <w:lang w:eastAsia="ru-RU"/>
        </w:rPr>
        <w:t>3</w:t>
      </w:r>
      <w:r w:rsidR="000A20B4">
        <w:rPr>
          <w:rFonts w:ascii="Times New Roman" w:eastAsia="Times New Roman" w:hAnsi="Times New Roman"/>
          <w:color w:val="000000"/>
          <w:sz w:val="28"/>
          <w:szCs w:val="28"/>
          <w:lang w:eastAsia="ru-RU"/>
        </w:rPr>
        <w:t>1</w:t>
      </w:r>
      <w:r w:rsidR="00816986" w:rsidRPr="00EC7658">
        <w:rPr>
          <w:rFonts w:ascii="Times New Roman" w:eastAsia="Times New Roman" w:hAnsi="Times New Roman"/>
          <w:color w:val="000000"/>
          <w:sz w:val="28"/>
          <w:szCs w:val="28"/>
          <w:lang w:eastAsia="ru-RU"/>
        </w:rPr>
        <w:t xml:space="preserve"> годы (пятилетнее планирование).</w:t>
      </w:r>
    </w:p>
    <w:p w:rsidR="00816986" w:rsidRPr="008F3D25" w:rsidRDefault="00EB48AB" w:rsidP="00EB48AB">
      <w:pPr>
        <w:shd w:val="clear" w:color="auto" w:fill="FFFFFF"/>
        <w:spacing w:before="240" w:line="360" w:lineRule="auto"/>
        <w:jc w:val="center"/>
        <w:rPr>
          <w:rFonts w:ascii="Times New Roman" w:eastAsia="Times New Roman" w:hAnsi="Times New Roman"/>
          <w:i/>
          <w:color w:val="000000"/>
          <w:sz w:val="28"/>
          <w:szCs w:val="28"/>
          <w:lang w:eastAsia="ru-RU"/>
        </w:rPr>
      </w:pPr>
      <w:r w:rsidRPr="008F3D25">
        <w:rPr>
          <w:rFonts w:ascii="Times New Roman" w:eastAsia="Times New Roman" w:hAnsi="Times New Roman"/>
          <w:b/>
          <w:bCs/>
          <w:i/>
          <w:color w:val="000000"/>
          <w:sz w:val="28"/>
          <w:szCs w:val="28"/>
          <w:lang w:eastAsia="ru-RU"/>
        </w:rPr>
        <w:t>КОНТРОЛЬ ИСПОЛНЕНИЯ ИНВЕСТИЦИОННОЙ ПРОГРАММЫ</w:t>
      </w:r>
    </w:p>
    <w:p w:rsidR="00816986" w:rsidRPr="00EC7658" w:rsidRDefault="00816986" w:rsidP="00C5355E">
      <w:pPr>
        <w:shd w:val="clear" w:color="auto" w:fill="FFFFFF"/>
        <w:spacing w:after="0" w:line="360" w:lineRule="auto"/>
        <w:ind w:firstLine="708"/>
        <w:jc w:val="both"/>
        <w:rPr>
          <w:rFonts w:ascii="Times New Roman" w:eastAsia="Times New Roman" w:hAnsi="Times New Roman"/>
          <w:color w:val="000000"/>
          <w:sz w:val="28"/>
          <w:szCs w:val="28"/>
          <w:lang w:eastAsia="ru-RU"/>
        </w:rPr>
      </w:pPr>
      <w:r w:rsidRPr="00EC7658">
        <w:rPr>
          <w:rFonts w:ascii="Times New Roman" w:eastAsia="Times New Roman" w:hAnsi="Times New Roman"/>
          <w:color w:val="000000"/>
          <w:sz w:val="28"/>
          <w:szCs w:val="28"/>
          <w:lang w:eastAsia="ru-RU"/>
        </w:rPr>
        <w:t>Опе</w:t>
      </w:r>
      <w:r w:rsidR="00EB48AB">
        <w:rPr>
          <w:rFonts w:ascii="Times New Roman" w:eastAsia="Times New Roman" w:hAnsi="Times New Roman"/>
          <w:color w:val="000000"/>
          <w:sz w:val="28"/>
          <w:szCs w:val="28"/>
          <w:lang w:eastAsia="ru-RU"/>
        </w:rPr>
        <w:t xml:space="preserve">ративный контроль осуществляет </w:t>
      </w:r>
      <w:r w:rsidRPr="00EC7658">
        <w:rPr>
          <w:rFonts w:ascii="Times New Roman" w:eastAsia="Times New Roman" w:hAnsi="Times New Roman"/>
          <w:color w:val="000000"/>
          <w:sz w:val="28"/>
          <w:szCs w:val="28"/>
          <w:lang w:eastAsia="ru-RU"/>
        </w:rPr>
        <w:t xml:space="preserve">глава администрации </w:t>
      </w:r>
      <w:r w:rsidR="000A20B4">
        <w:rPr>
          <w:rFonts w:ascii="Times New Roman" w:eastAsia="Times New Roman" w:hAnsi="Times New Roman"/>
          <w:color w:val="000000"/>
          <w:sz w:val="28"/>
          <w:szCs w:val="28"/>
          <w:lang w:eastAsia="ru-RU"/>
        </w:rPr>
        <w:t>Нововеличковского</w:t>
      </w:r>
      <w:r w:rsidR="0051758E">
        <w:rPr>
          <w:rFonts w:ascii="Times New Roman" w:eastAsia="Times New Roman" w:hAnsi="Times New Roman"/>
          <w:color w:val="000000"/>
          <w:sz w:val="28"/>
          <w:szCs w:val="28"/>
          <w:lang w:eastAsia="ru-RU"/>
        </w:rPr>
        <w:t xml:space="preserve"> сельского поселения</w:t>
      </w:r>
      <w:r w:rsidR="004A2B67">
        <w:rPr>
          <w:rFonts w:ascii="Times New Roman" w:eastAsia="Times New Roman" w:hAnsi="Times New Roman"/>
          <w:color w:val="000000"/>
          <w:sz w:val="28"/>
          <w:szCs w:val="28"/>
          <w:lang w:eastAsia="ru-RU"/>
        </w:rPr>
        <w:t xml:space="preserve"> </w:t>
      </w:r>
      <w:r w:rsidR="00E6484D" w:rsidRPr="00EC7658">
        <w:rPr>
          <w:rFonts w:ascii="Times New Roman" w:eastAsia="Times New Roman" w:hAnsi="Times New Roman"/>
          <w:color w:val="000000"/>
          <w:sz w:val="28"/>
          <w:szCs w:val="28"/>
          <w:lang w:eastAsia="ru-RU"/>
        </w:rPr>
        <w:t xml:space="preserve">  </w:t>
      </w:r>
      <w:r w:rsidR="0051758E">
        <w:rPr>
          <w:rFonts w:ascii="Times New Roman" w:eastAsia="Times New Roman" w:hAnsi="Times New Roman"/>
          <w:color w:val="000000"/>
          <w:sz w:val="28"/>
          <w:szCs w:val="28"/>
          <w:lang w:eastAsia="ru-RU"/>
        </w:rPr>
        <w:t>Динского района</w:t>
      </w:r>
      <w:r w:rsidRPr="00EC7658">
        <w:rPr>
          <w:rFonts w:ascii="Times New Roman" w:eastAsia="Times New Roman" w:hAnsi="Times New Roman"/>
          <w:color w:val="000000"/>
          <w:sz w:val="28"/>
          <w:szCs w:val="28"/>
          <w:lang w:eastAsia="ru-RU"/>
        </w:rPr>
        <w:t xml:space="preserve"> </w:t>
      </w:r>
      <w:r w:rsidR="004A7109">
        <w:rPr>
          <w:rFonts w:ascii="Times New Roman" w:eastAsia="Times New Roman" w:hAnsi="Times New Roman"/>
          <w:color w:val="000000"/>
          <w:sz w:val="28"/>
          <w:szCs w:val="28"/>
          <w:lang w:eastAsia="ru-RU"/>
        </w:rPr>
        <w:t>Краснодарского края</w:t>
      </w:r>
      <w:r w:rsidRPr="00EC7658">
        <w:rPr>
          <w:rFonts w:ascii="Times New Roman" w:eastAsia="Times New Roman" w:hAnsi="Times New Roman"/>
          <w:color w:val="000000"/>
          <w:sz w:val="28"/>
          <w:szCs w:val="28"/>
          <w:lang w:eastAsia="ru-RU"/>
        </w:rPr>
        <w:t>.</w:t>
      </w:r>
    </w:p>
    <w:p w:rsidR="00F25477" w:rsidRPr="00EC7658" w:rsidRDefault="00F25477" w:rsidP="00C5355E">
      <w:pPr>
        <w:spacing w:after="0" w:line="360" w:lineRule="auto"/>
        <w:jc w:val="center"/>
        <w:rPr>
          <w:rFonts w:ascii="Times New Roman" w:hAnsi="Times New Roman"/>
          <w:b/>
          <w:color w:val="000000"/>
          <w:sz w:val="28"/>
          <w:szCs w:val="28"/>
          <w:lang w:eastAsia="ru-RU"/>
        </w:rPr>
      </w:pPr>
    </w:p>
    <w:p w:rsidR="00F25477" w:rsidRPr="00EC7658" w:rsidRDefault="00F25477" w:rsidP="006C368A">
      <w:pPr>
        <w:spacing w:after="0" w:line="240" w:lineRule="auto"/>
        <w:jc w:val="center"/>
        <w:rPr>
          <w:rFonts w:ascii="Times New Roman" w:hAnsi="Times New Roman"/>
          <w:b/>
          <w:color w:val="000000"/>
          <w:sz w:val="28"/>
          <w:szCs w:val="28"/>
          <w:lang w:eastAsia="ru-RU"/>
        </w:rPr>
      </w:pPr>
    </w:p>
    <w:p w:rsidR="00F25477" w:rsidRPr="00EC7658" w:rsidRDefault="00F25477" w:rsidP="006C368A">
      <w:pPr>
        <w:spacing w:after="0" w:line="240" w:lineRule="auto"/>
        <w:jc w:val="center"/>
        <w:rPr>
          <w:rFonts w:ascii="Times New Roman" w:hAnsi="Times New Roman"/>
          <w:b/>
          <w:color w:val="000000"/>
          <w:sz w:val="28"/>
          <w:szCs w:val="28"/>
          <w:lang w:eastAsia="ru-RU"/>
        </w:rPr>
      </w:pPr>
    </w:p>
    <w:p w:rsidR="00F25477" w:rsidRPr="00EC7658" w:rsidRDefault="00F25477" w:rsidP="006C368A">
      <w:pPr>
        <w:spacing w:after="0" w:line="240" w:lineRule="auto"/>
        <w:jc w:val="center"/>
        <w:rPr>
          <w:rFonts w:ascii="Times New Roman" w:hAnsi="Times New Roman"/>
          <w:b/>
          <w:color w:val="000000"/>
          <w:sz w:val="28"/>
          <w:szCs w:val="28"/>
          <w:lang w:eastAsia="ru-RU"/>
        </w:rPr>
      </w:pPr>
    </w:p>
    <w:p w:rsidR="00F25477" w:rsidRPr="00EC7658" w:rsidRDefault="00F25477" w:rsidP="006C368A">
      <w:pPr>
        <w:spacing w:after="0" w:line="240" w:lineRule="auto"/>
        <w:jc w:val="center"/>
        <w:rPr>
          <w:rFonts w:ascii="Times New Roman" w:hAnsi="Times New Roman"/>
          <w:b/>
          <w:color w:val="000000"/>
          <w:sz w:val="28"/>
          <w:szCs w:val="28"/>
          <w:lang w:eastAsia="ru-RU"/>
        </w:rPr>
      </w:pPr>
    </w:p>
    <w:p w:rsidR="00F25477" w:rsidRPr="00EC7658" w:rsidRDefault="00F25477" w:rsidP="006C368A">
      <w:pPr>
        <w:spacing w:after="0" w:line="240" w:lineRule="auto"/>
        <w:jc w:val="center"/>
        <w:rPr>
          <w:rFonts w:ascii="Times New Roman" w:hAnsi="Times New Roman"/>
          <w:b/>
          <w:color w:val="000000"/>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356AA0" w:rsidRDefault="00356AA0" w:rsidP="006C368A">
      <w:pPr>
        <w:spacing w:after="0" w:line="240" w:lineRule="auto"/>
        <w:jc w:val="center"/>
        <w:rPr>
          <w:rFonts w:ascii="Times New Roman" w:hAnsi="Times New Roman"/>
          <w:b/>
          <w:sz w:val="28"/>
          <w:szCs w:val="28"/>
          <w:lang w:eastAsia="ru-RU"/>
        </w:rPr>
      </w:pPr>
    </w:p>
    <w:p w:rsidR="00356AA0" w:rsidRDefault="00356AA0" w:rsidP="006C368A">
      <w:pPr>
        <w:spacing w:after="0" w:line="240" w:lineRule="auto"/>
        <w:jc w:val="center"/>
        <w:rPr>
          <w:rFonts w:ascii="Times New Roman" w:hAnsi="Times New Roman"/>
          <w:b/>
          <w:sz w:val="28"/>
          <w:szCs w:val="28"/>
          <w:lang w:eastAsia="ru-RU"/>
        </w:rPr>
      </w:pPr>
    </w:p>
    <w:p w:rsidR="00816986" w:rsidRPr="007E7A6D" w:rsidRDefault="00C5355E" w:rsidP="00816986">
      <w:pPr>
        <w:shd w:val="clear" w:color="auto" w:fill="FFFFFF"/>
        <w:spacing w:before="144" w:after="288" w:line="360" w:lineRule="auto"/>
        <w:jc w:val="center"/>
        <w:rPr>
          <w:rFonts w:ascii="Times New Roman" w:eastAsia="Times New Roman" w:hAnsi="Times New Roman"/>
          <w:i/>
          <w:color w:val="000000"/>
          <w:sz w:val="28"/>
          <w:szCs w:val="28"/>
          <w:lang w:eastAsia="ru-RU"/>
        </w:rPr>
      </w:pPr>
      <w:r w:rsidRPr="007E7A6D">
        <w:rPr>
          <w:rFonts w:ascii="Times New Roman" w:eastAsia="Times New Roman" w:hAnsi="Times New Roman"/>
          <w:b/>
          <w:bCs/>
          <w:i/>
          <w:color w:val="000000"/>
          <w:sz w:val="28"/>
          <w:szCs w:val="28"/>
          <w:lang w:eastAsia="ru-RU"/>
        </w:rPr>
        <w:t>ОСНОВНЫЕ ТЕРМИНЫ И ПОНЯТИЯ</w:t>
      </w:r>
    </w:p>
    <w:p w:rsidR="00816986" w:rsidRPr="00EC7658" w:rsidRDefault="00816986" w:rsidP="00816986">
      <w:pPr>
        <w:shd w:val="clear" w:color="auto" w:fill="FFFFFF"/>
        <w:spacing w:before="144" w:after="288" w:line="360" w:lineRule="auto"/>
        <w:jc w:val="both"/>
        <w:rPr>
          <w:rFonts w:ascii="Times New Roman" w:eastAsia="Times New Roman" w:hAnsi="Times New Roman"/>
          <w:color w:val="000000"/>
          <w:sz w:val="28"/>
          <w:szCs w:val="28"/>
          <w:lang w:eastAsia="ru-RU"/>
        </w:rPr>
      </w:pPr>
      <w:r w:rsidRPr="00EC7658">
        <w:rPr>
          <w:rFonts w:ascii="Times New Roman" w:eastAsia="Times New Roman" w:hAnsi="Times New Roman"/>
          <w:b/>
          <w:i/>
          <w:iCs/>
          <w:color w:val="000000"/>
          <w:sz w:val="28"/>
          <w:szCs w:val="28"/>
          <w:lang w:eastAsia="ru-RU"/>
        </w:rPr>
        <w:t>Зона действия системы теплоснабжения</w:t>
      </w:r>
      <w:r w:rsidRPr="00EC7658">
        <w:rPr>
          <w:rFonts w:ascii="Times New Roman" w:eastAsia="Times New Roman" w:hAnsi="Times New Roman"/>
          <w:color w:val="000000"/>
          <w:sz w:val="28"/>
          <w:szCs w:val="28"/>
          <w:lang w:eastAsia="ru-RU"/>
        </w:rPr>
        <w:t> –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816986" w:rsidRPr="00EC7658" w:rsidRDefault="00816986" w:rsidP="00816986">
      <w:pPr>
        <w:shd w:val="clear" w:color="auto" w:fill="FFFFFF"/>
        <w:spacing w:before="144" w:after="288" w:line="360" w:lineRule="auto"/>
        <w:jc w:val="both"/>
        <w:rPr>
          <w:rFonts w:ascii="Times New Roman" w:eastAsia="Times New Roman" w:hAnsi="Times New Roman"/>
          <w:color w:val="000000"/>
          <w:sz w:val="28"/>
          <w:szCs w:val="28"/>
          <w:lang w:eastAsia="ru-RU"/>
        </w:rPr>
      </w:pPr>
      <w:r w:rsidRPr="00EC7658">
        <w:rPr>
          <w:rFonts w:ascii="Times New Roman" w:eastAsia="Times New Roman" w:hAnsi="Times New Roman"/>
          <w:b/>
          <w:i/>
          <w:iCs/>
          <w:color w:val="000000"/>
          <w:sz w:val="28"/>
          <w:szCs w:val="28"/>
          <w:lang w:eastAsia="ru-RU"/>
        </w:rPr>
        <w:t>Зона действия источника тепловой энергии</w:t>
      </w:r>
      <w:r w:rsidRPr="00EC7658">
        <w:rPr>
          <w:rFonts w:ascii="Times New Roman" w:eastAsia="Times New Roman" w:hAnsi="Times New Roman"/>
          <w:b/>
          <w:bCs/>
          <w:color w:val="000000"/>
          <w:sz w:val="28"/>
          <w:szCs w:val="28"/>
          <w:lang w:eastAsia="ru-RU"/>
        </w:rPr>
        <w:t> - </w:t>
      </w:r>
      <w:r w:rsidRPr="00EC7658">
        <w:rPr>
          <w:rFonts w:ascii="Times New Roman" w:eastAsia="Times New Roman" w:hAnsi="Times New Roman"/>
          <w:color w:val="000000"/>
          <w:sz w:val="28"/>
          <w:szCs w:val="28"/>
          <w:lang w:eastAsia="ru-RU"/>
        </w:rPr>
        <w:t>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816986" w:rsidRPr="00EC7658" w:rsidRDefault="00816986" w:rsidP="00816986">
      <w:pPr>
        <w:shd w:val="clear" w:color="auto" w:fill="FFFFFF"/>
        <w:spacing w:before="144" w:after="288" w:line="360" w:lineRule="auto"/>
        <w:jc w:val="both"/>
        <w:rPr>
          <w:rFonts w:ascii="Times New Roman" w:eastAsia="Times New Roman" w:hAnsi="Times New Roman"/>
          <w:color w:val="000000"/>
          <w:sz w:val="28"/>
          <w:szCs w:val="28"/>
          <w:lang w:eastAsia="ru-RU"/>
        </w:rPr>
      </w:pPr>
      <w:r w:rsidRPr="00EC7658">
        <w:rPr>
          <w:rFonts w:ascii="Times New Roman" w:eastAsia="Times New Roman" w:hAnsi="Times New Roman"/>
          <w:b/>
          <w:i/>
          <w:iCs/>
          <w:color w:val="000000"/>
          <w:sz w:val="28"/>
          <w:szCs w:val="28"/>
          <w:lang w:eastAsia="ru-RU"/>
        </w:rPr>
        <w:t>Установленная мощность источника тепловой энергии</w:t>
      </w:r>
      <w:r w:rsidRPr="00EC7658">
        <w:rPr>
          <w:rFonts w:ascii="Times New Roman" w:eastAsia="Times New Roman" w:hAnsi="Times New Roman"/>
          <w:color w:val="000000"/>
          <w:sz w:val="28"/>
          <w:szCs w:val="28"/>
          <w:lang w:eastAsia="ru-RU"/>
        </w:rPr>
        <w:t>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816986" w:rsidRPr="00EC7658" w:rsidRDefault="00816986" w:rsidP="00816986">
      <w:pPr>
        <w:shd w:val="clear" w:color="auto" w:fill="FFFFFF"/>
        <w:spacing w:before="144" w:after="288" w:line="360" w:lineRule="auto"/>
        <w:jc w:val="both"/>
        <w:rPr>
          <w:rFonts w:ascii="Times New Roman" w:eastAsia="Times New Roman" w:hAnsi="Times New Roman"/>
          <w:color w:val="000000"/>
          <w:sz w:val="28"/>
          <w:szCs w:val="28"/>
          <w:lang w:eastAsia="ru-RU"/>
        </w:rPr>
      </w:pPr>
      <w:r w:rsidRPr="00EC7658">
        <w:rPr>
          <w:rFonts w:ascii="Times New Roman" w:eastAsia="Times New Roman" w:hAnsi="Times New Roman"/>
          <w:b/>
          <w:i/>
          <w:iCs/>
          <w:color w:val="000000"/>
          <w:sz w:val="28"/>
          <w:szCs w:val="28"/>
          <w:lang w:eastAsia="ru-RU"/>
        </w:rPr>
        <w:t>Располагаемая мощность источника тепловой энергии</w:t>
      </w:r>
      <w:r w:rsidRPr="00EC7658">
        <w:rPr>
          <w:rFonts w:ascii="Times New Roman" w:eastAsia="Times New Roman" w:hAnsi="Times New Roman"/>
          <w:color w:val="000000"/>
          <w:sz w:val="28"/>
          <w:szCs w:val="28"/>
          <w:lang w:eastAsia="ru-RU"/>
        </w:rPr>
        <w:t>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в результате эксплуатации на продленном техническом ресурсе (снижение параметров пара, отсутствие рециркуляции в пиковых водогрейных котлах и др.).</w:t>
      </w:r>
    </w:p>
    <w:p w:rsidR="00816986" w:rsidRPr="00EC7658" w:rsidRDefault="00816986" w:rsidP="00816986">
      <w:pPr>
        <w:shd w:val="clear" w:color="auto" w:fill="FFFFFF"/>
        <w:spacing w:before="144" w:after="288" w:line="360" w:lineRule="auto"/>
        <w:jc w:val="both"/>
        <w:rPr>
          <w:rFonts w:ascii="Times New Roman" w:eastAsia="Times New Roman" w:hAnsi="Times New Roman"/>
          <w:color w:val="000000"/>
          <w:sz w:val="28"/>
          <w:szCs w:val="28"/>
          <w:lang w:eastAsia="ru-RU"/>
        </w:rPr>
      </w:pPr>
      <w:r w:rsidRPr="00EC7658">
        <w:rPr>
          <w:rFonts w:ascii="Times New Roman" w:eastAsia="Times New Roman" w:hAnsi="Times New Roman"/>
          <w:b/>
          <w:i/>
          <w:iCs/>
          <w:color w:val="000000"/>
          <w:sz w:val="28"/>
          <w:szCs w:val="28"/>
          <w:lang w:eastAsia="ru-RU"/>
        </w:rPr>
        <w:t>Мощность источника тепловой энергии нетто</w:t>
      </w:r>
      <w:r w:rsidRPr="00EC7658">
        <w:rPr>
          <w:rFonts w:ascii="Times New Roman" w:eastAsia="Times New Roman" w:hAnsi="Times New Roman"/>
          <w:color w:val="000000"/>
          <w:sz w:val="28"/>
          <w:szCs w:val="28"/>
          <w:lang w:eastAsia="ru-RU"/>
        </w:rPr>
        <w:t> – величина равная располагаемой мощности источника тепловой энергии за вычетом тепловой нагрузки на собственные и хозяйственные нужды.</w:t>
      </w:r>
    </w:p>
    <w:p w:rsidR="00816986" w:rsidRPr="00EC7658" w:rsidRDefault="00816986" w:rsidP="00816986">
      <w:pPr>
        <w:shd w:val="clear" w:color="auto" w:fill="FFFFFF"/>
        <w:spacing w:before="144" w:after="288" w:line="360" w:lineRule="auto"/>
        <w:jc w:val="both"/>
        <w:rPr>
          <w:rFonts w:ascii="Times New Roman" w:eastAsia="Times New Roman" w:hAnsi="Times New Roman"/>
          <w:color w:val="000000"/>
          <w:sz w:val="28"/>
          <w:szCs w:val="28"/>
          <w:lang w:eastAsia="ru-RU"/>
        </w:rPr>
      </w:pPr>
      <w:r w:rsidRPr="00EC7658">
        <w:rPr>
          <w:rFonts w:ascii="Times New Roman" w:eastAsia="Times New Roman" w:hAnsi="Times New Roman"/>
          <w:b/>
          <w:i/>
          <w:iCs/>
          <w:color w:val="000000"/>
          <w:sz w:val="28"/>
          <w:szCs w:val="28"/>
          <w:lang w:eastAsia="ru-RU"/>
        </w:rPr>
        <w:t>Теплосетевые объекты</w:t>
      </w:r>
      <w:r w:rsidR="00EB48AB">
        <w:rPr>
          <w:rFonts w:ascii="Times New Roman" w:eastAsia="Times New Roman" w:hAnsi="Times New Roman"/>
          <w:color w:val="000000"/>
          <w:sz w:val="28"/>
          <w:szCs w:val="28"/>
          <w:lang w:eastAsia="ru-RU"/>
        </w:rPr>
        <w:t> -  объекты, </w:t>
      </w:r>
      <w:r w:rsidRPr="00EC7658">
        <w:rPr>
          <w:rFonts w:ascii="Times New Roman" w:eastAsia="Times New Roman" w:hAnsi="Times New Roman"/>
          <w:color w:val="000000"/>
          <w:sz w:val="28"/>
          <w:szCs w:val="28"/>
          <w:lang w:eastAsia="ru-RU"/>
        </w:rPr>
        <w:t>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816986" w:rsidRPr="00EC7658" w:rsidRDefault="00816986" w:rsidP="00816986">
      <w:pPr>
        <w:shd w:val="clear" w:color="auto" w:fill="FFFFFF"/>
        <w:spacing w:before="144" w:after="288" w:line="360" w:lineRule="auto"/>
        <w:jc w:val="both"/>
        <w:rPr>
          <w:rFonts w:ascii="Times New Roman" w:eastAsia="Times New Roman" w:hAnsi="Times New Roman"/>
          <w:color w:val="000000"/>
          <w:sz w:val="28"/>
          <w:szCs w:val="28"/>
          <w:lang w:eastAsia="ru-RU"/>
        </w:rPr>
      </w:pPr>
      <w:r w:rsidRPr="00EC7658">
        <w:rPr>
          <w:rFonts w:ascii="Times New Roman" w:eastAsia="Times New Roman" w:hAnsi="Times New Roman"/>
          <w:b/>
          <w:i/>
          <w:iCs/>
          <w:color w:val="000000"/>
          <w:sz w:val="28"/>
          <w:szCs w:val="28"/>
          <w:lang w:eastAsia="ru-RU"/>
        </w:rPr>
        <w:lastRenderedPageBreak/>
        <w:t>Элемент территориального деления</w:t>
      </w:r>
      <w:r w:rsidRPr="00EC7658">
        <w:rPr>
          <w:rFonts w:ascii="Times New Roman" w:eastAsia="Times New Roman" w:hAnsi="Times New Roman"/>
          <w:color w:val="000000"/>
          <w:sz w:val="28"/>
          <w:szCs w:val="28"/>
          <w:lang w:eastAsia="ru-RU"/>
        </w:rPr>
        <w:t> – территория поселения, городского округа или ее часть, установленная по границам административно-территориальных единиц.</w:t>
      </w:r>
    </w:p>
    <w:p w:rsidR="00816986" w:rsidRPr="00EC7658" w:rsidRDefault="00816986" w:rsidP="00816986">
      <w:pPr>
        <w:shd w:val="clear" w:color="auto" w:fill="FFFFFF"/>
        <w:spacing w:before="144" w:after="288" w:line="360" w:lineRule="auto"/>
        <w:jc w:val="both"/>
        <w:rPr>
          <w:rFonts w:ascii="Times New Roman" w:eastAsia="Times New Roman" w:hAnsi="Times New Roman"/>
          <w:color w:val="000000"/>
          <w:sz w:val="28"/>
          <w:szCs w:val="28"/>
          <w:lang w:eastAsia="ru-RU"/>
        </w:rPr>
      </w:pPr>
      <w:r w:rsidRPr="00EC7658">
        <w:rPr>
          <w:rFonts w:ascii="Times New Roman" w:eastAsia="Times New Roman" w:hAnsi="Times New Roman"/>
          <w:b/>
          <w:i/>
          <w:iCs/>
          <w:color w:val="000000"/>
          <w:sz w:val="28"/>
          <w:szCs w:val="28"/>
          <w:lang w:eastAsia="ru-RU"/>
        </w:rPr>
        <w:t>Расчетный элемент территориального деления</w:t>
      </w:r>
      <w:r w:rsidRPr="00EC7658">
        <w:rPr>
          <w:rFonts w:ascii="Times New Roman" w:eastAsia="Times New Roman" w:hAnsi="Times New Roman"/>
          <w:i/>
          <w:iCs/>
          <w:color w:val="000000"/>
          <w:sz w:val="28"/>
          <w:szCs w:val="28"/>
          <w:lang w:eastAsia="ru-RU"/>
        </w:rPr>
        <w:t xml:space="preserve"> - </w:t>
      </w:r>
      <w:r w:rsidRPr="00EC7658">
        <w:rPr>
          <w:rFonts w:ascii="Times New Roman" w:eastAsia="Times New Roman" w:hAnsi="Times New Roman"/>
          <w:color w:val="000000"/>
          <w:sz w:val="28"/>
          <w:szCs w:val="28"/>
          <w:lang w:eastAsia="ru-RU"/>
        </w:rPr>
        <w:t>территория поселения, городского округа или ее часть, принятая для целей разработки схемы теплоснабжения в неизменных границах на весь срок действия схемы теплоснабжения.</w:t>
      </w:r>
    </w:p>
    <w:p w:rsidR="00F25477" w:rsidRPr="00EC7658" w:rsidRDefault="00F25477" w:rsidP="006C368A">
      <w:pPr>
        <w:spacing w:after="0" w:line="240" w:lineRule="auto"/>
        <w:jc w:val="center"/>
        <w:rPr>
          <w:rFonts w:ascii="Times New Roman" w:hAnsi="Times New Roman"/>
          <w:b/>
          <w:color w:val="000000"/>
          <w:sz w:val="28"/>
          <w:szCs w:val="28"/>
          <w:lang w:eastAsia="ru-RU"/>
        </w:rPr>
      </w:pPr>
    </w:p>
    <w:p w:rsidR="00F25477" w:rsidRPr="00EC7658" w:rsidRDefault="00F25477" w:rsidP="006C368A">
      <w:pPr>
        <w:spacing w:after="0" w:line="240" w:lineRule="auto"/>
        <w:jc w:val="center"/>
        <w:rPr>
          <w:rFonts w:ascii="Times New Roman" w:hAnsi="Times New Roman"/>
          <w:b/>
          <w:color w:val="000000"/>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F25477" w:rsidRDefault="00F25477" w:rsidP="006C368A">
      <w:pPr>
        <w:spacing w:after="0" w:line="240" w:lineRule="auto"/>
        <w:jc w:val="center"/>
        <w:rPr>
          <w:rFonts w:ascii="Times New Roman" w:hAnsi="Times New Roman"/>
          <w:b/>
          <w:sz w:val="28"/>
          <w:szCs w:val="28"/>
          <w:lang w:eastAsia="ru-RU"/>
        </w:rPr>
      </w:pPr>
    </w:p>
    <w:p w:rsidR="00C5355E" w:rsidRDefault="00C5355E" w:rsidP="00C5355E">
      <w:pPr>
        <w:spacing w:line="240" w:lineRule="auto"/>
        <w:rPr>
          <w:rFonts w:ascii="Times New Roman" w:hAnsi="Times New Roman"/>
          <w:b/>
          <w:i/>
          <w:sz w:val="28"/>
          <w:szCs w:val="28"/>
          <w:lang w:eastAsia="ru-RU"/>
        </w:rPr>
        <w:sectPr w:rsidR="00C5355E" w:rsidSect="00CE3B0B">
          <w:footerReference w:type="default" r:id="rId15"/>
          <w:pgSz w:w="11906" w:h="16838"/>
          <w:pgMar w:top="567" w:right="567" w:bottom="567" w:left="1418" w:header="709" w:footer="709" w:gutter="0"/>
          <w:cols w:space="708"/>
          <w:docGrid w:linePitch="360"/>
        </w:sectPr>
      </w:pPr>
    </w:p>
    <w:p w:rsidR="004A1E14" w:rsidRPr="007E7A6D" w:rsidRDefault="00C5355E" w:rsidP="00C5355E">
      <w:pPr>
        <w:spacing w:line="240" w:lineRule="auto"/>
        <w:jc w:val="center"/>
        <w:rPr>
          <w:rFonts w:ascii="Times New Roman" w:hAnsi="Times New Roman"/>
          <w:b/>
          <w:i/>
          <w:sz w:val="28"/>
          <w:szCs w:val="28"/>
          <w:lang w:eastAsia="ru-RU"/>
        </w:rPr>
      </w:pPr>
      <w:r w:rsidRPr="007E7A6D">
        <w:rPr>
          <w:rFonts w:ascii="Times New Roman" w:hAnsi="Times New Roman"/>
          <w:b/>
          <w:i/>
          <w:sz w:val="28"/>
          <w:szCs w:val="28"/>
          <w:lang w:eastAsia="ru-RU"/>
        </w:rPr>
        <w:lastRenderedPageBreak/>
        <w:t xml:space="preserve">1. </w:t>
      </w:r>
      <w:r>
        <w:rPr>
          <w:rFonts w:ascii="Times New Roman" w:hAnsi="Times New Roman"/>
          <w:b/>
          <w:i/>
          <w:sz w:val="28"/>
          <w:szCs w:val="28"/>
          <w:lang w:eastAsia="ru-RU"/>
        </w:rPr>
        <w:t>ОБЩАЯ ЧАСТЬ</w:t>
      </w:r>
    </w:p>
    <w:p w:rsidR="00E24EE8" w:rsidRPr="00DA4376" w:rsidRDefault="00E24EE8" w:rsidP="00E24EE8">
      <w:pPr>
        <w:widowControl w:val="0"/>
        <w:autoSpaceDE w:val="0"/>
        <w:autoSpaceDN w:val="0"/>
        <w:adjustRightInd w:val="0"/>
        <w:spacing w:after="0" w:line="360" w:lineRule="auto"/>
        <w:ind w:firstLine="708"/>
        <w:jc w:val="both"/>
        <w:rPr>
          <w:rFonts w:ascii="Times New Roman" w:hAnsi="Times New Roman"/>
          <w:sz w:val="28"/>
          <w:szCs w:val="28"/>
        </w:rPr>
      </w:pPr>
      <w:r w:rsidRPr="00DA4376">
        <w:rPr>
          <w:rFonts w:ascii="Times New Roman" w:hAnsi="Times New Roman"/>
          <w:sz w:val="28"/>
          <w:szCs w:val="28"/>
        </w:rPr>
        <w:t>Проектирование систем теплоснабжения населенных</w:t>
      </w:r>
      <w:r>
        <w:rPr>
          <w:rFonts w:ascii="Times New Roman" w:hAnsi="Times New Roman"/>
          <w:sz w:val="28"/>
          <w:szCs w:val="28"/>
        </w:rPr>
        <w:t xml:space="preserve"> пунктов</w:t>
      </w:r>
      <w:r w:rsidR="00EB48AB">
        <w:rPr>
          <w:rFonts w:ascii="Times New Roman" w:hAnsi="Times New Roman"/>
          <w:sz w:val="28"/>
          <w:szCs w:val="28"/>
        </w:rPr>
        <w:t xml:space="preserve"> </w:t>
      </w:r>
      <w:r w:rsidRPr="00DA4376">
        <w:rPr>
          <w:rFonts w:ascii="Times New Roman" w:hAnsi="Times New Roman"/>
          <w:sz w:val="28"/>
          <w:szCs w:val="28"/>
        </w:rPr>
        <w:t>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w:t>
      </w:r>
    </w:p>
    <w:p w:rsidR="00E24EE8" w:rsidRPr="00DA4376" w:rsidRDefault="00E24EE8" w:rsidP="00E24EE8">
      <w:pPr>
        <w:widowControl w:val="0"/>
        <w:autoSpaceDE w:val="0"/>
        <w:autoSpaceDN w:val="0"/>
        <w:adjustRightInd w:val="0"/>
        <w:spacing w:after="0" w:line="360" w:lineRule="auto"/>
        <w:ind w:firstLine="708"/>
        <w:jc w:val="both"/>
        <w:rPr>
          <w:rFonts w:ascii="Times New Roman" w:hAnsi="Times New Roman"/>
          <w:sz w:val="28"/>
          <w:szCs w:val="28"/>
        </w:rPr>
      </w:pPr>
      <w:r w:rsidRPr="00DA4376">
        <w:rPr>
          <w:rFonts w:ascii="Times New Roman" w:hAnsi="Times New Roman"/>
          <w:sz w:val="28"/>
          <w:szCs w:val="28"/>
        </w:rPr>
        <w:t>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принята практика составления</w:t>
      </w:r>
      <w:r>
        <w:rPr>
          <w:rFonts w:ascii="Times New Roman" w:hAnsi="Times New Roman"/>
          <w:sz w:val="28"/>
          <w:szCs w:val="28"/>
        </w:rPr>
        <w:t xml:space="preserve"> </w:t>
      </w:r>
      <w:r w:rsidRPr="00DA4376">
        <w:rPr>
          <w:rFonts w:ascii="Times New Roman" w:hAnsi="Times New Roman"/>
          <w:sz w:val="28"/>
          <w:szCs w:val="28"/>
        </w:rPr>
        <w:t>перспективных схем теплоснабжения.</w:t>
      </w:r>
    </w:p>
    <w:p w:rsidR="00E24EE8" w:rsidRPr="00DA4376" w:rsidRDefault="00E24EE8" w:rsidP="00E24EE8">
      <w:pPr>
        <w:widowControl w:val="0"/>
        <w:autoSpaceDE w:val="0"/>
        <w:autoSpaceDN w:val="0"/>
        <w:adjustRightInd w:val="0"/>
        <w:spacing w:after="0" w:line="360" w:lineRule="auto"/>
        <w:ind w:firstLine="708"/>
        <w:jc w:val="both"/>
        <w:rPr>
          <w:rFonts w:ascii="Times New Roman" w:hAnsi="Times New Roman"/>
          <w:sz w:val="28"/>
          <w:szCs w:val="28"/>
        </w:rPr>
      </w:pPr>
      <w:r w:rsidRPr="00DA4376">
        <w:rPr>
          <w:rFonts w:ascii="Times New Roman" w:hAnsi="Times New Roman"/>
          <w:sz w:val="28"/>
          <w:szCs w:val="28"/>
        </w:rPr>
        <w:t>Схемы разрабатываются на основе анализа фактических тепловых нагрузок потребителей с учётом перспективного развития на 15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E24EE8" w:rsidRPr="00DA4376" w:rsidRDefault="00E24EE8" w:rsidP="00E24EE8">
      <w:pPr>
        <w:widowControl w:val="0"/>
        <w:autoSpaceDE w:val="0"/>
        <w:autoSpaceDN w:val="0"/>
        <w:adjustRightInd w:val="0"/>
        <w:spacing w:after="0" w:line="360" w:lineRule="auto"/>
        <w:ind w:firstLine="708"/>
        <w:jc w:val="both"/>
        <w:rPr>
          <w:rFonts w:ascii="Times New Roman" w:hAnsi="Times New Roman"/>
          <w:sz w:val="28"/>
          <w:szCs w:val="28"/>
        </w:rPr>
      </w:pPr>
      <w:r w:rsidRPr="00DA4376">
        <w:rPr>
          <w:rFonts w:ascii="Times New Roman" w:hAnsi="Times New Roman"/>
          <w:sz w:val="28"/>
          <w:szCs w:val="28"/>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затрат.</w:t>
      </w:r>
    </w:p>
    <w:p w:rsidR="00E24EE8" w:rsidRPr="00DA4376" w:rsidRDefault="00E24EE8" w:rsidP="00E24EE8">
      <w:pPr>
        <w:widowControl w:val="0"/>
        <w:autoSpaceDE w:val="0"/>
        <w:autoSpaceDN w:val="0"/>
        <w:adjustRightInd w:val="0"/>
        <w:spacing w:after="0" w:line="360" w:lineRule="auto"/>
        <w:ind w:firstLine="708"/>
        <w:jc w:val="both"/>
        <w:rPr>
          <w:rFonts w:ascii="Times New Roman" w:hAnsi="Times New Roman"/>
          <w:sz w:val="28"/>
          <w:szCs w:val="28"/>
        </w:rPr>
      </w:pPr>
      <w:r w:rsidRPr="00DA4376">
        <w:rPr>
          <w:rFonts w:ascii="Times New Roman" w:hAnsi="Times New Roman"/>
          <w:sz w:val="28"/>
          <w:szCs w:val="28"/>
        </w:rPr>
        <w:t xml:space="preserve">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w:t>
      </w:r>
      <w:r w:rsidRPr="00DA4376">
        <w:rPr>
          <w:rFonts w:ascii="Times New Roman" w:hAnsi="Times New Roman"/>
          <w:sz w:val="28"/>
          <w:szCs w:val="28"/>
        </w:rPr>
        <w:lastRenderedPageBreak/>
        <w:t>на транспорт тепла.</w:t>
      </w:r>
    </w:p>
    <w:p w:rsidR="00E24EE8" w:rsidRDefault="00E24EE8" w:rsidP="00E24EE8">
      <w:pPr>
        <w:widowControl w:val="0"/>
        <w:autoSpaceDE w:val="0"/>
        <w:autoSpaceDN w:val="0"/>
        <w:adjustRightInd w:val="0"/>
        <w:spacing w:after="0" w:line="360" w:lineRule="auto"/>
        <w:ind w:firstLine="708"/>
        <w:jc w:val="both"/>
        <w:rPr>
          <w:rFonts w:ascii="Times New Roman" w:hAnsi="Times New Roman"/>
          <w:sz w:val="28"/>
          <w:szCs w:val="28"/>
        </w:rPr>
      </w:pPr>
      <w:r w:rsidRPr="00DA4376">
        <w:rPr>
          <w:rFonts w:ascii="Times New Roman" w:hAnsi="Times New Roman"/>
          <w:sz w:val="28"/>
          <w:szCs w:val="28"/>
        </w:rPr>
        <w:t>Централизация теплоснабжения всегда экономически выгодна при плотной застройке в пределах данного района. При централизации теплоснабжения только от котельных не осуществляется комбинированная выработка электрической энергии на базе теплового потребления (т.е. не реализуется принцип теплофикации), поэтому суммарный расход топлива на удовлетворение теплового потребления больше, чем при теплофикации.</w:t>
      </w: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A20847" w:rsidRDefault="00A20847" w:rsidP="00E24EE8">
      <w:pPr>
        <w:widowControl w:val="0"/>
        <w:autoSpaceDE w:val="0"/>
        <w:autoSpaceDN w:val="0"/>
        <w:adjustRightInd w:val="0"/>
        <w:spacing w:after="0" w:line="360" w:lineRule="auto"/>
        <w:ind w:firstLine="708"/>
        <w:jc w:val="both"/>
        <w:rPr>
          <w:rFonts w:ascii="Times New Roman" w:hAnsi="Times New Roman"/>
          <w:sz w:val="28"/>
          <w:szCs w:val="28"/>
        </w:rPr>
      </w:pPr>
    </w:p>
    <w:p w:rsidR="00CE3B0B" w:rsidRDefault="00CE3B0B" w:rsidP="00E24EE8">
      <w:pPr>
        <w:widowControl w:val="0"/>
        <w:autoSpaceDE w:val="0"/>
        <w:autoSpaceDN w:val="0"/>
        <w:adjustRightInd w:val="0"/>
        <w:spacing w:after="0" w:line="360" w:lineRule="auto"/>
        <w:ind w:firstLine="708"/>
        <w:jc w:val="both"/>
        <w:rPr>
          <w:rFonts w:ascii="Times New Roman" w:hAnsi="Times New Roman"/>
          <w:sz w:val="28"/>
          <w:szCs w:val="28"/>
        </w:rPr>
      </w:pPr>
    </w:p>
    <w:p w:rsidR="00CE3B0B" w:rsidRPr="00DA4376" w:rsidRDefault="00CE3B0B" w:rsidP="00E24EE8">
      <w:pPr>
        <w:widowControl w:val="0"/>
        <w:autoSpaceDE w:val="0"/>
        <w:autoSpaceDN w:val="0"/>
        <w:adjustRightInd w:val="0"/>
        <w:spacing w:after="0" w:line="360" w:lineRule="auto"/>
        <w:ind w:firstLine="708"/>
        <w:jc w:val="both"/>
        <w:rPr>
          <w:rFonts w:ascii="Times New Roman" w:hAnsi="Times New Roman"/>
          <w:sz w:val="28"/>
          <w:szCs w:val="28"/>
        </w:rPr>
      </w:pPr>
    </w:p>
    <w:p w:rsidR="007E7A6D" w:rsidRDefault="0036352A" w:rsidP="00C5355E">
      <w:pPr>
        <w:spacing w:before="240" w:line="240" w:lineRule="auto"/>
        <w:jc w:val="center"/>
        <w:rPr>
          <w:rFonts w:ascii="Times New Roman" w:hAnsi="Times New Roman"/>
          <w:b/>
          <w:i/>
          <w:sz w:val="28"/>
          <w:szCs w:val="28"/>
          <w:lang w:eastAsia="ru-RU"/>
        </w:rPr>
      </w:pPr>
      <w:r w:rsidRPr="007E7A6D">
        <w:rPr>
          <w:rFonts w:ascii="Times New Roman" w:hAnsi="Times New Roman"/>
          <w:b/>
          <w:i/>
          <w:sz w:val="28"/>
          <w:szCs w:val="28"/>
          <w:lang w:eastAsia="ru-RU"/>
        </w:rPr>
        <w:lastRenderedPageBreak/>
        <w:t xml:space="preserve">1.1 </w:t>
      </w:r>
      <w:r w:rsidR="00EB48AB" w:rsidRPr="007E7A6D">
        <w:rPr>
          <w:rFonts w:ascii="Times New Roman" w:hAnsi="Times New Roman"/>
          <w:b/>
          <w:i/>
          <w:sz w:val="28"/>
          <w:szCs w:val="28"/>
          <w:lang w:eastAsia="ru-RU"/>
        </w:rPr>
        <w:t xml:space="preserve">ХАРАКТЕРИСТИКА СИСТЕМЫ ТЕПЛОСНАБЖЕНИЯ </w:t>
      </w:r>
    </w:p>
    <w:p w:rsidR="0036352A" w:rsidRPr="007E7A6D" w:rsidRDefault="00EB48AB" w:rsidP="00C5355E">
      <w:pPr>
        <w:spacing w:before="240" w:line="240" w:lineRule="auto"/>
        <w:jc w:val="center"/>
        <w:rPr>
          <w:rFonts w:ascii="Times New Roman" w:hAnsi="Times New Roman"/>
          <w:b/>
          <w:i/>
          <w:sz w:val="28"/>
          <w:szCs w:val="28"/>
          <w:lang w:eastAsia="ru-RU"/>
        </w:rPr>
      </w:pPr>
      <w:r>
        <w:rPr>
          <w:rFonts w:ascii="Times New Roman" w:hAnsi="Times New Roman"/>
          <w:b/>
          <w:i/>
          <w:sz w:val="28"/>
          <w:szCs w:val="28"/>
          <w:lang w:eastAsia="ru-RU"/>
        </w:rPr>
        <w:t>НОВОВЕЛИЧКОВСКОГО СЕЛЬСКОГО ПОСЕЛЕНИЯ</w:t>
      </w:r>
    </w:p>
    <w:p w:rsidR="000A20B4" w:rsidRPr="0036352A" w:rsidRDefault="000A20B4" w:rsidP="000A20B4">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36352A">
        <w:rPr>
          <w:rFonts w:ascii="Times New Roman" w:hAnsi="Times New Roman"/>
          <w:sz w:val="28"/>
          <w:szCs w:val="28"/>
          <w:lang w:eastAsia="ru-RU"/>
        </w:rPr>
        <w:t>Котельн</w:t>
      </w:r>
      <w:r>
        <w:rPr>
          <w:rFonts w:ascii="Times New Roman" w:hAnsi="Times New Roman"/>
          <w:sz w:val="28"/>
          <w:szCs w:val="28"/>
          <w:lang w:eastAsia="ru-RU"/>
        </w:rPr>
        <w:t>ые</w:t>
      </w:r>
      <w:r w:rsidRPr="0036352A">
        <w:rPr>
          <w:rFonts w:ascii="Times New Roman" w:hAnsi="Times New Roman"/>
          <w:sz w:val="28"/>
          <w:szCs w:val="28"/>
          <w:lang w:eastAsia="ru-RU"/>
        </w:rPr>
        <w:t xml:space="preserve"> </w:t>
      </w:r>
      <w:r w:rsidR="00090EE5">
        <w:rPr>
          <w:rFonts w:ascii="Times New Roman" w:hAnsi="Times New Roman"/>
          <w:sz w:val="28"/>
          <w:szCs w:val="28"/>
          <w:lang w:eastAsia="ru-RU"/>
        </w:rPr>
        <w:t>Нововеличковского</w:t>
      </w:r>
      <w:r>
        <w:rPr>
          <w:rFonts w:ascii="Times New Roman" w:hAnsi="Times New Roman"/>
          <w:sz w:val="28"/>
          <w:szCs w:val="28"/>
          <w:lang w:eastAsia="ru-RU"/>
        </w:rPr>
        <w:t xml:space="preserve"> сельского поселения</w:t>
      </w:r>
      <w:r w:rsidRPr="0036352A">
        <w:rPr>
          <w:rFonts w:ascii="Times New Roman" w:hAnsi="Times New Roman"/>
          <w:sz w:val="28"/>
          <w:szCs w:val="28"/>
          <w:lang w:eastAsia="ru-RU"/>
        </w:rPr>
        <w:t xml:space="preserve"> отпуска</w:t>
      </w:r>
      <w:r>
        <w:rPr>
          <w:rFonts w:ascii="Times New Roman" w:hAnsi="Times New Roman"/>
          <w:sz w:val="28"/>
          <w:szCs w:val="28"/>
          <w:lang w:eastAsia="ru-RU"/>
        </w:rPr>
        <w:t>ю</w:t>
      </w:r>
      <w:r w:rsidRPr="0036352A">
        <w:rPr>
          <w:rFonts w:ascii="Times New Roman" w:hAnsi="Times New Roman"/>
          <w:sz w:val="28"/>
          <w:szCs w:val="28"/>
          <w:lang w:eastAsia="ru-RU"/>
        </w:rPr>
        <w:t xml:space="preserve">т тепловую энергию в сетевой воде потребителям </w:t>
      </w:r>
      <w:r w:rsidR="00357BDF">
        <w:rPr>
          <w:rFonts w:ascii="Times New Roman" w:hAnsi="Times New Roman"/>
          <w:sz w:val="28"/>
          <w:szCs w:val="28"/>
          <w:lang w:eastAsia="ru-RU"/>
        </w:rPr>
        <w:t xml:space="preserve">Нововеличковского сельского поселения </w:t>
      </w:r>
      <w:r w:rsidRPr="0036352A">
        <w:rPr>
          <w:rFonts w:ascii="Times New Roman" w:hAnsi="Times New Roman"/>
          <w:sz w:val="28"/>
          <w:szCs w:val="28"/>
          <w:lang w:eastAsia="ru-RU"/>
        </w:rPr>
        <w:t>на нужды отопления, вентиляции жилых, административных</w:t>
      </w:r>
      <w:r w:rsidR="00090EE5">
        <w:rPr>
          <w:rFonts w:ascii="Times New Roman" w:hAnsi="Times New Roman"/>
          <w:sz w:val="28"/>
          <w:szCs w:val="28"/>
          <w:lang w:eastAsia="ru-RU"/>
        </w:rPr>
        <w:t xml:space="preserve"> и</w:t>
      </w:r>
      <w:r w:rsidRPr="0036352A">
        <w:rPr>
          <w:rFonts w:ascii="Times New Roman" w:hAnsi="Times New Roman"/>
          <w:sz w:val="28"/>
          <w:szCs w:val="28"/>
          <w:lang w:eastAsia="ru-RU"/>
        </w:rPr>
        <w:t xml:space="preserve"> культурно-бытовых зданий. Проектом системы теплоснабжения не предусмотрено горячее водоснабжение потребителей от существующих котельных. </w:t>
      </w:r>
    </w:p>
    <w:p w:rsidR="000A20B4" w:rsidRPr="0036352A" w:rsidRDefault="000A20B4" w:rsidP="000A20B4">
      <w:pPr>
        <w:widowControl w:val="0"/>
        <w:tabs>
          <w:tab w:val="left" w:pos="1694"/>
        </w:tabs>
        <w:autoSpaceDE w:val="0"/>
        <w:autoSpaceDN w:val="0"/>
        <w:adjustRightInd w:val="0"/>
        <w:spacing w:after="0" w:line="360" w:lineRule="auto"/>
        <w:ind w:firstLine="708"/>
        <w:jc w:val="both"/>
        <w:rPr>
          <w:rFonts w:ascii="Times New Roman" w:hAnsi="Times New Roman"/>
          <w:sz w:val="28"/>
          <w:szCs w:val="28"/>
          <w:lang w:eastAsia="ru-RU"/>
        </w:rPr>
      </w:pPr>
      <w:r w:rsidRPr="0036352A">
        <w:rPr>
          <w:rFonts w:ascii="Times New Roman" w:hAnsi="Times New Roman"/>
          <w:sz w:val="28"/>
          <w:szCs w:val="28"/>
          <w:lang w:eastAsia="ru-RU"/>
        </w:rPr>
        <w:t xml:space="preserve">Отпуск тепла производится от </w:t>
      </w:r>
      <w:r w:rsidR="00090EE5">
        <w:rPr>
          <w:rFonts w:ascii="Times New Roman" w:hAnsi="Times New Roman"/>
          <w:sz w:val="28"/>
          <w:szCs w:val="28"/>
          <w:lang w:eastAsia="ru-RU"/>
        </w:rPr>
        <w:t>5-ти</w:t>
      </w:r>
      <w:r>
        <w:rPr>
          <w:rFonts w:ascii="Times New Roman" w:hAnsi="Times New Roman"/>
          <w:sz w:val="28"/>
          <w:szCs w:val="28"/>
          <w:lang w:eastAsia="ru-RU"/>
        </w:rPr>
        <w:t xml:space="preserve"> </w:t>
      </w:r>
      <w:r w:rsidRPr="0036352A">
        <w:rPr>
          <w:rFonts w:ascii="Times New Roman" w:hAnsi="Times New Roman"/>
          <w:sz w:val="28"/>
          <w:szCs w:val="28"/>
          <w:lang w:eastAsia="ru-RU"/>
        </w:rPr>
        <w:t xml:space="preserve"> источник</w:t>
      </w:r>
      <w:r>
        <w:rPr>
          <w:rFonts w:ascii="Times New Roman" w:hAnsi="Times New Roman"/>
          <w:sz w:val="28"/>
          <w:szCs w:val="28"/>
          <w:lang w:eastAsia="ru-RU"/>
        </w:rPr>
        <w:t>ов</w:t>
      </w:r>
      <w:r w:rsidRPr="0036352A">
        <w:rPr>
          <w:rFonts w:ascii="Times New Roman" w:hAnsi="Times New Roman"/>
          <w:sz w:val="28"/>
          <w:szCs w:val="28"/>
          <w:lang w:eastAsia="ru-RU"/>
        </w:rPr>
        <w:t xml:space="preserve"> тепл</w:t>
      </w:r>
      <w:r>
        <w:rPr>
          <w:rFonts w:ascii="Times New Roman" w:hAnsi="Times New Roman"/>
          <w:sz w:val="28"/>
          <w:szCs w:val="28"/>
          <w:lang w:eastAsia="ru-RU"/>
        </w:rPr>
        <w:t>оты</w:t>
      </w:r>
      <w:r w:rsidRPr="0036352A">
        <w:rPr>
          <w:rFonts w:ascii="Times New Roman" w:hAnsi="Times New Roman"/>
          <w:sz w:val="28"/>
          <w:szCs w:val="28"/>
          <w:lang w:eastAsia="ru-RU"/>
        </w:rPr>
        <w:t>:</w:t>
      </w:r>
    </w:p>
    <w:p w:rsidR="000A20B4" w:rsidRDefault="00EB48AB" w:rsidP="000A20B4">
      <w:pPr>
        <w:widowControl w:val="0"/>
        <w:numPr>
          <w:ilvl w:val="0"/>
          <w:numId w:val="3"/>
        </w:num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Котельная </w:t>
      </w:r>
      <w:r w:rsidR="000A20B4">
        <w:rPr>
          <w:rFonts w:ascii="Times New Roman" w:hAnsi="Times New Roman"/>
          <w:sz w:val="28"/>
          <w:szCs w:val="28"/>
          <w:lang w:eastAsia="ru-RU"/>
        </w:rPr>
        <w:t>№</w:t>
      </w:r>
      <w:r w:rsidR="00357BDF">
        <w:rPr>
          <w:rFonts w:ascii="Times New Roman" w:hAnsi="Times New Roman"/>
          <w:sz w:val="28"/>
          <w:szCs w:val="28"/>
          <w:lang w:eastAsia="ru-RU"/>
        </w:rPr>
        <w:t>32</w:t>
      </w:r>
      <w:r w:rsidR="000A20B4" w:rsidRPr="0036352A">
        <w:rPr>
          <w:rFonts w:ascii="Times New Roman" w:hAnsi="Times New Roman"/>
          <w:sz w:val="28"/>
          <w:szCs w:val="28"/>
          <w:lang w:eastAsia="ru-RU"/>
        </w:rPr>
        <w:t xml:space="preserve"> (температурный график – 95/70 </w:t>
      </w:r>
      <w:r w:rsidR="000A20B4" w:rsidRPr="0036352A">
        <w:rPr>
          <w:rFonts w:ascii="Times New Roman" w:hAnsi="Times New Roman"/>
          <w:sz w:val="18"/>
          <w:szCs w:val="18"/>
          <w:lang w:eastAsia="ru-RU"/>
        </w:rPr>
        <w:t>о</w:t>
      </w:r>
      <w:r w:rsidR="000A20B4" w:rsidRPr="0036352A">
        <w:rPr>
          <w:rFonts w:ascii="Times New Roman" w:hAnsi="Times New Roman"/>
          <w:sz w:val="28"/>
          <w:szCs w:val="28"/>
          <w:lang w:eastAsia="ru-RU"/>
        </w:rPr>
        <w:t>С, система теплоснабжения – двухтрубная, (открытая), подпитка – собственная;</w:t>
      </w:r>
    </w:p>
    <w:p w:rsidR="000A20B4" w:rsidRDefault="000A20B4" w:rsidP="000A20B4">
      <w:pPr>
        <w:widowControl w:val="0"/>
        <w:numPr>
          <w:ilvl w:val="0"/>
          <w:numId w:val="3"/>
        </w:num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Котельная №</w:t>
      </w:r>
      <w:r w:rsidR="00357BDF">
        <w:rPr>
          <w:rFonts w:ascii="Times New Roman" w:hAnsi="Times New Roman"/>
          <w:sz w:val="28"/>
          <w:szCs w:val="28"/>
          <w:lang w:eastAsia="ru-RU"/>
        </w:rPr>
        <w:t>33</w:t>
      </w:r>
      <w:r w:rsidR="00EB48AB">
        <w:rPr>
          <w:rFonts w:ascii="Times New Roman" w:hAnsi="Times New Roman"/>
          <w:sz w:val="28"/>
          <w:szCs w:val="28"/>
          <w:lang w:eastAsia="ru-RU"/>
        </w:rPr>
        <w:t xml:space="preserve"> </w:t>
      </w:r>
      <w:r w:rsidRPr="0036352A">
        <w:rPr>
          <w:rFonts w:ascii="Times New Roman" w:hAnsi="Times New Roman"/>
          <w:sz w:val="28"/>
          <w:szCs w:val="28"/>
          <w:lang w:eastAsia="ru-RU"/>
        </w:rPr>
        <w:t xml:space="preserve">(температурный график – 95/70 </w:t>
      </w:r>
      <w:r w:rsidRPr="0036352A">
        <w:rPr>
          <w:rFonts w:ascii="Times New Roman" w:hAnsi="Times New Roman"/>
          <w:sz w:val="18"/>
          <w:szCs w:val="18"/>
          <w:lang w:eastAsia="ru-RU"/>
        </w:rPr>
        <w:t>о</w:t>
      </w:r>
      <w:r w:rsidRPr="0036352A">
        <w:rPr>
          <w:rFonts w:ascii="Times New Roman" w:hAnsi="Times New Roman"/>
          <w:sz w:val="28"/>
          <w:szCs w:val="28"/>
          <w:lang w:eastAsia="ru-RU"/>
        </w:rPr>
        <w:t>С, система теплоснабжения – двухтрубная, (открытая), подпитка – собственная;</w:t>
      </w:r>
    </w:p>
    <w:p w:rsidR="000A20B4" w:rsidRDefault="000A20B4" w:rsidP="000A20B4">
      <w:pPr>
        <w:widowControl w:val="0"/>
        <w:numPr>
          <w:ilvl w:val="0"/>
          <w:numId w:val="3"/>
        </w:num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Котельная №</w:t>
      </w:r>
      <w:r w:rsidR="00357BDF">
        <w:rPr>
          <w:rFonts w:ascii="Times New Roman" w:hAnsi="Times New Roman"/>
          <w:sz w:val="28"/>
          <w:szCs w:val="28"/>
          <w:lang w:eastAsia="ru-RU"/>
        </w:rPr>
        <w:t>34</w:t>
      </w:r>
      <w:r w:rsidR="00EB48AB">
        <w:rPr>
          <w:rFonts w:ascii="Times New Roman" w:hAnsi="Times New Roman"/>
          <w:sz w:val="28"/>
          <w:szCs w:val="28"/>
          <w:lang w:eastAsia="ru-RU"/>
        </w:rPr>
        <w:t xml:space="preserve"> </w:t>
      </w:r>
      <w:r w:rsidRPr="0036352A">
        <w:rPr>
          <w:rFonts w:ascii="Times New Roman" w:hAnsi="Times New Roman"/>
          <w:sz w:val="28"/>
          <w:szCs w:val="28"/>
          <w:lang w:eastAsia="ru-RU"/>
        </w:rPr>
        <w:t xml:space="preserve">(температурный график – 95/70 </w:t>
      </w:r>
      <w:r w:rsidRPr="0036352A">
        <w:rPr>
          <w:rFonts w:ascii="Times New Roman" w:hAnsi="Times New Roman"/>
          <w:sz w:val="18"/>
          <w:szCs w:val="18"/>
          <w:lang w:eastAsia="ru-RU"/>
        </w:rPr>
        <w:t>о</w:t>
      </w:r>
      <w:r w:rsidRPr="0036352A">
        <w:rPr>
          <w:rFonts w:ascii="Times New Roman" w:hAnsi="Times New Roman"/>
          <w:sz w:val="28"/>
          <w:szCs w:val="28"/>
          <w:lang w:eastAsia="ru-RU"/>
        </w:rPr>
        <w:t>С, система теплоснабжения – двухтрубная, (открытая), подпитка – собственная;</w:t>
      </w:r>
    </w:p>
    <w:p w:rsidR="000A20B4" w:rsidRDefault="000A20B4" w:rsidP="000A20B4">
      <w:pPr>
        <w:widowControl w:val="0"/>
        <w:numPr>
          <w:ilvl w:val="0"/>
          <w:numId w:val="3"/>
        </w:num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Котельная №</w:t>
      </w:r>
      <w:r w:rsidR="00357BDF">
        <w:rPr>
          <w:rFonts w:ascii="Times New Roman" w:hAnsi="Times New Roman"/>
          <w:sz w:val="28"/>
          <w:szCs w:val="28"/>
          <w:lang w:eastAsia="ru-RU"/>
        </w:rPr>
        <w:t>36</w:t>
      </w:r>
      <w:r w:rsidR="00EB48AB">
        <w:rPr>
          <w:rFonts w:ascii="Times New Roman" w:hAnsi="Times New Roman"/>
          <w:sz w:val="28"/>
          <w:szCs w:val="28"/>
          <w:lang w:eastAsia="ru-RU"/>
        </w:rPr>
        <w:t xml:space="preserve"> </w:t>
      </w:r>
      <w:r w:rsidRPr="0036352A">
        <w:rPr>
          <w:rFonts w:ascii="Times New Roman" w:hAnsi="Times New Roman"/>
          <w:sz w:val="28"/>
          <w:szCs w:val="28"/>
          <w:lang w:eastAsia="ru-RU"/>
        </w:rPr>
        <w:t xml:space="preserve">(температурный график – 95/70 </w:t>
      </w:r>
      <w:r w:rsidRPr="0036352A">
        <w:rPr>
          <w:rFonts w:ascii="Times New Roman" w:hAnsi="Times New Roman"/>
          <w:sz w:val="18"/>
          <w:szCs w:val="18"/>
          <w:lang w:eastAsia="ru-RU"/>
        </w:rPr>
        <w:t>о</w:t>
      </w:r>
      <w:r w:rsidRPr="0036352A">
        <w:rPr>
          <w:rFonts w:ascii="Times New Roman" w:hAnsi="Times New Roman"/>
          <w:sz w:val="28"/>
          <w:szCs w:val="28"/>
          <w:lang w:eastAsia="ru-RU"/>
        </w:rPr>
        <w:t>С, система теплоснабжения – двухтрубная, (открытая), подпитка – собственная;</w:t>
      </w:r>
    </w:p>
    <w:p w:rsidR="000A20B4" w:rsidRDefault="000A20B4" w:rsidP="000A20B4">
      <w:pPr>
        <w:widowControl w:val="0"/>
        <w:numPr>
          <w:ilvl w:val="0"/>
          <w:numId w:val="3"/>
        </w:num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Котельная №</w:t>
      </w:r>
      <w:r w:rsidR="00357BDF">
        <w:rPr>
          <w:rFonts w:ascii="Times New Roman" w:hAnsi="Times New Roman"/>
          <w:sz w:val="28"/>
          <w:szCs w:val="28"/>
          <w:lang w:eastAsia="ru-RU"/>
        </w:rPr>
        <w:t>37</w:t>
      </w:r>
      <w:r w:rsidR="00EB48AB">
        <w:rPr>
          <w:rFonts w:ascii="Times New Roman" w:hAnsi="Times New Roman"/>
          <w:sz w:val="28"/>
          <w:szCs w:val="28"/>
          <w:lang w:eastAsia="ru-RU"/>
        </w:rPr>
        <w:t xml:space="preserve"> </w:t>
      </w:r>
      <w:r w:rsidRPr="0036352A">
        <w:rPr>
          <w:rFonts w:ascii="Times New Roman" w:hAnsi="Times New Roman"/>
          <w:sz w:val="28"/>
          <w:szCs w:val="28"/>
          <w:lang w:eastAsia="ru-RU"/>
        </w:rPr>
        <w:t xml:space="preserve">(температурный график – 95/70 </w:t>
      </w:r>
      <w:r w:rsidRPr="0036352A">
        <w:rPr>
          <w:rFonts w:ascii="Times New Roman" w:hAnsi="Times New Roman"/>
          <w:sz w:val="18"/>
          <w:szCs w:val="18"/>
          <w:lang w:eastAsia="ru-RU"/>
        </w:rPr>
        <w:t>о</w:t>
      </w:r>
      <w:r w:rsidRPr="0036352A">
        <w:rPr>
          <w:rFonts w:ascii="Times New Roman" w:hAnsi="Times New Roman"/>
          <w:sz w:val="28"/>
          <w:szCs w:val="28"/>
          <w:lang w:eastAsia="ru-RU"/>
        </w:rPr>
        <w:t>С, система теплоснабжения – двухтрубная, (открытая), подпитка – собственная;</w:t>
      </w:r>
    </w:p>
    <w:p w:rsidR="000A20B4" w:rsidRPr="0036352A" w:rsidRDefault="000A20B4" w:rsidP="000A20B4">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36352A">
        <w:rPr>
          <w:rFonts w:ascii="Times New Roman" w:hAnsi="Times New Roman"/>
          <w:sz w:val="28"/>
          <w:szCs w:val="28"/>
          <w:lang w:eastAsia="ru-RU"/>
        </w:rPr>
        <w:t xml:space="preserve">Магистральные трубопроводы сетевой воды </w:t>
      </w:r>
      <w:r w:rsidR="00090EE5">
        <w:rPr>
          <w:rFonts w:ascii="Times New Roman" w:hAnsi="Times New Roman"/>
          <w:sz w:val="28"/>
          <w:szCs w:val="28"/>
          <w:lang w:eastAsia="ru-RU"/>
        </w:rPr>
        <w:t>Нововеличковского</w:t>
      </w:r>
      <w:r>
        <w:rPr>
          <w:rFonts w:ascii="Times New Roman" w:hAnsi="Times New Roman"/>
          <w:sz w:val="28"/>
          <w:szCs w:val="28"/>
          <w:lang w:eastAsia="ru-RU"/>
        </w:rPr>
        <w:t xml:space="preserve"> сельского поселения,</w:t>
      </w:r>
      <w:r w:rsidRPr="0036352A">
        <w:rPr>
          <w:rFonts w:ascii="Times New Roman" w:hAnsi="Times New Roman"/>
          <w:sz w:val="28"/>
          <w:szCs w:val="28"/>
          <w:lang w:eastAsia="ru-RU"/>
        </w:rPr>
        <w:t xml:space="preserve"> а также котельн</w:t>
      </w:r>
      <w:r>
        <w:rPr>
          <w:rFonts w:ascii="Times New Roman" w:hAnsi="Times New Roman"/>
          <w:sz w:val="28"/>
          <w:szCs w:val="28"/>
          <w:lang w:eastAsia="ru-RU"/>
        </w:rPr>
        <w:t xml:space="preserve">ые </w:t>
      </w:r>
      <w:r w:rsidRPr="0036352A">
        <w:rPr>
          <w:rFonts w:ascii="Times New Roman" w:hAnsi="Times New Roman"/>
          <w:sz w:val="28"/>
          <w:szCs w:val="28"/>
          <w:lang w:eastAsia="ru-RU"/>
        </w:rPr>
        <w:t xml:space="preserve"> эксплуатирует </w:t>
      </w:r>
      <w:r w:rsidR="00357BDF">
        <w:rPr>
          <w:rFonts w:ascii="Times New Roman" w:hAnsi="Times New Roman"/>
          <w:sz w:val="28"/>
          <w:szCs w:val="28"/>
          <w:lang w:eastAsia="ru-RU"/>
        </w:rPr>
        <w:t>ООО «МОССПЕЦМОНТАЖ»</w:t>
      </w:r>
      <w:r w:rsidRPr="00C323A0">
        <w:rPr>
          <w:rFonts w:ascii="Times New Roman" w:hAnsi="Times New Roman"/>
          <w:sz w:val="28"/>
          <w:szCs w:val="28"/>
          <w:lang w:eastAsia="ru-RU"/>
        </w:rPr>
        <w:t>.</w:t>
      </w:r>
    </w:p>
    <w:p w:rsidR="000A20B4" w:rsidRDefault="000A20B4" w:rsidP="000A20B4">
      <w:pPr>
        <w:widowControl w:val="0"/>
        <w:autoSpaceDE w:val="0"/>
        <w:autoSpaceDN w:val="0"/>
        <w:adjustRightInd w:val="0"/>
        <w:spacing w:after="0" w:line="360" w:lineRule="auto"/>
        <w:ind w:firstLine="708"/>
        <w:jc w:val="both"/>
        <w:rPr>
          <w:rFonts w:ascii="Times New Roman" w:hAnsi="Times New Roman"/>
          <w:sz w:val="28"/>
          <w:szCs w:val="28"/>
          <w:lang w:eastAsia="ru-RU"/>
        </w:rPr>
      </w:pPr>
      <w:r w:rsidRPr="0036352A">
        <w:rPr>
          <w:rFonts w:ascii="Times New Roman" w:hAnsi="Times New Roman"/>
          <w:sz w:val="28"/>
          <w:szCs w:val="28"/>
          <w:lang w:eastAsia="ru-RU"/>
        </w:rPr>
        <w:t xml:space="preserve">Принципиальная схема мест расположения источников теплоты и их систем теплоснабжения в </w:t>
      </w:r>
      <w:r w:rsidR="00357BDF">
        <w:rPr>
          <w:rFonts w:ascii="Times New Roman" w:hAnsi="Times New Roman"/>
          <w:sz w:val="28"/>
          <w:szCs w:val="28"/>
          <w:lang w:eastAsia="ru-RU"/>
        </w:rPr>
        <w:t>Нововеличковском сельском поселении</w:t>
      </w:r>
      <w:r>
        <w:rPr>
          <w:rFonts w:ascii="Times New Roman" w:hAnsi="Times New Roman"/>
          <w:sz w:val="28"/>
          <w:szCs w:val="28"/>
          <w:lang w:eastAsia="ru-RU"/>
        </w:rPr>
        <w:t xml:space="preserve"> </w:t>
      </w:r>
      <w:r w:rsidRPr="0036352A">
        <w:rPr>
          <w:rFonts w:ascii="Times New Roman" w:hAnsi="Times New Roman"/>
          <w:sz w:val="28"/>
          <w:szCs w:val="28"/>
          <w:lang w:eastAsia="ru-RU"/>
        </w:rPr>
        <w:t>представлен</w:t>
      </w:r>
      <w:r>
        <w:rPr>
          <w:rFonts w:ascii="Times New Roman" w:hAnsi="Times New Roman"/>
          <w:sz w:val="28"/>
          <w:szCs w:val="28"/>
          <w:lang w:eastAsia="ru-RU"/>
        </w:rPr>
        <w:t>ы</w:t>
      </w:r>
      <w:r w:rsidRPr="0036352A">
        <w:rPr>
          <w:rFonts w:ascii="Times New Roman" w:hAnsi="Times New Roman"/>
          <w:sz w:val="28"/>
          <w:szCs w:val="28"/>
          <w:lang w:eastAsia="ru-RU"/>
        </w:rPr>
        <w:t xml:space="preserve"> на рис. 1</w:t>
      </w:r>
      <w:r>
        <w:rPr>
          <w:rFonts w:ascii="Times New Roman" w:hAnsi="Times New Roman"/>
          <w:sz w:val="28"/>
          <w:szCs w:val="28"/>
          <w:lang w:eastAsia="ru-RU"/>
        </w:rPr>
        <w:t>-</w:t>
      </w:r>
      <w:r w:rsidR="00357BDF">
        <w:rPr>
          <w:rFonts w:ascii="Times New Roman" w:hAnsi="Times New Roman"/>
          <w:sz w:val="28"/>
          <w:szCs w:val="28"/>
          <w:lang w:eastAsia="ru-RU"/>
        </w:rPr>
        <w:t>5</w:t>
      </w:r>
      <w:r>
        <w:rPr>
          <w:rFonts w:ascii="Times New Roman" w:hAnsi="Times New Roman"/>
          <w:sz w:val="28"/>
          <w:szCs w:val="28"/>
          <w:lang w:eastAsia="ru-RU"/>
        </w:rPr>
        <w:t>.</w:t>
      </w:r>
    </w:p>
    <w:p w:rsidR="00CA20D0" w:rsidRDefault="00CA20D0" w:rsidP="00CA20D0">
      <w:pPr>
        <w:widowControl w:val="0"/>
        <w:autoSpaceDE w:val="0"/>
        <w:autoSpaceDN w:val="0"/>
        <w:adjustRightInd w:val="0"/>
        <w:spacing w:after="0" w:line="360" w:lineRule="auto"/>
        <w:ind w:firstLine="708"/>
        <w:jc w:val="both"/>
        <w:rPr>
          <w:rFonts w:ascii="Times New Roman" w:hAnsi="Times New Roman"/>
          <w:sz w:val="28"/>
          <w:szCs w:val="28"/>
        </w:rPr>
      </w:pPr>
    </w:p>
    <w:p w:rsidR="00331BD8" w:rsidRDefault="00331BD8" w:rsidP="00EE6ACE">
      <w:pPr>
        <w:widowControl w:val="0"/>
        <w:autoSpaceDE w:val="0"/>
        <w:autoSpaceDN w:val="0"/>
        <w:adjustRightInd w:val="0"/>
        <w:spacing w:after="0" w:line="240" w:lineRule="auto"/>
        <w:jc w:val="both"/>
        <w:rPr>
          <w:rFonts w:ascii="Times New Roman" w:hAnsi="Times New Roman"/>
          <w:sz w:val="28"/>
          <w:szCs w:val="28"/>
        </w:rPr>
        <w:sectPr w:rsidR="00331BD8" w:rsidSect="00CE3B0B">
          <w:pgSz w:w="11906" w:h="16838"/>
          <w:pgMar w:top="567" w:right="567" w:bottom="567" w:left="1418" w:header="709" w:footer="709" w:gutter="0"/>
          <w:cols w:space="708"/>
          <w:docGrid w:linePitch="360"/>
        </w:sectPr>
      </w:pPr>
    </w:p>
    <w:p w:rsidR="008B158B" w:rsidRDefault="008B158B" w:rsidP="002F634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Рис. 1. Схема теплоснабжения Котельной №32.</w:t>
      </w:r>
    </w:p>
    <w:p w:rsidR="008B158B" w:rsidRPr="008B158B" w:rsidRDefault="008B158B" w:rsidP="002F6344">
      <w:pPr>
        <w:spacing w:after="0" w:line="240" w:lineRule="auto"/>
        <w:jc w:val="center"/>
        <w:rPr>
          <w:rFonts w:ascii="Times New Roman" w:hAnsi="Times New Roman"/>
          <w:sz w:val="28"/>
          <w:szCs w:val="28"/>
          <w:lang w:eastAsia="ru-RU"/>
        </w:rPr>
      </w:pPr>
    </w:p>
    <w:p w:rsidR="00CE3B0B" w:rsidRDefault="00CE3B0B" w:rsidP="002F6344">
      <w:pPr>
        <w:spacing w:after="0" w:line="240" w:lineRule="auto"/>
        <w:jc w:val="center"/>
        <w:rPr>
          <w:rFonts w:ascii="Times New Roman" w:hAnsi="Times New Roman"/>
          <w:sz w:val="28"/>
          <w:szCs w:val="28"/>
          <w:lang w:eastAsia="ru-RU"/>
        </w:rPr>
      </w:pPr>
    </w:p>
    <w:p w:rsidR="00CE3B0B" w:rsidRDefault="00CE3B0B" w:rsidP="002F6344">
      <w:pPr>
        <w:spacing w:after="0" w:line="240" w:lineRule="auto"/>
        <w:jc w:val="center"/>
        <w:rPr>
          <w:rFonts w:ascii="Times New Roman" w:hAnsi="Times New Roman"/>
          <w:sz w:val="28"/>
          <w:szCs w:val="28"/>
          <w:lang w:eastAsia="ru-RU"/>
        </w:rPr>
      </w:pPr>
    </w:p>
    <w:p w:rsidR="00CE3B0B" w:rsidRDefault="00CE3B0B" w:rsidP="002F6344">
      <w:pPr>
        <w:spacing w:after="0" w:line="240" w:lineRule="auto"/>
        <w:jc w:val="center"/>
        <w:rPr>
          <w:rFonts w:ascii="Times New Roman" w:hAnsi="Times New Roman"/>
          <w:sz w:val="28"/>
          <w:szCs w:val="28"/>
          <w:lang w:eastAsia="ru-RU"/>
        </w:rPr>
      </w:pPr>
    </w:p>
    <w:p w:rsidR="008B158B" w:rsidRDefault="008B158B" w:rsidP="002F634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Рис. 2.  Схема теплоснабжения Котельной №33.</w:t>
      </w:r>
    </w:p>
    <w:p w:rsidR="008B158B" w:rsidRPr="008B158B" w:rsidRDefault="008B158B" w:rsidP="002F6344">
      <w:pPr>
        <w:spacing w:after="0" w:line="240" w:lineRule="auto"/>
        <w:jc w:val="center"/>
        <w:rPr>
          <w:rFonts w:ascii="Times New Roman" w:hAnsi="Times New Roman"/>
          <w:sz w:val="28"/>
          <w:szCs w:val="28"/>
          <w:lang w:eastAsia="ru-RU"/>
        </w:rPr>
      </w:pPr>
    </w:p>
    <w:p w:rsidR="008B158B" w:rsidRDefault="008B158B" w:rsidP="002F6344">
      <w:pPr>
        <w:spacing w:after="0" w:line="240" w:lineRule="auto"/>
        <w:jc w:val="center"/>
        <w:rPr>
          <w:rFonts w:ascii="Times New Roman" w:hAnsi="Times New Roman"/>
          <w:b/>
          <w:i/>
          <w:sz w:val="28"/>
          <w:szCs w:val="28"/>
          <w:lang w:eastAsia="ru-RU"/>
        </w:rPr>
      </w:pPr>
    </w:p>
    <w:p w:rsidR="008B158B" w:rsidRDefault="008B158B" w:rsidP="002F6344">
      <w:pPr>
        <w:spacing w:after="0" w:line="240" w:lineRule="auto"/>
        <w:jc w:val="center"/>
        <w:rPr>
          <w:rFonts w:ascii="Times New Roman" w:hAnsi="Times New Roman"/>
          <w:b/>
          <w:i/>
          <w:sz w:val="28"/>
          <w:szCs w:val="28"/>
          <w:lang w:eastAsia="ru-RU"/>
        </w:rPr>
      </w:pPr>
    </w:p>
    <w:p w:rsidR="008B158B" w:rsidRDefault="008B158B" w:rsidP="002F634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Рис.3. Схема теплоснабжения Котельной №34.</w:t>
      </w:r>
    </w:p>
    <w:p w:rsidR="008B158B" w:rsidRPr="008B158B" w:rsidRDefault="008B158B" w:rsidP="002F6344">
      <w:pPr>
        <w:spacing w:after="0" w:line="240" w:lineRule="auto"/>
        <w:jc w:val="center"/>
        <w:rPr>
          <w:rFonts w:ascii="Times New Roman" w:hAnsi="Times New Roman"/>
          <w:sz w:val="28"/>
          <w:szCs w:val="28"/>
          <w:lang w:eastAsia="ru-RU"/>
        </w:rPr>
      </w:pPr>
    </w:p>
    <w:p w:rsidR="008B158B" w:rsidRDefault="008B158B" w:rsidP="002F6344">
      <w:pPr>
        <w:spacing w:after="0" w:line="240" w:lineRule="auto"/>
        <w:jc w:val="center"/>
        <w:rPr>
          <w:rFonts w:ascii="Times New Roman" w:hAnsi="Times New Roman"/>
          <w:sz w:val="28"/>
          <w:szCs w:val="28"/>
          <w:lang w:eastAsia="ru-RU"/>
        </w:rPr>
      </w:pPr>
      <w:r w:rsidRPr="008B158B">
        <w:rPr>
          <w:rFonts w:ascii="Times New Roman" w:hAnsi="Times New Roman"/>
          <w:sz w:val="28"/>
          <w:szCs w:val="28"/>
          <w:lang w:eastAsia="ru-RU"/>
        </w:rPr>
        <w:t xml:space="preserve">Рис. 4. </w:t>
      </w:r>
      <w:r>
        <w:rPr>
          <w:rFonts w:ascii="Times New Roman" w:hAnsi="Times New Roman"/>
          <w:sz w:val="28"/>
          <w:szCs w:val="28"/>
          <w:lang w:eastAsia="ru-RU"/>
        </w:rPr>
        <w:t>Схема теплоснабжения Котельной №36.</w:t>
      </w:r>
    </w:p>
    <w:p w:rsidR="008B158B" w:rsidRPr="008B158B" w:rsidRDefault="008B158B" w:rsidP="002F6344">
      <w:pPr>
        <w:spacing w:after="0" w:line="240" w:lineRule="auto"/>
        <w:jc w:val="center"/>
        <w:rPr>
          <w:rFonts w:ascii="Times New Roman" w:hAnsi="Times New Roman"/>
          <w:sz w:val="28"/>
          <w:szCs w:val="28"/>
          <w:lang w:eastAsia="ru-RU"/>
        </w:rPr>
      </w:pPr>
    </w:p>
    <w:p w:rsidR="008B158B" w:rsidRDefault="008B158B" w:rsidP="002F6344">
      <w:pPr>
        <w:spacing w:after="0" w:line="240" w:lineRule="auto"/>
        <w:jc w:val="center"/>
        <w:rPr>
          <w:rFonts w:ascii="Times New Roman" w:hAnsi="Times New Roman"/>
          <w:b/>
          <w:i/>
          <w:sz w:val="28"/>
          <w:szCs w:val="28"/>
          <w:lang w:eastAsia="ru-RU"/>
        </w:rPr>
      </w:pPr>
    </w:p>
    <w:p w:rsidR="008B158B" w:rsidRDefault="008B158B" w:rsidP="002F6344">
      <w:pPr>
        <w:spacing w:after="0" w:line="240" w:lineRule="auto"/>
        <w:jc w:val="center"/>
        <w:rPr>
          <w:rFonts w:ascii="Times New Roman" w:hAnsi="Times New Roman"/>
          <w:b/>
          <w:i/>
          <w:sz w:val="28"/>
          <w:szCs w:val="28"/>
          <w:lang w:eastAsia="ru-RU"/>
        </w:rPr>
      </w:pPr>
    </w:p>
    <w:p w:rsidR="008B158B" w:rsidRDefault="008B158B" w:rsidP="002F6344">
      <w:pPr>
        <w:spacing w:after="0" w:line="240" w:lineRule="auto"/>
        <w:jc w:val="center"/>
        <w:rPr>
          <w:rFonts w:ascii="Times New Roman" w:hAnsi="Times New Roman"/>
          <w:sz w:val="28"/>
          <w:szCs w:val="28"/>
          <w:lang w:eastAsia="ru-RU"/>
        </w:rPr>
      </w:pPr>
      <w:r w:rsidRPr="008B158B">
        <w:rPr>
          <w:rFonts w:ascii="Times New Roman" w:hAnsi="Times New Roman"/>
          <w:sz w:val="28"/>
          <w:szCs w:val="28"/>
          <w:lang w:eastAsia="ru-RU"/>
        </w:rPr>
        <w:t>Рис. 5. Схема теплоснабжения Котельной №37.</w:t>
      </w:r>
    </w:p>
    <w:p w:rsidR="008B158B" w:rsidRPr="00861105" w:rsidRDefault="008B158B" w:rsidP="00861105">
      <w:pPr>
        <w:spacing w:after="0" w:line="240" w:lineRule="auto"/>
        <w:jc w:val="center"/>
        <w:rPr>
          <w:rFonts w:ascii="Times New Roman" w:hAnsi="Times New Roman"/>
          <w:sz w:val="28"/>
          <w:szCs w:val="28"/>
          <w:lang w:eastAsia="ru-RU"/>
        </w:rPr>
        <w:sectPr w:rsidR="008B158B" w:rsidRPr="00861105" w:rsidSect="00CE3B0B">
          <w:pgSz w:w="16838" w:h="11906" w:orient="landscape"/>
          <w:pgMar w:top="567" w:right="567" w:bottom="567" w:left="1418" w:header="709" w:footer="709" w:gutter="0"/>
          <w:cols w:space="708"/>
          <w:docGrid w:linePitch="360"/>
        </w:sectPr>
      </w:pPr>
      <w:bookmarkStart w:id="0" w:name="_GoBack"/>
      <w:bookmarkEnd w:id="0"/>
    </w:p>
    <w:p w:rsidR="004A1E14" w:rsidRPr="009B1650" w:rsidRDefault="0036352A" w:rsidP="002F6344">
      <w:pPr>
        <w:spacing w:after="0"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lastRenderedPageBreak/>
        <w:t>РАЗДЕЛ 1.  ПОКАЗАТЕЛИ ПЕРСПЕКТИВН</w:t>
      </w:r>
      <w:r w:rsidR="00EB48AB">
        <w:rPr>
          <w:rFonts w:ascii="Times New Roman" w:hAnsi="Times New Roman"/>
          <w:b/>
          <w:i/>
          <w:sz w:val="28"/>
          <w:szCs w:val="28"/>
          <w:lang w:eastAsia="ru-RU"/>
        </w:rPr>
        <w:t xml:space="preserve">ОГО СПРОСА НА ТЕПЛОВУЮ ЭНЕРГИЮ </w:t>
      </w:r>
      <w:r w:rsidR="00001814">
        <w:rPr>
          <w:rFonts w:ascii="Times New Roman" w:hAnsi="Times New Roman"/>
          <w:b/>
          <w:i/>
          <w:sz w:val="28"/>
          <w:szCs w:val="28"/>
          <w:lang w:eastAsia="ru-RU"/>
        </w:rPr>
        <w:t>(МОЩНОСТЬ) И ТЕПЛОНОСИТЕЛЬ В</w:t>
      </w:r>
      <w:r w:rsidRPr="009B1650">
        <w:rPr>
          <w:rFonts w:ascii="Times New Roman" w:hAnsi="Times New Roman"/>
          <w:b/>
          <w:i/>
          <w:sz w:val="28"/>
          <w:szCs w:val="28"/>
          <w:lang w:eastAsia="ru-RU"/>
        </w:rPr>
        <w:t xml:space="preserve"> УСТАНОВЛЕННЫХ ГРАНИЦАХ </w:t>
      </w:r>
      <w:r w:rsidR="00045AE6" w:rsidRPr="009B1650">
        <w:rPr>
          <w:rFonts w:ascii="Times New Roman" w:hAnsi="Times New Roman"/>
          <w:b/>
          <w:i/>
          <w:sz w:val="28"/>
          <w:szCs w:val="28"/>
          <w:lang w:eastAsia="ru-RU"/>
        </w:rPr>
        <w:t>ТЕРРИТОРИИ ПОСЕЛЕНИЯ</w:t>
      </w:r>
    </w:p>
    <w:p w:rsidR="002F6344" w:rsidRDefault="002F6344" w:rsidP="002F6344">
      <w:pPr>
        <w:spacing w:after="0" w:line="240" w:lineRule="auto"/>
        <w:jc w:val="center"/>
        <w:rPr>
          <w:rFonts w:ascii="Times New Roman" w:hAnsi="Times New Roman"/>
          <w:b/>
          <w:sz w:val="28"/>
          <w:szCs w:val="28"/>
          <w:lang w:eastAsia="ru-RU"/>
        </w:rPr>
      </w:pPr>
    </w:p>
    <w:p w:rsidR="002F6344" w:rsidRPr="002F6344" w:rsidRDefault="002F6344" w:rsidP="005E28B2">
      <w:pPr>
        <w:widowControl w:val="0"/>
        <w:spacing w:after="0" w:line="360" w:lineRule="auto"/>
        <w:ind w:firstLine="708"/>
        <w:jc w:val="both"/>
        <w:outlineLvl w:val="1"/>
        <w:rPr>
          <w:rFonts w:ascii="Times New Roman" w:eastAsia="Times New Roman" w:hAnsi="Times New Roman"/>
          <w:bCs/>
          <w:iCs/>
          <w:sz w:val="28"/>
          <w:szCs w:val="28"/>
          <w:lang w:eastAsia="ru-RU"/>
        </w:rPr>
      </w:pPr>
      <w:r w:rsidRPr="002F6344">
        <w:rPr>
          <w:rFonts w:ascii="Times New Roman" w:eastAsia="Times New Roman" w:hAnsi="Times New Roman"/>
          <w:bCs/>
          <w:iCs/>
          <w:sz w:val="28"/>
          <w:szCs w:val="28"/>
          <w:lang w:eastAsia="ru-RU"/>
        </w:rPr>
        <w:t>1.</w:t>
      </w:r>
      <w:r w:rsidR="00EB48AB">
        <w:rPr>
          <w:rFonts w:ascii="Times New Roman" w:eastAsia="Times New Roman" w:hAnsi="Times New Roman"/>
          <w:bCs/>
          <w:iCs/>
          <w:sz w:val="28"/>
          <w:szCs w:val="28"/>
          <w:lang w:eastAsia="ru-RU"/>
        </w:rPr>
        <w:t xml:space="preserve">1. Площадь строительных фондов </w:t>
      </w:r>
      <w:r w:rsidRPr="002F6344">
        <w:rPr>
          <w:rFonts w:ascii="Times New Roman" w:eastAsia="Times New Roman" w:hAnsi="Times New Roman"/>
          <w:bCs/>
          <w:iCs/>
          <w:sz w:val="28"/>
          <w:szCs w:val="28"/>
          <w:lang w:eastAsia="ru-RU"/>
        </w:rPr>
        <w:t>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w:t>
      </w:r>
      <w:r w:rsidR="00C1678C">
        <w:rPr>
          <w:rFonts w:ascii="Times New Roman" w:eastAsia="Times New Roman" w:hAnsi="Times New Roman"/>
          <w:bCs/>
          <w:iCs/>
          <w:sz w:val="28"/>
          <w:szCs w:val="28"/>
          <w:lang w:eastAsia="ru-RU"/>
        </w:rPr>
        <w:t>мышленных предприятий по этапам.</w:t>
      </w:r>
    </w:p>
    <w:p w:rsidR="00C674C7" w:rsidRDefault="008A5C8E" w:rsidP="005E28B2">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таблице </w:t>
      </w:r>
      <w:r w:rsidR="00776824">
        <w:rPr>
          <w:rFonts w:ascii="Times New Roman" w:eastAsia="Times New Roman" w:hAnsi="Times New Roman"/>
          <w:sz w:val="28"/>
          <w:szCs w:val="28"/>
        </w:rPr>
        <w:t>1</w:t>
      </w:r>
      <w:r>
        <w:rPr>
          <w:rFonts w:ascii="Times New Roman" w:eastAsia="Times New Roman" w:hAnsi="Times New Roman"/>
          <w:sz w:val="28"/>
          <w:szCs w:val="28"/>
        </w:rPr>
        <w:t xml:space="preserve"> показаны </w:t>
      </w:r>
      <w:r w:rsidR="00776824">
        <w:rPr>
          <w:rFonts w:ascii="Times New Roman" w:eastAsia="Times New Roman" w:hAnsi="Times New Roman"/>
          <w:sz w:val="28"/>
          <w:szCs w:val="28"/>
        </w:rPr>
        <w:t>площади</w:t>
      </w:r>
      <w:r w:rsidR="002F6344" w:rsidRPr="002F6344">
        <w:rPr>
          <w:rFonts w:ascii="Times New Roman" w:eastAsia="Times New Roman" w:hAnsi="Times New Roman"/>
          <w:sz w:val="28"/>
          <w:szCs w:val="28"/>
        </w:rPr>
        <w:t xml:space="preserve"> строительных фондов, подключенных к системе теплоснабжения </w:t>
      </w:r>
      <w:r w:rsidR="000A20B4">
        <w:rPr>
          <w:rFonts w:ascii="Times New Roman" w:eastAsia="Times New Roman" w:hAnsi="Times New Roman"/>
          <w:sz w:val="28"/>
          <w:szCs w:val="28"/>
        </w:rPr>
        <w:t>Нововеличковского</w:t>
      </w:r>
      <w:r w:rsidR="0051758E">
        <w:rPr>
          <w:rFonts w:ascii="Times New Roman" w:eastAsia="Times New Roman" w:hAnsi="Times New Roman"/>
          <w:sz w:val="28"/>
          <w:szCs w:val="28"/>
        </w:rPr>
        <w:t xml:space="preserve"> сельского поселения</w:t>
      </w:r>
      <w:r w:rsidR="00B7437A">
        <w:rPr>
          <w:rFonts w:ascii="Times New Roman" w:eastAsia="Times New Roman" w:hAnsi="Times New Roman"/>
          <w:sz w:val="28"/>
          <w:szCs w:val="28"/>
        </w:rPr>
        <w:t xml:space="preserve"> </w:t>
      </w:r>
      <w:r w:rsidR="002F6344" w:rsidRPr="002F6344">
        <w:rPr>
          <w:rFonts w:ascii="Times New Roman" w:eastAsia="Times New Roman" w:hAnsi="Times New Roman"/>
          <w:sz w:val="28"/>
          <w:szCs w:val="28"/>
        </w:rPr>
        <w:t xml:space="preserve">по данным предоставленным </w:t>
      </w:r>
      <w:r w:rsidR="00357BDF">
        <w:rPr>
          <w:rFonts w:ascii="Times New Roman" w:hAnsi="Times New Roman"/>
          <w:sz w:val="28"/>
          <w:szCs w:val="28"/>
          <w:lang w:eastAsia="ru-RU"/>
        </w:rPr>
        <w:t>ООО «МОССПЕЦМОНТАЖ»</w:t>
      </w:r>
      <w:r w:rsidR="00B7437A">
        <w:rPr>
          <w:rFonts w:ascii="Times New Roman" w:eastAsia="Times New Roman" w:hAnsi="Times New Roman"/>
          <w:sz w:val="28"/>
          <w:szCs w:val="28"/>
        </w:rPr>
        <w:t>.</w:t>
      </w:r>
    </w:p>
    <w:p w:rsidR="009F3206" w:rsidRDefault="00C7355F" w:rsidP="00045AE6">
      <w:pPr>
        <w:widowControl w:val="0"/>
        <w:spacing w:after="0" w:line="36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 xml:space="preserve">Таблица </w:t>
      </w:r>
      <w:r w:rsidR="00776824">
        <w:rPr>
          <w:rFonts w:ascii="Times New Roman" w:eastAsia="Times New Roman" w:hAnsi="Times New Roman"/>
          <w:sz w:val="28"/>
          <w:szCs w:val="28"/>
        </w:rPr>
        <w:t>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394"/>
      </w:tblGrid>
      <w:tr w:rsidR="0087543F" w:rsidRPr="00C32060" w:rsidTr="00A0055F">
        <w:trPr>
          <w:trHeight w:hRule="exact" w:val="454"/>
        </w:trPr>
        <w:tc>
          <w:tcPr>
            <w:tcW w:w="5637" w:type="dxa"/>
            <w:shd w:val="clear" w:color="auto" w:fill="9BBB59"/>
          </w:tcPr>
          <w:p w:rsidR="0087543F" w:rsidRPr="00C32060" w:rsidRDefault="0087543F" w:rsidP="0087543F">
            <w:pPr>
              <w:spacing w:after="0" w:line="240" w:lineRule="auto"/>
              <w:jc w:val="center"/>
              <w:rPr>
                <w:rFonts w:ascii="Times New Roman" w:eastAsia="Times New Roman" w:hAnsi="Times New Roman"/>
                <w:b/>
                <w:i/>
                <w:sz w:val="24"/>
                <w:szCs w:val="24"/>
                <w:lang w:eastAsia="ru-RU"/>
              </w:rPr>
            </w:pPr>
            <w:r w:rsidRPr="00C32060">
              <w:rPr>
                <w:rFonts w:ascii="Times New Roman" w:eastAsia="Times New Roman" w:hAnsi="Times New Roman"/>
                <w:b/>
                <w:i/>
                <w:sz w:val="24"/>
                <w:szCs w:val="24"/>
                <w:lang w:eastAsia="ru-RU"/>
              </w:rPr>
              <w:t>Наименование потребителей</w:t>
            </w:r>
          </w:p>
        </w:tc>
        <w:tc>
          <w:tcPr>
            <w:tcW w:w="4394" w:type="dxa"/>
            <w:shd w:val="clear" w:color="auto" w:fill="9BBB59"/>
          </w:tcPr>
          <w:p w:rsidR="0087543F" w:rsidRPr="00C32060" w:rsidRDefault="009B725B" w:rsidP="0087543F">
            <w:pPr>
              <w:spacing w:after="0" w:line="240" w:lineRule="auto"/>
              <w:contextualSpacing/>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Площадь</w:t>
            </w:r>
            <w:r w:rsidR="0087543F" w:rsidRPr="00C32060">
              <w:rPr>
                <w:rFonts w:ascii="Times New Roman" w:eastAsia="Times New Roman" w:hAnsi="Times New Roman"/>
                <w:b/>
                <w:i/>
                <w:sz w:val="24"/>
                <w:szCs w:val="24"/>
                <w:lang w:eastAsia="ru-RU"/>
              </w:rPr>
              <w:t>, м</w:t>
            </w:r>
            <w:r>
              <w:rPr>
                <w:rFonts w:ascii="Times New Roman" w:eastAsia="Times New Roman" w:hAnsi="Times New Roman"/>
                <w:b/>
                <w:i/>
                <w:sz w:val="24"/>
                <w:szCs w:val="24"/>
                <w:vertAlign w:val="superscript"/>
                <w:lang w:eastAsia="ru-RU"/>
              </w:rPr>
              <w:t>2</w:t>
            </w:r>
          </w:p>
        </w:tc>
      </w:tr>
      <w:tr w:rsidR="002F1D43" w:rsidRPr="00D873FF" w:rsidTr="00041F6F">
        <w:trPr>
          <w:trHeight w:hRule="exact" w:val="454"/>
        </w:trPr>
        <w:tc>
          <w:tcPr>
            <w:tcW w:w="10031" w:type="dxa"/>
            <w:gridSpan w:val="2"/>
            <w:shd w:val="clear" w:color="auto" w:fill="9BBB59"/>
            <w:vAlign w:val="bottom"/>
          </w:tcPr>
          <w:p w:rsidR="002F1D43" w:rsidRPr="00D873FF" w:rsidRDefault="00EB48AB" w:rsidP="002F1D43">
            <w:pPr>
              <w:jc w:val="center"/>
              <w:outlineLvl w:val="2"/>
              <w:rPr>
                <w:rFonts w:ascii="Times New Roman" w:hAnsi="Times New Roman"/>
                <w:b/>
                <w:bCs/>
                <w:i/>
                <w:sz w:val="24"/>
                <w:szCs w:val="24"/>
              </w:rPr>
            </w:pPr>
            <w:r w:rsidRPr="00D873FF">
              <w:rPr>
                <w:rFonts w:ascii="Times New Roman" w:hAnsi="Times New Roman"/>
                <w:b/>
                <w:bCs/>
                <w:i/>
                <w:sz w:val="24"/>
                <w:szCs w:val="24"/>
              </w:rPr>
              <w:t xml:space="preserve">КОТЕЛЬНАЯ  </w:t>
            </w:r>
            <w:r>
              <w:rPr>
                <w:rFonts w:ascii="Times New Roman" w:hAnsi="Times New Roman"/>
                <w:b/>
                <w:bCs/>
                <w:i/>
                <w:sz w:val="24"/>
                <w:szCs w:val="24"/>
              </w:rPr>
              <w:t>№32</w:t>
            </w:r>
          </w:p>
          <w:p w:rsidR="002F1D43" w:rsidRPr="00D873FF" w:rsidRDefault="002F1D43" w:rsidP="002F1D43">
            <w:pPr>
              <w:jc w:val="center"/>
              <w:outlineLvl w:val="2"/>
              <w:rPr>
                <w:rFonts w:ascii="Times New Roman" w:hAnsi="Times New Roman"/>
                <w:b/>
                <w:bCs/>
                <w:i/>
                <w:sz w:val="24"/>
                <w:szCs w:val="24"/>
              </w:rPr>
            </w:pPr>
          </w:p>
        </w:tc>
      </w:tr>
      <w:tr w:rsidR="009B725B" w:rsidRPr="00C32060" w:rsidTr="00EB48AB">
        <w:trPr>
          <w:trHeight w:hRule="exact" w:val="454"/>
        </w:trPr>
        <w:tc>
          <w:tcPr>
            <w:tcW w:w="5637" w:type="dxa"/>
            <w:shd w:val="clear" w:color="auto" w:fill="EAF1DD" w:themeFill="accent3" w:themeFillTint="33"/>
            <w:vAlign w:val="center"/>
          </w:tcPr>
          <w:p w:rsidR="009B725B" w:rsidRPr="00AB112C" w:rsidRDefault="009B725B" w:rsidP="007560D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Всего по котельной, в том числе:</w:t>
            </w:r>
          </w:p>
        </w:tc>
        <w:tc>
          <w:tcPr>
            <w:tcW w:w="4394" w:type="dxa"/>
            <w:shd w:val="clear" w:color="auto" w:fill="EAF1DD" w:themeFill="accent3" w:themeFillTint="33"/>
            <w:vAlign w:val="center"/>
          </w:tcPr>
          <w:p w:rsidR="009B725B" w:rsidRPr="00C84DFD" w:rsidRDefault="00C84DFD" w:rsidP="009B725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1874,6</w:t>
            </w:r>
          </w:p>
        </w:tc>
      </w:tr>
      <w:tr w:rsidR="009B725B" w:rsidRPr="00C32060" w:rsidTr="00EB48AB">
        <w:trPr>
          <w:trHeight w:hRule="exact" w:val="454"/>
        </w:trPr>
        <w:tc>
          <w:tcPr>
            <w:tcW w:w="5637" w:type="dxa"/>
            <w:shd w:val="clear" w:color="auto" w:fill="EAF1DD" w:themeFill="accent3" w:themeFillTint="33"/>
            <w:vAlign w:val="center"/>
          </w:tcPr>
          <w:p w:rsidR="009B725B" w:rsidRPr="00AB112C" w:rsidRDefault="00EB48AB" w:rsidP="007560D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9B725B" w:rsidRPr="00AB112C">
              <w:rPr>
                <w:rFonts w:ascii="Times New Roman" w:eastAsia="Times New Roman" w:hAnsi="Times New Roman"/>
                <w:b/>
                <w:bCs/>
                <w:sz w:val="24"/>
                <w:szCs w:val="24"/>
                <w:lang w:eastAsia="ru-RU"/>
              </w:rPr>
              <w:t>население</w:t>
            </w:r>
          </w:p>
        </w:tc>
        <w:tc>
          <w:tcPr>
            <w:tcW w:w="4394" w:type="dxa"/>
            <w:shd w:val="clear" w:color="auto" w:fill="EAF1DD" w:themeFill="accent3" w:themeFillTint="33"/>
            <w:vAlign w:val="center"/>
          </w:tcPr>
          <w:p w:rsidR="009B725B" w:rsidRPr="00C84DFD" w:rsidRDefault="00C84DFD" w:rsidP="009B725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0,00</w:t>
            </w:r>
          </w:p>
        </w:tc>
      </w:tr>
      <w:tr w:rsidR="009B725B" w:rsidRPr="00C32060" w:rsidTr="00EB48AB">
        <w:trPr>
          <w:trHeight w:hRule="exact" w:val="454"/>
        </w:trPr>
        <w:tc>
          <w:tcPr>
            <w:tcW w:w="5637" w:type="dxa"/>
            <w:shd w:val="clear" w:color="auto" w:fill="EAF1DD" w:themeFill="accent3" w:themeFillTint="33"/>
            <w:vAlign w:val="center"/>
          </w:tcPr>
          <w:p w:rsidR="009B725B" w:rsidRPr="00AB112C" w:rsidRDefault="009B725B" w:rsidP="007560D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 бюджетные организации</w:t>
            </w:r>
          </w:p>
        </w:tc>
        <w:tc>
          <w:tcPr>
            <w:tcW w:w="4394" w:type="dxa"/>
            <w:shd w:val="clear" w:color="auto" w:fill="EAF1DD" w:themeFill="accent3" w:themeFillTint="33"/>
            <w:vAlign w:val="center"/>
          </w:tcPr>
          <w:p w:rsidR="009B725B" w:rsidRPr="00C84DFD" w:rsidRDefault="00C84DFD" w:rsidP="009B725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1874,6</w:t>
            </w:r>
          </w:p>
        </w:tc>
      </w:tr>
      <w:tr w:rsidR="009B725B" w:rsidRPr="00C32060" w:rsidTr="00EB48AB">
        <w:trPr>
          <w:trHeight w:hRule="exact" w:val="454"/>
        </w:trPr>
        <w:tc>
          <w:tcPr>
            <w:tcW w:w="5637" w:type="dxa"/>
            <w:shd w:val="clear" w:color="auto" w:fill="EAF1DD" w:themeFill="accent3" w:themeFillTint="33"/>
            <w:vAlign w:val="center"/>
          </w:tcPr>
          <w:p w:rsidR="009B725B" w:rsidRPr="00AB112C" w:rsidRDefault="009B725B" w:rsidP="007560D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 прочие потребители</w:t>
            </w:r>
          </w:p>
        </w:tc>
        <w:tc>
          <w:tcPr>
            <w:tcW w:w="4394" w:type="dxa"/>
            <w:shd w:val="clear" w:color="auto" w:fill="EAF1DD" w:themeFill="accent3" w:themeFillTint="33"/>
            <w:vAlign w:val="center"/>
          </w:tcPr>
          <w:p w:rsidR="009B725B" w:rsidRPr="00C84DFD" w:rsidRDefault="00C84DFD" w:rsidP="009B725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0,00</w:t>
            </w:r>
          </w:p>
        </w:tc>
      </w:tr>
      <w:tr w:rsidR="009B725B" w:rsidRPr="00C32060" w:rsidTr="00EB48AB">
        <w:trPr>
          <w:trHeight w:hRule="exact" w:val="454"/>
        </w:trPr>
        <w:tc>
          <w:tcPr>
            <w:tcW w:w="5637" w:type="dxa"/>
            <w:shd w:val="clear" w:color="auto" w:fill="EAF1DD" w:themeFill="accent3" w:themeFillTint="33"/>
            <w:vAlign w:val="center"/>
          </w:tcPr>
          <w:p w:rsidR="009B725B" w:rsidRPr="00AB112C" w:rsidRDefault="007560D5" w:rsidP="007560D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Бюджетные организации</w:t>
            </w:r>
          </w:p>
        </w:tc>
        <w:tc>
          <w:tcPr>
            <w:tcW w:w="4394" w:type="dxa"/>
            <w:shd w:val="clear" w:color="auto" w:fill="EAF1DD" w:themeFill="accent3" w:themeFillTint="33"/>
            <w:vAlign w:val="center"/>
          </w:tcPr>
          <w:p w:rsidR="009B725B" w:rsidRPr="00C84DFD" w:rsidRDefault="009B725B" w:rsidP="009B725B">
            <w:pPr>
              <w:spacing w:after="0" w:line="240" w:lineRule="auto"/>
              <w:jc w:val="center"/>
              <w:rPr>
                <w:rFonts w:ascii="Times New Roman" w:eastAsia="Times New Roman" w:hAnsi="Times New Roman"/>
                <w:b/>
                <w:bCs/>
                <w:sz w:val="24"/>
                <w:szCs w:val="24"/>
                <w:lang w:eastAsia="ru-RU"/>
              </w:rPr>
            </w:pPr>
          </w:p>
        </w:tc>
      </w:tr>
      <w:tr w:rsidR="009B725B" w:rsidRPr="00C32060" w:rsidTr="00EB48AB">
        <w:trPr>
          <w:trHeight w:hRule="exact" w:val="454"/>
        </w:trPr>
        <w:tc>
          <w:tcPr>
            <w:tcW w:w="5637" w:type="dxa"/>
            <w:tcBorders>
              <w:bottom w:val="single" w:sz="4" w:space="0" w:color="auto"/>
            </w:tcBorders>
            <w:shd w:val="clear" w:color="auto" w:fill="EAF1DD" w:themeFill="accent3" w:themeFillTint="33"/>
            <w:vAlign w:val="center"/>
          </w:tcPr>
          <w:p w:rsidR="009B725B" w:rsidRPr="00AB112C" w:rsidRDefault="007560D5" w:rsidP="007560D5">
            <w:pPr>
              <w:spacing w:after="0" w:line="240" w:lineRule="auto"/>
              <w:rPr>
                <w:rFonts w:ascii="Times New Roman" w:eastAsia="Times New Roman" w:hAnsi="Times New Roman"/>
                <w:sz w:val="24"/>
                <w:szCs w:val="24"/>
                <w:lang w:eastAsia="ru-RU"/>
              </w:rPr>
            </w:pPr>
            <w:r w:rsidRPr="00AB112C">
              <w:rPr>
                <w:rFonts w:ascii="Times New Roman" w:hAnsi="Times New Roman"/>
                <w:sz w:val="24"/>
                <w:szCs w:val="24"/>
              </w:rPr>
              <w:t>МОУ СОШ №38, ул. Свердлова, 32</w:t>
            </w:r>
          </w:p>
        </w:tc>
        <w:tc>
          <w:tcPr>
            <w:tcW w:w="4394" w:type="dxa"/>
            <w:tcBorders>
              <w:bottom w:val="single" w:sz="4" w:space="0" w:color="auto"/>
            </w:tcBorders>
            <w:shd w:val="clear" w:color="auto" w:fill="EAF1DD" w:themeFill="accent3" w:themeFillTint="33"/>
            <w:vAlign w:val="center"/>
          </w:tcPr>
          <w:p w:rsidR="009B725B" w:rsidRPr="00C84DFD" w:rsidRDefault="00AB112C" w:rsidP="009B725B">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1874,6</w:t>
            </w:r>
          </w:p>
        </w:tc>
      </w:tr>
      <w:tr w:rsidR="007560D5" w:rsidRPr="00C32060" w:rsidTr="007560D5">
        <w:trPr>
          <w:trHeight w:hRule="exact" w:val="454"/>
        </w:trPr>
        <w:tc>
          <w:tcPr>
            <w:tcW w:w="10031" w:type="dxa"/>
            <w:gridSpan w:val="2"/>
            <w:shd w:val="clear" w:color="auto" w:fill="9BBB59" w:themeFill="accent3"/>
            <w:vAlign w:val="center"/>
          </w:tcPr>
          <w:p w:rsidR="007560D5" w:rsidRPr="00C84DFD" w:rsidRDefault="00EB48AB" w:rsidP="007560D5">
            <w:pPr>
              <w:jc w:val="center"/>
              <w:outlineLvl w:val="2"/>
              <w:rPr>
                <w:rFonts w:ascii="Times New Roman" w:hAnsi="Times New Roman"/>
                <w:b/>
                <w:bCs/>
                <w:i/>
                <w:sz w:val="24"/>
                <w:szCs w:val="24"/>
              </w:rPr>
            </w:pPr>
            <w:r w:rsidRPr="00C84DFD">
              <w:rPr>
                <w:rFonts w:ascii="Times New Roman" w:hAnsi="Times New Roman"/>
                <w:b/>
                <w:bCs/>
                <w:i/>
                <w:sz w:val="24"/>
                <w:szCs w:val="24"/>
              </w:rPr>
              <w:t>КОТЕЛЬНАЯ  №33</w:t>
            </w:r>
          </w:p>
          <w:p w:rsidR="007560D5" w:rsidRPr="00C84DFD" w:rsidRDefault="007560D5" w:rsidP="009B725B">
            <w:pPr>
              <w:spacing w:after="0" w:line="240" w:lineRule="auto"/>
              <w:jc w:val="center"/>
              <w:rPr>
                <w:rFonts w:ascii="Times New Roman" w:eastAsia="Times New Roman" w:hAnsi="Times New Roman"/>
                <w:sz w:val="24"/>
                <w:szCs w:val="24"/>
                <w:lang w:eastAsia="ru-RU"/>
              </w:rPr>
            </w:pPr>
          </w:p>
        </w:tc>
      </w:tr>
      <w:tr w:rsidR="007560D5" w:rsidRPr="00C32060" w:rsidTr="00EB48AB">
        <w:trPr>
          <w:trHeight w:hRule="exact" w:val="454"/>
        </w:trPr>
        <w:tc>
          <w:tcPr>
            <w:tcW w:w="5637" w:type="dxa"/>
            <w:shd w:val="clear" w:color="auto" w:fill="EAF1DD" w:themeFill="accent3" w:themeFillTint="33"/>
            <w:vAlign w:val="center"/>
          </w:tcPr>
          <w:p w:rsidR="007560D5" w:rsidRPr="00AB112C" w:rsidRDefault="007560D5" w:rsidP="00C45B5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Всего по котельной, в том числе:</w:t>
            </w:r>
          </w:p>
        </w:tc>
        <w:tc>
          <w:tcPr>
            <w:tcW w:w="4394" w:type="dxa"/>
            <w:shd w:val="clear" w:color="auto" w:fill="EAF1DD" w:themeFill="accent3" w:themeFillTint="33"/>
            <w:vAlign w:val="center"/>
          </w:tcPr>
          <w:p w:rsidR="007560D5" w:rsidRPr="00C84DFD" w:rsidRDefault="00776824" w:rsidP="009B725B">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1030,0</w:t>
            </w:r>
          </w:p>
        </w:tc>
      </w:tr>
      <w:tr w:rsidR="007560D5" w:rsidRPr="00C32060" w:rsidTr="00EB48AB">
        <w:trPr>
          <w:trHeight w:hRule="exact" w:val="454"/>
        </w:trPr>
        <w:tc>
          <w:tcPr>
            <w:tcW w:w="5637" w:type="dxa"/>
            <w:shd w:val="clear" w:color="auto" w:fill="EAF1DD" w:themeFill="accent3" w:themeFillTint="33"/>
            <w:vAlign w:val="center"/>
          </w:tcPr>
          <w:p w:rsidR="007560D5" w:rsidRPr="00AB112C" w:rsidRDefault="00EB48AB" w:rsidP="00C45B5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7560D5" w:rsidRPr="00AB112C">
              <w:rPr>
                <w:rFonts w:ascii="Times New Roman" w:eastAsia="Times New Roman" w:hAnsi="Times New Roman"/>
                <w:b/>
                <w:bCs/>
                <w:sz w:val="24"/>
                <w:szCs w:val="24"/>
                <w:lang w:eastAsia="ru-RU"/>
              </w:rPr>
              <w:t>население</w:t>
            </w:r>
          </w:p>
        </w:tc>
        <w:tc>
          <w:tcPr>
            <w:tcW w:w="4394" w:type="dxa"/>
            <w:shd w:val="clear" w:color="auto" w:fill="EAF1DD" w:themeFill="accent3" w:themeFillTint="33"/>
            <w:vAlign w:val="center"/>
          </w:tcPr>
          <w:p w:rsidR="007560D5" w:rsidRPr="00C84DFD" w:rsidRDefault="00C84DFD" w:rsidP="007560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0,00</w:t>
            </w:r>
          </w:p>
        </w:tc>
      </w:tr>
      <w:tr w:rsidR="007560D5" w:rsidRPr="00C32060" w:rsidTr="00EB48AB">
        <w:trPr>
          <w:trHeight w:hRule="exact" w:val="454"/>
        </w:trPr>
        <w:tc>
          <w:tcPr>
            <w:tcW w:w="5637" w:type="dxa"/>
            <w:shd w:val="clear" w:color="auto" w:fill="EAF1DD" w:themeFill="accent3" w:themeFillTint="33"/>
            <w:vAlign w:val="center"/>
          </w:tcPr>
          <w:p w:rsidR="007560D5" w:rsidRPr="00AB112C" w:rsidRDefault="007560D5" w:rsidP="00C45B5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 бюджетные организации</w:t>
            </w:r>
          </w:p>
        </w:tc>
        <w:tc>
          <w:tcPr>
            <w:tcW w:w="4394" w:type="dxa"/>
            <w:shd w:val="clear" w:color="auto" w:fill="EAF1DD" w:themeFill="accent3" w:themeFillTint="33"/>
            <w:vAlign w:val="center"/>
          </w:tcPr>
          <w:p w:rsidR="007560D5" w:rsidRPr="00C84DFD" w:rsidRDefault="00776824" w:rsidP="007560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1030,0</w:t>
            </w:r>
          </w:p>
        </w:tc>
      </w:tr>
      <w:tr w:rsidR="007560D5" w:rsidRPr="00C32060" w:rsidTr="00EB48AB">
        <w:trPr>
          <w:trHeight w:hRule="exact" w:val="454"/>
        </w:trPr>
        <w:tc>
          <w:tcPr>
            <w:tcW w:w="5637" w:type="dxa"/>
            <w:shd w:val="clear" w:color="auto" w:fill="EAF1DD" w:themeFill="accent3" w:themeFillTint="33"/>
            <w:vAlign w:val="center"/>
          </w:tcPr>
          <w:p w:rsidR="007560D5" w:rsidRPr="00AB112C" w:rsidRDefault="007560D5" w:rsidP="00C45B5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 прочие потребители</w:t>
            </w:r>
          </w:p>
        </w:tc>
        <w:tc>
          <w:tcPr>
            <w:tcW w:w="4394" w:type="dxa"/>
            <w:shd w:val="clear" w:color="auto" w:fill="EAF1DD" w:themeFill="accent3" w:themeFillTint="33"/>
            <w:vAlign w:val="center"/>
          </w:tcPr>
          <w:p w:rsidR="007560D5" w:rsidRPr="00C84DFD" w:rsidRDefault="00C84DFD" w:rsidP="007560D5">
            <w:pPr>
              <w:spacing w:after="0" w:line="240" w:lineRule="auto"/>
              <w:jc w:val="center"/>
              <w:rPr>
                <w:rFonts w:ascii="Times New Roman" w:eastAsia="Times New Roman" w:hAnsi="Times New Roman"/>
                <w:b/>
                <w:sz w:val="24"/>
                <w:szCs w:val="24"/>
                <w:lang w:eastAsia="ru-RU"/>
              </w:rPr>
            </w:pPr>
            <w:r w:rsidRPr="00C84DFD">
              <w:rPr>
                <w:rFonts w:ascii="Times New Roman" w:eastAsia="Times New Roman" w:hAnsi="Times New Roman"/>
                <w:b/>
                <w:sz w:val="24"/>
                <w:szCs w:val="24"/>
                <w:lang w:eastAsia="ru-RU"/>
              </w:rPr>
              <w:t>0,00</w:t>
            </w:r>
          </w:p>
        </w:tc>
      </w:tr>
      <w:tr w:rsidR="007560D5" w:rsidRPr="00C32060" w:rsidTr="00EB48AB">
        <w:trPr>
          <w:trHeight w:hRule="exact" w:val="454"/>
        </w:trPr>
        <w:tc>
          <w:tcPr>
            <w:tcW w:w="5637" w:type="dxa"/>
            <w:shd w:val="clear" w:color="auto" w:fill="EAF1DD" w:themeFill="accent3" w:themeFillTint="33"/>
          </w:tcPr>
          <w:p w:rsidR="007560D5" w:rsidRPr="00AB112C" w:rsidRDefault="007560D5" w:rsidP="00C45B55">
            <w:pPr>
              <w:rPr>
                <w:rFonts w:ascii="Times New Roman" w:hAnsi="Times New Roman"/>
                <w:b/>
                <w:sz w:val="24"/>
                <w:szCs w:val="24"/>
              </w:rPr>
            </w:pPr>
            <w:r w:rsidRPr="00AB112C">
              <w:rPr>
                <w:rFonts w:ascii="Times New Roman" w:hAnsi="Times New Roman"/>
                <w:b/>
                <w:sz w:val="24"/>
                <w:szCs w:val="24"/>
              </w:rPr>
              <w:t>Бюджетные организации</w:t>
            </w:r>
          </w:p>
        </w:tc>
        <w:tc>
          <w:tcPr>
            <w:tcW w:w="4394" w:type="dxa"/>
            <w:shd w:val="clear" w:color="auto" w:fill="EAF1DD" w:themeFill="accent3" w:themeFillTint="33"/>
            <w:vAlign w:val="center"/>
          </w:tcPr>
          <w:p w:rsidR="007560D5" w:rsidRPr="00C84DFD" w:rsidRDefault="007560D5" w:rsidP="007560D5">
            <w:pPr>
              <w:spacing w:after="0" w:line="240" w:lineRule="auto"/>
              <w:jc w:val="center"/>
              <w:rPr>
                <w:rFonts w:ascii="Times New Roman" w:eastAsia="Times New Roman" w:hAnsi="Times New Roman"/>
                <w:sz w:val="24"/>
                <w:szCs w:val="24"/>
                <w:lang w:eastAsia="ru-RU"/>
              </w:rPr>
            </w:pPr>
          </w:p>
        </w:tc>
      </w:tr>
      <w:tr w:rsidR="007560D5" w:rsidRPr="00C32060" w:rsidTr="00EB48AB">
        <w:trPr>
          <w:trHeight w:hRule="exact" w:val="454"/>
        </w:trPr>
        <w:tc>
          <w:tcPr>
            <w:tcW w:w="5637" w:type="dxa"/>
            <w:shd w:val="clear" w:color="auto" w:fill="EAF1DD" w:themeFill="accent3" w:themeFillTint="33"/>
            <w:vAlign w:val="center"/>
          </w:tcPr>
          <w:p w:rsidR="007560D5" w:rsidRPr="00AB112C" w:rsidRDefault="007560D5" w:rsidP="00AB112C">
            <w:pPr>
              <w:rPr>
                <w:rFonts w:ascii="Times New Roman" w:hAnsi="Times New Roman"/>
                <w:sz w:val="24"/>
                <w:szCs w:val="24"/>
              </w:rPr>
            </w:pPr>
            <w:r w:rsidRPr="00AB112C">
              <w:rPr>
                <w:rFonts w:ascii="Times New Roman" w:hAnsi="Times New Roman"/>
                <w:sz w:val="24"/>
                <w:szCs w:val="24"/>
              </w:rPr>
              <w:t xml:space="preserve"> МДОУ №9, ул. Ленина,15.</w:t>
            </w:r>
          </w:p>
        </w:tc>
        <w:tc>
          <w:tcPr>
            <w:tcW w:w="4394" w:type="dxa"/>
            <w:shd w:val="clear" w:color="auto" w:fill="EAF1DD" w:themeFill="accent3" w:themeFillTint="33"/>
            <w:vAlign w:val="center"/>
          </w:tcPr>
          <w:p w:rsidR="007560D5" w:rsidRPr="00C84DFD" w:rsidRDefault="00AB112C" w:rsidP="007560D5">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1030,0</w:t>
            </w:r>
          </w:p>
        </w:tc>
      </w:tr>
      <w:tr w:rsidR="007560D5" w:rsidRPr="00C32060" w:rsidTr="00C45B55">
        <w:trPr>
          <w:trHeight w:hRule="exact" w:val="454"/>
        </w:trPr>
        <w:tc>
          <w:tcPr>
            <w:tcW w:w="10031" w:type="dxa"/>
            <w:gridSpan w:val="2"/>
            <w:shd w:val="clear" w:color="auto" w:fill="9BBB59" w:themeFill="accent3"/>
            <w:vAlign w:val="center"/>
          </w:tcPr>
          <w:p w:rsidR="007560D5" w:rsidRPr="00C84DFD" w:rsidRDefault="00EB48AB" w:rsidP="007560D5">
            <w:pPr>
              <w:jc w:val="center"/>
              <w:outlineLvl w:val="2"/>
              <w:rPr>
                <w:rFonts w:ascii="Times New Roman" w:hAnsi="Times New Roman"/>
                <w:b/>
                <w:bCs/>
                <w:i/>
                <w:sz w:val="24"/>
                <w:szCs w:val="24"/>
              </w:rPr>
            </w:pPr>
            <w:r w:rsidRPr="00C84DFD">
              <w:rPr>
                <w:rFonts w:ascii="Times New Roman" w:hAnsi="Times New Roman"/>
                <w:b/>
                <w:bCs/>
                <w:i/>
                <w:sz w:val="24"/>
                <w:szCs w:val="24"/>
              </w:rPr>
              <w:t>КОТЕЛЬНАЯ  №34</w:t>
            </w:r>
          </w:p>
          <w:p w:rsidR="007560D5" w:rsidRPr="00C84DFD" w:rsidRDefault="007560D5" w:rsidP="007560D5">
            <w:pPr>
              <w:spacing w:after="0" w:line="240" w:lineRule="auto"/>
              <w:jc w:val="center"/>
              <w:rPr>
                <w:rFonts w:ascii="Times New Roman" w:eastAsia="Times New Roman" w:hAnsi="Times New Roman"/>
                <w:sz w:val="24"/>
                <w:szCs w:val="24"/>
                <w:lang w:eastAsia="ru-RU"/>
              </w:rPr>
            </w:pPr>
          </w:p>
        </w:tc>
      </w:tr>
      <w:tr w:rsidR="007560D5" w:rsidRPr="00C32060" w:rsidTr="00EB48AB">
        <w:trPr>
          <w:trHeight w:hRule="exact" w:val="454"/>
        </w:trPr>
        <w:tc>
          <w:tcPr>
            <w:tcW w:w="5637" w:type="dxa"/>
            <w:shd w:val="clear" w:color="auto" w:fill="EAF1DD" w:themeFill="accent3" w:themeFillTint="33"/>
            <w:vAlign w:val="center"/>
          </w:tcPr>
          <w:p w:rsidR="007560D5" w:rsidRPr="00AB112C" w:rsidRDefault="007560D5" w:rsidP="00C45B5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Всего по котельной, в том числе:</w:t>
            </w:r>
          </w:p>
        </w:tc>
        <w:tc>
          <w:tcPr>
            <w:tcW w:w="4394" w:type="dxa"/>
            <w:shd w:val="clear" w:color="auto" w:fill="EAF1DD" w:themeFill="accent3" w:themeFillTint="33"/>
            <w:vAlign w:val="center"/>
          </w:tcPr>
          <w:p w:rsidR="007560D5" w:rsidRPr="0050327D" w:rsidRDefault="00776824" w:rsidP="007560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10277,67</w:t>
            </w:r>
          </w:p>
        </w:tc>
      </w:tr>
      <w:tr w:rsidR="007560D5" w:rsidRPr="00C32060" w:rsidTr="00EB48AB">
        <w:trPr>
          <w:trHeight w:hRule="exact" w:val="454"/>
        </w:trPr>
        <w:tc>
          <w:tcPr>
            <w:tcW w:w="5637" w:type="dxa"/>
            <w:shd w:val="clear" w:color="auto" w:fill="EAF1DD" w:themeFill="accent3" w:themeFillTint="33"/>
            <w:vAlign w:val="center"/>
          </w:tcPr>
          <w:p w:rsidR="007560D5" w:rsidRPr="00AB112C" w:rsidRDefault="00EB48AB" w:rsidP="00C45B5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7560D5" w:rsidRPr="00AB112C">
              <w:rPr>
                <w:rFonts w:ascii="Times New Roman" w:eastAsia="Times New Roman" w:hAnsi="Times New Roman"/>
                <w:b/>
                <w:bCs/>
                <w:sz w:val="24"/>
                <w:szCs w:val="24"/>
                <w:lang w:eastAsia="ru-RU"/>
              </w:rPr>
              <w:t>население</w:t>
            </w:r>
          </w:p>
        </w:tc>
        <w:tc>
          <w:tcPr>
            <w:tcW w:w="4394" w:type="dxa"/>
            <w:shd w:val="clear" w:color="auto" w:fill="EAF1DD" w:themeFill="accent3" w:themeFillTint="33"/>
            <w:vAlign w:val="center"/>
          </w:tcPr>
          <w:p w:rsidR="007560D5" w:rsidRPr="0050327D" w:rsidRDefault="0050327D" w:rsidP="007560D5">
            <w:pPr>
              <w:spacing w:after="0" w:line="240" w:lineRule="auto"/>
              <w:jc w:val="center"/>
              <w:rPr>
                <w:rFonts w:ascii="Times New Roman" w:eastAsia="Times New Roman" w:hAnsi="Times New Roman"/>
                <w:b/>
                <w:sz w:val="24"/>
                <w:szCs w:val="24"/>
                <w:lang w:eastAsia="ru-RU"/>
              </w:rPr>
            </w:pPr>
            <w:r w:rsidRPr="0050327D">
              <w:rPr>
                <w:rFonts w:ascii="Times New Roman" w:eastAsia="Times New Roman" w:hAnsi="Times New Roman"/>
                <w:b/>
                <w:sz w:val="24"/>
                <w:szCs w:val="24"/>
                <w:lang w:eastAsia="ru-RU"/>
              </w:rPr>
              <w:t>749,47</w:t>
            </w:r>
          </w:p>
        </w:tc>
      </w:tr>
      <w:tr w:rsidR="007560D5" w:rsidRPr="00C32060" w:rsidTr="00EB48AB">
        <w:trPr>
          <w:trHeight w:hRule="exact" w:val="454"/>
        </w:trPr>
        <w:tc>
          <w:tcPr>
            <w:tcW w:w="5637" w:type="dxa"/>
            <w:shd w:val="clear" w:color="auto" w:fill="EAF1DD" w:themeFill="accent3" w:themeFillTint="33"/>
            <w:vAlign w:val="center"/>
          </w:tcPr>
          <w:p w:rsidR="007560D5" w:rsidRPr="00AB112C" w:rsidRDefault="007560D5" w:rsidP="00C45B5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 бюджетные организации</w:t>
            </w:r>
          </w:p>
        </w:tc>
        <w:tc>
          <w:tcPr>
            <w:tcW w:w="4394" w:type="dxa"/>
            <w:shd w:val="clear" w:color="auto" w:fill="EAF1DD" w:themeFill="accent3" w:themeFillTint="33"/>
            <w:vAlign w:val="center"/>
          </w:tcPr>
          <w:p w:rsidR="007560D5" w:rsidRPr="0050327D" w:rsidRDefault="00BE3537" w:rsidP="007560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8856,5</w:t>
            </w:r>
          </w:p>
        </w:tc>
      </w:tr>
      <w:tr w:rsidR="007560D5" w:rsidRPr="00C32060" w:rsidTr="00EB48AB">
        <w:trPr>
          <w:trHeight w:hRule="exact" w:val="454"/>
        </w:trPr>
        <w:tc>
          <w:tcPr>
            <w:tcW w:w="5637" w:type="dxa"/>
            <w:shd w:val="clear" w:color="auto" w:fill="EAF1DD" w:themeFill="accent3" w:themeFillTint="33"/>
            <w:vAlign w:val="center"/>
          </w:tcPr>
          <w:p w:rsidR="007560D5" w:rsidRPr="00AB112C" w:rsidRDefault="007560D5" w:rsidP="00C45B5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 прочие потребители</w:t>
            </w:r>
          </w:p>
        </w:tc>
        <w:tc>
          <w:tcPr>
            <w:tcW w:w="4394" w:type="dxa"/>
            <w:shd w:val="clear" w:color="auto" w:fill="EAF1DD" w:themeFill="accent3" w:themeFillTint="33"/>
            <w:vAlign w:val="center"/>
          </w:tcPr>
          <w:p w:rsidR="007560D5" w:rsidRPr="0050327D" w:rsidRDefault="00BE3537" w:rsidP="007560D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671,7</w:t>
            </w:r>
          </w:p>
        </w:tc>
      </w:tr>
      <w:tr w:rsidR="00C84DFD" w:rsidRPr="00C84DFD" w:rsidTr="00EB48AB">
        <w:trPr>
          <w:trHeight w:hRule="exact" w:val="454"/>
        </w:trPr>
        <w:tc>
          <w:tcPr>
            <w:tcW w:w="5637" w:type="dxa"/>
            <w:shd w:val="clear" w:color="auto" w:fill="EAF1DD" w:themeFill="accent3" w:themeFillTint="33"/>
            <w:vAlign w:val="center"/>
          </w:tcPr>
          <w:p w:rsidR="00C84DFD" w:rsidRPr="00C84DFD" w:rsidRDefault="00C84DFD" w:rsidP="007560D5">
            <w:pPr>
              <w:spacing w:after="0" w:line="240" w:lineRule="auto"/>
              <w:rPr>
                <w:rFonts w:ascii="Times New Roman" w:eastAsia="Times New Roman" w:hAnsi="Times New Roman"/>
                <w:b/>
                <w:sz w:val="24"/>
                <w:szCs w:val="24"/>
                <w:lang w:eastAsia="ru-RU"/>
              </w:rPr>
            </w:pPr>
            <w:r w:rsidRPr="00C84DFD">
              <w:rPr>
                <w:rFonts w:ascii="Times New Roman" w:eastAsia="Times New Roman" w:hAnsi="Times New Roman"/>
                <w:b/>
                <w:sz w:val="24"/>
                <w:szCs w:val="24"/>
                <w:lang w:eastAsia="ru-RU"/>
              </w:rPr>
              <w:t>Население</w:t>
            </w:r>
          </w:p>
        </w:tc>
        <w:tc>
          <w:tcPr>
            <w:tcW w:w="4394" w:type="dxa"/>
            <w:shd w:val="clear" w:color="auto" w:fill="EAF1DD" w:themeFill="accent3" w:themeFillTint="33"/>
            <w:vAlign w:val="center"/>
          </w:tcPr>
          <w:p w:rsidR="00C84DFD" w:rsidRPr="00C84DFD" w:rsidRDefault="00C84DFD" w:rsidP="007560D5">
            <w:pPr>
              <w:spacing w:after="0" w:line="240" w:lineRule="auto"/>
              <w:jc w:val="center"/>
              <w:rPr>
                <w:rFonts w:ascii="Times New Roman" w:eastAsia="Times New Roman" w:hAnsi="Times New Roman"/>
                <w:b/>
                <w:sz w:val="24"/>
                <w:szCs w:val="24"/>
                <w:lang w:eastAsia="ru-RU"/>
              </w:rPr>
            </w:pPr>
          </w:p>
        </w:tc>
      </w:tr>
      <w:tr w:rsidR="00C84DFD" w:rsidRPr="00C32060" w:rsidTr="00EB48AB">
        <w:trPr>
          <w:trHeight w:hRule="exact" w:val="454"/>
        </w:trPr>
        <w:tc>
          <w:tcPr>
            <w:tcW w:w="5637" w:type="dxa"/>
            <w:shd w:val="clear" w:color="auto" w:fill="EAF1DD" w:themeFill="accent3" w:themeFillTint="33"/>
          </w:tcPr>
          <w:p w:rsidR="00C84DFD" w:rsidRPr="00AB112C" w:rsidRDefault="00C84DFD" w:rsidP="00C84DFD">
            <w:pPr>
              <w:rPr>
                <w:rFonts w:ascii="Times New Roman" w:hAnsi="Times New Roman"/>
                <w:sz w:val="24"/>
                <w:szCs w:val="24"/>
              </w:rPr>
            </w:pPr>
            <w:r>
              <w:rPr>
                <w:rFonts w:ascii="Times New Roman" w:hAnsi="Times New Roman"/>
                <w:sz w:val="24"/>
                <w:szCs w:val="24"/>
              </w:rPr>
              <w:lastRenderedPageBreak/>
              <w:t>Жилой д</w:t>
            </w:r>
            <w:r w:rsidRPr="00AB112C">
              <w:rPr>
                <w:rFonts w:ascii="Times New Roman" w:hAnsi="Times New Roman"/>
                <w:sz w:val="24"/>
                <w:szCs w:val="24"/>
              </w:rPr>
              <w:t>ом</w:t>
            </w:r>
            <w:r>
              <w:rPr>
                <w:rFonts w:ascii="Times New Roman" w:hAnsi="Times New Roman"/>
                <w:sz w:val="24"/>
                <w:szCs w:val="24"/>
              </w:rPr>
              <w:t xml:space="preserve"> </w:t>
            </w:r>
            <w:r w:rsidRPr="00AB112C">
              <w:rPr>
                <w:rFonts w:ascii="Times New Roman" w:hAnsi="Times New Roman"/>
                <w:sz w:val="24"/>
                <w:szCs w:val="24"/>
              </w:rPr>
              <w:t xml:space="preserve"> </w:t>
            </w:r>
            <w:r>
              <w:rPr>
                <w:rFonts w:ascii="Times New Roman" w:hAnsi="Times New Roman"/>
                <w:sz w:val="24"/>
                <w:szCs w:val="24"/>
              </w:rPr>
              <w:t xml:space="preserve">по </w:t>
            </w:r>
            <w:r w:rsidRPr="00AB112C">
              <w:rPr>
                <w:rFonts w:ascii="Times New Roman" w:hAnsi="Times New Roman"/>
                <w:sz w:val="24"/>
                <w:szCs w:val="24"/>
              </w:rPr>
              <w:t>ул. Октябрьская,</w:t>
            </w:r>
            <w:r>
              <w:rPr>
                <w:rFonts w:ascii="Times New Roman" w:hAnsi="Times New Roman"/>
                <w:sz w:val="24"/>
                <w:szCs w:val="24"/>
              </w:rPr>
              <w:t xml:space="preserve"> </w:t>
            </w:r>
            <w:r w:rsidRPr="00AB112C">
              <w:rPr>
                <w:rFonts w:ascii="Times New Roman" w:hAnsi="Times New Roman"/>
                <w:sz w:val="24"/>
                <w:szCs w:val="24"/>
              </w:rPr>
              <w:t>6</w:t>
            </w:r>
          </w:p>
        </w:tc>
        <w:tc>
          <w:tcPr>
            <w:tcW w:w="4394" w:type="dxa"/>
            <w:shd w:val="clear" w:color="auto" w:fill="EAF1DD" w:themeFill="accent3" w:themeFillTint="33"/>
            <w:vAlign w:val="center"/>
          </w:tcPr>
          <w:p w:rsidR="00C84DFD" w:rsidRPr="00C84DFD" w:rsidRDefault="00C84DFD" w:rsidP="00C45B55">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38,17</w:t>
            </w:r>
          </w:p>
        </w:tc>
      </w:tr>
      <w:tr w:rsidR="00C84DFD" w:rsidRPr="00C32060" w:rsidTr="00EB48AB">
        <w:trPr>
          <w:trHeight w:hRule="exact" w:val="454"/>
        </w:trPr>
        <w:tc>
          <w:tcPr>
            <w:tcW w:w="5637" w:type="dxa"/>
            <w:shd w:val="clear" w:color="auto" w:fill="EAF1DD" w:themeFill="accent3" w:themeFillTint="33"/>
          </w:tcPr>
          <w:p w:rsidR="00C84DFD" w:rsidRPr="00AB112C" w:rsidRDefault="00C84DFD" w:rsidP="00C84DFD">
            <w:pPr>
              <w:rPr>
                <w:rFonts w:ascii="Times New Roman" w:hAnsi="Times New Roman"/>
                <w:sz w:val="24"/>
                <w:szCs w:val="24"/>
              </w:rPr>
            </w:pPr>
            <w:r>
              <w:rPr>
                <w:rFonts w:ascii="Times New Roman" w:hAnsi="Times New Roman"/>
                <w:sz w:val="24"/>
                <w:szCs w:val="24"/>
              </w:rPr>
              <w:t>Жилой д</w:t>
            </w:r>
            <w:r w:rsidRPr="00AB112C">
              <w:rPr>
                <w:rFonts w:ascii="Times New Roman" w:hAnsi="Times New Roman"/>
                <w:sz w:val="24"/>
                <w:szCs w:val="24"/>
              </w:rPr>
              <w:t>ом</w:t>
            </w:r>
            <w:r>
              <w:rPr>
                <w:rFonts w:ascii="Times New Roman" w:hAnsi="Times New Roman"/>
                <w:sz w:val="24"/>
                <w:szCs w:val="24"/>
              </w:rPr>
              <w:t xml:space="preserve"> </w:t>
            </w:r>
            <w:r w:rsidRPr="00AB112C">
              <w:rPr>
                <w:rFonts w:ascii="Times New Roman" w:hAnsi="Times New Roman"/>
                <w:sz w:val="24"/>
                <w:szCs w:val="24"/>
              </w:rPr>
              <w:t xml:space="preserve"> </w:t>
            </w:r>
            <w:r>
              <w:rPr>
                <w:rFonts w:ascii="Times New Roman" w:hAnsi="Times New Roman"/>
                <w:sz w:val="24"/>
                <w:szCs w:val="24"/>
              </w:rPr>
              <w:t xml:space="preserve">по </w:t>
            </w:r>
            <w:r w:rsidRPr="00AB112C">
              <w:rPr>
                <w:rFonts w:ascii="Times New Roman" w:hAnsi="Times New Roman"/>
                <w:sz w:val="24"/>
                <w:szCs w:val="24"/>
              </w:rPr>
              <w:t>ул. Октябрьская,8</w:t>
            </w:r>
          </w:p>
        </w:tc>
        <w:tc>
          <w:tcPr>
            <w:tcW w:w="4394" w:type="dxa"/>
            <w:shd w:val="clear" w:color="auto" w:fill="EAF1DD" w:themeFill="accent3" w:themeFillTint="33"/>
            <w:vAlign w:val="center"/>
          </w:tcPr>
          <w:p w:rsidR="00C84DFD" w:rsidRPr="00C84DFD" w:rsidRDefault="00C84DFD" w:rsidP="00C45B55">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106,2</w:t>
            </w:r>
          </w:p>
        </w:tc>
      </w:tr>
      <w:tr w:rsidR="00C84DFD" w:rsidRPr="00C32060" w:rsidTr="00EB48AB">
        <w:trPr>
          <w:trHeight w:hRule="exact" w:val="454"/>
        </w:trPr>
        <w:tc>
          <w:tcPr>
            <w:tcW w:w="5637" w:type="dxa"/>
            <w:shd w:val="clear" w:color="auto" w:fill="EAF1DD" w:themeFill="accent3" w:themeFillTint="33"/>
          </w:tcPr>
          <w:p w:rsidR="00C84DFD" w:rsidRPr="00AB112C" w:rsidRDefault="00C84DFD" w:rsidP="00C84DFD">
            <w:pPr>
              <w:rPr>
                <w:rFonts w:ascii="Times New Roman" w:hAnsi="Times New Roman"/>
                <w:sz w:val="24"/>
                <w:szCs w:val="24"/>
              </w:rPr>
            </w:pPr>
            <w:r>
              <w:rPr>
                <w:rFonts w:ascii="Times New Roman" w:hAnsi="Times New Roman"/>
                <w:sz w:val="24"/>
                <w:szCs w:val="24"/>
              </w:rPr>
              <w:t>Жилой д</w:t>
            </w:r>
            <w:r w:rsidRPr="00AB112C">
              <w:rPr>
                <w:rFonts w:ascii="Times New Roman" w:hAnsi="Times New Roman"/>
                <w:sz w:val="24"/>
                <w:szCs w:val="24"/>
              </w:rPr>
              <w:t>ом</w:t>
            </w:r>
            <w:r>
              <w:rPr>
                <w:rFonts w:ascii="Times New Roman" w:hAnsi="Times New Roman"/>
                <w:sz w:val="24"/>
                <w:szCs w:val="24"/>
              </w:rPr>
              <w:t xml:space="preserve"> </w:t>
            </w:r>
            <w:r w:rsidRPr="00AB112C">
              <w:rPr>
                <w:rFonts w:ascii="Times New Roman" w:hAnsi="Times New Roman"/>
                <w:sz w:val="24"/>
                <w:szCs w:val="24"/>
              </w:rPr>
              <w:t xml:space="preserve"> </w:t>
            </w:r>
            <w:r>
              <w:rPr>
                <w:rFonts w:ascii="Times New Roman" w:hAnsi="Times New Roman"/>
                <w:sz w:val="24"/>
                <w:szCs w:val="24"/>
              </w:rPr>
              <w:t xml:space="preserve">по </w:t>
            </w:r>
            <w:r w:rsidRPr="00AB112C">
              <w:rPr>
                <w:rFonts w:ascii="Times New Roman" w:hAnsi="Times New Roman"/>
                <w:sz w:val="24"/>
                <w:szCs w:val="24"/>
              </w:rPr>
              <w:t>ул. Октябрьская,10</w:t>
            </w:r>
          </w:p>
        </w:tc>
        <w:tc>
          <w:tcPr>
            <w:tcW w:w="4394" w:type="dxa"/>
            <w:shd w:val="clear" w:color="auto" w:fill="EAF1DD" w:themeFill="accent3" w:themeFillTint="33"/>
            <w:vAlign w:val="center"/>
          </w:tcPr>
          <w:p w:rsidR="00C84DFD" w:rsidRPr="00C84DFD" w:rsidRDefault="00C84DFD" w:rsidP="00C45B55">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83,5</w:t>
            </w:r>
          </w:p>
        </w:tc>
      </w:tr>
      <w:tr w:rsidR="0050327D" w:rsidRPr="00C32060" w:rsidTr="00EB48AB">
        <w:trPr>
          <w:trHeight w:hRule="exact" w:val="454"/>
        </w:trPr>
        <w:tc>
          <w:tcPr>
            <w:tcW w:w="5637" w:type="dxa"/>
            <w:shd w:val="clear" w:color="auto" w:fill="EAF1DD" w:themeFill="accent3" w:themeFillTint="33"/>
          </w:tcPr>
          <w:p w:rsidR="0050327D" w:rsidRPr="00AB112C" w:rsidRDefault="0050327D" w:rsidP="00C45B55">
            <w:pPr>
              <w:rPr>
                <w:rFonts w:ascii="Times New Roman" w:hAnsi="Times New Roman"/>
                <w:sz w:val="24"/>
                <w:szCs w:val="24"/>
              </w:rPr>
            </w:pPr>
            <w:r w:rsidRPr="00AB112C">
              <w:rPr>
                <w:rFonts w:ascii="Times New Roman" w:hAnsi="Times New Roman"/>
                <w:sz w:val="24"/>
                <w:szCs w:val="24"/>
              </w:rPr>
              <w:t>Жилой дом (Собственность СПК «Колос»)</w:t>
            </w:r>
          </w:p>
        </w:tc>
        <w:tc>
          <w:tcPr>
            <w:tcW w:w="4394" w:type="dxa"/>
            <w:shd w:val="clear" w:color="auto" w:fill="EAF1DD" w:themeFill="accent3" w:themeFillTint="33"/>
            <w:vAlign w:val="center"/>
          </w:tcPr>
          <w:p w:rsidR="0050327D" w:rsidRPr="00C84DFD" w:rsidRDefault="0050327D" w:rsidP="00C45B55">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521,6</w:t>
            </w:r>
          </w:p>
        </w:tc>
      </w:tr>
      <w:tr w:rsidR="00C84DFD" w:rsidRPr="0050327D" w:rsidTr="00EB48AB">
        <w:trPr>
          <w:trHeight w:hRule="exact" w:val="454"/>
        </w:trPr>
        <w:tc>
          <w:tcPr>
            <w:tcW w:w="5637" w:type="dxa"/>
            <w:shd w:val="clear" w:color="auto" w:fill="EAF1DD" w:themeFill="accent3" w:themeFillTint="33"/>
            <w:vAlign w:val="center"/>
          </w:tcPr>
          <w:p w:rsidR="00C84DFD" w:rsidRPr="0050327D" w:rsidRDefault="0050327D" w:rsidP="007560D5">
            <w:pPr>
              <w:spacing w:after="0" w:line="240" w:lineRule="auto"/>
              <w:rPr>
                <w:rFonts w:ascii="Times New Roman" w:eastAsia="Times New Roman" w:hAnsi="Times New Roman"/>
                <w:b/>
                <w:sz w:val="24"/>
                <w:szCs w:val="24"/>
                <w:lang w:eastAsia="ru-RU"/>
              </w:rPr>
            </w:pPr>
            <w:r w:rsidRPr="0050327D">
              <w:rPr>
                <w:rFonts w:ascii="Times New Roman" w:eastAsia="Times New Roman" w:hAnsi="Times New Roman"/>
                <w:b/>
                <w:sz w:val="24"/>
                <w:szCs w:val="24"/>
                <w:lang w:eastAsia="ru-RU"/>
              </w:rPr>
              <w:t>Бюджетные организации</w:t>
            </w:r>
          </w:p>
        </w:tc>
        <w:tc>
          <w:tcPr>
            <w:tcW w:w="4394" w:type="dxa"/>
            <w:shd w:val="clear" w:color="auto" w:fill="EAF1DD" w:themeFill="accent3" w:themeFillTint="33"/>
            <w:vAlign w:val="center"/>
          </w:tcPr>
          <w:p w:rsidR="00C84DFD" w:rsidRPr="0050327D" w:rsidRDefault="00C84DFD" w:rsidP="007560D5">
            <w:pPr>
              <w:spacing w:after="0" w:line="240" w:lineRule="auto"/>
              <w:jc w:val="center"/>
              <w:rPr>
                <w:rFonts w:ascii="Times New Roman" w:eastAsia="Times New Roman" w:hAnsi="Times New Roman"/>
                <w:b/>
                <w:sz w:val="24"/>
                <w:szCs w:val="24"/>
                <w:lang w:eastAsia="ru-RU"/>
              </w:rPr>
            </w:pPr>
          </w:p>
        </w:tc>
      </w:tr>
      <w:tr w:rsidR="00C84DFD" w:rsidRPr="00C32060" w:rsidTr="00EB48AB">
        <w:trPr>
          <w:trHeight w:hRule="exact" w:val="454"/>
        </w:trPr>
        <w:tc>
          <w:tcPr>
            <w:tcW w:w="5637" w:type="dxa"/>
            <w:shd w:val="clear" w:color="auto" w:fill="EAF1DD" w:themeFill="accent3" w:themeFillTint="33"/>
          </w:tcPr>
          <w:p w:rsidR="00C84DFD" w:rsidRPr="00AB112C" w:rsidRDefault="00C84DFD" w:rsidP="00C45B55">
            <w:pPr>
              <w:jc w:val="both"/>
              <w:rPr>
                <w:rFonts w:ascii="Times New Roman" w:hAnsi="Times New Roman"/>
                <w:sz w:val="24"/>
                <w:szCs w:val="24"/>
              </w:rPr>
            </w:pPr>
            <w:r w:rsidRPr="00AB112C">
              <w:rPr>
                <w:rFonts w:ascii="Times New Roman" w:hAnsi="Times New Roman"/>
                <w:sz w:val="24"/>
                <w:szCs w:val="24"/>
              </w:rPr>
              <w:t>МОУ СОШ №30, ул.</w:t>
            </w:r>
            <w:r w:rsidR="0050327D">
              <w:rPr>
                <w:rFonts w:ascii="Times New Roman" w:hAnsi="Times New Roman"/>
                <w:sz w:val="24"/>
                <w:szCs w:val="24"/>
              </w:rPr>
              <w:t xml:space="preserve"> </w:t>
            </w:r>
            <w:r w:rsidRPr="00AB112C">
              <w:rPr>
                <w:rFonts w:ascii="Times New Roman" w:hAnsi="Times New Roman"/>
                <w:sz w:val="24"/>
                <w:szCs w:val="24"/>
              </w:rPr>
              <w:t>Красная,51.</w:t>
            </w:r>
          </w:p>
        </w:tc>
        <w:tc>
          <w:tcPr>
            <w:tcW w:w="4394" w:type="dxa"/>
            <w:shd w:val="clear" w:color="auto" w:fill="EAF1DD" w:themeFill="accent3" w:themeFillTint="33"/>
            <w:vAlign w:val="center"/>
          </w:tcPr>
          <w:p w:rsidR="00C84DFD" w:rsidRPr="00C84DFD" w:rsidRDefault="00C84DFD" w:rsidP="007560D5">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4300,0</w:t>
            </w:r>
          </w:p>
        </w:tc>
      </w:tr>
      <w:tr w:rsidR="00C84DFD" w:rsidRPr="00C32060" w:rsidTr="00EB48AB">
        <w:trPr>
          <w:trHeight w:hRule="exact" w:val="454"/>
        </w:trPr>
        <w:tc>
          <w:tcPr>
            <w:tcW w:w="5637" w:type="dxa"/>
            <w:shd w:val="clear" w:color="auto" w:fill="EAF1DD" w:themeFill="accent3" w:themeFillTint="33"/>
          </w:tcPr>
          <w:p w:rsidR="00C84DFD" w:rsidRPr="00AB112C" w:rsidRDefault="00C84DFD" w:rsidP="00C45B55">
            <w:pPr>
              <w:jc w:val="both"/>
              <w:rPr>
                <w:rFonts w:ascii="Times New Roman" w:hAnsi="Times New Roman"/>
                <w:sz w:val="24"/>
                <w:szCs w:val="24"/>
              </w:rPr>
            </w:pPr>
            <w:r w:rsidRPr="00AB112C">
              <w:rPr>
                <w:rFonts w:ascii="Times New Roman" w:hAnsi="Times New Roman"/>
                <w:sz w:val="24"/>
                <w:szCs w:val="24"/>
              </w:rPr>
              <w:t>МДОУ №9, ул. Плеханова,9а.</w:t>
            </w:r>
          </w:p>
        </w:tc>
        <w:tc>
          <w:tcPr>
            <w:tcW w:w="4394" w:type="dxa"/>
            <w:shd w:val="clear" w:color="auto" w:fill="EAF1DD" w:themeFill="accent3" w:themeFillTint="33"/>
            <w:vAlign w:val="center"/>
          </w:tcPr>
          <w:p w:rsidR="00C84DFD" w:rsidRPr="00C84DFD" w:rsidRDefault="00C84DFD" w:rsidP="007560D5">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2095,8</w:t>
            </w:r>
          </w:p>
        </w:tc>
      </w:tr>
      <w:tr w:rsidR="00C84DFD" w:rsidRPr="00C32060" w:rsidTr="00EB48AB">
        <w:trPr>
          <w:trHeight w:hRule="exact" w:val="454"/>
        </w:trPr>
        <w:tc>
          <w:tcPr>
            <w:tcW w:w="5637" w:type="dxa"/>
            <w:shd w:val="clear" w:color="auto" w:fill="EAF1DD" w:themeFill="accent3" w:themeFillTint="33"/>
          </w:tcPr>
          <w:p w:rsidR="00C84DFD" w:rsidRPr="00AB112C" w:rsidRDefault="00C84DFD" w:rsidP="00C45B55">
            <w:pPr>
              <w:rPr>
                <w:rFonts w:ascii="Times New Roman" w:hAnsi="Times New Roman"/>
                <w:sz w:val="24"/>
                <w:szCs w:val="24"/>
              </w:rPr>
            </w:pPr>
            <w:r w:rsidRPr="00AB112C">
              <w:rPr>
                <w:rFonts w:ascii="Times New Roman" w:hAnsi="Times New Roman"/>
                <w:sz w:val="24"/>
                <w:szCs w:val="24"/>
              </w:rPr>
              <w:t>МБОУ ДОД ДШИ, ул. Красная,42.</w:t>
            </w:r>
          </w:p>
        </w:tc>
        <w:tc>
          <w:tcPr>
            <w:tcW w:w="4394" w:type="dxa"/>
            <w:shd w:val="clear" w:color="auto" w:fill="EAF1DD" w:themeFill="accent3" w:themeFillTint="33"/>
            <w:vAlign w:val="center"/>
          </w:tcPr>
          <w:p w:rsidR="00C84DFD" w:rsidRPr="00C84DFD" w:rsidRDefault="00C84DFD" w:rsidP="007560D5">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372,8</w:t>
            </w:r>
          </w:p>
        </w:tc>
      </w:tr>
      <w:tr w:rsidR="00C84DFD" w:rsidRPr="00C32060" w:rsidTr="00EB48AB">
        <w:trPr>
          <w:trHeight w:hRule="exact" w:val="826"/>
        </w:trPr>
        <w:tc>
          <w:tcPr>
            <w:tcW w:w="5637" w:type="dxa"/>
            <w:shd w:val="clear" w:color="auto" w:fill="EAF1DD" w:themeFill="accent3" w:themeFillTint="33"/>
          </w:tcPr>
          <w:p w:rsidR="00C84DFD" w:rsidRPr="00AB112C" w:rsidRDefault="00C84DFD" w:rsidP="00C45B55">
            <w:pPr>
              <w:rPr>
                <w:rFonts w:ascii="Times New Roman" w:hAnsi="Times New Roman"/>
                <w:sz w:val="24"/>
                <w:szCs w:val="24"/>
              </w:rPr>
            </w:pPr>
            <w:r w:rsidRPr="00AB112C">
              <w:rPr>
                <w:rFonts w:ascii="Times New Roman" w:hAnsi="Times New Roman"/>
                <w:sz w:val="24"/>
                <w:szCs w:val="24"/>
              </w:rPr>
              <w:t>МБУК «Библиотечное объединение», ул. Красная,44.</w:t>
            </w:r>
          </w:p>
        </w:tc>
        <w:tc>
          <w:tcPr>
            <w:tcW w:w="4394" w:type="dxa"/>
            <w:shd w:val="clear" w:color="auto" w:fill="EAF1DD" w:themeFill="accent3" w:themeFillTint="33"/>
            <w:vAlign w:val="center"/>
          </w:tcPr>
          <w:p w:rsidR="00C84DFD" w:rsidRPr="00C84DFD" w:rsidRDefault="00C84DFD" w:rsidP="007560D5">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159,6</w:t>
            </w:r>
          </w:p>
        </w:tc>
      </w:tr>
      <w:tr w:rsidR="00776824" w:rsidRPr="00C32060" w:rsidTr="00EB48AB">
        <w:trPr>
          <w:trHeight w:hRule="exact" w:val="826"/>
        </w:trPr>
        <w:tc>
          <w:tcPr>
            <w:tcW w:w="5637" w:type="dxa"/>
            <w:shd w:val="clear" w:color="auto" w:fill="EAF1DD" w:themeFill="accent3" w:themeFillTint="33"/>
            <w:vAlign w:val="center"/>
          </w:tcPr>
          <w:p w:rsidR="00776824" w:rsidRPr="00AB112C" w:rsidRDefault="00776824" w:rsidP="00776824">
            <w:pPr>
              <w:rPr>
                <w:rFonts w:ascii="Times New Roman" w:hAnsi="Times New Roman"/>
                <w:sz w:val="24"/>
                <w:szCs w:val="24"/>
              </w:rPr>
            </w:pPr>
            <w:r w:rsidRPr="00AB112C">
              <w:rPr>
                <w:rFonts w:ascii="Times New Roman" w:hAnsi="Times New Roman"/>
                <w:sz w:val="24"/>
                <w:szCs w:val="24"/>
              </w:rPr>
              <w:t>Нововеличковская участковая больница «МУЗ Динская ЦРБ».</w:t>
            </w:r>
          </w:p>
        </w:tc>
        <w:tc>
          <w:tcPr>
            <w:tcW w:w="4394" w:type="dxa"/>
            <w:shd w:val="clear" w:color="auto" w:fill="EAF1DD" w:themeFill="accent3" w:themeFillTint="33"/>
            <w:vAlign w:val="center"/>
          </w:tcPr>
          <w:p w:rsidR="00776824" w:rsidRPr="00C84DFD" w:rsidRDefault="00776824" w:rsidP="00776824">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1381,7</w:t>
            </w:r>
          </w:p>
        </w:tc>
      </w:tr>
      <w:tr w:rsidR="00776824" w:rsidRPr="00C32060" w:rsidTr="00EB48AB">
        <w:trPr>
          <w:trHeight w:hRule="exact" w:val="1136"/>
        </w:trPr>
        <w:tc>
          <w:tcPr>
            <w:tcW w:w="5637" w:type="dxa"/>
            <w:shd w:val="clear" w:color="auto" w:fill="EAF1DD" w:themeFill="accent3" w:themeFillTint="33"/>
          </w:tcPr>
          <w:p w:rsidR="00776824" w:rsidRPr="00AB112C" w:rsidRDefault="00776824" w:rsidP="00C45B55">
            <w:pPr>
              <w:rPr>
                <w:rFonts w:ascii="Times New Roman" w:hAnsi="Times New Roman"/>
                <w:sz w:val="24"/>
                <w:szCs w:val="24"/>
              </w:rPr>
            </w:pPr>
            <w:r w:rsidRPr="00AB112C">
              <w:rPr>
                <w:rFonts w:ascii="Times New Roman" w:hAnsi="Times New Roman"/>
                <w:sz w:val="24"/>
                <w:szCs w:val="24"/>
              </w:rPr>
              <w:t xml:space="preserve">Административное здание администрации Нововеличковского сельского поселения, ул. Красная,53. </w:t>
            </w:r>
          </w:p>
        </w:tc>
        <w:tc>
          <w:tcPr>
            <w:tcW w:w="4394" w:type="dxa"/>
            <w:shd w:val="clear" w:color="auto" w:fill="EAF1DD" w:themeFill="accent3" w:themeFillTint="33"/>
            <w:vAlign w:val="center"/>
          </w:tcPr>
          <w:p w:rsidR="00776824" w:rsidRPr="00C84DFD" w:rsidRDefault="00776824" w:rsidP="007560D5">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358,5</w:t>
            </w:r>
          </w:p>
        </w:tc>
      </w:tr>
      <w:tr w:rsidR="00776824" w:rsidRPr="00C32060" w:rsidTr="00EB48AB">
        <w:trPr>
          <w:trHeight w:hRule="exact" w:val="769"/>
        </w:trPr>
        <w:tc>
          <w:tcPr>
            <w:tcW w:w="5637" w:type="dxa"/>
            <w:shd w:val="clear" w:color="auto" w:fill="EAF1DD" w:themeFill="accent3" w:themeFillTint="33"/>
          </w:tcPr>
          <w:p w:rsidR="00776824" w:rsidRPr="00AB112C" w:rsidRDefault="00776824" w:rsidP="0050327D">
            <w:pPr>
              <w:jc w:val="both"/>
              <w:rPr>
                <w:rFonts w:ascii="Times New Roman" w:hAnsi="Times New Roman"/>
                <w:sz w:val="24"/>
                <w:szCs w:val="24"/>
              </w:rPr>
            </w:pPr>
            <w:r w:rsidRPr="00AB112C">
              <w:rPr>
                <w:rFonts w:ascii="Times New Roman" w:hAnsi="Times New Roman"/>
                <w:sz w:val="24"/>
                <w:szCs w:val="24"/>
              </w:rPr>
              <w:t>Нежилое здание (Муниципальная собств</w:t>
            </w:r>
            <w:r>
              <w:rPr>
                <w:rFonts w:ascii="Times New Roman" w:hAnsi="Times New Roman"/>
                <w:sz w:val="24"/>
                <w:szCs w:val="24"/>
              </w:rPr>
              <w:t>енность</w:t>
            </w:r>
            <w:r w:rsidRPr="00AB112C">
              <w:rPr>
                <w:rFonts w:ascii="Times New Roman" w:hAnsi="Times New Roman"/>
                <w:sz w:val="24"/>
                <w:szCs w:val="24"/>
              </w:rPr>
              <w:t>) ул. Бежко,11а.</w:t>
            </w:r>
          </w:p>
        </w:tc>
        <w:tc>
          <w:tcPr>
            <w:tcW w:w="4394" w:type="dxa"/>
            <w:shd w:val="clear" w:color="auto" w:fill="EAF1DD" w:themeFill="accent3" w:themeFillTint="33"/>
            <w:vAlign w:val="center"/>
          </w:tcPr>
          <w:p w:rsidR="00776824" w:rsidRPr="00C84DFD" w:rsidRDefault="00776824" w:rsidP="007560D5">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188,1</w:t>
            </w:r>
          </w:p>
        </w:tc>
      </w:tr>
      <w:tr w:rsidR="00776824" w:rsidRPr="00C32060" w:rsidTr="00EB48AB">
        <w:trPr>
          <w:trHeight w:hRule="exact" w:val="454"/>
        </w:trPr>
        <w:tc>
          <w:tcPr>
            <w:tcW w:w="5637" w:type="dxa"/>
            <w:shd w:val="clear" w:color="auto" w:fill="EAF1DD" w:themeFill="accent3" w:themeFillTint="33"/>
          </w:tcPr>
          <w:p w:rsidR="00776824" w:rsidRPr="00AB112C" w:rsidRDefault="00776824" w:rsidP="00C45B55">
            <w:pPr>
              <w:rPr>
                <w:rFonts w:ascii="Times New Roman" w:hAnsi="Times New Roman"/>
                <w:sz w:val="24"/>
                <w:szCs w:val="24"/>
              </w:rPr>
            </w:pPr>
            <w:r w:rsidRPr="00AB112C">
              <w:rPr>
                <w:rFonts w:ascii="Times New Roman" w:hAnsi="Times New Roman"/>
                <w:sz w:val="24"/>
                <w:szCs w:val="24"/>
              </w:rPr>
              <w:t>ЗАО «Тандер» Магазин «Магнит», ул. Бежко,13. </w:t>
            </w:r>
          </w:p>
        </w:tc>
        <w:tc>
          <w:tcPr>
            <w:tcW w:w="4394" w:type="dxa"/>
            <w:shd w:val="clear" w:color="auto" w:fill="EAF1DD" w:themeFill="accent3" w:themeFillTint="33"/>
            <w:vAlign w:val="center"/>
          </w:tcPr>
          <w:p w:rsidR="00776824" w:rsidRPr="00C84DFD" w:rsidRDefault="00776824" w:rsidP="007560D5">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493,0</w:t>
            </w:r>
          </w:p>
        </w:tc>
      </w:tr>
      <w:tr w:rsidR="00776824" w:rsidRPr="00C32060" w:rsidTr="00EB48AB">
        <w:trPr>
          <w:trHeight w:hRule="exact" w:val="454"/>
        </w:trPr>
        <w:tc>
          <w:tcPr>
            <w:tcW w:w="5637" w:type="dxa"/>
            <w:shd w:val="clear" w:color="auto" w:fill="EAF1DD" w:themeFill="accent3" w:themeFillTint="33"/>
          </w:tcPr>
          <w:p w:rsidR="00776824" w:rsidRPr="00AB112C" w:rsidRDefault="00776824" w:rsidP="00C45B55">
            <w:pPr>
              <w:rPr>
                <w:rFonts w:ascii="Times New Roman" w:hAnsi="Times New Roman"/>
                <w:sz w:val="24"/>
                <w:szCs w:val="24"/>
              </w:rPr>
            </w:pPr>
            <w:r w:rsidRPr="00AB112C">
              <w:rPr>
                <w:rFonts w:ascii="Times New Roman" w:hAnsi="Times New Roman"/>
                <w:sz w:val="24"/>
                <w:szCs w:val="24"/>
              </w:rPr>
              <w:t>Почта, ул. Бежко,24.</w:t>
            </w:r>
          </w:p>
        </w:tc>
        <w:tc>
          <w:tcPr>
            <w:tcW w:w="4394" w:type="dxa"/>
            <w:shd w:val="clear" w:color="auto" w:fill="EAF1DD" w:themeFill="accent3" w:themeFillTint="33"/>
            <w:vAlign w:val="center"/>
          </w:tcPr>
          <w:p w:rsidR="00776824" w:rsidRPr="00C84DFD" w:rsidRDefault="00776824" w:rsidP="007560D5">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105,0</w:t>
            </w:r>
          </w:p>
        </w:tc>
      </w:tr>
      <w:tr w:rsidR="00776824" w:rsidRPr="00C32060" w:rsidTr="00EB48AB">
        <w:trPr>
          <w:trHeight w:hRule="exact" w:val="454"/>
        </w:trPr>
        <w:tc>
          <w:tcPr>
            <w:tcW w:w="5637" w:type="dxa"/>
            <w:shd w:val="clear" w:color="auto" w:fill="EAF1DD" w:themeFill="accent3" w:themeFillTint="33"/>
          </w:tcPr>
          <w:p w:rsidR="00776824" w:rsidRPr="00AB112C" w:rsidRDefault="00776824" w:rsidP="00C45B55">
            <w:pPr>
              <w:rPr>
                <w:rFonts w:ascii="Times New Roman" w:hAnsi="Times New Roman"/>
                <w:sz w:val="24"/>
                <w:szCs w:val="24"/>
              </w:rPr>
            </w:pPr>
            <w:r w:rsidRPr="00AB112C">
              <w:rPr>
                <w:rFonts w:ascii="Times New Roman" w:hAnsi="Times New Roman"/>
                <w:sz w:val="24"/>
                <w:szCs w:val="24"/>
              </w:rPr>
              <w:t>Магазин, ИП «Костина», ул. Красная,48.</w:t>
            </w:r>
          </w:p>
        </w:tc>
        <w:tc>
          <w:tcPr>
            <w:tcW w:w="4394" w:type="dxa"/>
            <w:shd w:val="clear" w:color="auto" w:fill="EAF1DD" w:themeFill="accent3" w:themeFillTint="33"/>
            <w:vAlign w:val="center"/>
          </w:tcPr>
          <w:p w:rsidR="00776824" w:rsidRPr="00C84DFD" w:rsidRDefault="00776824" w:rsidP="007560D5">
            <w:pPr>
              <w:spacing w:after="0" w:line="240" w:lineRule="auto"/>
              <w:jc w:val="center"/>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73,7</w:t>
            </w:r>
          </w:p>
        </w:tc>
      </w:tr>
      <w:tr w:rsidR="00776824" w:rsidRPr="00C32060" w:rsidTr="007560D5">
        <w:trPr>
          <w:trHeight w:hRule="exact" w:val="454"/>
        </w:trPr>
        <w:tc>
          <w:tcPr>
            <w:tcW w:w="10031" w:type="dxa"/>
            <w:gridSpan w:val="2"/>
            <w:shd w:val="clear" w:color="auto" w:fill="9BBB59" w:themeFill="accent3"/>
            <w:vAlign w:val="center"/>
          </w:tcPr>
          <w:p w:rsidR="00776824" w:rsidRPr="00C84DFD" w:rsidRDefault="00EB48AB" w:rsidP="00AB112C">
            <w:pPr>
              <w:jc w:val="center"/>
              <w:outlineLvl w:val="2"/>
              <w:rPr>
                <w:rFonts w:ascii="Times New Roman" w:hAnsi="Times New Roman"/>
                <w:b/>
                <w:bCs/>
                <w:i/>
                <w:sz w:val="24"/>
                <w:szCs w:val="24"/>
              </w:rPr>
            </w:pPr>
            <w:r w:rsidRPr="00C84DFD">
              <w:rPr>
                <w:rFonts w:ascii="Times New Roman" w:hAnsi="Times New Roman"/>
                <w:b/>
                <w:bCs/>
                <w:i/>
                <w:sz w:val="24"/>
                <w:szCs w:val="24"/>
              </w:rPr>
              <w:t>КОТЕЛЬНАЯ  №36</w:t>
            </w:r>
          </w:p>
          <w:p w:rsidR="00776824" w:rsidRPr="00C84DFD" w:rsidRDefault="00776824" w:rsidP="007560D5">
            <w:pPr>
              <w:spacing w:after="0" w:line="240" w:lineRule="auto"/>
              <w:jc w:val="center"/>
              <w:outlineLvl w:val="0"/>
              <w:rPr>
                <w:rFonts w:ascii="Times New Roman" w:eastAsia="Times New Roman" w:hAnsi="Times New Roman"/>
                <w:sz w:val="24"/>
                <w:szCs w:val="24"/>
                <w:lang w:eastAsia="ru-RU"/>
              </w:rPr>
            </w:pPr>
          </w:p>
        </w:tc>
      </w:tr>
      <w:tr w:rsidR="00776824" w:rsidRPr="00C32060" w:rsidTr="00EB48AB">
        <w:trPr>
          <w:trHeight w:hRule="exact" w:val="454"/>
        </w:trPr>
        <w:tc>
          <w:tcPr>
            <w:tcW w:w="5637" w:type="dxa"/>
            <w:shd w:val="clear" w:color="auto" w:fill="EAF1DD" w:themeFill="accent3" w:themeFillTint="33"/>
            <w:vAlign w:val="center"/>
          </w:tcPr>
          <w:p w:rsidR="00776824" w:rsidRPr="00AB112C" w:rsidRDefault="00776824" w:rsidP="00C45B5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Всего по котельной, в том числе:</w:t>
            </w:r>
          </w:p>
        </w:tc>
        <w:tc>
          <w:tcPr>
            <w:tcW w:w="4394" w:type="dxa"/>
            <w:shd w:val="clear" w:color="auto" w:fill="EAF1DD" w:themeFill="accent3" w:themeFillTint="33"/>
            <w:vAlign w:val="center"/>
          </w:tcPr>
          <w:p w:rsidR="00776824" w:rsidRPr="0050327D" w:rsidRDefault="00776824" w:rsidP="007560D5">
            <w:pPr>
              <w:spacing w:after="0" w:line="240" w:lineRule="auto"/>
              <w:jc w:val="center"/>
              <w:outlineLvl w:val="0"/>
              <w:rPr>
                <w:rFonts w:ascii="Times New Roman" w:eastAsia="Times New Roman" w:hAnsi="Times New Roman"/>
                <w:b/>
                <w:sz w:val="24"/>
                <w:szCs w:val="24"/>
                <w:lang w:eastAsia="ru-RU"/>
              </w:rPr>
            </w:pPr>
            <w:r w:rsidRPr="0050327D">
              <w:rPr>
                <w:rFonts w:ascii="Times New Roman" w:eastAsia="Times New Roman" w:hAnsi="Times New Roman"/>
                <w:b/>
                <w:sz w:val="24"/>
                <w:szCs w:val="24"/>
                <w:lang w:eastAsia="ru-RU"/>
              </w:rPr>
              <w:t>2276,0</w:t>
            </w:r>
          </w:p>
        </w:tc>
      </w:tr>
      <w:tr w:rsidR="00776824" w:rsidRPr="00C32060" w:rsidTr="00EB48AB">
        <w:trPr>
          <w:trHeight w:hRule="exact" w:val="454"/>
        </w:trPr>
        <w:tc>
          <w:tcPr>
            <w:tcW w:w="5637" w:type="dxa"/>
            <w:shd w:val="clear" w:color="auto" w:fill="EAF1DD" w:themeFill="accent3" w:themeFillTint="33"/>
            <w:vAlign w:val="center"/>
          </w:tcPr>
          <w:p w:rsidR="00776824" w:rsidRPr="00AB112C" w:rsidRDefault="00EB48AB" w:rsidP="00C45B5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00776824" w:rsidRPr="00AB112C">
              <w:rPr>
                <w:rFonts w:ascii="Times New Roman" w:eastAsia="Times New Roman" w:hAnsi="Times New Roman"/>
                <w:b/>
                <w:bCs/>
                <w:sz w:val="24"/>
                <w:szCs w:val="24"/>
                <w:lang w:eastAsia="ru-RU"/>
              </w:rPr>
              <w:t xml:space="preserve"> население</w:t>
            </w:r>
          </w:p>
        </w:tc>
        <w:tc>
          <w:tcPr>
            <w:tcW w:w="4394" w:type="dxa"/>
            <w:shd w:val="clear" w:color="auto" w:fill="EAF1DD" w:themeFill="accent3" w:themeFillTint="33"/>
            <w:vAlign w:val="center"/>
          </w:tcPr>
          <w:p w:rsidR="00776824" w:rsidRPr="0050327D" w:rsidRDefault="00776824" w:rsidP="007560D5">
            <w:pPr>
              <w:spacing w:after="0" w:line="240" w:lineRule="auto"/>
              <w:jc w:val="center"/>
              <w:outlineLvl w:val="0"/>
              <w:rPr>
                <w:rFonts w:ascii="Times New Roman" w:eastAsia="Times New Roman" w:hAnsi="Times New Roman"/>
                <w:b/>
                <w:sz w:val="24"/>
                <w:szCs w:val="24"/>
                <w:lang w:eastAsia="ru-RU"/>
              </w:rPr>
            </w:pPr>
            <w:r w:rsidRPr="0050327D">
              <w:rPr>
                <w:rFonts w:ascii="Times New Roman" w:eastAsia="Times New Roman" w:hAnsi="Times New Roman"/>
                <w:b/>
                <w:sz w:val="24"/>
                <w:szCs w:val="24"/>
                <w:lang w:eastAsia="ru-RU"/>
              </w:rPr>
              <w:t>0,00</w:t>
            </w:r>
          </w:p>
        </w:tc>
      </w:tr>
      <w:tr w:rsidR="00776824" w:rsidRPr="00C32060" w:rsidTr="00EB48AB">
        <w:trPr>
          <w:trHeight w:hRule="exact" w:val="454"/>
        </w:trPr>
        <w:tc>
          <w:tcPr>
            <w:tcW w:w="5637" w:type="dxa"/>
            <w:shd w:val="clear" w:color="auto" w:fill="EAF1DD" w:themeFill="accent3" w:themeFillTint="33"/>
            <w:vAlign w:val="center"/>
          </w:tcPr>
          <w:p w:rsidR="00776824" w:rsidRPr="00AB112C" w:rsidRDefault="00776824" w:rsidP="00C45B5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 бюджетные организации</w:t>
            </w:r>
          </w:p>
        </w:tc>
        <w:tc>
          <w:tcPr>
            <w:tcW w:w="4394" w:type="dxa"/>
            <w:shd w:val="clear" w:color="auto" w:fill="EAF1DD" w:themeFill="accent3" w:themeFillTint="33"/>
            <w:vAlign w:val="center"/>
          </w:tcPr>
          <w:p w:rsidR="00776824" w:rsidRPr="0050327D" w:rsidRDefault="00776824" w:rsidP="007560D5">
            <w:pPr>
              <w:spacing w:after="0" w:line="240" w:lineRule="auto"/>
              <w:jc w:val="center"/>
              <w:outlineLvl w:val="0"/>
              <w:rPr>
                <w:rFonts w:ascii="Times New Roman" w:eastAsia="Times New Roman" w:hAnsi="Times New Roman"/>
                <w:b/>
                <w:sz w:val="24"/>
                <w:szCs w:val="24"/>
                <w:lang w:eastAsia="ru-RU"/>
              </w:rPr>
            </w:pPr>
            <w:r w:rsidRPr="0050327D">
              <w:rPr>
                <w:rFonts w:ascii="Times New Roman" w:eastAsia="Times New Roman" w:hAnsi="Times New Roman"/>
                <w:b/>
                <w:sz w:val="24"/>
                <w:szCs w:val="24"/>
                <w:lang w:eastAsia="ru-RU"/>
              </w:rPr>
              <w:t>2276,0</w:t>
            </w:r>
          </w:p>
        </w:tc>
      </w:tr>
      <w:tr w:rsidR="00776824" w:rsidRPr="00C32060" w:rsidTr="00EB48AB">
        <w:trPr>
          <w:trHeight w:hRule="exact" w:val="454"/>
        </w:trPr>
        <w:tc>
          <w:tcPr>
            <w:tcW w:w="5637" w:type="dxa"/>
            <w:shd w:val="clear" w:color="auto" w:fill="EAF1DD" w:themeFill="accent3" w:themeFillTint="33"/>
            <w:vAlign w:val="center"/>
          </w:tcPr>
          <w:p w:rsidR="00776824" w:rsidRPr="00AB112C" w:rsidRDefault="00776824" w:rsidP="00C45B5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 прочие потребители</w:t>
            </w:r>
          </w:p>
        </w:tc>
        <w:tc>
          <w:tcPr>
            <w:tcW w:w="4394" w:type="dxa"/>
            <w:shd w:val="clear" w:color="auto" w:fill="EAF1DD" w:themeFill="accent3" w:themeFillTint="33"/>
            <w:vAlign w:val="center"/>
          </w:tcPr>
          <w:p w:rsidR="00776824" w:rsidRPr="0050327D" w:rsidRDefault="00776824" w:rsidP="007560D5">
            <w:pPr>
              <w:spacing w:after="0" w:line="240" w:lineRule="auto"/>
              <w:jc w:val="center"/>
              <w:outlineLvl w:val="0"/>
              <w:rPr>
                <w:rFonts w:ascii="Times New Roman" w:eastAsia="Times New Roman" w:hAnsi="Times New Roman"/>
                <w:b/>
                <w:sz w:val="24"/>
                <w:szCs w:val="24"/>
                <w:lang w:eastAsia="ru-RU"/>
              </w:rPr>
            </w:pPr>
            <w:r w:rsidRPr="0050327D">
              <w:rPr>
                <w:rFonts w:ascii="Times New Roman" w:eastAsia="Times New Roman" w:hAnsi="Times New Roman"/>
                <w:b/>
                <w:sz w:val="24"/>
                <w:szCs w:val="24"/>
                <w:lang w:eastAsia="ru-RU"/>
              </w:rPr>
              <w:t>0,00</w:t>
            </w:r>
          </w:p>
        </w:tc>
      </w:tr>
      <w:tr w:rsidR="00776824" w:rsidRPr="0050327D" w:rsidTr="00EB48AB">
        <w:trPr>
          <w:trHeight w:hRule="exact" w:val="454"/>
        </w:trPr>
        <w:tc>
          <w:tcPr>
            <w:tcW w:w="5637" w:type="dxa"/>
            <w:shd w:val="clear" w:color="auto" w:fill="EAF1DD" w:themeFill="accent3" w:themeFillTint="33"/>
            <w:vAlign w:val="center"/>
          </w:tcPr>
          <w:p w:rsidR="00776824" w:rsidRPr="0050327D" w:rsidRDefault="00776824" w:rsidP="007560D5">
            <w:pPr>
              <w:spacing w:after="0" w:line="240" w:lineRule="auto"/>
              <w:outlineLvl w:val="0"/>
              <w:rPr>
                <w:rFonts w:ascii="Times New Roman" w:eastAsia="Times New Roman" w:hAnsi="Times New Roman"/>
                <w:b/>
                <w:sz w:val="24"/>
                <w:szCs w:val="24"/>
                <w:lang w:eastAsia="ru-RU"/>
              </w:rPr>
            </w:pPr>
            <w:r w:rsidRPr="0050327D">
              <w:rPr>
                <w:rFonts w:ascii="Times New Roman" w:eastAsia="Times New Roman" w:hAnsi="Times New Roman"/>
                <w:b/>
                <w:sz w:val="24"/>
                <w:szCs w:val="24"/>
                <w:lang w:eastAsia="ru-RU"/>
              </w:rPr>
              <w:t>Бюджетные организации</w:t>
            </w:r>
          </w:p>
        </w:tc>
        <w:tc>
          <w:tcPr>
            <w:tcW w:w="4394" w:type="dxa"/>
            <w:shd w:val="clear" w:color="auto" w:fill="EAF1DD" w:themeFill="accent3" w:themeFillTint="33"/>
            <w:vAlign w:val="center"/>
          </w:tcPr>
          <w:p w:rsidR="00776824" w:rsidRPr="0050327D" w:rsidRDefault="00776824" w:rsidP="007560D5">
            <w:pPr>
              <w:spacing w:after="0" w:line="240" w:lineRule="auto"/>
              <w:jc w:val="center"/>
              <w:outlineLvl w:val="0"/>
              <w:rPr>
                <w:rFonts w:ascii="Times New Roman" w:eastAsia="Times New Roman" w:hAnsi="Times New Roman"/>
                <w:b/>
                <w:sz w:val="24"/>
                <w:szCs w:val="24"/>
                <w:lang w:eastAsia="ru-RU"/>
              </w:rPr>
            </w:pPr>
          </w:p>
        </w:tc>
      </w:tr>
      <w:tr w:rsidR="00776824" w:rsidRPr="00C32060" w:rsidTr="00EB48AB">
        <w:trPr>
          <w:trHeight w:hRule="exact" w:val="482"/>
        </w:trPr>
        <w:tc>
          <w:tcPr>
            <w:tcW w:w="5637" w:type="dxa"/>
            <w:shd w:val="clear" w:color="auto" w:fill="EAF1DD" w:themeFill="accent3" w:themeFillTint="33"/>
          </w:tcPr>
          <w:p w:rsidR="00776824" w:rsidRPr="00AB112C" w:rsidRDefault="00776824" w:rsidP="00AB112C">
            <w:pPr>
              <w:spacing w:line="240" w:lineRule="auto"/>
              <w:rPr>
                <w:rFonts w:ascii="Times New Roman" w:hAnsi="Times New Roman"/>
                <w:sz w:val="24"/>
                <w:szCs w:val="24"/>
              </w:rPr>
            </w:pPr>
            <w:r w:rsidRPr="00AB112C">
              <w:rPr>
                <w:rFonts w:ascii="Times New Roman" w:hAnsi="Times New Roman"/>
                <w:sz w:val="24"/>
                <w:szCs w:val="24"/>
              </w:rPr>
              <w:t>МОУ СОШ   № 53, ул. Школьная,9</w:t>
            </w:r>
          </w:p>
        </w:tc>
        <w:tc>
          <w:tcPr>
            <w:tcW w:w="4394" w:type="dxa"/>
            <w:shd w:val="clear" w:color="auto" w:fill="EAF1DD" w:themeFill="accent3" w:themeFillTint="33"/>
            <w:vAlign w:val="center"/>
          </w:tcPr>
          <w:p w:rsidR="00776824" w:rsidRPr="00C84DFD" w:rsidRDefault="00776824" w:rsidP="007560D5">
            <w:pPr>
              <w:spacing w:after="0" w:line="240" w:lineRule="auto"/>
              <w:jc w:val="center"/>
              <w:outlineLvl w:val="0"/>
              <w:rPr>
                <w:rFonts w:ascii="Times New Roman" w:eastAsia="Times New Roman" w:hAnsi="Times New Roman"/>
                <w:sz w:val="24"/>
                <w:szCs w:val="24"/>
                <w:lang w:eastAsia="ru-RU"/>
              </w:rPr>
            </w:pPr>
            <w:r w:rsidRPr="00C84DFD">
              <w:rPr>
                <w:rFonts w:ascii="Times New Roman" w:eastAsia="Times New Roman" w:hAnsi="Times New Roman"/>
                <w:sz w:val="24"/>
                <w:szCs w:val="24"/>
                <w:lang w:eastAsia="ru-RU"/>
              </w:rPr>
              <w:t>2276,0</w:t>
            </w:r>
          </w:p>
        </w:tc>
      </w:tr>
      <w:tr w:rsidR="00776824" w:rsidRPr="00C32060" w:rsidTr="00AB112C">
        <w:trPr>
          <w:trHeight w:hRule="exact" w:val="454"/>
        </w:trPr>
        <w:tc>
          <w:tcPr>
            <w:tcW w:w="10031" w:type="dxa"/>
            <w:gridSpan w:val="2"/>
            <w:shd w:val="clear" w:color="auto" w:fill="9BBB59" w:themeFill="accent3"/>
            <w:vAlign w:val="center"/>
          </w:tcPr>
          <w:p w:rsidR="00776824" w:rsidRPr="00AB112C" w:rsidRDefault="00EB48AB" w:rsidP="00AB112C">
            <w:pPr>
              <w:jc w:val="center"/>
              <w:outlineLvl w:val="2"/>
              <w:rPr>
                <w:rFonts w:ascii="Times New Roman" w:hAnsi="Times New Roman"/>
                <w:b/>
                <w:bCs/>
                <w:i/>
                <w:sz w:val="24"/>
                <w:szCs w:val="24"/>
              </w:rPr>
            </w:pPr>
            <w:r w:rsidRPr="00AB112C">
              <w:rPr>
                <w:rFonts w:ascii="Times New Roman" w:hAnsi="Times New Roman"/>
                <w:b/>
                <w:bCs/>
                <w:i/>
                <w:sz w:val="24"/>
                <w:szCs w:val="24"/>
              </w:rPr>
              <w:t>КОТЕЛЬНАЯ  №37</w:t>
            </w:r>
          </w:p>
          <w:p w:rsidR="00776824" w:rsidRPr="00AB112C" w:rsidRDefault="00776824" w:rsidP="007560D5">
            <w:pPr>
              <w:spacing w:after="0" w:line="240" w:lineRule="auto"/>
              <w:jc w:val="center"/>
              <w:outlineLvl w:val="0"/>
              <w:rPr>
                <w:rFonts w:ascii="Times New Roman" w:eastAsia="Times New Roman" w:hAnsi="Times New Roman"/>
                <w:sz w:val="24"/>
                <w:szCs w:val="24"/>
                <w:lang w:eastAsia="ru-RU"/>
              </w:rPr>
            </w:pPr>
          </w:p>
        </w:tc>
      </w:tr>
      <w:tr w:rsidR="00776824" w:rsidRPr="00C32060" w:rsidTr="00EB48AB">
        <w:trPr>
          <w:trHeight w:hRule="exact" w:val="454"/>
        </w:trPr>
        <w:tc>
          <w:tcPr>
            <w:tcW w:w="5637" w:type="dxa"/>
            <w:shd w:val="clear" w:color="auto" w:fill="EAF1DD" w:themeFill="accent3" w:themeFillTint="33"/>
            <w:vAlign w:val="center"/>
          </w:tcPr>
          <w:p w:rsidR="00776824" w:rsidRPr="00AB112C" w:rsidRDefault="00776824" w:rsidP="00C45B5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Всего по котельной, в том числе:</w:t>
            </w:r>
          </w:p>
        </w:tc>
        <w:tc>
          <w:tcPr>
            <w:tcW w:w="4394" w:type="dxa"/>
            <w:shd w:val="clear" w:color="auto" w:fill="EAF1DD" w:themeFill="accent3" w:themeFillTint="33"/>
            <w:vAlign w:val="center"/>
          </w:tcPr>
          <w:p w:rsidR="00776824" w:rsidRPr="008B78E9" w:rsidRDefault="00776824" w:rsidP="007560D5">
            <w:pPr>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2864,9</w:t>
            </w:r>
          </w:p>
        </w:tc>
      </w:tr>
      <w:tr w:rsidR="00776824" w:rsidRPr="00C32060" w:rsidTr="00EB48AB">
        <w:trPr>
          <w:trHeight w:hRule="exact" w:val="454"/>
        </w:trPr>
        <w:tc>
          <w:tcPr>
            <w:tcW w:w="5637" w:type="dxa"/>
            <w:shd w:val="clear" w:color="auto" w:fill="EAF1DD" w:themeFill="accent3" w:themeFillTint="33"/>
            <w:vAlign w:val="center"/>
          </w:tcPr>
          <w:p w:rsidR="00776824" w:rsidRPr="00AB112C" w:rsidRDefault="00EB48AB" w:rsidP="00C45B5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776824" w:rsidRPr="00AB112C">
              <w:rPr>
                <w:rFonts w:ascii="Times New Roman" w:eastAsia="Times New Roman" w:hAnsi="Times New Roman"/>
                <w:b/>
                <w:bCs/>
                <w:sz w:val="24"/>
                <w:szCs w:val="24"/>
                <w:lang w:eastAsia="ru-RU"/>
              </w:rPr>
              <w:t>население</w:t>
            </w:r>
          </w:p>
        </w:tc>
        <w:tc>
          <w:tcPr>
            <w:tcW w:w="4394" w:type="dxa"/>
            <w:shd w:val="clear" w:color="auto" w:fill="EAF1DD" w:themeFill="accent3" w:themeFillTint="33"/>
            <w:vAlign w:val="center"/>
          </w:tcPr>
          <w:p w:rsidR="00776824" w:rsidRPr="008B78E9" w:rsidRDefault="00776824" w:rsidP="007560D5">
            <w:pPr>
              <w:spacing w:after="0" w:line="240" w:lineRule="auto"/>
              <w:jc w:val="center"/>
              <w:outlineLvl w:val="0"/>
              <w:rPr>
                <w:rFonts w:ascii="Times New Roman" w:eastAsia="Times New Roman" w:hAnsi="Times New Roman"/>
                <w:b/>
                <w:sz w:val="24"/>
                <w:szCs w:val="24"/>
                <w:lang w:eastAsia="ru-RU"/>
              </w:rPr>
            </w:pPr>
            <w:r w:rsidRPr="008B78E9">
              <w:rPr>
                <w:rFonts w:ascii="Times New Roman" w:eastAsia="Times New Roman" w:hAnsi="Times New Roman"/>
                <w:b/>
                <w:sz w:val="24"/>
                <w:szCs w:val="24"/>
                <w:lang w:eastAsia="ru-RU"/>
              </w:rPr>
              <w:t>103,0</w:t>
            </w:r>
          </w:p>
        </w:tc>
      </w:tr>
      <w:tr w:rsidR="00776824" w:rsidRPr="00C32060" w:rsidTr="00EB48AB">
        <w:trPr>
          <w:trHeight w:hRule="exact" w:val="454"/>
        </w:trPr>
        <w:tc>
          <w:tcPr>
            <w:tcW w:w="5637" w:type="dxa"/>
            <w:shd w:val="clear" w:color="auto" w:fill="EAF1DD" w:themeFill="accent3" w:themeFillTint="33"/>
            <w:vAlign w:val="center"/>
          </w:tcPr>
          <w:p w:rsidR="00776824" w:rsidRPr="00AB112C" w:rsidRDefault="00776824" w:rsidP="00C45B5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 бюджетные организации</w:t>
            </w:r>
          </w:p>
        </w:tc>
        <w:tc>
          <w:tcPr>
            <w:tcW w:w="4394" w:type="dxa"/>
            <w:shd w:val="clear" w:color="auto" w:fill="EAF1DD" w:themeFill="accent3" w:themeFillTint="33"/>
            <w:vAlign w:val="center"/>
          </w:tcPr>
          <w:p w:rsidR="00776824" w:rsidRPr="008B78E9" w:rsidRDefault="00776824" w:rsidP="007560D5">
            <w:pPr>
              <w:spacing w:after="0" w:line="240" w:lineRule="auto"/>
              <w:jc w:val="center"/>
              <w:outlineLvl w:val="0"/>
              <w:rPr>
                <w:rFonts w:ascii="Times New Roman" w:eastAsia="Times New Roman" w:hAnsi="Times New Roman"/>
                <w:b/>
                <w:sz w:val="24"/>
                <w:szCs w:val="24"/>
                <w:lang w:eastAsia="ru-RU"/>
              </w:rPr>
            </w:pPr>
            <w:r w:rsidRPr="008B78E9">
              <w:rPr>
                <w:rFonts w:ascii="Times New Roman" w:eastAsia="Times New Roman" w:hAnsi="Times New Roman"/>
                <w:b/>
                <w:sz w:val="24"/>
                <w:szCs w:val="24"/>
                <w:lang w:eastAsia="ru-RU"/>
              </w:rPr>
              <w:t>2761,9</w:t>
            </w:r>
          </w:p>
        </w:tc>
      </w:tr>
      <w:tr w:rsidR="00776824" w:rsidRPr="00C32060" w:rsidTr="00EB48AB">
        <w:trPr>
          <w:trHeight w:hRule="exact" w:val="454"/>
        </w:trPr>
        <w:tc>
          <w:tcPr>
            <w:tcW w:w="5637" w:type="dxa"/>
            <w:shd w:val="clear" w:color="auto" w:fill="EAF1DD" w:themeFill="accent3" w:themeFillTint="33"/>
            <w:vAlign w:val="center"/>
          </w:tcPr>
          <w:p w:rsidR="00776824" w:rsidRPr="00AB112C" w:rsidRDefault="00776824" w:rsidP="00C45B55">
            <w:pPr>
              <w:spacing w:after="0" w:line="240" w:lineRule="auto"/>
              <w:rPr>
                <w:rFonts w:ascii="Times New Roman" w:eastAsia="Times New Roman" w:hAnsi="Times New Roman"/>
                <w:b/>
                <w:bCs/>
                <w:sz w:val="24"/>
                <w:szCs w:val="24"/>
                <w:lang w:eastAsia="ru-RU"/>
              </w:rPr>
            </w:pPr>
            <w:r w:rsidRPr="00AB112C">
              <w:rPr>
                <w:rFonts w:ascii="Times New Roman" w:eastAsia="Times New Roman" w:hAnsi="Times New Roman"/>
                <w:b/>
                <w:bCs/>
                <w:sz w:val="24"/>
                <w:szCs w:val="24"/>
                <w:lang w:eastAsia="ru-RU"/>
              </w:rPr>
              <w:t>- прочие потребители</w:t>
            </w:r>
          </w:p>
        </w:tc>
        <w:tc>
          <w:tcPr>
            <w:tcW w:w="4394" w:type="dxa"/>
            <w:shd w:val="clear" w:color="auto" w:fill="EAF1DD" w:themeFill="accent3" w:themeFillTint="33"/>
            <w:vAlign w:val="center"/>
          </w:tcPr>
          <w:p w:rsidR="00776824" w:rsidRPr="008B78E9" w:rsidRDefault="00776824" w:rsidP="007560D5">
            <w:pPr>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0,00</w:t>
            </w:r>
          </w:p>
        </w:tc>
      </w:tr>
      <w:tr w:rsidR="00776824" w:rsidRPr="00AB112C" w:rsidTr="00EB48AB">
        <w:trPr>
          <w:trHeight w:hRule="exact" w:val="454"/>
        </w:trPr>
        <w:tc>
          <w:tcPr>
            <w:tcW w:w="5637" w:type="dxa"/>
            <w:shd w:val="clear" w:color="auto" w:fill="EAF1DD" w:themeFill="accent3" w:themeFillTint="33"/>
            <w:vAlign w:val="center"/>
          </w:tcPr>
          <w:p w:rsidR="00776824" w:rsidRPr="00AB112C" w:rsidRDefault="00776824" w:rsidP="00C45B55">
            <w:pPr>
              <w:spacing w:after="0" w:line="240" w:lineRule="auto"/>
              <w:outlineLvl w:val="0"/>
              <w:rPr>
                <w:rFonts w:ascii="Times New Roman" w:eastAsia="Times New Roman" w:hAnsi="Times New Roman"/>
                <w:b/>
                <w:sz w:val="24"/>
                <w:szCs w:val="24"/>
                <w:lang w:eastAsia="ru-RU"/>
              </w:rPr>
            </w:pPr>
            <w:r w:rsidRPr="00AB112C">
              <w:rPr>
                <w:rFonts w:ascii="Times New Roman" w:eastAsia="Times New Roman" w:hAnsi="Times New Roman"/>
                <w:b/>
                <w:sz w:val="24"/>
                <w:szCs w:val="24"/>
                <w:lang w:eastAsia="ru-RU"/>
              </w:rPr>
              <w:t>Население</w:t>
            </w:r>
          </w:p>
        </w:tc>
        <w:tc>
          <w:tcPr>
            <w:tcW w:w="4394" w:type="dxa"/>
            <w:shd w:val="clear" w:color="auto" w:fill="EAF1DD" w:themeFill="accent3" w:themeFillTint="33"/>
            <w:vAlign w:val="center"/>
          </w:tcPr>
          <w:p w:rsidR="00776824" w:rsidRPr="0050327D" w:rsidRDefault="00776824" w:rsidP="007560D5">
            <w:pPr>
              <w:spacing w:after="0" w:line="240" w:lineRule="auto"/>
              <w:jc w:val="center"/>
              <w:rPr>
                <w:rFonts w:ascii="Times New Roman" w:eastAsia="Times New Roman" w:hAnsi="Times New Roman"/>
                <w:b/>
                <w:bCs/>
                <w:i/>
                <w:iCs/>
                <w:sz w:val="24"/>
                <w:szCs w:val="24"/>
                <w:lang w:eastAsia="ru-RU"/>
              </w:rPr>
            </w:pPr>
          </w:p>
        </w:tc>
      </w:tr>
      <w:tr w:rsidR="00776824" w:rsidRPr="00C32060" w:rsidTr="00EB48AB">
        <w:trPr>
          <w:trHeight w:hRule="exact" w:val="454"/>
        </w:trPr>
        <w:tc>
          <w:tcPr>
            <w:tcW w:w="5637" w:type="dxa"/>
            <w:shd w:val="clear" w:color="auto" w:fill="EAF1DD" w:themeFill="accent3" w:themeFillTint="33"/>
          </w:tcPr>
          <w:p w:rsidR="00776824" w:rsidRPr="00AB112C" w:rsidRDefault="00776824" w:rsidP="00C45B55">
            <w:pPr>
              <w:rPr>
                <w:rFonts w:ascii="Times New Roman" w:hAnsi="Times New Roman"/>
                <w:sz w:val="24"/>
                <w:szCs w:val="24"/>
              </w:rPr>
            </w:pPr>
            <w:r>
              <w:rPr>
                <w:rFonts w:ascii="Times New Roman" w:hAnsi="Times New Roman"/>
                <w:sz w:val="24"/>
                <w:szCs w:val="24"/>
              </w:rPr>
              <w:t xml:space="preserve">Жилой дом по </w:t>
            </w:r>
            <w:r w:rsidRPr="00AB112C">
              <w:rPr>
                <w:rFonts w:ascii="Times New Roman" w:hAnsi="Times New Roman"/>
                <w:sz w:val="24"/>
                <w:szCs w:val="24"/>
              </w:rPr>
              <w:t>ул. Пушкина,16.</w:t>
            </w:r>
          </w:p>
        </w:tc>
        <w:tc>
          <w:tcPr>
            <w:tcW w:w="4394" w:type="dxa"/>
            <w:shd w:val="clear" w:color="auto" w:fill="EAF1DD" w:themeFill="accent3" w:themeFillTint="33"/>
            <w:vAlign w:val="center"/>
          </w:tcPr>
          <w:p w:rsidR="00776824" w:rsidRPr="0050327D" w:rsidRDefault="00776824" w:rsidP="00C45B55">
            <w:pPr>
              <w:spacing w:after="0" w:line="240" w:lineRule="auto"/>
              <w:jc w:val="center"/>
              <w:rPr>
                <w:rFonts w:ascii="Times New Roman" w:eastAsia="Times New Roman" w:hAnsi="Times New Roman"/>
                <w:sz w:val="24"/>
                <w:szCs w:val="24"/>
                <w:lang w:eastAsia="ru-RU"/>
              </w:rPr>
            </w:pPr>
            <w:r w:rsidRPr="0050327D">
              <w:rPr>
                <w:rFonts w:ascii="Times New Roman" w:eastAsia="Times New Roman" w:hAnsi="Times New Roman"/>
                <w:sz w:val="24"/>
                <w:szCs w:val="24"/>
                <w:lang w:eastAsia="ru-RU"/>
              </w:rPr>
              <w:t>103,0</w:t>
            </w:r>
          </w:p>
        </w:tc>
      </w:tr>
      <w:tr w:rsidR="00776824" w:rsidRPr="00C84DFD" w:rsidTr="0076337E">
        <w:trPr>
          <w:trHeight w:hRule="exact" w:val="454"/>
        </w:trPr>
        <w:tc>
          <w:tcPr>
            <w:tcW w:w="5637" w:type="dxa"/>
            <w:shd w:val="clear" w:color="auto" w:fill="EAF1DD" w:themeFill="accent3" w:themeFillTint="33"/>
            <w:vAlign w:val="center"/>
          </w:tcPr>
          <w:p w:rsidR="00776824" w:rsidRPr="00C84DFD" w:rsidRDefault="00776824" w:rsidP="00C45B55">
            <w:pPr>
              <w:spacing w:after="0" w:line="240" w:lineRule="auto"/>
              <w:outlineLvl w:val="0"/>
              <w:rPr>
                <w:rFonts w:ascii="Times New Roman" w:eastAsia="Times New Roman" w:hAnsi="Times New Roman"/>
                <w:b/>
                <w:sz w:val="24"/>
                <w:szCs w:val="24"/>
                <w:lang w:eastAsia="ru-RU"/>
              </w:rPr>
            </w:pPr>
            <w:r w:rsidRPr="00C84DFD">
              <w:rPr>
                <w:rFonts w:ascii="Times New Roman" w:eastAsia="Times New Roman" w:hAnsi="Times New Roman"/>
                <w:b/>
                <w:sz w:val="24"/>
                <w:szCs w:val="24"/>
                <w:lang w:eastAsia="ru-RU"/>
              </w:rPr>
              <w:lastRenderedPageBreak/>
              <w:t>Бюджетные организации</w:t>
            </w:r>
          </w:p>
        </w:tc>
        <w:tc>
          <w:tcPr>
            <w:tcW w:w="4394" w:type="dxa"/>
            <w:shd w:val="clear" w:color="auto" w:fill="EAF1DD" w:themeFill="accent3" w:themeFillTint="33"/>
            <w:vAlign w:val="center"/>
          </w:tcPr>
          <w:p w:rsidR="00776824" w:rsidRPr="0050327D" w:rsidRDefault="00776824" w:rsidP="007560D5">
            <w:pPr>
              <w:spacing w:after="0" w:line="240" w:lineRule="auto"/>
              <w:jc w:val="center"/>
              <w:rPr>
                <w:rFonts w:ascii="Times New Roman" w:eastAsia="Times New Roman" w:hAnsi="Times New Roman"/>
                <w:b/>
                <w:bCs/>
                <w:i/>
                <w:iCs/>
                <w:sz w:val="24"/>
                <w:szCs w:val="24"/>
                <w:lang w:eastAsia="ru-RU"/>
              </w:rPr>
            </w:pPr>
          </w:p>
        </w:tc>
      </w:tr>
      <w:tr w:rsidR="00776824" w:rsidRPr="00C32060" w:rsidTr="0076337E">
        <w:trPr>
          <w:trHeight w:hRule="exact" w:val="454"/>
        </w:trPr>
        <w:tc>
          <w:tcPr>
            <w:tcW w:w="5637" w:type="dxa"/>
            <w:shd w:val="clear" w:color="auto" w:fill="EAF1DD" w:themeFill="accent3" w:themeFillTint="33"/>
          </w:tcPr>
          <w:p w:rsidR="00776824" w:rsidRPr="00AB112C" w:rsidRDefault="00776824" w:rsidP="00C45B55">
            <w:pPr>
              <w:rPr>
                <w:rFonts w:ascii="Times New Roman" w:hAnsi="Times New Roman"/>
                <w:sz w:val="24"/>
                <w:szCs w:val="24"/>
              </w:rPr>
            </w:pPr>
            <w:r w:rsidRPr="00AB112C">
              <w:rPr>
                <w:rFonts w:ascii="Times New Roman" w:hAnsi="Times New Roman"/>
                <w:sz w:val="24"/>
                <w:szCs w:val="24"/>
              </w:rPr>
              <w:t>Дом культуры, ул. Пушкина,20.</w:t>
            </w:r>
          </w:p>
        </w:tc>
        <w:tc>
          <w:tcPr>
            <w:tcW w:w="4394" w:type="dxa"/>
            <w:shd w:val="clear" w:color="auto" w:fill="EAF1DD" w:themeFill="accent3" w:themeFillTint="33"/>
            <w:vAlign w:val="center"/>
          </w:tcPr>
          <w:p w:rsidR="00776824" w:rsidRPr="0050327D" w:rsidRDefault="00776824" w:rsidP="007560D5">
            <w:pPr>
              <w:spacing w:after="0" w:line="240" w:lineRule="auto"/>
              <w:jc w:val="center"/>
              <w:rPr>
                <w:rFonts w:ascii="Times New Roman" w:eastAsia="Times New Roman" w:hAnsi="Times New Roman"/>
                <w:sz w:val="24"/>
                <w:szCs w:val="24"/>
                <w:lang w:eastAsia="ru-RU"/>
              </w:rPr>
            </w:pPr>
            <w:r w:rsidRPr="0050327D">
              <w:rPr>
                <w:rFonts w:ascii="Times New Roman" w:eastAsia="Times New Roman" w:hAnsi="Times New Roman"/>
                <w:sz w:val="24"/>
                <w:szCs w:val="24"/>
                <w:lang w:eastAsia="ru-RU"/>
              </w:rPr>
              <w:t>1014,0</w:t>
            </w:r>
          </w:p>
        </w:tc>
      </w:tr>
      <w:tr w:rsidR="00776824" w:rsidRPr="00C32060" w:rsidTr="0076337E">
        <w:trPr>
          <w:trHeight w:hRule="exact" w:val="454"/>
        </w:trPr>
        <w:tc>
          <w:tcPr>
            <w:tcW w:w="5637" w:type="dxa"/>
            <w:shd w:val="clear" w:color="auto" w:fill="EAF1DD" w:themeFill="accent3" w:themeFillTint="33"/>
          </w:tcPr>
          <w:p w:rsidR="00776824" w:rsidRPr="00AB112C" w:rsidRDefault="00776824" w:rsidP="00C45B55">
            <w:pPr>
              <w:rPr>
                <w:rFonts w:ascii="Times New Roman" w:hAnsi="Times New Roman"/>
                <w:sz w:val="24"/>
                <w:szCs w:val="24"/>
              </w:rPr>
            </w:pPr>
            <w:r w:rsidRPr="00AB112C">
              <w:rPr>
                <w:rFonts w:ascii="Times New Roman" w:hAnsi="Times New Roman"/>
                <w:sz w:val="24"/>
                <w:szCs w:val="24"/>
              </w:rPr>
              <w:t>МОУ СОШ №39, ул. Красная,10.</w:t>
            </w:r>
          </w:p>
        </w:tc>
        <w:tc>
          <w:tcPr>
            <w:tcW w:w="4394" w:type="dxa"/>
            <w:shd w:val="clear" w:color="auto" w:fill="EAF1DD" w:themeFill="accent3" w:themeFillTint="33"/>
            <w:vAlign w:val="center"/>
          </w:tcPr>
          <w:p w:rsidR="00776824" w:rsidRPr="0050327D" w:rsidRDefault="00776824" w:rsidP="007560D5">
            <w:pPr>
              <w:spacing w:after="0" w:line="240" w:lineRule="auto"/>
              <w:jc w:val="center"/>
              <w:rPr>
                <w:rFonts w:ascii="Times New Roman" w:eastAsia="Times New Roman" w:hAnsi="Times New Roman"/>
                <w:sz w:val="24"/>
                <w:szCs w:val="24"/>
                <w:lang w:eastAsia="ru-RU"/>
              </w:rPr>
            </w:pPr>
            <w:r w:rsidRPr="0050327D">
              <w:rPr>
                <w:rFonts w:ascii="Times New Roman" w:eastAsia="Times New Roman" w:hAnsi="Times New Roman"/>
                <w:sz w:val="24"/>
                <w:szCs w:val="24"/>
                <w:lang w:eastAsia="ru-RU"/>
              </w:rPr>
              <w:t>1725,0</w:t>
            </w:r>
          </w:p>
        </w:tc>
      </w:tr>
      <w:tr w:rsidR="00776824" w:rsidRPr="00C32060" w:rsidTr="0076337E">
        <w:trPr>
          <w:trHeight w:hRule="exact" w:val="454"/>
        </w:trPr>
        <w:tc>
          <w:tcPr>
            <w:tcW w:w="5637" w:type="dxa"/>
            <w:shd w:val="clear" w:color="auto" w:fill="EAF1DD" w:themeFill="accent3" w:themeFillTint="33"/>
          </w:tcPr>
          <w:p w:rsidR="00776824" w:rsidRPr="00AB112C" w:rsidRDefault="00776824" w:rsidP="00C45B55">
            <w:pPr>
              <w:rPr>
                <w:rFonts w:ascii="Times New Roman" w:hAnsi="Times New Roman"/>
                <w:sz w:val="24"/>
                <w:szCs w:val="24"/>
              </w:rPr>
            </w:pPr>
            <w:r w:rsidRPr="00AB112C">
              <w:rPr>
                <w:rFonts w:ascii="Times New Roman" w:hAnsi="Times New Roman"/>
                <w:sz w:val="24"/>
                <w:szCs w:val="24"/>
              </w:rPr>
              <w:t>Почта, ул. Красная, 18.</w:t>
            </w:r>
          </w:p>
        </w:tc>
        <w:tc>
          <w:tcPr>
            <w:tcW w:w="4394" w:type="dxa"/>
            <w:shd w:val="clear" w:color="auto" w:fill="EAF1DD" w:themeFill="accent3" w:themeFillTint="33"/>
            <w:vAlign w:val="center"/>
          </w:tcPr>
          <w:p w:rsidR="00776824" w:rsidRPr="0050327D" w:rsidRDefault="00776824" w:rsidP="007560D5">
            <w:pPr>
              <w:spacing w:after="0" w:line="240" w:lineRule="auto"/>
              <w:jc w:val="center"/>
              <w:rPr>
                <w:rFonts w:ascii="Times New Roman" w:eastAsia="Times New Roman" w:hAnsi="Times New Roman"/>
                <w:sz w:val="24"/>
                <w:szCs w:val="24"/>
                <w:lang w:eastAsia="ru-RU"/>
              </w:rPr>
            </w:pPr>
            <w:r w:rsidRPr="0050327D">
              <w:rPr>
                <w:rFonts w:ascii="Times New Roman" w:eastAsia="Times New Roman" w:hAnsi="Times New Roman"/>
                <w:sz w:val="24"/>
                <w:szCs w:val="24"/>
                <w:lang w:eastAsia="ru-RU"/>
              </w:rPr>
              <w:t>22,9</w:t>
            </w:r>
          </w:p>
        </w:tc>
      </w:tr>
    </w:tbl>
    <w:p w:rsidR="009B725B" w:rsidRDefault="009B725B" w:rsidP="005E28B2">
      <w:pPr>
        <w:widowControl w:val="0"/>
        <w:spacing w:after="0" w:line="360" w:lineRule="auto"/>
        <w:ind w:firstLine="709"/>
        <w:jc w:val="both"/>
        <w:rPr>
          <w:rFonts w:ascii="Times New Roman" w:eastAsia="Times New Roman" w:hAnsi="Times New Roman"/>
          <w:sz w:val="28"/>
          <w:szCs w:val="28"/>
        </w:rPr>
      </w:pPr>
    </w:p>
    <w:p w:rsidR="00AA1A54" w:rsidRPr="002208DA" w:rsidRDefault="008D5536" w:rsidP="005E28B2">
      <w:pPr>
        <w:widowControl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На расчетный срок к котельной №34 планируется присоединить многофункциональный центр, площадью 3500,0 м</w:t>
      </w:r>
      <w:r>
        <w:rPr>
          <w:rFonts w:ascii="Times New Roman" w:eastAsia="Times New Roman" w:hAnsi="Times New Roman"/>
          <w:sz w:val="28"/>
          <w:szCs w:val="28"/>
          <w:vertAlign w:val="superscript"/>
        </w:rPr>
        <w:t>2</w:t>
      </w:r>
      <w:r>
        <w:rPr>
          <w:rFonts w:ascii="Times New Roman" w:eastAsia="Times New Roman" w:hAnsi="Times New Roman"/>
          <w:sz w:val="28"/>
          <w:szCs w:val="28"/>
        </w:rPr>
        <w:t xml:space="preserve">. </w:t>
      </w:r>
    </w:p>
    <w:p w:rsidR="00D46FD7" w:rsidRPr="002208DA" w:rsidRDefault="00D46FD7" w:rsidP="00AB2792">
      <w:pPr>
        <w:widowControl w:val="0"/>
        <w:spacing w:after="0" w:line="360" w:lineRule="auto"/>
        <w:ind w:firstLine="708"/>
        <w:jc w:val="both"/>
        <w:outlineLvl w:val="1"/>
        <w:rPr>
          <w:rFonts w:ascii="Times New Roman" w:eastAsia="Times New Roman" w:hAnsi="Times New Roman"/>
          <w:bCs/>
          <w:iCs/>
          <w:sz w:val="28"/>
          <w:szCs w:val="28"/>
          <w:lang w:eastAsia="ru-RU"/>
        </w:rPr>
      </w:pPr>
      <w:r w:rsidRPr="002208DA">
        <w:rPr>
          <w:rFonts w:ascii="Times New Roman" w:eastAsia="Times New Roman" w:hAnsi="Times New Roman"/>
          <w:bCs/>
          <w:iCs/>
          <w:sz w:val="28"/>
          <w:szCs w:val="28"/>
          <w:lang w:eastAsia="ru-RU"/>
        </w:rPr>
        <w:t>1.2. Объемы потребления тепловой энергии (мощности), теплоносителя и приросты потребления тепловой энергии (мощности), теплоноси</w:t>
      </w:r>
      <w:r w:rsidR="009D1053" w:rsidRPr="002208DA">
        <w:rPr>
          <w:rFonts w:ascii="Times New Roman" w:eastAsia="Times New Roman" w:hAnsi="Times New Roman"/>
          <w:bCs/>
          <w:iCs/>
          <w:sz w:val="28"/>
          <w:szCs w:val="28"/>
          <w:lang w:eastAsia="ru-RU"/>
        </w:rPr>
        <w:t xml:space="preserve">теля с разделением по видам </w:t>
      </w:r>
      <w:r w:rsidR="00AB2792" w:rsidRPr="002208DA">
        <w:rPr>
          <w:rFonts w:ascii="Times New Roman" w:eastAsia="Times New Roman" w:hAnsi="Times New Roman"/>
          <w:bCs/>
          <w:iCs/>
          <w:sz w:val="28"/>
          <w:szCs w:val="28"/>
          <w:lang w:eastAsia="ru-RU"/>
        </w:rPr>
        <w:t>тепло</w:t>
      </w:r>
      <w:r w:rsidR="0076337E">
        <w:rPr>
          <w:rFonts w:ascii="Times New Roman" w:eastAsia="Times New Roman" w:hAnsi="Times New Roman"/>
          <w:bCs/>
          <w:iCs/>
          <w:sz w:val="28"/>
          <w:szCs w:val="28"/>
          <w:lang w:eastAsia="ru-RU"/>
        </w:rPr>
        <w:t xml:space="preserve">потребления </w:t>
      </w:r>
      <w:r w:rsidRPr="002208DA">
        <w:rPr>
          <w:rFonts w:ascii="Times New Roman" w:eastAsia="Times New Roman" w:hAnsi="Times New Roman"/>
          <w:bCs/>
          <w:iCs/>
          <w:sz w:val="28"/>
          <w:szCs w:val="28"/>
          <w:lang w:eastAsia="ru-RU"/>
        </w:rPr>
        <w:t>в каждом расчетном элементе  территориального деления на каждом этапе</w:t>
      </w:r>
      <w:r w:rsidR="00DE2FB4" w:rsidRPr="002208DA">
        <w:rPr>
          <w:rFonts w:ascii="Times New Roman" w:eastAsia="Times New Roman" w:hAnsi="Times New Roman"/>
          <w:bCs/>
          <w:iCs/>
          <w:sz w:val="28"/>
          <w:szCs w:val="28"/>
          <w:lang w:eastAsia="ru-RU"/>
        </w:rPr>
        <w:t>.</w:t>
      </w:r>
    </w:p>
    <w:p w:rsidR="00D46FD7" w:rsidRDefault="00DE2FB4" w:rsidP="00EA6D13">
      <w:pPr>
        <w:widowControl w:val="0"/>
        <w:spacing w:after="0" w:line="240" w:lineRule="auto"/>
        <w:jc w:val="center"/>
        <w:rPr>
          <w:rFonts w:ascii="Times New Roman" w:eastAsia="Times New Roman" w:hAnsi="Times New Roman"/>
          <w:sz w:val="28"/>
          <w:szCs w:val="28"/>
          <w:lang w:eastAsia="ru-RU"/>
        </w:rPr>
      </w:pPr>
      <w:r w:rsidRPr="002208DA">
        <w:rPr>
          <w:rFonts w:ascii="Times New Roman" w:eastAsia="Times New Roman" w:hAnsi="Times New Roman"/>
          <w:sz w:val="28"/>
          <w:szCs w:val="28"/>
          <w:lang w:eastAsia="ru-RU"/>
        </w:rPr>
        <w:t xml:space="preserve">Таблица </w:t>
      </w:r>
      <w:r w:rsidR="00776824">
        <w:rPr>
          <w:rFonts w:ascii="Times New Roman" w:eastAsia="Times New Roman" w:hAnsi="Times New Roman"/>
          <w:sz w:val="28"/>
          <w:szCs w:val="28"/>
          <w:lang w:eastAsia="ru-RU"/>
        </w:rPr>
        <w:t>2</w:t>
      </w:r>
      <w:r w:rsidR="00EA6D13">
        <w:rPr>
          <w:rFonts w:ascii="Times New Roman" w:eastAsia="Times New Roman" w:hAnsi="Times New Roman"/>
          <w:sz w:val="28"/>
          <w:szCs w:val="28"/>
          <w:lang w:eastAsia="ru-RU"/>
        </w:rPr>
        <w:t xml:space="preserve"> – </w:t>
      </w:r>
      <w:r w:rsidR="00D46FD7" w:rsidRPr="002208DA">
        <w:rPr>
          <w:rFonts w:ascii="Times New Roman" w:eastAsia="Times New Roman" w:hAnsi="Times New Roman"/>
          <w:sz w:val="28"/>
          <w:szCs w:val="28"/>
          <w:lang w:eastAsia="ru-RU"/>
        </w:rPr>
        <w:t xml:space="preserve">Объем потребления тепловой энергии на </w:t>
      </w:r>
      <w:r w:rsidR="008D5536">
        <w:rPr>
          <w:rFonts w:ascii="Times New Roman" w:eastAsia="Times New Roman" w:hAnsi="Times New Roman"/>
          <w:sz w:val="28"/>
          <w:szCs w:val="28"/>
          <w:lang w:eastAsia="ru-RU"/>
        </w:rPr>
        <w:t>2015-2016</w:t>
      </w:r>
      <w:r w:rsidR="00585FBE" w:rsidRPr="002208DA">
        <w:rPr>
          <w:rFonts w:ascii="Times New Roman" w:eastAsia="Times New Roman" w:hAnsi="Times New Roman"/>
          <w:sz w:val="28"/>
          <w:szCs w:val="28"/>
          <w:lang w:eastAsia="ru-RU"/>
        </w:rPr>
        <w:t xml:space="preserve"> отопительный период</w:t>
      </w:r>
    </w:p>
    <w:p w:rsidR="0087619E" w:rsidRPr="00D46FD7" w:rsidRDefault="0087619E" w:rsidP="00DE2FB4">
      <w:pPr>
        <w:widowControl w:val="0"/>
        <w:spacing w:after="0" w:line="240" w:lineRule="auto"/>
        <w:jc w:val="right"/>
        <w:rPr>
          <w:rFonts w:ascii="Times New Roman" w:eastAsia="Times New Roman" w:hAnsi="Times New Roman"/>
          <w:sz w:val="28"/>
          <w:szCs w:val="28"/>
          <w:lang w:eastAsia="ru-RU"/>
        </w:rPr>
      </w:pPr>
    </w:p>
    <w:tbl>
      <w:tblPr>
        <w:tblStyle w:val="a7"/>
        <w:tblW w:w="5974" w:type="pct"/>
        <w:tblLayout w:type="fixed"/>
        <w:tblLook w:val="04A0" w:firstRow="1" w:lastRow="0" w:firstColumn="1" w:lastColumn="0" w:noHBand="0" w:noVBand="1"/>
      </w:tblPr>
      <w:tblGrid>
        <w:gridCol w:w="3420"/>
        <w:gridCol w:w="2384"/>
        <w:gridCol w:w="19"/>
        <w:gridCol w:w="1955"/>
        <w:gridCol w:w="2362"/>
        <w:gridCol w:w="1972"/>
      </w:tblGrid>
      <w:tr w:rsidR="00D838A5" w:rsidRPr="005D747D" w:rsidTr="00622374">
        <w:trPr>
          <w:gridAfter w:val="1"/>
          <w:wAfter w:w="815" w:type="pct"/>
          <w:trHeight w:val="1451"/>
        </w:trPr>
        <w:tc>
          <w:tcPr>
            <w:tcW w:w="1412" w:type="pct"/>
            <w:shd w:val="clear" w:color="auto" w:fill="9BBB59" w:themeFill="accent3"/>
            <w:vAlign w:val="center"/>
          </w:tcPr>
          <w:p w:rsidR="00D838A5" w:rsidRPr="005D747D" w:rsidRDefault="00D838A5" w:rsidP="008D5536">
            <w:pPr>
              <w:widowControl w:val="0"/>
              <w:spacing w:after="0" w:line="240" w:lineRule="auto"/>
              <w:jc w:val="center"/>
              <w:rPr>
                <w:rFonts w:ascii="Times New Roman" w:eastAsia="Times New Roman" w:hAnsi="Times New Roman"/>
                <w:b/>
                <w:i/>
                <w:sz w:val="24"/>
                <w:szCs w:val="24"/>
                <w:lang w:eastAsia="ru-RU"/>
              </w:rPr>
            </w:pPr>
            <w:r w:rsidRPr="005D747D">
              <w:rPr>
                <w:rFonts w:ascii="Times New Roman" w:eastAsia="Times New Roman" w:hAnsi="Times New Roman"/>
                <w:b/>
                <w:i/>
                <w:sz w:val="24"/>
                <w:szCs w:val="24"/>
                <w:lang w:eastAsia="ru-RU"/>
              </w:rPr>
              <w:t>Источник теплоснабжения</w:t>
            </w:r>
          </w:p>
        </w:tc>
        <w:tc>
          <w:tcPr>
            <w:tcW w:w="984" w:type="pct"/>
            <w:shd w:val="clear" w:color="auto" w:fill="9BBB59" w:themeFill="accent3"/>
            <w:vAlign w:val="center"/>
          </w:tcPr>
          <w:p w:rsidR="00D838A5" w:rsidRPr="005D747D" w:rsidRDefault="00D838A5" w:rsidP="008D5536">
            <w:pPr>
              <w:widowControl w:val="0"/>
              <w:spacing w:after="0" w:line="240" w:lineRule="auto"/>
              <w:jc w:val="center"/>
              <w:rPr>
                <w:rFonts w:ascii="Times New Roman" w:eastAsia="Times New Roman" w:hAnsi="Times New Roman"/>
                <w:b/>
                <w:i/>
                <w:sz w:val="24"/>
                <w:szCs w:val="24"/>
                <w:lang w:eastAsia="ru-RU"/>
              </w:rPr>
            </w:pPr>
            <w:r w:rsidRPr="005D747D">
              <w:rPr>
                <w:rFonts w:ascii="Times New Roman" w:eastAsia="Times New Roman" w:hAnsi="Times New Roman"/>
                <w:b/>
                <w:i/>
                <w:sz w:val="24"/>
                <w:szCs w:val="24"/>
                <w:lang w:eastAsia="ru-RU"/>
              </w:rPr>
              <w:t>Существующая нагрузка на отопление Гкал/час</w:t>
            </w:r>
          </w:p>
        </w:tc>
        <w:tc>
          <w:tcPr>
            <w:tcW w:w="815" w:type="pct"/>
            <w:gridSpan w:val="2"/>
            <w:shd w:val="clear" w:color="auto" w:fill="9BBB59" w:themeFill="accent3"/>
            <w:vAlign w:val="center"/>
          </w:tcPr>
          <w:p w:rsidR="00D838A5" w:rsidRPr="005D747D" w:rsidRDefault="00D838A5" w:rsidP="008D5536">
            <w:pPr>
              <w:widowControl w:val="0"/>
              <w:spacing w:after="0" w:line="240" w:lineRule="auto"/>
              <w:jc w:val="center"/>
              <w:rPr>
                <w:rFonts w:ascii="Times New Roman" w:eastAsia="Times New Roman" w:hAnsi="Times New Roman"/>
                <w:b/>
                <w:i/>
                <w:sz w:val="24"/>
                <w:szCs w:val="24"/>
                <w:lang w:eastAsia="ru-RU"/>
              </w:rPr>
            </w:pPr>
            <w:r w:rsidRPr="005D747D">
              <w:rPr>
                <w:rFonts w:ascii="Times New Roman" w:eastAsia="Times New Roman" w:hAnsi="Times New Roman"/>
                <w:b/>
                <w:i/>
                <w:sz w:val="24"/>
                <w:szCs w:val="24"/>
                <w:lang w:eastAsia="ru-RU"/>
              </w:rPr>
              <w:t>Существующая нагрузка на горячее водоснабжение Гкал/час</w:t>
            </w:r>
          </w:p>
        </w:tc>
        <w:tc>
          <w:tcPr>
            <w:tcW w:w="975" w:type="pct"/>
            <w:shd w:val="clear" w:color="auto" w:fill="9BBB59" w:themeFill="accent3"/>
            <w:vAlign w:val="center"/>
          </w:tcPr>
          <w:p w:rsidR="00D838A5" w:rsidRPr="005D747D" w:rsidRDefault="00D838A5" w:rsidP="008D5536">
            <w:pPr>
              <w:widowControl w:val="0"/>
              <w:spacing w:after="0" w:line="240" w:lineRule="auto"/>
              <w:jc w:val="center"/>
              <w:rPr>
                <w:rFonts w:ascii="Times New Roman" w:eastAsia="Times New Roman" w:hAnsi="Times New Roman"/>
                <w:b/>
                <w:i/>
                <w:sz w:val="24"/>
                <w:szCs w:val="24"/>
                <w:lang w:eastAsia="ru-RU"/>
              </w:rPr>
            </w:pPr>
            <w:r w:rsidRPr="005D747D">
              <w:rPr>
                <w:rFonts w:ascii="Times New Roman" w:eastAsia="Times New Roman" w:hAnsi="Times New Roman"/>
                <w:b/>
                <w:i/>
                <w:sz w:val="24"/>
                <w:szCs w:val="24"/>
                <w:lang w:eastAsia="ru-RU"/>
              </w:rPr>
              <w:t>Итого: Гкал/час</w:t>
            </w:r>
          </w:p>
        </w:tc>
      </w:tr>
      <w:tr w:rsidR="00622374" w:rsidRPr="00D46FD7" w:rsidTr="0076337E">
        <w:trPr>
          <w:trHeight w:val="315"/>
        </w:trPr>
        <w:tc>
          <w:tcPr>
            <w:tcW w:w="1412" w:type="pct"/>
            <w:shd w:val="clear" w:color="auto" w:fill="EAF1DD" w:themeFill="accent3" w:themeFillTint="33"/>
            <w:noWrap/>
          </w:tcPr>
          <w:p w:rsidR="00622374" w:rsidRPr="008D5536" w:rsidRDefault="00622374" w:rsidP="008D5536">
            <w:pPr>
              <w:widowControl w:val="0"/>
              <w:spacing w:after="0" w:line="240" w:lineRule="auto"/>
              <w:rPr>
                <w:rFonts w:ascii="Times New Roman" w:eastAsia="Times New Roman" w:hAnsi="Times New Roman"/>
                <w:color w:val="000000"/>
                <w:sz w:val="24"/>
                <w:szCs w:val="24"/>
                <w:lang w:eastAsia="ru-RU"/>
              </w:rPr>
            </w:pPr>
            <w:r w:rsidRPr="008D5536">
              <w:rPr>
                <w:rFonts w:ascii="Times New Roman" w:eastAsia="Times New Roman" w:hAnsi="Times New Roman"/>
                <w:color w:val="000000"/>
                <w:sz w:val="24"/>
                <w:szCs w:val="24"/>
                <w:lang w:eastAsia="ru-RU"/>
              </w:rPr>
              <w:t>Котельная №32</w:t>
            </w:r>
          </w:p>
        </w:tc>
        <w:tc>
          <w:tcPr>
            <w:tcW w:w="984" w:type="pct"/>
            <w:shd w:val="clear" w:color="auto" w:fill="EAF1DD" w:themeFill="accent3" w:themeFillTint="33"/>
            <w:noWrap/>
          </w:tcPr>
          <w:p w:rsidR="00622374" w:rsidRPr="008D5536" w:rsidRDefault="00622374" w:rsidP="00DE2FB4">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0,16</w:t>
            </w:r>
          </w:p>
        </w:tc>
        <w:tc>
          <w:tcPr>
            <w:tcW w:w="815" w:type="pct"/>
            <w:gridSpan w:val="2"/>
            <w:shd w:val="clear" w:color="auto" w:fill="EAF1DD" w:themeFill="accent3" w:themeFillTint="33"/>
            <w:noWrap/>
          </w:tcPr>
          <w:p w:rsidR="00622374" w:rsidRPr="008D5536" w:rsidRDefault="00622374" w:rsidP="00DE2FB4">
            <w:pPr>
              <w:widowControl w:val="0"/>
              <w:spacing w:after="0" w:line="240" w:lineRule="auto"/>
              <w:jc w:val="center"/>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0,00</w:t>
            </w:r>
          </w:p>
        </w:tc>
        <w:tc>
          <w:tcPr>
            <w:tcW w:w="975" w:type="pct"/>
            <w:shd w:val="clear" w:color="auto" w:fill="EAF1DD" w:themeFill="accent3" w:themeFillTint="33"/>
            <w:noWrap/>
          </w:tcPr>
          <w:p w:rsidR="00622374" w:rsidRPr="008D5536" w:rsidRDefault="00622374" w:rsidP="00C45B55">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0,16</w:t>
            </w:r>
          </w:p>
        </w:tc>
        <w:tc>
          <w:tcPr>
            <w:tcW w:w="815" w:type="pct"/>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0,00</w:t>
            </w:r>
          </w:p>
        </w:tc>
      </w:tr>
      <w:tr w:rsidR="00622374" w:rsidTr="0076337E">
        <w:trPr>
          <w:gridAfter w:val="1"/>
          <w:wAfter w:w="815" w:type="pct"/>
        </w:trPr>
        <w:tc>
          <w:tcPr>
            <w:tcW w:w="1412" w:type="pct"/>
            <w:shd w:val="clear" w:color="auto" w:fill="EAF1DD" w:themeFill="accent3" w:themeFillTint="33"/>
          </w:tcPr>
          <w:p w:rsidR="00622374" w:rsidRPr="008D5536" w:rsidRDefault="00622374" w:rsidP="008D5536">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№33</w:t>
            </w:r>
          </w:p>
        </w:tc>
        <w:tc>
          <w:tcPr>
            <w:tcW w:w="992" w:type="pct"/>
            <w:gridSpan w:val="2"/>
            <w:shd w:val="clear" w:color="auto" w:fill="EAF1DD" w:themeFill="accent3" w:themeFillTint="33"/>
          </w:tcPr>
          <w:p w:rsidR="00622374" w:rsidRPr="008D5536" w:rsidRDefault="00622374" w:rsidP="00A12EC6">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0,158</w:t>
            </w:r>
          </w:p>
        </w:tc>
        <w:tc>
          <w:tcPr>
            <w:tcW w:w="806" w:type="pct"/>
            <w:shd w:val="clear" w:color="auto" w:fill="EAF1DD" w:themeFill="accent3" w:themeFillTint="33"/>
          </w:tcPr>
          <w:p w:rsidR="00622374" w:rsidRPr="008D5536" w:rsidRDefault="00622374" w:rsidP="00A12EC6">
            <w:pPr>
              <w:widowControl w:val="0"/>
              <w:spacing w:after="0" w:line="240" w:lineRule="auto"/>
              <w:jc w:val="center"/>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0,00</w:t>
            </w:r>
          </w:p>
        </w:tc>
        <w:tc>
          <w:tcPr>
            <w:tcW w:w="975" w:type="pct"/>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0,158</w:t>
            </w:r>
          </w:p>
        </w:tc>
      </w:tr>
      <w:tr w:rsidR="00622374" w:rsidTr="0076337E">
        <w:trPr>
          <w:gridAfter w:val="1"/>
          <w:wAfter w:w="815" w:type="pct"/>
        </w:trPr>
        <w:tc>
          <w:tcPr>
            <w:tcW w:w="1412" w:type="pct"/>
            <w:shd w:val="clear" w:color="auto" w:fill="EAF1DD" w:themeFill="accent3" w:themeFillTint="33"/>
          </w:tcPr>
          <w:p w:rsidR="00622374" w:rsidRPr="008D5536" w:rsidRDefault="00622374" w:rsidP="008D5536">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№34</w:t>
            </w:r>
          </w:p>
        </w:tc>
        <w:tc>
          <w:tcPr>
            <w:tcW w:w="992" w:type="pct"/>
            <w:gridSpan w:val="2"/>
            <w:shd w:val="clear" w:color="auto" w:fill="EAF1DD" w:themeFill="accent3" w:themeFillTint="33"/>
          </w:tcPr>
          <w:p w:rsidR="00622374" w:rsidRPr="008D5536" w:rsidRDefault="00622374" w:rsidP="00A12EC6">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0,595</w:t>
            </w:r>
          </w:p>
        </w:tc>
        <w:tc>
          <w:tcPr>
            <w:tcW w:w="806" w:type="pct"/>
            <w:shd w:val="clear" w:color="auto" w:fill="EAF1DD" w:themeFill="accent3" w:themeFillTint="33"/>
          </w:tcPr>
          <w:p w:rsidR="00622374" w:rsidRPr="008D5536" w:rsidRDefault="00622374" w:rsidP="00A12EC6">
            <w:pPr>
              <w:widowControl w:val="0"/>
              <w:spacing w:after="0" w:line="240" w:lineRule="auto"/>
              <w:jc w:val="center"/>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0,00</w:t>
            </w:r>
          </w:p>
        </w:tc>
        <w:tc>
          <w:tcPr>
            <w:tcW w:w="975" w:type="pct"/>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0,595</w:t>
            </w:r>
          </w:p>
        </w:tc>
      </w:tr>
      <w:tr w:rsidR="00622374" w:rsidTr="0076337E">
        <w:trPr>
          <w:gridAfter w:val="1"/>
          <w:wAfter w:w="815" w:type="pct"/>
        </w:trPr>
        <w:tc>
          <w:tcPr>
            <w:tcW w:w="1412" w:type="pct"/>
            <w:shd w:val="clear" w:color="auto" w:fill="EAF1DD" w:themeFill="accent3" w:themeFillTint="33"/>
          </w:tcPr>
          <w:p w:rsidR="00622374" w:rsidRPr="008D5536" w:rsidRDefault="00622374" w:rsidP="008D5536">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№36</w:t>
            </w:r>
          </w:p>
        </w:tc>
        <w:tc>
          <w:tcPr>
            <w:tcW w:w="992" w:type="pct"/>
            <w:gridSpan w:val="2"/>
            <w:shd w:val="clear" w:color="auto" w:fill="EAF1DD" w:themeFill="accent3" w:themeFillTint="33"/>
          </w:tcPr>
          <w:p w:rsidR="00622374" w:rsidRPr="008D5536" w:rsidRDefault="00622374" w:rsidP="00A12EC6">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w:t>
            </w:r>
          </w:p>
        </w:tc>
        <w:tc>
          <w:tcPr>
            <w:tcW w:w="806" w:type="pct"/>
            <w:shd w:val="clear" w:color="auto" w:fill="EAF1DD" w:themeFill="accent3" w:themeFillTint="33"/>
          </w:tcPr>
          <w:p w:rsidR="00622374" w:rsidRPr="008D5536" w:rsidRDefault="00622374" w:rsidP="00A12EC6">
            <w:pPr>
              <w:widowControl w:val="0"/>
              <w:spacing w:after="0" w:line="240" w:lineRule="auto"/>
              <w:jc w:val="center"/>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0,00</w:t>
            </w:r>
          </w:p>
        </w:tc>
        <w:tc>
          <w:tcPr>
            <w:tcW w:w="975" w:type="pct"/>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w:t>
            </w:r>
          </w:p>
        </w:tc>
      </w:tr>
      <w:tr w:rsidR="00622374" w:rsidTr="0076337E">
        <w:trPr>
          <w:gridAfter w:val="1"/>
          <w:wAfter w:w="815" w:type="pct"/>
        </w:trPr>
        <w:tc>
          <w:tcPr>
            <w:tcW w:w="1412" w:type="pct"/>
            <w:shd w:val="clear" w:color="auto" w:fill="EAF1DD" w:themeFill="accent3" w:themeFillTint="33"/>
          </w:tcPr>
          <w:p w:rsidR="00622374" w:rsidRPr="008D5536" w:rsidRDefault="00622374" w:rsidP="008D5536">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№37</w:t>
            </w:r>
          </w:p>
        </w:tc>
        <w:tc>
          <w:tcPr>
            <w:tcW w:w="992" w:type="pct"/>
            <w:gridSpan w:val="2"/>
            <w:shd w:val="clear" w:color="auto" w:fill="EAF1DD" w:themeFill="accent3" w:themeFillTint="33"/>
          </w:tcPr>
          <w:p w:rsidR="00622374" w:rsidRPr="008D5536" w:rsidRDefault="00622374" w:rsidP="00A12EC6">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0,21</w:t>
            </w:r>
          </w:p>
        </w:tc>
        <w:tc>
          <w:tcPr>
            <w:tcW w:w="806" w:type="pct"/>
            <w:shd w:val="clear" w:color="auto" w:fill="EAF1DD" w:themeFill="accent3" w:themeFillTint="33"/>
          </w:tcPr>
          <w:p w:rsidR="00622374" w:rsidRPr="008D5536" w:rsidRDefault="00622374" w:rsidP="00A12EC6">
            <w:pPr>
              <w:widowControl w:val="0"/>
              <w:spacing w:after="0" w:line="240" w:lineRule="auto"/>
              <w:jc w:val="center"/>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0,00</w:t>
            </w:r>
          </w:p>
        </w:tc>
        <w:tc>
          <w:tcPr>
            <w:tcW w:w="975" w:type="pct"/>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0,21</w:t>
            </w:r>
          </w:p>
        </w:tc>
      </w:tr>
    </w:tbl>
    <w:p w:rsidR="00A12EC6" w:rsidRDefault="00A12EC6" w:rsidP="00A12EC6">
      <w:pPr>
        <w:widowControl w:val="0"/>
        <w:spacing w:after="0" w:line="240" w:lineRule="auto"/>
        <w:jc w:val="center"/>
        <w:rPr>
          <w:rFonts w:ascii="Times New Roman" w:eastAsia="Times New Roman" w:hAnsi="Times New Roman"/>
          <w:sz w:val="28"/>
          <w:szCs w:val="28"/>
          <w:lang w:eastAsia="ru-RU"/>
        </w:rPr>
      </w:pPr>
    </w:p>
    <w:p w:rsidR="00A12EC6" w:rsidRDefault="00A12EC6" w:rsidP="00A12EC6">
      <w:pPr>
        <w:widowControl w:val="0"/>
        <w:spacing w:after="0" w:line="240" w:lineRule="auto"/>
        <w:jc w:val="center"/>
        <w:rPr>
          <w:rFonts w:ascii="Times New Roman" w:eastAsia="Times New Roman" w:hAnsi="Times New Roman"/>
          <w:sz w:val="28"/>
          <w:szCs w:val="28"/>
          <w:lang w:eastAsia="ru-RU"/>
        </w:rPr>
      </w:pPr>
      <w:r w:rsidRPr="002208DA">
        <w:rPr>
          <w:rFonts w:ascii="Times New Roman" w:eastAsia="Times New Roman" w:hAnsi="Times New Roman"/>
          <w:sz w:val="28"/>
          <w:szCs w:val="28"/>
          <w:lang w:eastAsia="ru-RU"/>
        </w:rPr>
        <w:t xml:space="preserve">Таблица </w:t>
      </w:r>
      <w:r w:rsidR="00776824">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 </w:t>
      </w:r>
      <w:r w:rsidRPr="002208DA">
        <w:rPr>
          <w:rFonts w:ascii="Times New Roman" w:eastAsia="Times New Roman" w:hAnsi="Times New Roman"/>
          <w:sz w:val="28"/>
          <w:szCs w:val="28"/>
          <w:lang w:eastAsia="ru-RU"/>
        </w:rPr>
        <w:t>Объем потребления тепловой энергии на  201</w:t>
      </w:r>
      <w:r w:rsidR="008D5536">
        <w:rPr>
          <w:rFonts w:ascii="Times New Roman" w:eastAsia="Times New Roman" w:hAnsi="Times New Roman"/>
          <w:sz w:val="28"/>
          <w:szCs w:val="28"/>
          <w:lang w:eastAsia="ru-RU"/>
        </w:rPr>
        <w:t>6</w:t>
      </w:r>
      <w:r w:rsidRPr="002208DA">
        <w:rPr>
          <w:rFonts w:ascii="Times New Roman" w:eastAsia="Times New Roman" w:hAnsi="Times New Roman"/>
          <w:sz w:val="28"/>
          <w:szCs w:val="28"/>
          <w:lang w:eastAsia="ru-RU"/>
        </w:rPr>
        <w:t>-20</w:t>
      </w:r>
      <w:r>
        <w:rPr>
          <w:rFonts w:ascii="Times New Roman" w:eastAsia="Times New Roman" w:hAnsi="Times New Roman"/>
          <w:sz w:val="28"/>
          <w:szCs w:val="28"/>
          <w:lang w:eastAsia="ru-RU"/>
        </w:rPr>
        <w:t>3</w:t>
      </w:r>
      <w:r w:rsidR="008D5536">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2208DA">
        <w:rPr>
          <w:rFonts w:ascii="Times New Roman" w:eastAsia="Times New Roman" w:hAnsi="Times New Roman"/>
          <w:sz w:val="28"/>
          <w:szCs w:val="28"/>
          <w:lang w:eastAsia="ru-RU"/>
        </w:rPr>
        <w:t>отопительный период</w:t>
      </w:r>
    </w:p>
    <w:tbl>
      <w:tblPr>
        <w:tblStyle w:val="a7"/>
        <w:tblW w:w="5001" w:type="pct"/>
        <w:tblLayout w:type="fixed"/>
        <w:tblLook w:val="04A0" w:firstRow="1" w:lastRow="0" w:firstColumn="1" w:lastColumn="0" w:noHBand="0" w:noVBand="1"/>
      </w:tblPr>
      <w:tblGrid>
        <w:gridCol w:w="3421"/>
        <w:gridCol w:w="2383"/>
        <w:gridCol w:w="20"/>
        <w:gridCol w:w="1953"/>
        <w:gridCol w:w="2362"/>
      </w:tblGrid>
      <w:tr w:rsidR="00D838A5" w:rsidRPr="005D747D" w:rsidTr="00622374">
        <w:trPr>
          <w:trHeight w:val="1451"/>
        </w:trPr>
        <w:tc>
          <w:tcPr>
            <w:tcW w:w="1687" w:type="pct"/>
            <w:shd w:val="clear" w:color="auto" w:fill="9BBB59" w:themeFill="accent3"/>
            <w:vAlign w:val="center"/>
          </w:tcPr>
          <w:p w:rsidR="00D838A5" w:rsidRPr="005D747D" w:rsidRDefault="00D838A5" w:rsidP="008D5536">
            <w:pPr>
              <w:widowControl w:val="0"/>
              <w:spacing w:after="0" w:line="240" w:lineRule="auto"/>
              <w:jc w:val="center"/>
              <w:rPr>
                <w:rFonts w:ascii="Times New Roman" w:eastAsia="Times New Roman" w:hAnsi="Times New Roman"/>
                <w:b/>
                <w:i/>
                <w:sz w:val="24"/>
                <w:szCs w:val="24"/>
                <w:lang w:eastAsia="ru-RU"/>
              </w:rPr>
            </w:pPr>
            <w:r w:rsidRPr="005D747D">
              <w:rPr>
                <w:rFonts w:ascii="Times New Roman" w:eastAsia="Times New Roman" w:hAnsi="Times New Roman"/>
                <w:b/>
                <w:i/>
                <w:sz w:val="24"/>
                <w:szCs w:val="24"/>
                <w:lang w:eastAsia="ru-RU"/>
              </w:rPr>
              <w:t>Источник теплоснабжения</w:t>
            </w:r>
          </w:p>
        </w:tc>
        <w:tc>
          <w:tcPr>
            <w:tcW w:w="1175" w:type="pct"/>
            <w:shd w:val="clear" w:color="auto" w:fill="9BBB59" w:themeFill="accent3"/>
            <w:vAlign w:val="center"/>
          </w:tcPr>
          <w:p w:rsidR="00D838A5" w:rsidRPr="005D747D" w:rsidRDefault="00D838A5" w:rsidP="008D5536">
            <w:pPr>
              <w:widowControl w:val="0"/>
              <w:spacing w:after="0" w:line="240" w:lineRule="auto"/>
              <w:jc w:val="center"/>
              <w:rPr>
                <w:rFonts w:ascii="Times New Roman" w:eastAsia="Times New Roman" w:hAnsi="Times New Roman"/>
                <w:b/>
                <w:i/>
                <w:sz w:val="24"/>
                <w:szCs w:val="24"/>
                <w:lang w:eastAsia="ru-RU"/>
              </w:rPr>
            </w:pPr>
            <w:r w:rsidRPr="005D747D">
              <w:rPr>
                <w:rFonts w:ascii="Times New Roman" w:eastAsia="Times New Roman" w:hAnsi="Times New Roman"/>
                <w:b/>
                <w:i/>
                <w:sz w:val="24"/>
                <w:szCs w:val="24"/>
                <w:lang w:eastAsia="ru-RU"/>
              </w:rPr>
              <w:t>Существующая нагрузка на отопление Гкал/час</w:t>
            </w:r>
          </w:p>
        </w:tc>
        <w:tc>
          <w:tcPr>
            <w:tcW w:w="973" w:type="pct"/>
            <w:gridSpan w:val="2"/>
            <w:shd w:val="clear" w:color="auto" w:fill="9BBB59" w:themeFill="accent3"/>
            <w:vAlign w:val="center"/>
          </w:tcPr>
          <w:p w:rsidR="00D838A5" w:rsidRPr="005D747D" w:rsidRDefault="00D838A5" w:rsidP="008D5536">
            <w:pPr>
              <w:widowControl w:val="0"/>
              <w:spacing w:after="0" w:line="240" w:lineRule="auto"/>
              <w:jc w:val="center"/>
              <w:rPr>
                <w:rFonts w:ascii="Times New Roman" w:eastAsia="Times New Roman" w:hAnsi="Times New Roman"/>
                <w:b/>
                <w:i/>
                <w:sz w:val="24"/>
                <w:szCs w:val="24"/>
                <w:lang w:eastAsia="ru-RU"/>
              </w:rPr>
            </w:pPr>
            <w:r w:rsidRPr="005D747D">
              <w:rPr>
                <w:rFonts w:ascii="Times New Roman" w:eastAsia="Times New Roman" w:hAnsi="Times New Roman"/>
                <w:b/>
                <w:i/>
                <w:sz w:val="24"/>
                <w:szCs w:val="24"/>
                <w:lang w:eastAsia="ru-RU"/>
              </w:rPr>
              <w:t>Существующая нагрузка на горячее водоснабжение Гкал/час</w:t>
            </w:r>
          </w:p>
        </w:tc>
        <w:tc>
          <w:tcPr>
            <w:tcW w:w="1165" w:type="pct"/>
            <w:shd w:val="clear" w:color="auto" w:fill="9BBB59" w:themeFill="accent3"/>
            <w:vAlign w:val="center"/>
          </w:tcPr>
          <w:p w:rsidR="00D838A5" w:rsidRPr="005D747D" w:rsidRDefault="00D838A5" w:rsidP="008D5536">
            <w:pPr>
              <w:widowControl w:val="0"/>
              <w:spacing w:after="0" w:line="240" w:lineRule="auto"/>
              <w:jc w:val="center"/>
              <w:rPr>
                <w:rFonts w:ascii="Times New Roman" w:eastAsia="Times New Roman" w:hAnsi="Times New Roman"/>
                <w:b/>
                <w:i/>
                <w:sz w:val="24"/>
                <w:szCs w:val="24"/>
                <w:lang w:eastAsia="ru-RU"/>
              </w:rPr>
            </w:pPr>
            <w:r w:rsidRPr="005D747D">
              <w:rPr>
                <w:rFonts w:ascii="Times New Roman" w:eastAsia="Times New Roman" w:hAnsi="Times New Roman"/>
                <w:b/>
                <w:i/>
                <w:sz w:val="24"/>
                <w:szCs w:val="24"/>
                <w:lang w:eastAsia="ru-RU"/>
              </w:rPr>
              <w:t>Итого: Гкал/час</w:t>
            </w:r>
          </w:p>
        </w:tc>
      </w:tr>
      <w:tr w:rsidR="00622374" w:rsidRPr="00D46FD7" w:rsidTr="0076337E">
        <w:trPr>
          <w:trHeight w:val="315"/>
        </w:trPr>
        <w:tc>
          <w:tcPr>
            <w:tcW w:w="1687" w:type="pct"/>
            <w:shd w:val="clear" w:color="auto" w:fill="EAF1DD" w:themeFill="accent3" w:themeFillTint="33"/>
            <w:noWrap/>
          </w:tcPr>
          <w:p w:rsidR="00622374" w:rsidRPr="008D5536" w:rsidRDefault="00622374" w:rsidP="00C45B55">
            <w:pPr>
              <w:widowControl w:val="0"/>
              <w:spacing w:after="0" w:line="240" w:lineRule="auto"/>
              <w:rPr>
                <w:rFonts w:ascii="Times New Roman" w:eastAsia="Times New Roman" w:hAnsi="Times New Roman"/>
                <w:color w:val="000000"/>
                <w:sz w:val="24"/>
                <w:szCs w:val="24"/>
                <w:lang w:eastAsia="ru-RU"/>
              </w:rPr>
            </w:pPr>
            <w:r w:rsidRPr="008D5536">
              <w:rPr>
                <w:rFonts w:ascii="Times New Roman" w:eastAsia="Times New Roman" w:hAnsi="Times New Roman"/>
                <w:color w:val="000000"/>
                <w:sz w:val="24"/>
                <w:szCs w:val="24"/>
                <w:lang w:eastAsia="ru-RU"/>
              </w:rPr>
              <w:t>Котельная №32</w:t>
            </w:r>
          </w:p>
        </w:tc>
        <w:tc>
          <w:tcPr>
            <w:tcW w:w="1175" w:type="pct"/>
            <w:shd w:val="clear" w:color="auto" w:fill="EAF1DD" w:themeFill="accent3" w:themeFillTint="33"/>
            <w:noWrap/>
          </w:tcPr>
          <w:p w:rsidR="00622374" w:rsidRPr="008D5536" w:rsidRDefault="00622374" w:rsidP="00C45B55">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0,16</w:t>
            </w:r>
          </w:p>
        </w:tc>
        <w:tc>
          <w:tcPr>
            <w:tcW w:w="973" w:type="pct"/>
            <w:gridSpan w:val="2"/>
            <w:shd w:val="clear" w:color="auto" w:fill="EAF1DD" w:themeFill="accent3" w:themeFillTint="33"/>
            <w:noWrap/>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1165" w:type="pct"/>
            <w:shd w:val="clear" w:color="auto" w:fill="EAF1DD" w:themeFill="accent3" w:themeFillTint="33"/>
            <w:noWrap/>
          </w:tcPr>
          <w:p w:rsidR="00622374" w:rsidRPr="008D5536" w:rsidRDefault="00622374" w:rsidP="00C45B55">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0,16</w:t>
            </w:r>
          </w:p>
        </w:tc>
      </w:tr>
      <w:tr w:rsidR="00622374" w:rsidTr="0076337E">
        <w:tc>
          <w:tcPr>
            <w:tcW w:w="1687" w:type="pct"/>
            <w:shd w:val="clear" w:color="auto" w:fill="EAF1DD" w:themeFill="accent3" w:themeFillTint="33"/>
          </w:tcPr>
          <w:p w:rsidR="00622374" w:rsidRPr="008D5536" w:rsidRDefault="00622374"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№33</w:t>
            </w:r>
          </w:p>
        </w:tc>
        <w:tc>
          <w:tcPr>
            <w:tcW w:w="1185" w:type="pct"/>
            <w:gridSpan w:val="2"/>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0,158</w:t>
            </w:r>
          </w:p>
        </w:tc>
        <w:tc>
          <w:tcPr>
            <w:tcW w:w="963" w:type="pct"/>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0,00</w:t>
            </w:r>
          </w:p>
        </w:tc>
        <w:tc>
          <w:tcPr>
            <w:tcW w:w="1165" w:type="pct"/>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0,158</w:t>
            </w:r>
          </w:p>
        </w:tc>
      </w:tr>
      <w:tr w:rsidR="00622374" w:rsidTr="0076337E">
        <w:tc>
          <w:tcPr>
            <w:tcW w:w="1687" w:type="pct"/>
            <w:shd w:val="clear" w:color="auto" w:fill="EAF1DD" w:themeFill="accent3" w:themeFillTint="33"/>
          </w:tcPr>
          <w:p w:rsidR="00622374" w:rsidRPr="008D5536" w:rsidRDefault="00622374"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№34</w:t>
            </w:r>
          </w:p>
        </w:tc>
        <w:tc>
          <w:tcPr>
            <w:tcW w:w="1185" w:type="pct"/>
            <w:gridSpan w:val="2"/>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0,775</w:t>
            </w:r>
          </w:p>
        </w:tc>
        <w:tc>
          <w:tcPr>
            <w:tcW w:w="963" w:type="pct"/>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0,00</w:t>
            </w:r>
          </w:p>
        </w:tc>
        <w:tc>
          <w:tcPr>
            <w:tcW w:w="1165" w:type="pct"/>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0,775</w:t>
            </w:r>
          </w:p>
        </w:tc>
      </w:tr>
      <w:tr w:rsidR="00622374" w:rsidTr="0076337E">
        <w:tc>
          <w:tcPr>
            <w:tcW w:w="1687" w:type="pct"/>
            <w:shd w:val="clear" w:color="auto" w:fill="EAF1DD" w:themeFill="accent3" w:themeFillTint="33"/>
          </w:tcPr>
          <w:p w:rsidR="00622374" w:rsidRPr="008D5536" w:rsidRDefault="00622374"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№36</w:t>
            </w:r>
          </w:p>
        </w:tc>
        <w:tc>
          <w:tcPr>
            <w:tcW w:w="1185" w:type="pct"/>
            <w:gridSpan w:val="2"/>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w:t>
            </w:r>
          </w:p>
        </w:tc>
        <w:tc>
          <w:tcPr>
            <w:tcW w:w="963" w:type="pct"/>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0,00</w:t>
            </w:r>
          </w:p>
        </w:tc>
        <w:tc>
          <w:tcPr>
            <w:tcW w:w="1165" w:type="pct"/>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w:t>
            </w:r>
          </w:p>
        </w:tc>
      </w:tr>
      <w:tr w:rsidR="00622374" w:rsidTr="0076337E">
        <w:tc>
          <w:tcPr>
            <w:tcW w:w="1687" w:type="pct"/>
            <w:shd w:val="clear" w:color="auto" w:fill="EAF1DD" w:themeFill="accent3" w:themeFillTint="33"/>
          </w:tcPr>
          <w:p w:rsidR="00622374" w:rsidRPr="008D5536" w:rsidRDefault="00622374"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№37</w:t>
            </w:r>
          </w:p>
        </w:tc>
        <w:tc>
          <w:tcPr>
            <w:tcW w:w="1185" w:type="pct"/>
            <w:gridSpan w:val="2"/>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0,21</w:t>
            </w:r>
          </w:p>
        </w:tc>
        <w:tc>
          <w:tcPr>
            <w:tcW w:w="963" w:type="pct"/>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0,00</w:t>
            </w:r>
          </w:p>
        </w:tc>
        <w:tc>
          <w:tcPr>
            <w:tcW w:w="1165" w:type="pct"/>
            <w:shd w:val="clear" w:color="auto" w:fill="EAF1DD" w:themeFill="accent3" w:themeFillTint="33"/>
          </w:tcPr>
          <w:p w:rsidR="00622374" w:rsidRPr="008D5536" w:rsidRDefault="00622374"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0,21</w:t>
            </w:r>
          </w:p>
        </w:tc>
      </w:tr>
    </w:tbl>
    <w:p w:rsidR="00CE3B0B" w:rsidRDefault="00CE3B0B" w:rsidP="0009093F">
      <w:pPr>
        <w:spacing w:after="0" w:line="240" w:lineRule="auto"/>
        <w:jc w:val="center"/>
        <w:rPr>
          <w:rFonts w:ascii="Times New Roman" w:hAnsi="Times New Roman"/>
          <w:b/>
          <w:i/>
          <w:sz w:val="28"/>
          <w:szCs w:val="28"/>
          <w:lang w:eastAsia="ru-RU"/>
        </w:rPr>
      </w:pPr>
    </w:p>
    <w:p w:rsidR="00CE3B0B" w:rsidRDefault="00CE3B0B" w:rsidP="0009093F">
      <w:pPr>
        <w:spacing w:after="0" w:line="240" w:lineRule="auto"/>
        <w:jc w:val="center"/>
        <w:rPr>
          <w:rFonts w:ascii="Times New Roman" w:hAnsi="Times New Roman"/>
          <w:b/>
          <w:i/>
          <w:sz w:val="28"/>
          <w:szCs w:val="28"/>
          <w:lang w:eastAsia="ru-RU"/>
        </w:rPr>
      </w:pPr>
    </w:p>
    <w:p w:rsidR="00CE3B0B" w:rsidRDefault="00CE3B0B" w:rsidP="0009093F">
      <w:pPr>
        <w:spacing w:after="0" w:line="240" w:lineRule="auto"/>
        <w:jc w:val="center"/>
        <w:rPr>
          <w:rFonts w:ascii="Times New Roman" w:hAnsi="Times New Roman"/>
          <w:b/>
          <w:i/>
          <w:sz w:val="28"/>
          <w:szCs w:val="28"/>
          <w:lang w:eastAsia="ru-RU"/>
        </w:rPr>
      </w:pPr>
    </w:p>
    <w:p w:rsidR="00CE3B0B" w:rsidRDefault="00CE3B0B" w:rsidP="0009093F">
      <w:pPr>
        <w:spacing w:after="0" w:line="240" w:lineRule="auto"/>
        <w:jc w:val="center"/>
        <w:rPr>
          <w:rFonts w:ascii="Times New Roman" w:hAnsi="Times New Roman"/>
          <w:b/>
          <w:i/>
          <w:sz w:val="28"/>
          <w:szCs w:val="28"/>
          <w:lang w:eastAsia="ru-RU"/>
        </w:rPr>
      </w:pPr>
    </w:p>
    <w:p w:rsidR="004A1E14" w:rsidRPr="009B1650" w:rsidRDefault="0009093F" w:rsidP="0009093F">
      <w:pPr>
        <w:spacing w:after="0"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lastRenderedPageBreak/>
        <w:t>РАЗДЕЛ 2. ПЕРСПЕКТИВНЫЕ БАЛАНСЫ РАСПОЛАГАЕМОЙ ТЕПЛОВОЙ МОЩНОСТИ ИСТОЧНИКОВ ТЕПЛОВОЙ ЭНЕРГИИ И ТЕПЛОВОЙ НАГРУЗКИ ПОТРЕБИТЕЛЕЙ</w:t>
      </w:r>
    </w:p>
    <w:p w:rsidR="004A1E14" w:rsidRPr="009B1650" w:rsidRDefault="004A1E14" w:rsidP="006C368A">
      <w:pPr>
        <w:spacing w:after="0" w:line="240" w:lineRule="auto"/>
        <w:rPr>
          <w:rFonts w:ascii="Times New Roman" w:hAnsi="Times New Roman"/>
          <w:b/>
          <w:i/>
          <w:sz w:val="28"/>
          <w:szCs w:val="28"/>
          <w:lang w:eastAsia="ru-RU"/>
        </w:rPr>
      </w:pPr>
    </w:p>
    <w:p w:rsidR="004A1E14" w:rsidRPr="009B1650" w:rsidRDefault="004A1E14" w:rsidP="00C7355F">
      <w:pPr>
        <w:spacing w:after="0"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t>2.1. Ради</w:t>
      </w:r>
      <w:r w:rsidR="0009093F" w:rsidRPr="009B1650">
        <w:rPr>
          <w:rFonts w:ascii="Times New Roman" w:hAnsi="Times New Roman"/>
          <w:b/>
          <w:i/>
          <w:sz w:val="28"/>
          <w:szCs w:val="28"/>
          <w:lang w:eastAsia="ru-RU"/>
        </w:rPr>
        <w:t>ус  эффективного теплоснабжения</w:t>
      </w:r>
    </w:p>
    <w:p w:rsidR="000E2205" w:rsidRPr="000E2205" w:rsidRDefault="000E2205" w:rsidP="006C368A">
      <w:pPr>
        <w:spacing w:after="0" w:line="240" w:lineRule="auto"/>
        <w:rPr>
          <w:rFonts w:ascii="Times New Roman" w:hAnsi="Times New Roman"/>
          <w:b/>
          <w:sz w:val="28"/>
          <w:szCs w:val="28"/>
          <w:lang w:eastAsia="ru-RU"/>
        </w:rPr>
      </w:pPr>
    </w:p>
    <w:p w:rsidR="004A1E14" w:rsidRPr="0008274C" w:rsidRDefault="004A1E14" w:rsidP="009C54B3">
      <w:pPr>
        <w:spacing w:after="0" w:line="360" w:lineRule="auto"/>
        <w:ind w:firstLine="708"/>
        <w:jc w:val="both"/>
        <w:rPr>
          <w:rFonts w:ascii="Times New Roman" w:hAnsi="Times New Roman"/>
          <w:sz w:val="28"/>
          <w:szCs w:val="28"/>
          <w:lang w:eastAsia="ru-RU"/>
        </w:rPr>
      </w:pPr>
      <w:r w:rsidRPr="0008274C">
        <w:rPr>
          <w:rFonts w:ascii="Times New Roman" w:hAnsi="Times New Roman"/>
          <w:sz w:val="28"/>
          <w:szCs w:val="28"/>
          <w:lang w:eastAsia="ru-RU"/>
        </w:rPr>
        <w:t xml:space="preserve">Радиус эффективного теплоснабжения </w:t>
      </w:r>
      <w:r w:rsidR="0075040D">
        <w:rPr>
          <w:rFonts w:ascii="Times New Roman" w:hAnsi="Times New Roman"/>
          <w:sz w:val="28"/>
          <w:szCs w:val="28"/>
          <w:lang w:eastAsia="ru-RU"/>
        </w:rPr>
        <w:t>- максимальное расстояние от те</w:t>
      </w:r>
      <w:r w:rsidRPr="0008274C">
        <w:rPr>
          <w:rFonts w:ascii="Times New Roman" w:hAnsi="Times New Roman"/>
          <w:sz w:val="28"/>
          <w:szCs w:val="28"/>
          <w:lang w:eastAsia="ru-RU"/>
        </w:rPr>
        <w:t xml:space="preserve">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4A1E14" w:rsidRPr="0008274C" w:rsidRDefault="004A1E14" w:rsidP="009C54B3">
      <w:pPr>
        <w:spacing w:after="0" w:line="36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Оптимальный радиус теплоснабжения </w:t>
      </w:r>
      <w:r w:rsidR="0075040D">
        <w:rPr>
          <w:rFonts w:ascii="Times New Roman" w:hAnsi="Times New Roman"/>
          <w:sz w:val="28"/>
          <w:szCs w:val="28"/>
          <w:lang w:eastAsia="ru-RU"/>
        </w:rPr>
        <w:t>предлагается определять из усло</w:t>
      </w:r>
      <w:r w:rsidRPr="0008274C">
        <w:rPr>
          <w:rFonts w:ascii="Times New Roman" w:hAnsi="Times New Roman"/>
          <w:sz w:val="28"/>
          <w:szCs w:val="28"/>
          <w:lang w:eastAsia="ru-RU"/>
        </w:rPr>
        <w:t xml:space="preserve">вия минимума выражения для «удельных стоимостей сооружения тепловых сетей и источника»: </w:t>
      </w:r>
    </w:p>
    <w:p w:rsidR="004A1E14" w:rsidRPr="0008274C" w:rsidRDefault="004A1E14" w:rsidP="009C54B3">
      <w:pPr>
        <w:spacing w:after="0" w:line="360" w:lineRule="auto"/>
        <w:jc w:val="both"/>
        <w:rPr>
          <w:rFonts w:ascii="Times New Roman" w:hAnsi="Times New Roman"/>
          <w:sz w:val="28"/>
          <w:szCs w:val="28"/>
          <w:lang w:val="en-US" w:eastAsia="ru-RU"/>
        </w:rPr>
      </w:pPr>
      <w:r w:rsidRPr="0008274C">
        <w:rPr>
          <w:rFonts w:ascii="Times New Roman" w:hAnsi="Times New Roman"/>
          <w:i/>
          <w:iCs/>
          <w:sz w:val="28"/>
          <w:szCs w:val="28"/>
          <w:lang w:val="en-US" w:eastAsia="ru-RU"/>
        </w:rPr>
        <w:t>S=A+Z→min (</w:t>
      </w:r>
      <w:r w:rsidRPr="0008274C">
        <w:rPr>
          <w:rFonts w:ascii="Times New Roman" w:hAnsi="Times New Roman"/>
          <w:i/>
          <w:iCs/>
          <w:sz w:val="28"/>
          <w:szCs w:val="28"/>
          <w:lang w:eastAsia="ru-RU"/>
        </w:rPr>
        <w:t>руб</w:t>
      </w:r>
      <w:r w:rsidRPr="0008274C">
        <w:rPr>
          <w:rFonts w:ascii="Times New Roman" w:hAnsi="Times New Roman"/>
          <w:i/>
          <w:iCs/>
          <w:sz w:val="28"/>
          <w:szCs w:val="28"/>
          <w:lang w:val="en-US" w:eastAsia="ru-RU"/>
        </w:rPr>
        <w:t>./</w:t>
      </w:r>
      <w:r w:rsidRPr="0008274C">
        <w:rPr>
          <w:rFonts w:ascii="Times New Roman" w:hAnsi="Times New Roman"/>
          <w:i/>
          <w:iCs/>
          <w:sz w:val="28"/>
          <w:szCs w:val="28"/>
          <w:lang w:eastAsia="ru-RU"/>
        </w:rPr>
        <w:t>Гкал</w:t>
      </w:r>
      <w:r w:rsidRPr="0008274C">
        <w:rPr>
          <w:rFonts w:ascii="Times New Roman" w:hAnsi="Times New Roman"/>
          <w:i/>
          <w:iCs/>
          <w:sz w:val="28"/>
          <w:szCs w:val="28"/>
          <w:lang w:val="en-US" w:eastAsia="ru-RU"/>
        </w:rPr>
        <w:t>/</w:t>
      </w:r>
      <w:r w:rsidRPr="0008274C">
        <w:rPr>
          <w:rFonts w:ascii="Times New Roman" w:hAnsi="Times New Roman"/>
          <w:i/>
          <w:iCs/>
          <w:sz w:val="28"/>
          <w:szCs w:val="28"/>
          <w:lang w:eastAsia="ru-RU"/>
        </w:rPr>
        <w:t>ч</w:t>
      </w:r>
      <w:r w:rsidRPr="0008274C">
        <w:rPr>
          <w:rFonts w:ascii="Times New Roman" w:hAnsi="Times New Roman"/>
          <w:i/>
          <w:iCs/>
          <w:sz w:val="28"/>
          <w:szCs w:val="28"/>
          <w:lang w:val="en-US" w:eastAsia="ru-RU"/>
        </w:rPr>
        <w:t xml:space="preserve">), </w:t>
      </w:r>
    </w:p>
    <w:p w:rsidR="00277090" w:rsidRDefault="004A1E14" w:rsidP="009C54B3">
      <w:pPr>
        <w:spacing w:after="0" w:line="36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где A – удельная стоимость сооружения тепловой сети, руб./Гкал/ч; </w:t>
      </w:r>
    </w:p>
    <w:p w:rsidR="004A1E14" w:rsidRPr="0008274C" w:rsidRDefault="004A1E14" w:rsidP="009C54B3">
      <w:pPr>
        <w:spacing w:after="0" w:line="36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Z – удельная стоимость сооружения котельной, руб./Гкал/ч. </w:t>
      </w:r>
    </w:p>
    <w:p w:rsidR="004A1E14" w:rsidRPr="0008274C" w:rsidRDefault="004A1E14" w:rsidP="009C54B3">
      <w:pPr>
        <w:spacing w:after="0" w:line="36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Аналитическое выражение для оптимального радиуса теплоснабжения предложено в следующем виде, км: </w:t>
      </w:r>
    </w:p>
    <w:p w:rsidR="004A1E14" w:rsidRPr="0008274C" w:rsidRDefault="004A1E14" w:rsidP="009C54B3">
      <w:pPr>
        <w:spacing w:after="0" w:line="360" w:lineRule="auto"/>
        <w:jc w:val="both"/>
        <w:rPr>
          <w:rFonts w:ascii="Times New Roman" w:hAnsi="Times New Roman"/>
          <w:sz w:val="28"/>
          <w:szCs w:val="28"/>
          <w:lang w:val="en-US" w:eastAsia="ru-RU"/>
        </w:rPr>
      </w:pPr>
      <w:r w:rsidRPr="0008274C">
        <w:rPr>
          <w:rFonts w:ascii="Times New Roman" w:hAnsi="Times New Roman"/>
          <w:i/>
          <w:iCs/>
          <w:sz w:val="28"/>
          <w:szCs w:val="28"/>
          <w:lang w:val="en-US" w:eastAsia="ru-RU"/>
        </w:rPr>
        <w:t>R</w:t>
      </w:r>
      <w:r w:rsidRPr="0008274C">
        <w:rPr>
          <w:rFonts w:ascii="Times New Roman" w:hAnsi="Times New Roman"/>
          <w:i/>
          <w:iCs/>
          <w:sz w:val="28"/>
          <w:szCs w:val="28"/>
          <w:lang w:eastAsia="ru-RU"/>
        </w:rPr>
        <w:t>опт</w:t>
      </w:r>
      <w:r w:rsidRPr="0008274C">
        <w:rPr>
          <w:rFonts w:ascii="Times New Roman" w:hAnsi="Times New Roman"/>
          <w:i/>
          <w:iCs/>
          <w:sz w:val="28"/>
          <w:szCs w:val="28"/>
          <w:lang w:val="en-US" w:eastAsia="ru-RU"/>
        </w:rPr>
        <w:t xml:space="preserve"> = (140/s0,4)·</w:t>
      </w:r>
      <w:r w:rsidRPr="0008274C">
        <w:rPr>
          <w:rFonts w:ascii="Lucida Sans Unicode" w:hAnsi="Lucida Sans Unicode" w:cs="Lucida Sans Unicode"/>
          <w:i/>
          <w:iCs/>
          <w:sz w:val="28"/>
          <w:szCs w:val="28"/>
          <w:lang w:eastAsia="ru-RU"/>
        </w:rPr>
        <w:t>ϕ</w:t>
      </w:r>
      <w:r w:rsidRPr="0008274C">
        <w:rPr>
          <w:rFonts w:ascii="Times New Roman" w:hAnsi="Times New Roman"/>
          <w:i/>
          <w:iCs/>
          <w:sz w:val="28"/>
          <w:szCs w:val="28"/>
          <w:lang w:val="en-US" w:eastAsia="ru-RU"/>
        </w:rPr>
        <w:t>0,4·(1/B0,1)(</w:t>
      </w:r>
      <w:r w:rsidRPr="0008274C">
        <w:rPr>
          <w:rFonts w:ascii="Times New Roman" w:hAnsi="Times New Roman"/>
          <w:i/>
          <w:iCs/>
          <w:sz w:val="28"/>
          <w:szCs w:val="28"/>
          <w:lang w:eastAsia="ru-RU"/>
        </w:rPr>
        <w:t>Δτ</w:t>
      </w:r>
      <w:r w:rsidRPr="0008274C">
        <w:rPr>
          <w:rFonts w:ascii="Times New Roman" w:hAnsi="Times New Roman"/>
          <w:i/>
          <w:iCs/>
          <w:sz w:val="28"/>
          <w:szCs w:val="28"/>
          <w:lang w:val="en-US" w:eastAsia="ru-RU"/>
        </w:rPr>
        <w:t>/</w:t>
      </w:r>
      <w:r w:rsidRPr="0008274C">
        <w:rPr>
          <w:rFonts w:ascii="Times New Roman" w:hAnsi="Times New Roman"/>
          <w:i/>
          <w:iCs/>
          <w:sz w:val="28"/>
          <w:szCs w:val="28"/>
          <w:lang w:eastAsia="ru-RU"/>
        </w:rPr>
        <w:t>П</w:t>
      </w:r>
      <w:r w:rsidRPr="0008274C">
        <w:rPr>
          <w:rFonts w:ascii="Times New Roman" w:hAnsi="Times New Roman"/>
          <w:i/>
          <w:iCs/>
          <w:sz w:val="28"/>
          <w:szCs w:val="28"/>
          <w:lang w:val="en-US" w:eastAsia="ru-RU"/>
        </w:rPr>
        <w:t xml:space="preserve">)0,15 </w:t>
      </w:r>
    </w:p>
    <w:p w:rsidR="00277090" w:rsidRDefault="004A1E14" w:rsidP="009C54B3">
      <w:pPr>
        <w:spacing w:after="0" w:line="36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где </w:t>
      </w:r>
      <w:r w:rsidRPr="0008274C">
        <w:rPr>
          <w:rFonts w:ascii="Times New Roman" w:hAnsi="Times New Roman"/>
          <w:i/>
          <w:iCs/>
          <w:sz w:val="28"/>
          <w:szCs w:val="28"/>
          <w:lang w:eastAsia="ru-RU"/>
        </w:rPr>
        <w:t xml:space="preserve">B </w:t>
      </w:r>
      <w:r w:rsidRPr="0008274C">
        <w:rPr>
          <w:rFonts w:ascii="Times New Roman" w:hAnsi="Times New Roman"/>
          <w:sz w:val="28"/>
          <w:szCs w:val="28"/>
          <w:lang w:eastAsia="ru-RU"/>
        </w:rPr>
        <w:t xml:space="preserve">– среднее число абонентов на 1 км2; </w:t>
      </w:r>
    </w:p>
    <w:p w:rsidR="00277090" w:rsidRDefault="004A1E14" w:rsidP="009C54B3">
      <w:pPr>
        <w:spacing w:after="0" w:line="36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s </w:t>
      </w:r>
      <w:r w:rsidRPr="0008274C">
        <w:rPr>
          <w:rFonts w:ascii="Times New Roman" w:hAnsi="Times New Roman"/>
          <w:sz w:val="28"/>
          <w:szCs w:val="28"/>
          <w:lang w:eastAsia="ru-RU"/>
        </w:rPr>
        <w:t xml:space="preserve">– удельная стоимость материальной характеристики тепловой сети, руб./м2; </w:t>
      </w:r>
      <w:r w:rsidRPr="0008274C">
        <w:rPr>
          <w:rFonts w:ascii="Times New Roman" w:hAnsi="Times New Roman"/>
          <w:i/>
          <w:iCs/>
          <w:sz w:val="28"/>
          <w:szCs w:val="28"/>
          <w:lang w:eastAsia="ru-RU"/>
        </w:rPr>
        <w:t xml:space="preserve">П </w:t>
      </w:r>
      <w:r w:rsidRPr="0008274C">
        <w:rPr>
          <w:rFonts w:ascii="Times New Roman" w:hAnsi="Times New Roman"/>
          <w:sz w:val="28"/>
          <w:szCs w:val="28"/>
          <w:lang w:eastAsia="ru-RU"/>
        </w:rPr>
        <w:t xml:space="preserve">– теплоплотность района, Гкал/ч·км2; </w:t>
      </w:r>
    </w:p>
    <w:p w:rsidR="00277090" w:rsidRDefault="004A1E14" w:rsidP="009C54B3">
      <w:pPr>
        <w:spacing w:after="0" w:line="36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Δτ </w:t>
      </w:r>
      <w:r w:rsidRPr="0008274C">
        <w:rPr>
          <w:rFonts w:ascii="Times New Roman" w:hAnsi="Times New Roman"/>
          <w:sz w:val="28"/>
          <w:szCs w:val="28"/>
          <w:lang w:eastAsia="ru-RU"/>
        </w:rPr>
        <w:t>– расчетный перепад температур теплоносителя в тепловой с</w:t>
      </w:r>
      <w:r w:rsidR="00277090">
        <w:rPr>
          <w:rFonts w:ascii="Times New Roman" w:hAnsi="Times New Roman"/>
          <w:sz w:val="28"/>
          <w:szCs w:val="28"/>
          <w:lang w:eastAsia="ru-RU"/>
        </w:rPr>
        <w:t>е</w:t>
      </w:r>
      <w:r w:rsidRPr="0008274C">
        <w:rPr>
          <w:rFonts w:ascii="Times New Roman" w:hAnsi="Times New Roman"/>
          <w:sz w:val="28"/>
          <w:szCs w:val="28"/>
          <w:lang w:eastAsia="ru-RU"/>
        </w:rPr>
        <w:t xml:space="preserve">ти, </w:t>
      </w:r>
      <w:r w:rsidRPr="00277090">
        <w:rPr>
          <w:rFonts w:ascii="Times New Roman" w:hAnsi="Times New Roman"/>
          <w:sz w:val="28"/>
          <w:szCs w:val="28"/>
          <w:vertAlign w:val="superscript"/>
          <w:lang w:eastAsia="ru-RU"/>
        </w:rPr>
        <w:t>о</w:t>
      </w:r>
      <w:r w:rsidRPr="0008274C">
        <w:rPr>
          <w:rFonts w:ascii="Times New Roman" w:hAnsi="Times New Roman"/>
          <w:sz w:val="28"/>
          <w:szCs w:val="28"/>
          <w:lang w:eastAsia="ru-RU"/>
        </w:rPr>
        <w:t xml:space="preserve">C; </w:t>
      </w:r>
    </w:p>
    <w:p w:rsidR="004A1E14" w:rsidRPr="0008274C" w:rsidRDefault="004A1E14" w:rsidP="009C54B3">
      <w:pPr>
        <w:spacing w:after="0" w:line="360" w:lineRule="auto"/>
        <w:jc w:val="both"/>
        <w:rPr>
          <w:rFonts w:ascii="Times New Roman" w:hAnsi="Times New Roman"/>
          <w:sz w:val="28"/>
          <w:szCs w:val="28"/>
          <w:lang w:eastAsia="ru-RU"/>
        </w:rPr>
      </w:pPr>
      <w:r w:rsidRPr="0008274C">
        <w:rPr>
          <w:rFonts w:ascii="Lucida Sans Unicode" w:hAnsi="Lucida Sans Unicode" w:cs="Lucida Sans Unicode"/>
          <w:i/>
          <w:iCs/>
          <w:sz w:val="28"/>
          <w:szCs w:val="28"/>
          <w:lang w:eastAsia="ru-RU"/>
        </w:rPr>
        <w:t>ϕ</w:t>
      </w:r>
      <w:r w:rsidRPr="0008274C">
        <w:rPr>
          <w:rFonts w:ascii="Times New Roman" w:hAnsi="Times New Roman"/>
          <w:i/>
          <w:iCs/>
          <w:sz w:val="28"/>
          <w:szCs w:val="28"/>
          <w:lang w:eastAsia="ru-RU"/>
        </w:rPr>
        <w:t xml:space="preserve"> </w:t>
      </w:r>
      <w:r w:rsidRPr="0008274C">
        <w:rPr>
          <w:rFonts w:ascii="Times New Roman" w:hAnsi="Times New Roman"/>
          <w:sz w:val="28"/>
          <w:szCs w:val="28"/>
          <w:lang w:eastAsia="ru-RU"/>
        </w:rPr>
        <w:t xml:space="preserve">– поправочный коэффициент, зависящий от постоянной части расходов на сооружение ТЭЦ. </w:t>
      </w:r>
    </w:p>
    <w:p w:rsidR="004A1E14" w:rsidRPr="0008274C" w:rsidRDefault="004A1E14" w:rsidP="00277090">
      <w:pPr>
        <w:spacing w:after="0" w:line="360" w:lineRule="auto"/>
        <w:ind w:firstLine="708"/>
        <w:jc w:val="both"/>
        <w:rPr>
          <w:rFonts w:ascii="Times New Roman" w:hAnsi="Times New Roman"/>
          <w:sz w:val="28"/>
          <w:szCs w:val="28"/>
          <w:lang w:eastAsia="ru-RU"/>
        </w:rPr>
      </w:pPr>
      <w:r w:rsidRPr="0008274C">
        <w:rPr>
          <w:rFonts w:ascii="Times New Roman" w:hAnsi="Times New Roman"/>
          <w:sz w:val="28"/>
          <w:szCs w:val="28"/>
          <w:lang w:eastAsia="ru-RU"/>
        </w:rPr>
        <w:t>При этом предложено некоторое зна</w:t>
      </w:r>
      <w:r w:rsidR="00277090">
        <w:rPr>
          <w:rFonts w:ascii="Times New Roman" w:hAnsi="Times New Roman"/>
          <w:sz w:val="28"/>
          <w:szCs w:val="28"/>
          <w:lang w:eastAsia="ru-RU"/>
        </w:rPr>
        <w:t>чение предельного радиуса дейст</w:t>
      </w:r>
      <w:r w:rsidRPr="0008274C">
        <w:rPr>
          <w:rFonts w:ascii="Times New Roman" w:hAnsi="Times New Roman"/>
          <w:sz w:val="28"/>
          <w:szCs w:val="28"/>
          <w:lang w:eastAsia="ru-RU"/>
        </w:rPr>
        <w:t xml:space="preserve">вия тепловых сетей, которое определяется из соотношения, км: </w:t>
      </w:r>
    </w:p>
    <w:p w:rsidR="004A1E14" w:rsidRPr="0008274C" w:rsidRDefault="004A1E14" w:rsidP="009C54B3">
      <w:pPr>
        <w:spacing w:after="0" w:line="36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Rпред=[(p–C)/1,2K]2,5 </w:t>
      </w:r>
    </w:p>
    <w:p w:rsidR="00277090" w:rsidRDefault="004A1E14" w:rsidP="009C54B3">
      <w:pPr>
        <w:spacing w:after="0" w:line="36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где </w:t>
      </w:r>
      <w:r w:rsidRPr="0008274C">
        <w:rPr>
          <w:rFonts w:ascii="Times New Roman" w:hAnsi="Times New Roman"/>
          <w:i/>
          <w:iCs/>
          <w:sz w:val="28"/>
          <w:szCs w:val="28"/>
          <w:lang w:eastAsia="ru-RU"/>
        </w:rPr>
        <w:t xml:space="preserve">Rпред </w:t>
      </w:r>
      <w:r w:rsidRPr="0008274C">
        <w:rPr>
          <w:rFonts w:ascii="Times New Roman" w:hAnsi="Times New Roman"/>
          <w:sz w:val="28"/>
          <w:szCs w:val="28"/>
          <w:lang w:eastAsia="ru-RU"/>
        </w:rPr>
        <w:t>– предельный радиус действия тепловой сети, км;</w:t>
      </w:r>
    </w:p>
    <w:p w:rsidR="00277090" w:rsidRDefault="004A1E14" w:rsidP="009C54B3">
      <w:pPr>
        <w:spacing w:after="0" w:line="36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 </w:t>
      </w:r>
      <w:r w:rsidRPr="0008274C">
        <w:rPr>
          <w:rFonts w:ascii="Times New Roman" w:hAnsi="Times New Roman"/>
          <w:i/>
          <w:iCs/>
          <w:sz w:val="28"/>
          <w:szCs w:val="28"/>
          <w:lang w:eastAsia="ru-RU"/>
        </w:rPr>
        <w:t xml:space="preserve">p </w:t>
      </w:r>
      <w:r w:rsidRPr="0008274C">
        <w:rPr>
          <w:rFonts w:ascii="Times New Roman" w:hAnsi="Times New Roman"/>
          <w:sz w:val="28"/>
          <w:szCs w:val="28"/>
          <w:lang w:eastAsia="ru-RU"/>
        </w:rPr>
        <w:t xml:space="preserve">– разница себестоимости тепла, выработанного на ТЭЦ и в индивидуальных котельных абонентов, руб./Гкал; </w:t>
      </w:r>
    </w:p>
    <w:p w:rsidR="00277090" w:rsidRDefault="004A1E14" w:rsidP="009C54B3">
      <w:pPr>
        <w:spacing w:after="0" w:line="360" w:lineRule="auto"/>
        <w:jc w:val="both"/>
        <w:rPr>
          <w:rFonts w:ascii="Times New Roman" w:hAnsi="Times New Roman"/>
          <w:sz w:val="28"/>
          <w:szCs w:val="28"/>
          <w:lang w:eastAsia="ru-RU"/>
        </w:rPr>
      </w:pPr>
      <w:r w:rsidRPr="0008274C">
        <w:rPr>
          <w:rFonts w:ascii="Times New Roman" w:hAnsi="Times New Roman"/>
          <w:i/>
          <w:iCs/>
          <w:sz w:val="28"/>
          <w:szCs w:val="28"/>
          <w:lang w:eastAsia="ru-RU"/>
        </w:rPr>
        <w:lastRenderedPageBreak/>
        <w:t xml:space="preserve">C </w:t>
      </w:r>
      <w:r w:rsidRPr="0008274C">
        <w:rPr>
          <w:rFonts w:ascii="Times New Roman" w:hAnsi="Times New Roman"/>
          <w:sz w:val="28"/>
          <w:szCs w:val="28"/>
          <w:lang w:eastAsia="ru-RU"/>
        </w:rPr>
        <w:t>– переменная част</w:t>
      </w:r>
      <w:r w:rsidR="00442278">
        <w:rPr>
          <w:rFonts w:ascii="Times New Roman" w:hAnsi="Times New Roman"/>
          <w:sz w:val="28"/>
          <w:szCs w:val="28"/>
          <w:lang w:eastAsia="ru-RU"/>
        </w:rPr>
        <w:t>ь удельных эксплуатационных рас</w:t>
      </w:r>
      <w:r w:rsidRPr="0008274C">
        <w:rPr>
          <w:rFonts w:ascii="Times New Roman" w:hAnsi="Times New Roman"/>
          <w:sz w:val="28"/>
          <w:szCs w:val="28"/>
          <w:lang w:eastAsia="ru-RU"/>
        </w:rPr>
        <w:t xml:space="preserve">ходов на транспорт тепла, руб./Гкал; </w:t>
      </w:r>
    </w:p>
    <w:p w:rsidR="004A1E14" w:rsidRPr="0008274C" w:rsidRDefault="004A1E14" w:rsidP="009C54B3">
      <w:pPr>
        <w:spacing w:after="0" w:line="36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K </w:t>
      </w:r>
      <w:r w:rsidR="00277090">
        <w:rPr>
          <w:rFonts w:ascii="Times New Roman" w:hAnsi="Times New Roman"/>
          <w:sz w:val="28"/>
          <w:szCs w:val="28"/>
          <w:lang w:eastAsia="ru-RU"/>
        </w:rPr>
        <w:t>– постоянная часть удельных экс</w:t>
      </w:r>
      <w:r w:rsidRPr="0008274C">
        <w:rPr>
          <w:rFonts w:ascii="Times New Roman" w:hAnsi="Times New Roman"/>
          <w:sz w:val="28"/>
          <w:szCs w:val="28"/>
          <w:lang w:eastAsia="ru-RU"/>
        </w:rPr>
        <w:t xml:space="preserve">плуатационных расходов на транспорт тепла при радиусе действия тепловой сети, равном 1 км, руб./Гкал·км. </w:t>
      </w:r>
    </w:p>
    <w:p w:rsidR="004A1E14" w:rsidRPr="0008274C" w:rsidRDefault="004A1E14" w:rsidP="00DB5B52">
      <w:pPr>
        <w:spacing w:after="0" w:line="360" w:lineRule="auto"/>
        <w:ind w:firstLine="708"/>
        <w:jc w:val="both"/>
        <w:rPr>
          <w:rFonts w:ascii="Times New Roman" w:hAnsi="Times New Roman"/>
          <w:sz w:val="28"/>
          <w:szCs w:val="28"/>
          <w:lang w:eastAsia="ru-RU"/>
        </w:rPr>
      </w:pPr>
      <w:r w:rsidRPr="0008274C">
        <w:rPr>
          <w:rFonts w:ascii="Times New Roman" w:hAnsi="Times New Roman"/>
          <w:sz w:val="28"/>
          <w:szCs w:val="28"/>
          <w:lang w:eastAsia="ru-RU"/>
        </w:rPr>
        <w:t xml:space="preserve">Результаты расчета радиуса эффективного теплоснабжения каждой системы теплоснабжения </w:t>
      </w:r>
      <w:r w:rsidR="000A20B4">
        <w:rPr>
          <w:rFonts w:ascii="Times New Roman" w:hAnsi="Times New Roman"/>
          <w:sz w:val="28"/>
          <w:szCs w:val="28"/>
          <w:lang w:eastAsia="ru-RU"/>
        </w:rPr>
        <w:t>Нововеличковского</w:t>
      </w:r>
      <w:r w:rsidR="0051758E">
        <w:rPr>
          <w:rFonts w:ascii="Times New Roman" w:hAnsi="Times New Roman"/>
          <w:sz w:val="28"/>
          <w:szCs w:val="28"/>
          <w:lang w:eastAsia="ru-RU"/>
        </w:rPr>
        <w:t xml:space="preserve"> сельского поселения</w:t>
      </w:r>
      <w:r w:rsidR="00A24335">
        <w:rPr>
          <w:rFonts w:ascii="Times New Roman" w:hAnsi="Times New Roman"/>
          <w:sz w:val="28"/>
          <w:szCs w:val="28"/>
          <w:lang w:eastAsia="ru-RU"/>
        </w:rPr>
        <w:t xml:space="preserve"> </w:t>
      </w:r>
      <w:r w:rsidRPr="0008274C">
        <w:rPr>
          <w:rFonts w:ascii="Times New Roman" w:hAnsi="Times New Roman"/>
          <w:sz w:val="28"/>
          <w:szCs w:val="28"/>
          <w:lang w:eastAsia="ru-RU"/>
        </w:rPr>
        <w:t xml:space="preserve"> приведены в таблице </w:t>
      </w:r>
      <w:r w:rsidR="00776824">
        <w:rPr>
          <w:rFonts w:ascii="Times New Roman" w:hAnsi="Times New Roman"/>
          <w:sz w:val="28"/>
          <w:szCs w:val="28"/>
          <w:lang w:eastAsia="ru-RU"/>
        </w:rPr>
        <w:t>4</w:t>
      </w:r>
      <w:r w:rsidR="00E00ACD">
        <w:rPr>
          <w:rFonts w:ascii="Times New Roman" w:hAnsi="Times New Roman"/>
          <w:sz w:val="28"/>
          <w:szCs w:val="28"/>
          <w:lang w:eastAsia="ru-RU"/>
        </w:rPr>
        <w:t>.</w:t>
      </w:r>
      <w:r w:rsidRPr="0008274C">
        <w:rPr>
          <w:rFonts w:ascii="Times New Roman" w:hAnsi="Times New Roman"/>
          <w:sz w:val="28"/>
          <w:szCs w:val="28"/>
          <w:lang w:eastAsia="ru-RU"/>
        </w:rPr>
        <w:t xml:space="preserve"> </w:t>
      </w:r>
    </w:p>
    <w:p w:rsidR="004A1E14" w:rsidRPr="0008274C" w:rsidRDefault="004A1E14" w:rsidP="009C54B3">
      <w:pPr>
        <w:spacing w:after="0" w:line="360" w:lineRule="auto"/>
        <w:jc w:val="both"/>
        <w:rPr>
          <w:rFonts w:ascii="Times New Roman" w:hAnsi="Times New Roman"/>
          <w:b/>
          <w:sz w:val="24"/>
          <w:szCs w:val="24"/>
          <w:lang w:eastAsia="ru-RU"/>
        </w:rPr>
      </w:pPr>
    </w:p>
    <w:p w:rsidR="004A1E14" w:rsidRPr="0008274C" w:rsidRDefault="004A1E14" w:rsidP="009C54B3">
      <w:pPr>
        <w:spacing w:after="0" w:line="360" w:lineRule="auto"/>
        <w:jc w:val="both"/>
        <w:rPr>
          <w:rFonts w:ascii="Times New Roman" w:hAnsi="Times New Roman"/>
          <w:color w:val="000000"/>
          <w:sz w:val="18"/>
          <w:szCs w:val="18"/>
          <w:lang w:eastAsia="ru-RU"/>
        </w:rPr>
        <w:sectPr w:rsidR="004A1E14" w:rsidRPr="0008274C" w:rsidSect="00CE3B0B">
          <w:pgSz w:w="11906" w:h="16838"/>
          <w:pgMar w:top="567" w:right="567" w:bottom="567" w:left="1418" w:header="708" w:footer="708" w:gutter="0"/>
          <w:cols w:space="708"/>
          <w:docGrid w:linePitch="360"/>
        </w:sectPr>
      </w:pPr>
    </w:p>
    <w:p w:rsidR="004A1E14" w:rsidRPr="009B1650" w:rsidRDefault="00C7355F" w:rsidP="006C368A">
      <w:pPr>
        <w:spacing w:after="0"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lastRenderedPageBreak/>
        <w:t>РАСЧЁТ ЭФФЕКТИВНОГО РАДИУСА</w:t>
      </w:r>
    </w:p>
    <w:p w:rsidR="00AC6336" w:rsidRDefault="00AC6336" w:rsidP="006C368A">
      <w:pPr>
        <w:spacing w:after="0" w:line="240" w:lineRule="auto"/>
        <w:jc w:val="center"/>
        <w:rPr>
          <w:rFonts w:ascii="Times New Roman" w:hAnsi="Times New Roman"/>
          <w:b/>
          <w:sz w:val="24"/>
          <w:szCs w:val="24"/>
          <w:lang w:eastAsia="ru-RU"/>
        </w:rPr>
      </w:pPr>
    </w:p>
    <w:p w:rsidR="00AC6336" w:rsidRPr="00E00ACD" w:rsidRDefault="00AC6336" w:rsidP="00C7355F">
      <w:pPr>
        <w:spacing w:after="0" w:line="240" w:lineRule="auto"/>
        <w:jc w:val="right"/>
        <w:rPr>
          <w:rFonts w:ascii="Times New Roman" w:hAnsi="Times New Roman"/>
          <w:sz w:val="28"/>
          <w:szCs w:val="28"/>
          <w:lang w:eastAsia="ru-RU"/>
        </w:rPr>
      </w:pPr>
      <w:r>
        <w:rPr>
          <w:rFonts w:ascii="Times New Roman" w:hAnsi="Times New Roman"/>
          <w:b/>
          <w:sz w:val="24"/>
          <w:szCs w:val="24"/>
          <w:lang w:eastAsia="ru-RU"/>
        </w:rPr>
        <w:t xml:space="preserve">         </w:t>
      </w:r>
      <w:r w:rsidRPr="00E00ACD">
        <w:rPr>
          <w:rFonts w:ascii="Times New Roman" w:hAnsi="Times New Roman"/>
          <w:sz w:val="28"/>
          <w:szCs w:val="28"/>
          <w:lang w:eastAsia="ru-RU"/>
        </w:rPr>
        <w:t xml:space="preserve">Таблица </w:t>
      </w:r>
      <w:r w:rsidR="00776824">
        <w:rPr>
          <w:rFonts w:ascii="Times New Roman" w:hAnsi="Times New Roman"/>
          <w:sz w:val="28"/>
          <w:szCs w:val="28"/>
          <w:lang w:eastAsia="ru-RU"/>
        </w:rPr>
        <w:t>4</w:t>
      </w:r>
    </w:p>
    <w:p w:rsidR="004A1E14" w:rsidRDefault="004A1E14" w:rsidP="006C368A">
      <w:pPr>
        <w:tabs>
          <w:tab w:val="left" w:pos="1560"/>
        </w:tabs>
        <w:spacing w:after="0" w:line="240" w:lineRule="auto"/>
        <w:jc w:val="center"/>
        <w:rPr>
          <w:rFonts w:ascii="Times New Roman" w:hAnsi="Times New Roman"/>
          <w:b/>
          <w:sz w:val="24"/>
          <w:szCs w:val="24"/>
          <w:lang w:eastAsia="ru-RU"/>
        </w:rPr>
      </w:pPr>
    </w:p>
    <w:tbl>
      <w:tblPr>
        <w:tblW w:w="14459" w:type="dxa"/>
        <w:tblInd w:w="534" w:type="dxa"/>
        <w:tblLayout w:type="fixed"/>
        <w:tblLook w:val="00A0" w:firstRow="1" w:lastRow="0" w:firstColumn="1" w:lastColumn="0" w:noHBand="0" w:noVBand="0"/>
      </w:tblPr>
      <w:tblGrid>
        <w:gridCol w:w="2796"/>
        <w:gridCol w:w="8"/>
        <w:gridCol w:w="1320"/>
        <w:gridCol w:w="25"/>
        <w:gridCol w:w="1477"/>
        <w:gridCol w:w="2009"/>
        <w:gridCol w:w="2541"/>
        <w:gridCol w:w="2008"/>
        <w:gridCol w:w="2275"/>
      </w:tblGrid>
      <w:tr w:rsidR="00041F6F" w:rsidRPr="00A24335" w:rsidTr="00CE3B0B">
        <w:trPr>
          <w:trHeight w:val="330"/>
        </w:trPr>
        <w:tc>
          <w:tcPr>
            <w:tcW w:w="2967" w:type="dxa"/>
            <w:vMerge w:val="restart"/>
            <w:tcBorders>
              <w:top w:val="single" w:sz="8" w:space="0" w:color="auto"/>
              <w:left w:val="single" w:sz="8" w:space="0" w:color="auto"/>
              <w:bottom w:val="single" w:sz="4" w:space="0" w:color="auto"/>
              <w:right w:val="single" w:sz="8" w:space="0" w:color="000000"/>
            </w:tcBorders>
            <w:shd w:val="clear" w:color="000000" w:fill="9BBB59"/>
            <w:vAlign w:val="center"/>
          </w:tcPr>
          <w:p w:rsidR="00CF29F1" w:rsidRPr="00A24335" w:rsidRDefault="00CF29F1" w:rsidP="006C368A">
            <w:pPr>
              <w:spacing w:after="0" w:line="240" w:lineRule="auto"/>
              <w:jc w:val="center"/>
              <w:rPr>
                <w:rFonts w:ascii="Times New Roman" w:hAnsi="Times New Roman"/>
                <w:b/>
                <w:i/>
                <w:color w:val="000000"/>
                <w:sz w:val="24"/>
                <w:szCs w:val="24"/>
                <w:lang w:eastAsia="ru-RU"/>
              </w:rPr>
            </w:pPr>
            <w:r w:rsidRPr="00A24335">
              <w:rPr>
                <w:rFonts w:ascii="Times New Roman" w:hAnsi="Times New Roman"/>
                <w:b/>
                <w:i/>
                <w:color w:val="000000"/>
                <w:sz w:val="24"/>
                <w:szCs w:val="24"/>
                <w:lang w:eastAsia="ru-RU"/>
              </w:rPr>
              <w:t>Название элемента территориального деления, адрес планируемой новой застройки</w:t>
            </w:r>
          </w:p>
        </w:tc>
        <w:tc>
          <w:tcPr>
            <w:tcW w:w="1400" w:type="dxa"/>
            <w:gridSpan w:val="2"/>
            <w:vMerge w:val="restart"/>
            <w:tcBorders>
              <w:top w:val="single" w:sz="8" w:space="0" w:color="auto"/>
              <w:left w:val="single" w:sz="4" w:space="0" w:color="auto"/>
              <w:bottom w:val="nil"/>
              <w:right w:val="nil"/>
            </w:tcBorders>
            <w:shd w:val="clear" w:color="000000" w:fill="9BBB59"/>
            <w:vAlign w:val="center"/>
          </w:tcPr>
          <w:p w:rsidR="00CF29F1" w:rsidRPr="00A24335" w:rsidRDefault="00CF29F1" w:rsidP="006C368A">
            <w:pPr>
              <w:spacing w:after="0" w:line="240" w:lineRule="auto"/>
              <w:jc w:val="center"/>
              <w:rPr>
                <w:rFonts w:ascii="Times New Roman" w:hAnsi="Times New Roman"/>
                <w:b/>
                <w:i/>
                <w:color w:val="000000"/>
                <w:sz w:val="24"/>
                <w:szCs w:val="24"/>
                <w:lang w:eastAsia="ru-RU"/>
              </w:rPr>
            </w:pPr>
            <w:r w:rsidRPr="00A24335">
              <w:rPr>
                <w:rFonts w:ascii="Times New Roman" w:hAnsi="Times New Roman"/>
                <w:b/>
                <w:i/>
                <w:color w:val="000000"/>
                <w:sz w:val="24"/>
                <w:szCs w:val="24"/>
                <w:lang w:eastAsia="ru-RU"/>
              </w:rPr>
              <w:t>Установленная мощность Гкал</w:t>
            </w:r>
          </w:p>
        </w:tc>
        <w:tc>
          <w:tcPr>
            <w:tcW w:w="1585" w:type="dxa"/>
            <w:gridSpan w:val="2"/>
            <w:vMerge w:val="restart"/>
            <w:tcBorders>
              <w:top w:val="single" w:sz="8" w:space="0" w:color="auto"/>
              <w:left w:val="single" w:sz="8" w:space="0" w:color="auto"/>
              <w:bottom w:val="nil"/>
              <w:right w:val="single" w:sz="8" w:space="0" w:color="auto"/>
            </w:tcBorders>
            <w:shd w:val="clear" w:color="000000" w:fill="9BBB59"/>
            <w:vAlign w:val="center"/>
          </w:tcPr>
          <w:p w:rsidR="00CF29F1" w:rsidRPr="00A24335" w:rsidRDefault="00CF29F1" w:rsidP="006C368A">
            <w:pPr>
              <w:spacing w:after="0" w:line="240" w:lineRule="auto"/>
              <w:jc w:val="center"/>
              <w:rPr>
                <w:rFonts w:ascii="Times New Roman" w:hAnsi="Times New Roman"/>
                <w:b/>
                <w:i/>
                <w:color w:val="000000"/>
                <w:sz w:val="24"/>
                <w:szCs w:val="24"/>
                <w:lang w:eastAsia="ru-RU"/>
              </w:rPr>
            </w:pPr>
            <w:r w:rsidRPr="00A24335">
              <w:rPr>
                <w:rFonts w:ascii="Times New Roman" w:hAnsi="Times New Roman"/>
                <w:b/>
                <w:i/>
                <w:color w:val="000000"/>
                <w:sz w:val="24"/>
                <w:szCs w:val="24"/>
                <w:lang w:eastAsia="ru-RU"/>
              </w:rPr>
              <w:t>Средний диаметр трубопровода мм</w:t>
            </w:r>
          </w:p>
        </w:tc>
        <w:tc>
          <w:tcPr>
            <w:tcW w:w="2127" w:type="dxa"/>
            <w:vMerge w:val="restart"/>
            <w:tcBorders>
              <w:top w:val="single" w:sz="8" w:space="0" w:color="auto"/>
              <w:left w:val="single" w:sz="8" w:space="0" w:color="auto"/>
              <w:bottom w:val="nil"/>
              <w:right w:val="single" w:sz="8" w:space="0" w:color="auto"/>
            </w:tcBorders>
            <w:shd w:val="clear" w:color="000000" w:fill="9BBB59"/>
            <w:vAlign w:val="center"/>
          </w:tcPr>
          <w:p w:rsidR="00CF29F1" w:rsidRPr="00A24335" w:rsidRDefault="00CF29F1" w:rsidP="006C368A">
            <w:pPr>
              <w:spacing w:after="0" w:line="240" w:lineRule="auto"/>
              <w:jc w:val="center"/>
              <w:rPr>
                <w:rFonts w:ascii="Times New Roman" w:hAnsi="Times New Roman"/>
                <w:b/>
                <w:i/>
                <w:color w:val="000000"/>
                <w:sz w:val="24"/>
                <w:szCs w:val="24"/>
                <w:lang w:eastAsia="ru-RU"/>
              </w:rPr>
            </w:pPr>
            <w:r w:rsidRPr="00A24335">
              <w:rPr>
                <w:rFonts w:ascii="Times New Roman" w:hAnsi="Times New Roman"/>
                <w:b/>
                <w:i/>
                <w:color w:val="000000"/>
                <w:sz w:val="24"/>
                <w:szCs w:val="24"/>
                <w:lang w:eastAsia="ru-RU"/>
              </w:rPr>
              <w:t>Протяжённость тепловых сетей м</w:t>
            </w:r>
          </w:p>
        </w:tc>
        <w:tc>
          <w:tcPr>
            <w:tcW w:w="2694" w:type="dxa"/>
            <w:vMerge w:val="restart"/>
            <w:tcBorders>
              <w:top w:val="single" w:sz="8" w:space="0" w:color="auto"/>
              <w:left w:val="single" w:sz="8" w:space="0" w:color="auto"/>
              <w:bottom w:val="nil"/>
              <w:right w:val="single" w:sz="8" w:space="0" w:color="auto"/>
            </w:tcBorders>
            <w:shd w:val="clear" w:color="000000" w:fill="9BBB59"/>
            <w:vAlign w:val="center"/>
          </w:tcPr>
          <w:p w:rsidR="00CF29F1" w:rsidRPr="00A24335" w:rsidRDefault="00052B67" w:rsidP="006C368A">
            <w:pPr>
              <w:spacing w:after="0" w:line="240" w:lineRule="auto"/>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Присоединенная нагрузка, Гкал/час</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9BBB59"/>
            <w:vAlign w:val="center"/>
          </w:tcPr>
          <w:p w:rsidR="00CF29F1" w:rsidRPr="00A24335" w:rsidRDefault="00CF29F1" w:rsidP="006C368A">
            <w:pPr>
              <w:spacing w:after="0" w:line="240" w:lineRule="auto"/>
              <w:jc w:val="center"/>
              <w:rPr>
                <w:rFonts w:ascii="Times New Roman" w:hAnsi="Times New Roman"/>
                <w:b/>
                <w:i/>
                <w:color w:val="000000"/>
                <w:sz w:val="24"/>
                <w:szCs w:val="24"/>
                <w:lang w:eastAsia="ru-RU"/>
              </w:rPr>
            </w:pPr>
            <w:r w:rsidRPr="00A24335">
              <w:rPr>
                <w:rFonts w:ascii="Times New Roman" w:hAnsi="Times New Roman"/>
                <w:b/>
                <w:i/>
                <w:color w:val="000000"/>
                <w:sz w:val="24"/>
                <w:szCs w:val="24"/>
                <w:lang w:eastAsia="ru-RU"/>
              </w:rPr>
              <w:t>Стоимость тепловых сетей тыс.руб.</w:t>
            </w:r>
          </w:p>
        </w:tc>
        <w:tc>
          <w:tcPr>
            <w:tcW w:w="2410" w:type="dxa"/>
            <w:vMerge w:val="restart"/>
            <w:tcBorders>
              <w:top w:val="single" w:sz="8" w:space="0" w:color="auto"/>
              <w:left w:val="single" w:sz="8" w:space="0" w:color="auto"/>
              <w:bottom w:val="nil"/>
              <w:right w:val="single" w:sz="8" w:space="0" w:color="auto"/>
            </w:tcBorders>
            <w:shd w:val="clear" w:color="000000" w:fill="9BBB59"/>
            <w:vAlign w:val="center"/>
          </w:tcPr>
          <w:p w:rsidR="00CF29F1" w:rsidRPr="00A24335" w:rsidRDefault="00CF29F1" w:rsidP="00BA5AE0">
            <w:pPr>
              <w:spacing w:after="0" w:line="240" w:lineRule="auto"/>
              <w:jc w:val="center"/>
              <w:rPr>
                <w:rFonts w:ascii="Times New Roman" w:hAnsi="Times New Roman"/>
                <w:b/>
                <w:i/>
                <w:color w:val="000000"/>
                <w:sz w:val="24"/>
                <w:szCs w:val="24"/>
                <w:lang w:eastAsia="ru-RU"/>
              </w:rPr>
            </w:pPr>
            <w:r w:rsidRPr="00A24335">
              <w:rPr>
                <w:rFonts w:ascii="Times New Roman" w:hAnsi="Times New Roman"/>
                <w:b/>
                <w:i/>
                <w:color w:val="000000"/>
                <w:sz w:val="24"/>
                <w:szCs w:val="24"/>
                <w:lang w:eastAsia="ru-RU"/>
              </w:rPr>
              <w:t xml:space="preserve">Радиус эффективного теплоснабжения, </w:t>
            </w:r>
            <w:r w:rsidR="00BA5AE0">
              <w:rPr>
                <w:rFonts w:ascii="Times New Roman" w:hAnsi="Times New Roman"/>
                <w:b/>
                <w:i/>
                <w:color w:val="000000"/>
                <w:sz w:val="24"/>
                <w:szCs w:val="24"/>
                <w:lang w:eastAsia="ru-RU"/>
              </w:rPr>
              <w:t>м</w:t>
            </w:r>
          </w:p>
        </w:tc>
      </w:tr>
      <w:tr w:rsidR="00041F6F" w:rsidRPr="00FE67C5" w:rsidTr="00CE3B0B">
        <w:trPr>
          <w:trHeight w:val="330"/>
        </w:trPr>
        <w:tc>
          <w:tcPr>
            <w:tcW w:w="2967" w:type="dxa"/>
            <w:vMerge/>
            <w:tcBorders>
              <w:top w:val="single" w:sz="8" w:space="0" w:color="auto"/>
              <w:left w:val="single" w:sz="8" w:space="0" w:color="auto"/>
              <w:bottom w:val="single" w:sz="4" w:space="0" w:color="auto"/>
              <w:right w:val="single" w:sz="8" w:space="0" w:color="000000"/>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1400" w:type="dxa"/>
            <w:gridSpan w:val="2"/>
            <w:vMerge/>
            <w:tcBorders>
              <w:top w:val="single" w:sz="8" w:space="0" w:color="auto"/>
              <w:left w:val="single" w:sz="4" w:space="0" w:color="auto"/>
              <w:bottom w:val="nil"/>
              <w:right w:val="nil"/>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1585" w:type="dxa"/>
            <w:gridSpan w:val="2"/>
            <w:vMerge/>
            <w:tcBorders>
              <w:top w:val="single" w:sz="8" w:space="0" w:color="auto"/>
              <w:left w:val="single" w:sz="8" w:space="0" w:color="auto"/>
              <w:bottom w:val="nil"/>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127" w:type="dxa"/>
            <w:vMerge/>
            <w:tcBorders>
              <w:top w:val="single" w:sz="8" w:space="0" w:color="auto"/>
              <w:left w:val="single" w:sz="8" w:space="0" w:color="auto"/>
              <w:bottom w:val="nil"/>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694" w:type="dxa"/>
            <w:vMerge/>
            <w:tcBorders>
              <w:top w:val="single" w:sz="8" w:space="0" w:color="auto"/>
              <w:left w:val="single" w:sz="8" w:space="0" w:color="auto"/>
              <w:bottom w:val="nil"/>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126" w:type="dxa"/>
            <w:vMerge/>
            <w:tcBorders>
              <w:top w:val="single" w:sz="8" w:space="0" w:color="auto"/>
              <w:left w:val="single" w:sz="8" w:space="0" w:color="auto"/>
              <w:bottom w:val="single" w:sz="8" w:space="0" w:color="000000"/>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410" w:type="dxa"/>
            <w:vMerge/>
            <w:tcBorders>
              <w:top w:val="single" w:sz="8" w:space="0" w:color="auto"/>
              <w:left w:val="single" w:sz="8" w:space="0" w:color="auto"/>
              <w:bottom w:val="nil"/>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r>
      <w:tr w:rsidR="00041F6F" w:rsidRPr="00FE67C5" w:rsidTr="00CE3B0B">
        <w:trPr>
          <w:trHeight w:val="330"/>
        </w:trPr>
        <w:tc>
          <w:tcPr>
            <w:tcW w:w="2967" w:type="dxa"/>
            <w:vMerge/>
            <w:tcBorders>
              <w:top w:val="single" w:sz="8" w:space="0" w:color="auto"/>
              <w:left w:val="single" w:sz="8" w:space="0" w:color="auto"/>
              <w:bottom w:val="single" w:sz="4" w:space="0" w:color="auto"/>
              <w:right w:val="single" w:sz="8" w:space="0" w:color="000000"/>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1400" w:type="dxa"/>
            <w:gridSpan w:val="2"/>
            <w:vMerge/>
            <w:tcBorders>
              <w:top w:val="single" w:sz="8" w:space="0" w:color="auto"/>
              <w:left w:val="single" w:sz="4" w:space="0" w:color="auto"/>
              <w:bottom w:val="nil"/>
              <w:right w:val="nil"/>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1585" w:type="dxa"/>
            <w:gridSpan w:val="2"/>
            <w:vMerge/>
            <w:tcBorders>
              <w:top w:val="single" w:sz="8" w:space="0" w:color="auto"/>
              <w:left w:val="single" w:sz="8" w:space="0" w:color="auto"/>
              <w:bottom w:val="nil"/>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127" w:type="dxa"/>
            <w:vMerge/>
            <w:tcBorders>
              <w:top w:val="single" w:sz="8" w:space="0" w:color="auto"/>
              <w:left w:val="single" w:sz="8" w:space="0" w:color="auto"/>
              <w:bottom w:val="nil"/>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694" w:type="dxa"/>
            <w:vMerge/>
            <w:tcBorders>
              <w:top w:val="single" w:sz="8" w:space="0" w:color="auto"/>
              <w:left w:val="single" w:sz="8" w:space="0" w:color="auto"/>
              <w:bottom w:val="nil"/>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126" w:type="dxa"/>
            <w:vMerge/>
            <w:tcBorders>
              <w:top w:val="single" w:sz="8" w:space="0" w:color="auto"/>
              <w:left w:val="single" w:sz="8" w:space="0" w:color="auto"/>
              <w:bottom w:val="single" w:sz="8" w:space="0" w:color="000000"/>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410" w:type="dxa"/>
            <w:vMerge/>
            <w:tcBorders>
              <w:top w:val="single" w:sz="8" w:space="0" w:color="auto"/>
              <w:left w:val="single" w:sz="8" w:space="0" w:color="auto"/>
              <w:bottom w:val="nil"/>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r>
      <w:tr w:rsidR="00041F6F" w:rsidRPr="00FE67C5" w:rsidTr="00CE3B0B">
        <w:trPr>
          <w:trHeight w:val="345"/>
        </w:trPr>
        <w:tc>
          <w:tcPr>
            <w:tcW w:w="2967" w:type="dxa"/>
            <w:vMerge/>
            <w:tcBorders>
              <w:top w:val="single" w:sz="8" w:space="0" w:color="auto"/>
              <w:left w:val="single" w:sz="8" w:space="0" w:color="auto"/>
              <w:bottom w:val="single" w:sz="4" w:space="0" w:color="auto"/>
              <w:right w:val="single" w:sz="8" w:space="0" w:color="000000"/>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1400" w:type="dxa"/>
            <w:gridSpan w:val="2"/>
            <w:vMerge/>
            <w:tcBorders>
              <w:top w:val="single" w:sz="8" w:space="0" w:color="auto"/>
              <w:left w:val="single" w:sz="4" w:space="0" w:color="auto"/>
              <w:bottom w:val="nil"/>
              <w:right w:val="nil"/>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1585" w:type="dxa"/>
            <w:gridSpan w:val="2"/>
            <w:vMerge/>
            <w:tcBorders>
              <w:top w:val="single" w:sz="8" w:space="0" w:color="auto"/>
              <w:left w:val="single" w:sz="8" w:space="0" w:color="auto"/>
              <w:bottom w:val="nil"/>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127" w:type="dxa"/>
            <w:vMerge/>
            <w:tcBorders>
              <w:top w:val="single" w:sz="8" w:space="0" w:color="auto"/>
              <w:left w:val="single" w:sz="8" w:space="0" w:color="auto"/>
              <w:bottom w:val="nil"/>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694" w:type="dxa"/>
            <w:vMerge/>
            <w:tcBorders>
              <w:top w:val="single" w:sz="8" w:space="0" w:color="auto"/>
              <w:left w:val="single" w:sz="8" w:space="0" w:color="auto"/>
              <w:bottom w:val="nil"/>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126" w:type="dxa"/>
            <w:vMerge/>
            <w:tcBorders>
              <w:top w:val="single" w:sz="8" w:space="0" w:color="auto"/>
              <w:left w:val="single" w:sz="8" w:space="0" w:color="auto"/>
              <w:bottom w:val="single" w:sz="8" w:space="0" w:color="000000"/>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410" w:type="dxa"/>
            <w:vMerge/>
            <w:tcBorders>
              <w:top w:val="single" w:sz="8" w:space="0" w:color="auto"/>
              <w:left w:val="single" w:sz="8" w:space="0" w:color="auto"/>
              <w:bottom w:val="nil"/>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r>
      <w:tr w:rsidR="00041F6F" w:rsidRPr="00FE67C5" w:rsidTr="00CE3B0B">
        <w:trPr>
          <w:trHeight w:val="345"/>
        </w:trPr>
        <w:tc>
          <w:tcPr>
            <w:tcW w:w="2967" w:type="dxa"/>
            <w:vMerge/>
            <w:tcBorders>
              <w:top w:val="single" w:sz="8" w:space="0" w:color="auto"/>
              <w:left w:val="single" w:sz="8" w:space="0" w:color="auto"/>
              <w:bottom w:val="single" w:sz="4" w:space="0" w:color="auto"/>
              <w:right w:val="single" w:sz="8" w:space="0" w:color="000000"/>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1400" w:type="dxa"/>
            <w:gridSpan w:val="2"/>
            <w:vMerge/>
            <w:tcBorders>
              <w:top w:val="single" w:sz="8" w:space="0" w:color="auto"/>
              <w:left w:val="single" w:sz="4" w:space="0" w:color="auto"/>
              <w:bottom w:val="nil"/>
              <w:right w:val="nil"/>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1585" w:type="dxa"/>
            <w:gridSpan w:val="2"/>
            <w:vMerge/>
            <w:tcBorders>
              <w:top w:val="single" w:sz="8" w:space="0" w:color="auto"/>
              <w:left w:val="single" w:sz="8" w:space="0" w:color="auto"/>
              <w:bottom w:val="nil"/>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127" w:type="dxa"/>
            <w:vMerge/>
            <w:tcBorders>
              <w:top w:val="single" w:sz="8" w:space="0" w:color="auto"/>
              <w:left w:val="single" w:sz="8" w:space="0" w:color="auto"/>
              <w:bottom w:val="nil"/>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694" w:type="dxa"/>
            <w:vMerge/>
            <w:tcBorders>
              <w:top w:val="single" w:sz="8" w:space="0" w:color="auto"/>
              <w:left w:val="single" w:sz="8" w:space="0" w:color="auto"/>
              <w:bottom w:val="nil"/>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126" w:type="dxa"/>
            <w:vMerge/>
            <w:tcBorders>
              <w:top w:val="single" w:sz="8" w:space="0" w:color="auto"/>
              <w:left w:val="single" w:sz="8" w:space="0" w:color="auto"/>
              <w:bottom w:val="single" w:sz="8" w:space="0" w:color="000000"/>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c>
          <w:tcPr>
            <w:tcW w:w="2410" w:type="dxa"/>
            <w:vMerge/>
            <w:tcBorders>
              <w:top w:val="single" w:sz="8" w:space="0" w:color="auto"/>
              <w:left w:val="single" w:sz="8" w:space="0" w:color="auto"/>
              <w:bottom w:val="single" w:sz="8" w:space="0" w:color="auto"/>
              <w:right w:val="single" w:sz="8" w:space="0" w:color="auto"/>
            </w:tcBorders>
            <w:shd w:val="clear" w:color="000000" w:fill="9BBB59"/>
            <w:vAlign w:val="center"/>
          </w:tcPr>
          <w:p w:rsidR="00CF29F1" w:rsidRPr="00FE67C5" w:rsidRDefault="00CF29F1" w:rsidP="006C368A">
            <w:pPr>
              <w:spacing w:after="0" w:line="240" w:lineRule="auto"/>
              <w:rPr>
                <w:rFonts w:ascii="Times New Roman" w:hAnsi="Times New Roman"/>
                <w:color w:val="000000"/>
                <w:sz w:val="24"/>
                <w:szCs w:val="24"/>
                <w:lang w:eastAsia="ru-RU"/>
              </w:rPr>
            </w:pPr>
          </w:p>
        </w:tc>
      </w:tr>
      <w:tr w:rsidR="00E0293B" w:rsidRPr="00A50B37" w:rsidTr="00D96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47"/>
        </w:trPr>
        <w:tc>
          <w:tcPr>
            <w:tcW w:w="2975" w:type="dxa"/>
            <w:gridSpan w:val="2"/>
            <w:shd w:val="clear" w:color="auto" w:fill="D6E3BC"/>
          </w:tcPr>
          <w:p w:rsidR="00E0293B" w:rsidRPr="008D5536" w:rsidRDefault="00E0293B" w:rsidP="00C45B55">
            <w:pPr>
              <w:widowControl w:val="0"/>
              <w:spacing w:after="0" w:line="240" w:lineRule="auto"/>
              <w:rPr>
                <w:rFonts w:ascii="Times New Roman" w:eastAsia="Times New Roman" w:hAnsi="Times New Roman"/>
                <w:color w:val="000000"/>
                <w:sz w:val="24"/>
                <w:szCs w:val="24"/>
                <w:lang w:eastAsia="ru-RU"/>
              </w:rPr>
            </w:pPr>
            <w:r w:rsidRPr="008D5536">
              <w:rPr>
                <w:rFonts w:ascii="Times New Roman" w:eastAsia="Times New Roman" w:hAnsi="Times New Roman"/>
                <w:color w:val="000000"/>
                <w:sz w:val="24"/>
                <w:szCs w:val="24"/>
                <w:lang w:eastAsia="ru-RU"/>
              </w:rPr>
              <w:t>Котельная №32</w:t>
            </w:r>
          </w:p>
        </w:tc>
        <w:tc>
          <w:tcPr>
            <w:tcW w:w="1418" w:type="dxa"/>
            <w:gridSpan w:val="2"/>
            <w:shd w:val="clear" w:color="auto" w:fill="EAF1DD" w:themeFill="accent3" w:themeFillTint="33"/>
            <w:vAlign w:val="center"/>
          </w:tcPr>
          <w:p w:rsidR="00E0293B" w:rsidRPr="00A50B37"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0,48</w:t>
            </w:r>
          </w:p>
        </w:tc>
        <w:tc>
          <w:tcPr>
            <w:tcW w:w="1559" w:type="dxa"/>
            <w:shd w:val="clear" w:color="auto" w:fill="EAF1DD" w:themeFill="accent3" w:themeFillTint="33"/>
            <w:vAlign w:val="center"/>
          </w:tcPr>
          <w:p w:rsidR="00E0293B" w:rsidRPr="00A50B37" w:rsidRDefault="00E0293B" w:rsidP="00377050">
            <w:pPr>
              <w:jc w:val="center"/>
              <w:rPr>
                <w:rFonts w:ascii="Times New Roman" w:hAnsi="Times New Roman"/>
                <w:sz w:val="24"/>
                <w:szCs w:val="24"/>
                <w:lang w:eastAsia="ru-RU"/>
              </w:rPr>
            </w:pPr>
            <w:r>
              <w:rPr>
                <w:rFonts w:ascii="Times New Roman" w:hAnsi="Times New Roman"/>
                <w:sz w:val="24"/>
                <w:szCs w:val="24"/>
                <w:lang w:eastAsia="ru-RU"/>
              </w:rPr>
              <w:t>100</w:t>
            </w:r>
          </w:p>
        </w:tc>
        <w:tc>
          <w:tcPr>
            <w:tcW w:w="2127" w:type="dxa"/>
            <w:shd w:val="clear" w:color="auto" w:fill="EAF1DD" w:themeFill="accent3" w:themeFillTint="33"/>
            <w:vAlign w:val="center"/>
          </w:tcPr>
          <w:p w:rsidR="00E0293B" w:rsidRPr="00A50B37"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0,152</w:t>
            </w:r>
          </w:p>
        </w:tc>
        <w:tc>
          <w:tcPr>
            <w:tcW w:w="2694" w:type="dxa"/>
            <w:shd w:val="clear" w:color="auto" w:fill="EAF1DD" w:themeFill="accent3" w:themeFillTint="33"/>
          </w:tcPr>
          <w:p w:rsidR="00E0293B" w:rsidRPr="008D5536" w:rsidRDefault="00622374" w:rsidP="00C45B55">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0,16</w:t>
            </w:r>
          </w:p>
        </w:tc>
        <w:tc>
          <w:tcPr>
            <w:tcW w:w="2126" w:type="dxa"/>
            <w:shd w:val="clear" w:color="auto" w:fill="EAF1DD" w:themeFill="accent3" w:themeFillTint="33"/>
            <w:vAlign w:val="center"/>
          </w:tcPr>
          <w:p w:rsidR="00E0293B" w:rsidRPr="00A50B37"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532,0</w:t>
            </w:r>
          </w:p>
        </w:tc>
        <w:tc>
          <w:tcPr>
            <w:tcW w:w="2410" w:type="dxa"/>
            <w:shd w:val="clear" w:color="auto" w:fill="EAF1DD" w:themeFill="accent3" w:themeFillTint="33"/>
            <w:vAlign w:val="center"/>
          </w:tcPr>
          <w:p w:rsidR="00E0293B" w:rsidRPr="00A50B37"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0,412</w:t>
            </w:r>
          </w:p>
        </w:tc>
      </w:tr>
      <w:tr w:rsidR="00E0293B" w:rsidRPr="00A50B37" w:rsidTr="00D96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47"/>
        </w:trPr>
        <w:tc>
          <w:tcPr>
            <w:tcW w:w="2975" w:type="dxa"/>
            <w:gridSpan w:val="2"/>
            <w:shd w:val="clear" w:color="auto" w:fill="D6E3BC"/>
          </w:tcPr>
          <w:p w:rsidR="00E0293B" w:rsidRPr="008D5536" w:rsidRDefault="00E0293B"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№33</w:t>
            </w:r>
          </w:p>
        </w:tc>
        <w:tc>
          <w:tcPr>
            <w:tcW w:w="1418" w:type="dxa"/>
            <w:gridSpan w:val="2"/>
            <w:shd w:val="clear" w:color="auto" w:fill="EAF1DD" w:themeFill="accent3" w:themeFillTint="33"/>
            <w:vAlign w:val="center"/>
          </w:tcPr>
          <w:p w:rsidR="00E0293B"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0,3</w:t>
            </w:r>
          </w:p>
        </w:tc>
        <w:tc>
          <w:tcPr>
            <w:tcW w:w="1559" w:type="dxa"/>
            <w:shd w:val="clear" w:color="auto" w:fill="EAF1DD" w:themeFill="accent3" w:themeFillTint="33"/>
            <w:vAlign w:val="center"/>
          </w:tcPr>
          <w:p w:rsidR="00E0293B" w:rsidRDefault="00E0293B" w:rsidP="00377050">
            <w:pPr>
              <w:jc w:val="center"/>
              <w:rPr>
                <w:rFonts w:ascii="Times New Roman" w:hAnsi="Times New Roman"/>
                <w:sz w:val="24"/>
                <w:szCs w:val="24"/>
                <w:lang w:eastAsia="ru-RU"/>
              </w:rPr>
            </w:pPr>
            <w:r>
              <w:rPr>
                <w:rFonts w:ascii="Times New Roman" w:hAnsi="Times New Roman"/>
                <w:sz w:val="24"/>
                <w:szCs w:val="24"/>
                <w:lang w:eastAsia="ru-RU"/>
              </w:rPr>
              <w:t>100</w:t>
            </w:r>
          </w:p>
        </w:tc>
        <w:tc>
          <w:tcPr>
            <w:tcW w:w="2127" w:type="dxa"/>
            <w:shd w:val="clear" w:color="auto" w:fill="EAF1DD" w:themeFill="accent3" w:themeFillTint="33"/>
            <w:vAlign w:val="center"/>
          </w:tcPr>
          <w:p w:rsidR="00E0293B"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0,048</w:t>
            </w:r>
          </w:p>
        </w:tc>
        <w:tc>
          <w:tcPr>
            <w:tcW w:w="2694" w:type="dxa"/>
            <w:shd w:val="clear" w:color="auto" w:fill="EAF1DD" w:themeFill="accent3" w:themeFillTint="33"/>
          </w:tcPr>
          <w:p w:rsidR="00E0293B" w:rsidRPr="008D5536" w:rsidRDefault="00622374"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0,158</w:t>
            </w:r>
          </w:p>
        </w:tc>
        <w:tc>
          <w:tcPr>
            <w:tcW w:w="2126" w:type="dxa"/>
            <w:shd w:val="clear" w:color="auto" w:fill="EAF1DD" w:themeFill="accent3" w:themeFillTint="33"/>
            <w:vAlign w:val="center"/>
          </w:tcPr>
          <w:p w:rsidR="00E0293B"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168,0</w:t>
            </w:r>
          </w:p>
        </w:tc>
        <w:tc>
          <w:tcPr>
            <w:tcW w:w="2410" w:type="dxa"/>
            <w:shd w:val="clear" w:color="auto" w:fill="EAF1DD" w:themeFill="accent3" w:themeFillTint="33"/>
            <w:vAlign w:val="center"/>
          </w:tcPr>
          <w:p w:rsidR="00E0293B"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1,18</w:t>
            </w:r>
          </w:p>
        </w:tc>
      </w:tr>
      <w:tr w:rsidR="00E0293B" w:rsidRPr="00A50B37" w:rsidTr="00D96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47"/>
        </w:trPr>
        <w:tc>
          <w:tcPr>
            <w:tcW w:w="2975" w:type="dxa"/>
            <w:gridSpan w:val="2"/>
            <w:shd w:val="clear" w:color="auto" w:fill="D6E3BC"/>
          </w:tcPr>
          <w:p w:rsidR="00E0293B" w:rsidRPr="008D5536" w:rsidRDefault="00E0293B"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№34</w:t>
            </w:r>
          </w:p>
        </w:tc>
        <w:tc>
          <w:tcPr>
            <w:tcW w:w="1418" w:type="dxa"/>
            <w:gridSpan w:val="2"/>
            <w:shd w:val="clear" w:color="auto" w:fill="EAF1DD" w:themeFill="accent3" w:themeFillTint="33"/>
            <w:vAlign w:val="center"/>
          </w:tcPr>
          <w:p w:rsidR="00E0293B"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1,4</w:t>
            </w:r>
          </w:p>
        </w:tc>
        <w:tc>
          <w:tcPr>
            <w:tcW w:w="1559" w:type="dxa"/>
            <w:shd w:val="clear" w:color="auto" w:fill="EAF1DD" w:themeFill="accent3" w:themeFillTint="33"/>
            <w:vAlign w:val="center"/>
          </w:tcPr>
          <w:p w:rsidR="00E0293B" w:rsidRDefault="00E0293B" w:rsidP="00377050">
            <w:pPr>
              <w:jc w:val="center"/>
              <w:rPr>
                <w:rFonts w:ascii="Times New Roman" w:hAnsi="Times New Roman"/>
                <w:sz w:val="24"/>
                <w:szCs w:val="24"/>
                <w:lang w:eastAsia="ru-RU"/>
              </w:rPr>
            </w:pPr>
            <w:r>
              <w:rPr>
                <w:rFonts w:ascii="Times New Roman" w:hAnsi="Times New Roman"/>
                <w:sz w:val="24"/>
                <w:szCs w:val="24"/>
                <w:lang w:eastAsia="ru-RU"/>
              </w:rPr>
              <w:t>100</w:t>
            </w:r>
          </w:p>
        </w:tc>
        <w:tc>
          <w:tcPr>
            <w:tcW w:w="2127" w:type="dxa"/>
            <w:shd w:val="clear" w:color="auto" w:fill="EAF1DD" w:themeFill="accent3" w:themeFillTint="33"/>
            <w:vAlign w:val="center"/>
          </w:tcPr>
          <w:p w:rsidR="00E0293B"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1,833</w:t>
            </w:r>
          </w:p>
        </w:tc>
        <w:tc>
          <w:tcPr>
            <w:tcW w:w="2694" w:type="dxa"/>
            <w:shd w:val="clear" w:color="auto" w:fill="EAF1DD" w:themeFill="accent3" w:themeFillTint="33"/>
          </w:tcPr>
          <w:p w:rsidR="00E0293B" w:rsidRPr="008D5536" w:rsidRDefault="00E0293B"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0,595</w:t>
            </w:r>
          </w:p>
        </w:tc>
        <w:tc>
          <w:tcPr>
            <w:tcW w:w="2126" w:type="dxa"/>
            <w:shd w:val="clear" w:color="auto" w:fill="EAF1DD" w:themeFill="accent3" w:themeFillTint="33"/>
            <w:vAlign w:val="center"/>
          </w:tcPr>
          <w:p w:rsidR="00E0293B"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6415,5</w:t>
            </w:r>
          </w:p>
        </w:tc>
        <w:tc>
          <w:tcPr>
            <w:tcW w:w="2410" w:type="dxa"/>
            <w:shd w:val="clear" w:color="auto" w:fill="EAF1DD" w:themeFill="accent3" w:themeFillTint="33"/>
            <w:vAlign w:val="center"/>
          </w:tcPr>
          <w:p w:rsidR="00E0293B"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0,480</w:t>
            </w:r>
          </w:p>
        </w:tc>
      </w:tr>
      <w:tr w:rsidR="00E0293B" w:rsidRPr="00A50B37" w:rsidTr="00D96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47"/>
        </w:trPr>
        <w:tc>
          <w:tcPr>
            <w:tcW w:w="2975" w:type="dxa"/>
            <w:gridSpan w:val="2"/>
            <w:shd w:val="clear" w:color="auto" w:fill="D6E3BC"/>
          </w:tcPr>
          <w:p w:rsidR="00E0293B" w:rsidRPr="008D5536" w:rsidRDefault="00E0293B"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№36</w:t>
            </w:r>
          </w:p>
        </w:tc>
        <w:tc>
          <w:tcPr>
            <w:tcW w:w="1418" w:type="dxa"/>
            <w:gridSpan w:val="2"/>
            <w:shd w:val="clear" w:color="auto" w:fill="EAF1DD" w:themeFill="accent3" w:themeFillTint="33"/>
            <w:vAlign w:val="center"/>
          </w:tcPr>
          <w:p w:rsidR="00E0293B"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0,17</w:t>
            </w:r>
          </w:p>
        </w:tc>
        <w:tc>
          <w:tcPr>
            <w:tcW w:w="1559" w:type="dxa"/>
            <w:shd w:val="clear" w:color="auto" w:fill="EAF1DD" w:themeFill="accent3" w:themeFillTint="33"/>
            <w:vAlign w:val="center"/>
          </w:tcPr>
          <w:p w:rsidR="00E0293B" w:rsidRDefault="00E0293B" w:rsidP="00377050">
            <w:pPr>
              <w:jc w:val="center"/>
              <w:rPr>
                <w:rFonts w:ascii="Times New Roman" w:hAnsi="Times New Roman"/>
                <w:sz w:val="24"/>
                <w:szCs w:val="24"/>
                <w:lang w:eastAsia="ru-RU"/>
              </w:rPr>
            </w:pPr>
            <w:r>
              <w:rPr>
                <w:rFonts w:ascii="Times New Roman" w:hAnsi="Times New Roman"/>
                <w:sz w:val="24"/>
                <w:szCs w:val="24"/>
                <w:lang w:eastAsia="ru-RU"/>
              </w:rPr>
              <w:t>75</w:t>
            </w:r>
          </w:p>
        </w:tc>
        <w:tc>
          <w:tcPr>
            <w:tcW w:w="2127" w:type="dxa"/>
            <w:shd w:val="clear" w:color="auto" w:fill="EAF1DD" w:themeFill="accent3" w:themeFillTint="33"/>
            <w:vAlign w:val="center"/>
          </w:tcPr>
          <w:p w:rsidR="00E0293B"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0,03</w:t>
            </w:r>
          </w:p>
        </w:tc>
        <w:tc>
          <w:tcPr>
            <w:tcW w:w="2694" w:type="dxa"/>
            <w:shd w:val="clear" w:color="auto" w:fill="EAF1DD" w:themeFill="accent3" w:themeFillTint="33"/>
          </w:tcPr>
          <w:p w:rsidR="00E0293B" w:rsidRPr="008D5536" w:rsidRDefault="00E0293B"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w:t>
            </w:r>
          </w:p>
        </w:tc>
        <w:tc>
          <w:tcPr>
            <w:tcW w:w="2126" w:type="dxa"/>
            <w:shd w:val="clear" w:color="auto" w:fill="EAF1DD" w:themeFill="accent3" w:themeFillTint="33"/>
            <w:vAlign w:val="center"/>
          </w:tcPr>
          <w:p w:rsidR="00E0293B" w:rsidRDefault="00E0293B" w:rsidP="00E0293B">
            <w:pPr>
              <w:jc w:val="center"/>
              <w:rPr>
                <w:rFonts w:ascii="Times New Roman" w:hAnsi="Times New Roman"/>
                <w:sz w:val="24"/>
                <w:szCs w:val="24"/>
                <w:lang w:eastAsia="ru-RU"/>
              </w:rPr>
            </w:pPr>
            <w:r>
              <w:rPr>
                <w:rFonts w:ascii="Times New Roman" w:hAnsi="Times New Roman"/>
                <w:sz w:val="24"/>
                <w:szCs w:val="24"/>
                <w:lang w:eastAsia="ru-RU"/>
              </w:rPr>
              <w:t>105,0</w:t>
            </w:r>
          </w:p>
        </w:tc>
        <w:tc>
          <w:tcPr>
            <w:tcW w:w="2410" w:type="dxa"/>
            <w:shd w:val="clear" w:color="auto" w:fill="EAF1DD" w:themeFill="accent3" w:themeFillTint="33"/>
            <w:vAlign w:val="center"/>
          </w:tcPr>
          <w:p w:rsidR="00E0293B"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0,21</w:t>
            </w:r>
          </w:p>
        </w:tc>
      </w:tr>
      <w:tr w:rsidR="00E0293B" w:rsidRPr="00A50B37" w:rsidTr="00D96D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47"/>
        </w:trPr>
        <w:tc>
          <w:tcPr>
            <w:tcW w:w="2975" w:type="dxa"/>
            <w:gridSpan w:val="2"/>
            <w:shd w:val="clear" w:color="auto" w:fill="D6E3BC"/>
          </w:tcPr>
          <w:p w:rsidR="00E0293B" w:rsidRPr="008D5536" w:rsidRDefault="00E0293B"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№37</w:t>
            </w:r>
          </w:p>
        </w:tc>
        <w:tc>
          <w:tcPr>
            <w:tcW w:w="1418" w:type="dxa"/>
            <w:gridSpan w:val="2"/>
            <w:shd w:val="clear" w:color="auto" w:fill="EAF1DD" w:themeFill="accent3" w:themeFillTint="33"/>
            <w:vAlign w:val="center"/>
          </w:tcPr>
          <w:p w:rsidR="00E0293B"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0,48</w:t>
            </w:r>
          </w:p>
        </w:tc>
        <w:tc>
          <w:tcPr>
            <w:tcW w:w="1559" w:type="dxa"/>
            <w:shd w:val="clear" w:color="auto" w:fill="EAF1DD" w:themeFill="accent3" w:themeFillTint="33"/>
            <w:vAlign w:val="center"/>
          </w:tcPr>
          <w:p w:rsidR="00E0293B" w:rsidRDefault="00E0293B" w:rsidP="00377050">
            <w:pPr>
              <w:jc w:val="center"/>
              <w:rPr>
                <w:rFonts w:ascii="Times New Roman" w:hAnsi="Times New Roman"/>
                <w:sz w:val="24"/>
                <w:szCs w:val="24"/>
                <w:lang w:eastAsia="ru-RU"/>
              </w:rPr>
            </w:pPr>
            <w:r>
              <w:rPr>
                <w:rFonts w:ascii="Times New Roman" w:hAnsi="Times New Roman"/>
                <w:sz w:val="24"/>
                <w:szCs w:val="24"/>
                <w:lang w:eastAsia="ru-RU"/>
              </w:rPr>
              <w:t>100</w:t>
            </w:r>
          </w:p>
        </w:tc>
        <w:tc>
          <w:tcPr>
            <w:tcW w:w="2127" w:type="dxa"/>
            <w:shd w:val="clear" w:color="auto" w:fill="EAF1DD" w:themeFill="accent3" w:themeFillTint="33"/>
            <w:vAlign w:val="center"/>
          </w:tcPr>
          <w:p w:rsidR="00E0293B"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0,324</w:t>
            </w:r>
          </w:p>
        </w:tc>
        <w:tc>
          <w:tcPr>
            <w:tcW w:w="2694" w:type="dxa"/>
            <w:shd w:val="clear" w:color="auto" w:fill="EAF1DD" w:themeFill="accent3" w:themeFillTint="33"/>
          </w:tcPr>
          <w:p w:rsidR="00E0293B" w:rsidRPr="008D5536" w:rsidRDefault="00E0293B"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0,21</w:t>
            </w:r>
          </w:p>
        </w:tc>
        <w:tc>
          <w:tcPr>
            <w:tcW w:w="2126" w:type="dxa"/>
            <w:shd w:val="clear" w:color="auto" w:fill="EAF1DD" w:themeFill="accent3" w:themeFillTint="33"/>
            <w:vAlign w:val="center"/>
          </w:tcPr>
          <w:p w:rsidR="00E0293B"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1134,0</w:t>
            </w:r>
          </w:p>
        </w:tc>
        <w:tc>
          <w:tcPr>
            <w:tcW w:w="2410" w:type="dxa"/>
            <w:shd w:val="clear" w:color="auto" w:fill="EAF1DD" w:themeFill="accent3" w:themeFillTint="33"/>
            <w:vAlign w:val="center"/>
          </w:tcPr>
          <w:p w:rsidR="00E0293B" w:rsidRDefault="00E0293B" w:rsidP="00A50B37">
            <w:pPr>
              <w:jc w:val="center"/>
              <w:rPr>
                <w:rFonts w:ascii="Times New Roman" w:hAnsi="Times New Roman"/>
                <w:sz w:val="24"/>
                <w:szCs w:val="24"/>
                <w:lang w:eastAsia="ru-RU"/>
              </w:rPr>
            </w:pPr>
            <w:r>
              <w:rPr>
                <w:rFonts w:ascii="Times New Roman" w:hAnsi="Times New Roman"/>
                <w:sz w:val="24"/>
                <w:szCs w:val="24"/>
                <w:lang w:eastAsia="ru-RU"/>
              </w:rPr>
              <w:t>0,394</w:t>
            </w:r>
          </w:p>
        </w:tc>
      </w:tr>
    </w:tbl>
    <w:p w:rsidR="00AC6336" w:rsidRPr="00E31465" w:rsidRDefault="00AC6336" w:rsidP="00C7355F">
      <w:pPr>
        <w:tabs>
          <w:tab w:val="left" w:pos="7434"/>
        </w:tabs>
        <w:rPr>
          <w:rFonts w:ascii="Times New Roman" w:hAnsi="Times New Roman"/>
          <w:sz w:val="24"/>
          <w:szCs w:val="24"/>
          <w:lang w:eastAsia="ru-RU"/>
        </w:rPr>
        <w:sectPr w:rsidR="00AC6336" w:rsidRPr="00E31465" w:rsidSect="00CE3B0B">
          <w:pgSz w:w="16838" w:h="11906" w:orient="landscape"/>
          <w:pgMar w:top="567" w:right="567" w:bottom="567" w:left="1418" w:header="709" w:footer="709" w:gutter="0"/>
          <w:cols w:space="708"/>
          <w:docGrid w:linePitch="360"/>
        </w:sectPr>
      </w:pPr>
    </w:p>
    <w:p w:rsidR="00915926" w:rsidRDefault="00C3543D" w:rsidP="00A04DDC">
      <w:pPr>
        <w:widowControl w:val="0"/>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2.2</w:t>
      </w:r>
      <w:r w:rsidR="00E00AC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E0293B">
        <w:rPr>
          <w:rFonts w:ascii="Times New Roman" w:eastAsia="Times New Roman" w:hAnsi="Times New Roman"/>
          <w:sz w:val="28"/>
          <w:szCs w:val="28"/>
          <w:lang w:eastAsia="ru-RU"/>
        </w:rPr>
        <w:t>ООО «МОССПЕЦМОНТАЖ»</w:t>
      </w:r>
      <w:r w:rsidR="00F908A7">
        <w:rPr>
          <w:rFonts w:ascii="Times New Roman" w:eastAsia="Times New Roman" w:hAnsi="Times New Roman"/>
          <w:sz w:val="28"/>
          <w:szCs w:val="28"/>
          <w:lang w:eastAsia="ru-RU"/>
        </w:rPr>
        <w:t xml:space="preserve"> осуществляет хозяйственную деятельность по </w:t>
      </w:r>
      <w:r w:rsidR="00F908A7" w:rsidRPr="00E31465">
        <w:rPr>
          <w:rFonts w:ascii="Times New Roman" w:eastAsia="Times New Roman" w:hAnsi="Times New Roman"/>
          <w:sz w:val="28"/>
          <w:szCs w:val="28"/>
          <w:lang w:eastAsia="ru-RU"/>
        </w:rPr>
        <w:t xml:space="preserve">снабжению  тепловой энергией жилые дома и производственные помещения </w:t>
      </w:r>
      <w:r w:rsidR="00E0293B">
        <w:rPr>
          <w:rFonts w:ascii="Times New Roman" w:eastAsia="Times New Roman" w:hAnsi="Times New Roman"/>
          <w:sz w:val="28"/>
          <w:szCs w:val="28"/>
          <w:lang w:eastAsia="ru-RU"/>
        </w:rPr>
        <w:t xml:space="preserve">Нововеличковского сельского поселения. </w:t>
      </w:r>
      <w:r w:rsidR="00F908A7" w:rsidRPr="00E31465">
        <w:rPr>
          <w:rFonts w:ascii="Times New Roman" w:eastAsia="Times New Roman" w:hAnsi="Times New Roman"/>
          <w:sz w:val="28"/>
          <w:szCs w:val="28"/>
          <w:lang w:eastAsia="ru-RU"/>
        </w:rPr>
        <w:t xml:space="preserve"> Снабжение тепловой энергией производ</w:t>
      </w:r>
      <w:r w:rsidR="00E31465" w:rsidRPr="00E31465">
        <w:rPr>
          <w:rFonts w:ascii="Times New Roman" w:eastAsia="Times New Roman" w:hAnsi="Times New Roman"/>
          <w:sz w:val="28"/>
          <w:szCs w:val="28"/>
          <w:lang w:eastAsia="ru-RU"/>
        </w:rPr>
        <w:t>я</w:t>
      </w:r>
      <w:r w:rsidR="00F908A7" w:rsidRPr="00E31465">
        <w:rPr>
          <w:rFonts w:ascii="Times New Roman" w:eastAsia="Times New Roman" w:hAnsi="Times New Roman"/>
          <w:sz w:val="28"/>
          <w:szCs w:val="28"/>
          <w:lang w:eastAsia="ru-RU"/>
        </w:rPr>
        <w:t xml:space="preserve">тся </w:t>
      </w:r>
      <w:r w:rsidR="00E0293B">
        <w:rPr>
          <w:rFonts w:ascii="Times New Roman" w:eastAsia="Times New Roman" w:hAnsi="Times New Roman"/>
          <w:sz w:val="28"/>
          <w:szCs w:val="28"/>
          <w:lang w:eastAsia="ru-RU"/>
        </w:rPr>
        <w:t>пятью котельными.</w:t>
      </w:r>
    </w:p>
    <w:p w:rsidR="00622374" w:rsidRPr="00915926" w:rsidRDefault="00622374" w:rsidP="00622374">
      <w:pPr>
        <w:widowControl w:val="0"/>
        <w:spacing w:after="0" w:line="240" w:lineRule="auto"/>
        <w:jc w:val="center"/>
        <w:rPr>
          <w:rFonts w:ascii="Times New Roman" w:eastAsia="Times New Roman" w:hAnsi="Times New Roman"/>
          <w:sz w:val="28"/>
          <w:szCs w:val="28"/>
          <w:lang w:eastAsia="ru-RU"/>
        </w:rPr>
      </w:pPr>
      <w:r w:rsidRPr="00915926">
        <w:rPr>
          <w:rFonts w:ascii="Times New Roman" w:eastAsia="Times New Roman" w:hAnsi="Times New Roman"/>
          <w:sz w:val="28"/>
          <w:szCs w:val="28"/>
          <w:lang w:eastAsia="ru-RU"/>
        </w:rPr>
        <w:t xml:space="preserve">Таблица </w:t>
      </w:r>
      <w:r w:rsidR="00776824">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 Техническая характеристика котла КС-1</w:t>
      </w:r>
    </w:p>
    <w:p w:rsidR="00622374" w:rsidRDefault="00622374" w:rsidP="00622374">
      <w:pPr>
        <w:widowControl w:val="0"/>
        <w:spacing w:after="0" w:line="240" w:lineRule="auto"/>
        <w:ind w:firstLine="720"/>
        <w:jc w:val="both"/>
        <w:rPr>
          <w:rFonts w:ascii="Times New Roman" w:eastAsia="Times New Roman" w:hAnsi="Times New Roman"/>
          <w:sz w:val="28"/>
          <w:szCs w:val="28"/>
          <w:lang w:eastAsia="ru-RU"/>
        </w:rPr>
      </w:pPr>
    </w:p>
    <w:tbl>
      <w:tblPr>
        <w:tblW w:w="5000" w:type="pct"/>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shd w:val="clear" w:color="auto" w:fill="FFFFFF"/>
        <w:tblCellMar>
          <w:top w:w="15" w:type="dxa"/>
          <w:left w:w="15" w:type="dxa"/>
          <w:bottom w:w="15" w:type="dxa"/>
          <w:right w:w="15" w:type="dxa"/>
        </w:tblCellMar>
        <w:tblLook w:val="0000" w:firstRow="0" w:lastRow="0" w:firstColumn="0" w:lastColumn="0" w:noHBand="0" w:noVBand="0"/>
      </w:tblPr>
      <w:tblGrid>
        <w:gridCol w:w="4872"/>
        <w:gridCol w:w="2483"/>
        <w:gridCol w:w="2990"/>
      </w:tblGrid>
      <w:tr w:rsidR="00622374" w:rsidRPr="009F3206" w:rsidTr="00C45B55">
        <w:tc>
          <w:tcPr>
            <w:tcW w:w="2355" w:type="pct"/>
            <w:shd w:val="clear" w:color="auto" w:fill="9BBB59"/>
            <w:tcMar>
              <w:top w:w="45" w:type="dxa"/>
              <w:left w:w="45" w:type="dxa"/>
              <w:bottom w:w="45" w:type="dxa"/>
              <w:right w:w="45" w:type="dxa"/>
            </w:tcMar>
            <w:vAlign w:val="center"/>
          </w:tcPr>
          <w:p w:rsidR="00622374" w:rsidRPr="004D3653" w:rsidRDefault="00622374" w:rsidP="00C45B55">
            <w:pPr>
              <w:widowControl w:val="0"/>
              <w:spacing w:after="0" w:line="240" w:lineRule="auto"/>
              <w:ind w:firstLine="720"/>
              <w:jc w:val="both"/>
              <w:rPr>
                <w:rFonts w:ascii="Times New Roman" w:eastAsia="Times New Roman" w:hAnsi="Times New Roman"/>
                <w:i/>
                <w:color w:val="000000"/>
                <w:sz w:val="24"/>
                <w:szCs w:val="24"/>
                <w:lang w:eastAsia="ru-RU"/>
              </w:rPr>
            </w:pPr>
            <w:r w:rsidRPr="004D3653">
              <w:rPr>
                <w:rFonts w:ascii="Times New Roman" w:eastAsia="Times New Roman" w:hAnsi="Times New Roman"/>
                <w:b/>
                <w:bCs/>
                <w:i/>
                <w:color w:val="000000"/>
                <w:sz w:val="24"/>
                <w:szCs w:val="24"/>
                <w:lang w:eastAsia="ru-RU"/>
              </w:rPr>
              <w:t>Показатель</w:t>
            </w:r>
          </w:p>
        </w:tc>
        <w:tc>
          <w:tcPr>
            <w:tcW w:w="1200" w:type="pct"/>
            <w:shd w:val="clear" w:color="auto" w:fill="9BBB59"/>
            <w:vAlign w:val="center"/>
          </w:tcPr>
          <w:p w:rsidR="00622374" w:rsidRPr="004D3653" w:rsidRDefault="00622374" w:rsidP="00C45B55">
            <w:pPr>
              <w:widowControl w:val="0"/>
              <w:spacing w:after="0" w:line="240" w:lineRule="auto"/>
              <w:ind w:firstLine="720"/>
              <w:jc w:val="both"/>
              <w:rPr>
                <w:rFonts w:ascii="Times New Roman" w:eastAsia="Times New Roman" w:hAnsi="Times New Roman"/>
                <w:b/>
                <w:bCs/>
                <w:i/>
                <w:color w:val="000000"/>
                <w:sz w:val="24"/>
                <w:szCs w:val="24"/>
                <w:lang w:eastAsia="ru-RU"/>
              </w:rPr>
            </w:pPr>
            <w:r w:rsidRPr="004D3653">
              <w:rPr>
                <w:rFonts w:ascii="Times New Roman" w:eastAsia="Times New Roman" w:hAnsi="Times New Roman"/>
                <w:b/>
                <w:bCs/>
                <w:i/>
                <w:color w:val="000000"/>
                <w:sz w:val="24"/>
                <w:szCs w:val="24"/>
                <w:lang w:eastAsia="ru-RU"/>
              </w:rPr>
              <w:t>Ед. изм.</w:t>
            </w:r>
          </w:p>
        </w:tc>
        <w:tc>
          <w:tcPr>
            <w:tcW w:w="1445" w:type="pct"/>
            <w:shd w:val="clear" w:color="auto" w:fill="9BBB59"/>
            <w:tcMar>
              <w:top w:w="45" w:type="dxa"/>
              <w:left w:w="45" w:type="dxa"/>
              <w:bottom w:w="45" w:type="dxa"/>
              <w:right w:w="45" w:type="dxa"/>
            </w:tcMar>
            <w:vAlign w:val="center"/>
          </w:tcPr>
          <w:p w:rsidR="00622374" w:rsidRPr="004D3653" w:rsidRDefault="00622374" w:rsidP="00C45B55">
            <w:pPr>
              <w:widowControl w:val="0"/>
              <w:spacing w:after="0" w:line="240" w:lineRule="auto"/>
              <w:ind w:firstLine="720"/>
              <w:jc w:val="center"/>
              <w:rPr>
                <w:rFonts w:ascii="Times New Roman" w:eastAsia="Times New Roman" w:hAnsi="Times New Roman"/>
                <w:i/>
                <w:color w:val="000000"/>
                <w:sz w:val="24"/>
                <w:szCs w:val="24"/>
                <w:lang w:eastAsia="ru-RU"/>
              </w:rPr>
            </w:pPr>
            <w:r w:rsidRPr="004D3653">
              <w:rPr>
                <w:rFonts w:ascii="Times New Roman" w:eastAsia="Times New Roman" w:hAnsi="Times New Roman"/>
                <w:b/>
                <w:bCs/>
                <w:i/>
                <w:color w:val="000000"/>
                <w:sz w:val="24"/>
                <w:szCs w:val="24"/>
                <w:lang w:eastAsia="ru-RU"/>
              </w:rPr>
              <w:t>Параметр</w:t>
            </w:r>
          </w:p>
        </w:tc>
      </w:tr>
      <w:tr w:rsidR="00622374" w:rsidRPr="009F3206"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Номинальная тепловая мощность</w:t>
            </w:r>
          </w:p>
        </w:tc>
        <w:tc>
          <w:tcPr>
            <w:tcW w:w="1200"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r w:rsidRPr="004D3653">
              <w:rPr>
                <w:color w:val="000000"/>
              </w:rPr>
              <w:t xml:space="preserve"> кВт</w:t>
            </w:r>
          </w:p>
        </w:tc>
        <w:tc>
          <w:tcPr>
            <w:tcW w:w="144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r w:rsidRPr="004D3653">
              <w:rPr>
                <w:rFonts w:ascii="Times New Roman" w:hAnsi="Times New Roman"/>
                <w:color w:val="000000"/>
                <w:sz w:val="24"/>
                <w:szCs w:val="24"/>
              </w:rPr>
              <w:t>10</w:t>
            </w:r>
          </w:p>
        </w:tc>
      </w:tr>
      <w:tr w:rsidR="00622374" w:rsidRPr="009F3206"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Габаритные размеры (по кожуху)</w:t>
            </w:r>
            <w:r w:rsidR="00D96DC1">
              <w:rPr>
                <w:rFonts w:ascii="Times New Roman" w:hAnsi="Times New Roman"/>
                <w:color w:val="000000"/>
                <w:sz w:val="24"/>
                <w:szCs w:val="24"/>
              </w:rPr>
              <w:t>:</w:t>
            </w:r>
          </w:p>
        </w:tc>
        <w:tc>
          <w:tcPr>
            <w:tcW w:w="1200"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r w:rsidRPr="004D3653">
              <w:rPr>
                <w:color w:val="000000"/>
              </w:rPr>
              <w:t>мм</w:t>
            </w:r>
          </w:p>
        </w:tc>
        <w:tc>
          <w:tcPr>
            <w:tcW w:w="144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p>
        </w:tc>
      </w:tr>
      <w:tr w:rsidR="00622374" w:rsidRPr="009F3206"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ширина</w:t>
            </w:r>
          </w:p>
        </w:tc>
        <w:tc>
          <w:tcPr>
            <w:tcW w:w="1200"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p>
        </w:tc>
        <w:tc>
          <w:tcPr>
            <w:tcW w:w="144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r w:rsidRPr="004D3653">
              <w:rPr>
                <w:rFonts w:ascii="Times New Roman" w:hAnsi="Times New Roman"/>
                <w:color w:val="000000"/>
                <w:sz w:val="24"/>
                <w:szCs w:val="24"/>
              </w:rPr>
              <w:t>430</w:t>
            </w:r>
          </w:p>
        </w:tc>
      </w:tr>
      <w:tr w:rsidR="00622374" w:rsidRPr="009F3206"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высота</w:t>
            </w:r>
          </w:p>
        </w:tc>
        <w:tc>
          <w:tcPr>
            <w:tcW w:w="1200"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p>
        </w:tc>
        <w:tc>
          <w:tcPr>
            <w:tcW w:w="144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r w:rsidRPr="004D3653">
              <w:rPr>
                <w:rFonts w:ascii="Times New Roman" w:hAnsi="Times New Roman"/>
                <w:color w:val="000000"/>
                <w:sz w:val="24"/>
                <w:szCs w:val="24"/>
              </w:rPr>
              <w:t>875</w:t>
            </w:r>
          </w:p>
        </w:tc>
      </w:tr>
      <w:tr w:rsidR="00622374" w:rsidRPr="009F3206"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глубина</w:t>
            </w:r>
          </w:p>
        </w:tc>
        <w:tc>
          <w:tcPr>
            <w:tcW w:w="1200"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p>
        </w:tc>
        <w:tc>
          <w:tcPr>
            <w:tcW w:w="144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r w:rsidRPr="004D3653">
              <w:rPr>
                <w:rFonts w:ascii="Times New Roman" w:hAnsi="Times New Roman"/>
                <w:color w:val="000000"/>
                <w:sz w:val="24"/>
                <w:szCs w:val="24"/>
              </w:rPr>
              <w:t>315</w:t>
            </w:r>
          </w:p>
        </w:tc>
      </w:tr>
      <w:tr w:rsidR="00622374" w:rsidRPr="009F3206"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 xml:space="preserve">Тепловое напряжение зеркала горения </w:t>
            </w:r>
          </w:p>
        </w:tc>
        <w:tc>
          <w:tcPr>
            <w:tcW w:w="1200"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r w:rsidRPr="004D3653">
              <w:rPr>
                <w:color w:val="000000"/>
              </w:rPr>
              <w:t>кВт/м2</w:t>
            </w:r>
          </w:p>
        </w:tc>
        <w:tc>
          <w:tcPr>
            <w:tcW w:w="144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r w:rsidRPr="004D3653">
              <w:rPr>
                <w:rFonts w:ascii="Times New Roman" w:hAnsi="Times New Roman"/>
                <w:color w:val="000000"/>
                <w:sz w:val="24"/>
                <w:szCs w:val="24"/>
              </w:rPr>
              <w:t>210</w:t>
            </w:r>
          </w:p>
        </w:tc>
      </w:tr>
      <w:tr w:rsidR="00622374" w:rsidRPr="009F3206"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Удельный объем загрузки топлива</w:t>
            </w:r>
          </w:p>
        </w:tc>
        <w:tc>
          <w:tcPr>
            <w:tcW w:w="1200"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r w:rsidRPr="004D3653">
              <w:rPr>
                <w:color w:val="000000"/>
              </w:rPr>
              <w:t>дм3/кВт</w:t>
            </w:r>
          </w:p>
        </w:tc>
        <w:tc>
          <w:tcPr>
            <w:tcW w:w="144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r w:rsidRPr="004D3653">
              <w:rPr>
                <w:rFonts w:ascii="Times New Roman" w:hAnsi="Times New Roman"/>
                <w:color w:val="000000"/>
                <w:sz w:val="24"/>
                <w:szCs w:val="24"/>
              </w:rPr>
              <w:t>2,5</w:t>
            </w:r>
          </w:p>
        </w:tc>
      </w:tr>
      <w:tr w:rsidR="00622374" w:rsidRPr="009F3206"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Масса, кг</w:t>
            </w:r>
          </w:p>
        </w:tc>
        <w:tc>
          <w:tcPr>
            <w:tcW w:w="1200"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p>
        </w:tc>
        <w:tc>
          <w:tcPr>
            <w:tcW w:w="144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r w:rsidRPr="004D3653">
              <w:rPr>
                <w:rFonts w:ascii="Times New Roman" w:hAnsi="Times New Roman"/>
                <w:color w:val="000000"/>
                <w:sz w:val="24"/>
                <w:szCs w:val="24"/>
              </w:rPr>
              <w:t>110</w:t>
            </w:r>
          </w:p>
        </w:tc>
      </w:tr>
      <w:tr w:rsidR="00622374" w:rsidRPr="009F3206"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КПД</w:t>
            </w:r>
          </w:p>
        </w:tc>
        <w:tc>
          <w:tcPr>
            <w:tcW w:w="1200"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r w:rsidRPr="004D3653">
              <w:rPr>
                <w:color w:val="000000"/>
              </w:rPr>
              <w:t xml:space="preserve">% </w:t>
            </w:r>
          </w:p>
        </w:tc>
        <w:tc>
          <w:tcPr>
            <w:tcW w:w="144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p>
        </w:tc>
      </w:tr>
      <w:tr w:rsidR="00622374" w:rsidRPr="009F3206"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на твердом топливе</w:t>
            </w:r>
          </w:p>
        </w:tc>
        <w:tc>
          <w:tcPr>
            <w:tcW w:w="1200"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p>
        </w:tc>
        <w:tc>
          <w:tcPr>
            <w:tcW w:w="144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r w:rsidRPr="004D3653">
              <w:rPr>
                <w:rFonts w:ascii="Times New Roman" w:hAnsi="Times New Roman"/>
                <w:color w:val="000000"/>
                <w:sz w:val="24"/>
                <w:szCs w:val="24"/>
              </w:rPr>
              <w:t>77</w:t>
            </w:r>
          </w:p>
        </w:tc>
      </w:tr>
      <w:tr w:rsidR="00622374" w:rsidRPr="009F3206"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на газе природном</w:t>
            </w:r>
          </w:p>
        </w:tc>
        <w:tc>
          <w:tcPr>
            <w:tcW w:w="1200"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p>
        </w:tc>
        <w:tc>
          <w:tcPr>
            <w:tcW w:w="144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r w:rsidRPr="004D3653">
              <w:rPr>
                <w:rFonts w:ascii="Times New Roman" w:hAnsi="Times New Roman"/>
                <w:color w:val="000000"/>
                <w:sz w:val="24"/>
                <w:szCs w:val="24"/>
              </w:rPr>
              <w:t>81</w:t>
            </w:r>
          </w:p>
        </w:tc>
      </w:tr>
    </w:tbl>
    <w:p w:rsidR="00622374" w:rsidRPr="004D3653" w:rsidRDefault="00622374" w:rsidP="00622374">
      <w:pPr>
        <w:widowControl w:val="0"/>
        <w:spacing w:after="0" w:line="240" w:lineRule="auto"/>
        <w:ind w:firstLine="720"/>
        <w:jc w:val="both"/>
        <w:rPr>
          <w:rFonts w:ascii="Times New Roman" w:eastAsia="Times New Roman" w:hAnsi="Times New Roman"/>
          <w:color w:val="000000"/>
          <w:sz w:val="28"/>
          <w:szCs w:val="28"/>
          <w:lang w:eastAsia="ru-RU"/>
        </w:rPr>
      </w:pPr>
    </w:p>
    <w:p w:rsidR="00622374" w:rsidRDefault="00622374" w:rsidP="00622374">
      <w:pPr>
        <w:widowControl w:val="0"/>
        <w:spacing w:after="0" w:line="240" w:lineRule="auto"/>
        <w:jc w:val="center"/>
        <w:rPr>
          <w:rFonts w:ascii="Times New Roman" w:eastAsia="Times New Roman" w:hAnsi="Times New Roman"/>
          <w:sz w:val="28"/>
          <w:szCs w:val="28"/>
          <w:lang w:eastAsia="ru-RU"/>
        </w:rPr>
      </w:pPr>
      <w:r w:rsidRPr="00915926">
        <w:rPr>
          <w:rFonts w:ascii="Times New Roman" w:eastAsia="Times New Roman" w:hAnsi="Times New Roman"/>
          <w:sz w:val="28"/>
          <w:szCs w:val="28"/>
          <w:lang w:eastAsia="ru-RU"/>
        </w:rPr>
        <w:t xml:space="preserve">Таблица </w:t>
      </w:r>
      <w:r w:rsidR="00776824">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 Техническая характеристика котла КВа-0,1 Гн «МИКРО-100»</w:t>
      </w:r>
    </w:p>
    <w:p w:rsidR="00622374" w:rsidRDefault="00622374" w:rsidP="00622374">
      <w:pPr>
        <w:widowControl w:val="0"/>
        <w:spacing w:after="0" w:line="240" w:lineRule="auto"/>
        <w:ind w:firstLine="720"/>
        <w:jc w:val="center"/>
        <w:rPr>
          <w:rFonts w:ascii="Times New Roman" w:eastAsia="Times New Roman" w:hAnsi="Times New Roman"/>
          <w:sz w:val="28"/>
          <w:szCs w:val="28"/>
          <w:lang w:eastAsia="ru-RU"/>
        </w:rPr>
      </w:pPr>
    </w:p>
    <w:tbl>
      <w:tblPr>
        <w:tblW w:w="5000" w:type="pct"/>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shd w:val="clear" w:color="auto" w:fill="FFFFFF"/>
        <w:tblCellMar>
          <w:top w:w="15" w:type="dxa"/>
          <w:left w:w="15" w:type="dxa"/>
          <w:bottom w:w="15" w:type="dxa"/>
          <w:right w:w="15" w:type="dxa"/>
        </w:tblCellMar>
        <w:tblLook w:val="0000" w:firstRow="0" w:lastRow="0" w:firstColumn="0" w:lastColumn="0" w:noHBand="0" w:noVBand="0"/>
      </w:tblPr>
      <w:tblGrid>
        <w:gridCol w:w="4872"/>
        <w:gridCol w:w="2483"/>
        <w:gridCol w:w="2990"/>
      </w:tblGrid>
      <w:tr w:rsidR="00622374" w:rsidRPr="002E3469" w:rsidTr="00C45B55">
        <w:tc>
          <w:tcPr>
            <w:tcW w:w="2355" w:type="pct"/>
            <w:shd w:val="clear" w:color="auto" w:fill="9BBB59"/>
            <w:tcMar>
              <w:top w:w="45" w:type="dxa"/>
              <w:left w:w="45" w:type="dxa"/>
              <w:bottom w:w="45" w:type="dxa"/>
              <w:right w:w="45" w:type="dxa"/>
            </w:tcMar>
            <w:vAlign w:val="center"/>
          </w:tcPr>
          <w:p w:rsidR="00622374" w:rsidRPr="002E3469" w:rsidRDefault="00622374" w:rsidP="00C45B55">
            <w:pPr>
              <w:widowControl w:val="0"/>
              <w:spacing w:after="0" w:line="240" w:lineRule="auto"/>
              <w:ind w:firstLine="720"/>
              <w:jc w:val="center"/>
              <w:rPr>
                <w:rFonts w:ascii="Times New Roman" w:eastAsia="Times New Roman" w:hAnsi="Times New Roman"/>
                <w:i/>
                <w:sz w:val="24"/>
                <w:szCs w:val="24"/>
                <w:lang w:eastAsia="ru-RU"/>
              </w:rPr>
            </w:pPr>
            <w:r w:rsidRPr="002E3469">
              <w:rPr>
                <w:rFonts w:ascii="Times New Roman" w:eastAsia="Times New Roman" w:hAnsi="Times New Roman"/>
                <w:b/>
                <w:bCs/>
                <w:i/>
                <w:sz w:val="24"/>
                <w:szCs w:val="24"/>
                <w:lang w:eastAsia="ru-RU"/>
              </w:rPr>
              <w:t>Показатель</w:t>
            </w:r>
          </w:p>
        </w:tc>
        <w:tc>
          <w:tcPr>
            <w:tcW w:w="1200" w:type="pct"/>
            <w:shd w:val="clear" w:color="auto" w:fill="9BBB59"/>
            <w:vAlign w:val="center"/>
          </w:tcPr>
          <w:p w:rsidR="00622374" w:rsidRPr="002E3469" w:rsidRDefault="00622374" w:rsidP="00C45B55">
            <w:pPr>
              <w:widowControl w:val="0"/>
              <w:spacing w:after="0" w:line="240" w:lineRule="auto"/>
              <w:ind w:firstLine="720"/>
              <w:jc w:val="center"/>
              <w:rPr>
                <w:rFonts w:ascii="Times New Roman" w:eastAsia="Times New Roman" w:hAnsi="Times New Roman"/>
                <w:b/>
                <w:bCs/>
                <w:i/>
                <w:sz w:val="24"/>
                <w:szCs w:val="24"/>
                <w:lang w:eastAsia="ru-RU"/>
              </w:rPr>
            </w:pPr>
            <w:r w:rsidRPr="002E3469">
              <w:rPr>
                <w:rFonts w:ascii="Times New Roman" w:eastAsia="Times New Roman" w:hAnsi="Times New Roman"/>
                <w:b/>
                <w:bCs/>
                <w:i/>
                <w:sz w:val="24"/>
                <w:szCs w:val="24"/>
                <w:lang w:eastAsia="ru-RU"/>
              </w:rPr>
              <w:t>Ед. изм.</w:t>
            </w:r>
          </w:p>
        </w:tc>
        <w:tc>
          <w:tcPr>
            <w:tcW w:w="1445" w:type="pct"/>
            <w:shd w:val="clear" w:color="auto" w:fill="9BBB59"/>
            <w:tcMar>
              <w:top w:w="45" w:type="dxa"/>
              <w:left w:w="45" w:type="dxa"/>
              <w:bottom w:w="45" w:type="dxa"/>
              <w:right w:w="45" w:type="dxa"/>
            </w:tcMar>
            <w:vAlign w:val="center"/>
          </w:tcPr>
          <w:p w:rsidR="00622374" w:rsidRPr="002E3469" w:rsidRDefault="00622374" w:rsidP="00C45B55">
            <w:pPr>
              <w:widowControl w:val="0"/>
              <w:spacing w:after="0" w:line="240" w:lineRule="auto"/>
              <w:ind w:firstLine="720"/>
              <w:jc w:val="center"/>
              <w:rPr>
                <w:rFonts w:ascii="Times New Roman" w:eastAsia="Times New Roman" w:hAnsi="Times New Roman"/>
                <w:i/>
                <w:sz w:val="24"/>
                <w:szCs w:val="24"/>
                <w:lang w:eastAsia="ru-RU"/>
              </w:rPr>
            </w:pPr>
            <w:r w:rsidRPr="002E3469">
              <w:rPr>
                <w:rFonts w:ascii="Times New Roman" w:eastAsia="Times New Roman" w:hAnsi="Times New Roman"/>
                <w:b/>
                <w:bCs/>
                <w:i/>
                <w:sz w:val="24"/>
                <w:szCs w:val="24"/>
                <w:lang w:eastAsia="ru-RU"/>
              </w:rPr>
              <w:t>Параметр</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Номинальная теплопроизводительность</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кВт</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Pr>
                <w:color w:val="000000"/>
              </w:rPr>
              <w:t>1</w:t>
            </w:r>
            <w:r w:rsidRPr="002E3469">
              <w:rPr>
                <w:color w:val="000000"/>
              </w:rPr>
              <w:t>00±10%</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Коэффициент полезного действия</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92</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Вид топлива</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Природный газ ГОСТ 5542</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Давление газа перед котлом</w:t>
            </w:r>
          </w:p>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lastRenderedPageBreak/>
              <w:t>- максимальное</w:t>
            </w:r>
          </w:p>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 минимальное</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lastRenderedPageBreak/>
              <w:t>кПа (мм вод. ст.)</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2,4 (245)</w:t>
            </w:r>
          </w:p>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lastRenderedPageBreak/>
              <w:t>1,8 (184)</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lastRenderedPageBreak/>
              <w:t>Расход газа при номинальной теплопроизводительности</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м3/час</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21,8</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Коэффициент избытка воздуха</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1,15</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Номинальное разряжение за котлом</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Па/мм вод. ст.</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50/5,2</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Максимальное рабочее давление воды в котле</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МПа</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0,3</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Максимальная температура воды на выходе из котла</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°С</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95</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Диапазон регулирования температуры воды на выходе из котла</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°С</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50-95</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Температура уходящих газов при номинальной теплопроизводительности</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°С</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150</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Расход продуктов сгорания при номинальной теплопроизводительности и теплотворной способности газа Qнр = 8050 ккал/м3</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м3/час (кг/час)</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495,2 (401,2)</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Аэродинамическое сопротивление котла</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Па (мм вод. ст.)</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15 (1,5)</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Гидравлическое сопротивление котла при Dt = 20 °С</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кПа (кгс/см2)</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15 (0,15)</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Габаритные размеры:</w:t>
            </w:r>
          </w:p>
        </w:tc>
        <w:tc>
          <w:tcPr>
            <w:tcW w:w="1200" w:type="pct"/>
            <w:shd w:val="clear" w:color="auto" w:fill="EAF1DD" w:themeFill="accent3" w:themeFillTint="33"/>
            <w:vAlign w:val="center"/>
          </w:tcPr>
          <w:p w:rsidR="00622374" w:rsidRPr="002E3469" w:rsidRDefault="00622374" w:rsidP="00C45B55">
            <w:pPr>
              <w:spacing w:before="30" w:after="30" w:line="240" w:lineRule="auto"/>
              <w:ind w:left="30" w:right="30"/>
              <w:jc w:val="center"/>
              <w:rPr>
                <w:rFonts w:ascii="Times New Roman" w:hAnsi="Times New Roman"/>
                <w:color w:val="000000"/>
                <w:sz w:val="24"/>
                <w:szCs w:val="24"/>
              </w:rPr>
            </w:pPr>
            <w:r w:rsidRPr="002E3469">
              <w:rPr>
                <w:rFonts w:ascii="Times New Roman" w:hAnsi="Times New Roman"/>
                <w:color w:val="000000"/>
                <w:sz w:val="24"/>
                <w:szCs w:val="24"/>
              </w:rPr>
              <w:t>мм</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spacing w:before="30" w:after="30" w:line="240" w:lineRule="auto"/>
              <w:ind w:left="30" w:right="30"/>
              <w:jc w:val="center"/>
              <w:rPr>
                <w:rFonts w:ascii="Times New Roman" w:hAnsi="Times New Roman"/>
                <w:color w:val="000000"/>
                <w:sz w:val="24"/>
                <w:szCs w:val="24"/>
              </w:rPr>
            </w:pP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высота</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1415</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ширина</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830</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глубина</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870</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диаметр дымоотводящего патрубка</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мм</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280</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площадь сечения дымоотводящего патрубка</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см</w:t>
            </w:r>
            <w:r w:rsidRPr="002E3469">
              <w:rPr>
                <w:color w:val="000000"/>
                <w:vertAlign w:val="superscript"/>
              </w:rPr>
              <w:t>2</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615</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условный проход дренажного патрубка</w:t>
            </w:r>
          </w:p>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(присоединительная резьба, дюйм)</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мм</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15</w:t>
            </w:r>
          </w:p>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(1/2")</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Объем топки</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м3</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0,337</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Тепловое напряжение топки котла</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кВт /м3</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593</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lastRenderedPageBreak/>
              <w:t>Удельная металлоёмкость, не более</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кг/кВт</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5</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Масса котла без теплоносителя</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кг</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420</w:t>
            </w:r>
          </w:p>
        </w:tc>
      </w:tr>
      <w:tr w:rsidR="00622374" w:rsidRPr="002E3469" w:rsidTr="00D96DC1">
        <w:tc>
          <w:tcPr>
            <w:tcW w:w="235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textAlignment w:val="baseline"/>
              <w:rPr>
                <w:color w:val="000000"/>
              </w:rPr>
            </w:pPr>
            <w:r w:rsidRPr="002E3469">
              <w:rPr>
                <w:color w:val="000000"/>
              </w:rPr>
              <w:t>Масса воды в котле</w:t>
            </w:r>
          </w:p>
        </w:tc>
        <w:tc>
          <w:tcPr>
            <w:tcW w:w="1200" w:type="pct"/>
            <w:shd w:val="clear" w:color="auto" w:fill="EAF1DD" w:themeFill="accent3" w:themeFillTint="33"/>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кг</w:t>
            </w:r>
          </w:p>
        </w:tc>
        <w:tc>
          <w:tcPr>
            <w:tcW w:w="1445" w:type="pct"/>
            <w:shd w:val="clear" w:color="auto" w:fill="EAF1DD" w:themeFill="accent3" w:themeFillTint="33"/>
            <w:tcMar>
              <w:top w:w="45" w:type="dxa"/>
              <w:left w:w="45" w:type="dxa"/>
              <w:bottom w:w="45" w:type="dxa"/>
              <w:right w:w="45" w:type="dxa"/>
            </w:tcMar>
            <w:vAlign w:val="center"/>
          </w:tcPr>
          <w:p w:rsidR="00622374" w:rsidRPr="002E3469" w:rsidRDefault="00622374" w:rsidP="00C45B55">
            <w:pPr>
              <w:pStyle w:val="ae"/>
              <w:spacing w:before="0" w:beforeAutospacing="0" w:after="150" w:afterAutospacing="0"/>
              <w:ind w:left="30" w:right="30"/>
              <w:jc w:val="center"/>
              <w:textAlignment w:val="baseline"/>
              <w:rPr>
                <w:color w:val="000000"/>
              </w:rPr>
            </w:pPr>
            <w:r w:rsidRPr="002E3469">
              <w:rPr>
                <w:color w:val="000000"/>
              </w:rPr>
              <w:t>175</w:t>
            </w:r>
          </w:p>
        </w:tc>
      </w:tr>
    </w:tbl>
    <w:p w:rsidR="00622374" w:rsidRDefault="00622374" w:rsidP="00622374">
      <w:pPr>
        <w:widowControl w:val="0"/>
        <w:spacing w:after="0" w:line="240" w:lineRule="auto"/>
        <w:ind w:firstLine="720"/>
        <w:jc w:val="right"/>
        <w:rPr>
          <w:rFonts w:ascii="Times New Roman" w:eastAsia="Times New Roman" w:hAnsi="Times New Roman"/>
          <w:sz w:val="28"/>
          <w:szCs w:val="28"/>
          <w:lang w:eastAsia="ru-RU"/>
        </w:rPr>
      </w:pPr>
    </w:p>
    <w:p w:rsidR="00622374" w:rsidRDefault="00622374" w:rsidP="00622374">
      <w:pPr>
        <w:widowControl w:val="0"/>
        <w:spacing w:line="240" w:lineRule="auto"/>
        <w:jc w:val="center"/>
        <w:rPr>
          <w:rFonts w:ascii="Times New Roman" w:eastAsia="Times New Roman" w:hAnsi="Times New Roman"/>
          <w:sz w:val="28"/>
          <w:szCs w:val="28"/>
          <w:lang w:eastAsia="ru-RU"/>
        </w:rPr>
      </w:pPr>
      <w:r w:rsidRPr="00915926">
        <w:rPr>
          <w:rFonts w:ascii="Times New Roman" w:eastAsia="Times New Roman" w:hAnsi="Times New Roman"/>
          <w:sz w:val="28"/>
          <w:szCs w:val="28"/>
          <w:lang w:eastAsia="ru-RU"/>
        </w:rPr>
        <w:t xml:space="preserve">Таблица </w:t>
      </w:r>
      <w:r w:rsidR="00776824">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 Техническая характеристика котла Универсал-6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386"/>
        <w:gridCol w:w="1114"/>
        <w:gridCol w:w="1114"/>
        <w:gridCol w:w="1114"/>
        <w:gridCol w:w="1114"/>
        <w:gridCol w:w="978"/>
        <w:gridCol w:w="885"/>
      </w:tblGrid>
      <w:tr w:rsidR="00622374" w:rsidRPr="00A50B37" w:rsidTr="00C45B55">
        <w:tc>
          <w:tcPr>
            <w:tcW w:w="2802" w:type="dxa"/>
            <w:vMerge w:val="restart"/>
            <w:shd w:val="clear" w:color="auto" w:fill="9BBB59"/>
          </w:tcPr>
          <w:p w:rsidR="00622374" w:rsidRPr="00A50B37" w:rsidRDefault="00622374" w:rsidP="00C45B55">
            <w:pPr>
              <w:widowControl w:val="0"/>
              <w:spacing w:after="0" w:line="240" w:lineRule="auto"/>
              <w:jc w:val="both"/>
              <w:rPr>
                <w:rFonts w:ascii="Times New Roman" w:eastAsia="Times New Roman" w:hAnsi="Times New Roman"/>
                <w:b/>
                <w:i/>
                <w:sz w:val="24"/>
                <w:szCs w:val="24"/>
                <w:lang w:eastAsia="ru-RU"/>
              </w:rPr>
            </w:pPr>
            <w:r w:rsidRPr="00A50B37">
              <w:rPr>
                <w:rFonts w:ascii="Times New Roman" w:hAnsi="Times New Roman"/>
                <w:b/>
                <w:i/>
                <w:sz w:val="24"/>
                <w:szCs w:val="24"/>
              </w:rPr>
              <w:t>Наименование показателей</w:t>
            </w:r>
          </w:p>
        </w:tc>
        <w:tc>
          <w:tcPr>
            <w:tcW w:w="6945" w:type="dxa"/>
            <w:gridSpan w:val="6"/>
            <w:shd w:val="clear" w:color="auto" w:fill="9BBB59"/>
            <w:vAlign w:val="center"/>
          </w:tcPr>
          <w:p w:rsidR="00622374" w:rsidRPr="00A50B37" w:rsidRDefault="00622374" w:rsidP="00C45B55">
            <w:pPr>
              <w:widowControl w:val="0"/>
              <w:spacing w:after="0" w:line="240" w:lineRule="auto"/>
              <w:jc w:val="center"/>
              <w:rPr>
                <w:rFonts w:ascii="Times New Roman" w:eastAsia="Times New Roman" w:hAnsi="Times New Roman"/>
                <w:b/>
                <w:i/>
                <w:sz w:val="24"/>
                <w:szCs w:val="24"/>
                <w:lang w:eastAsia="ru-RU"/>
              </w:rPr>
            </w:pPr>
            <w:r w:rsidRPr="00A50B37">
              <w:rPr>
                <w:rFonts w:ascii="Times New Roman" w:eastAsia="Times New Roman" w:hAnsi="Times New Roman"/>
                <w:b/>
                <w:i/>
                <w:sz w:val="24"/>
                <w:szCs w:val="24"/>
                <w:lang w:eastAsia="ru-RU"/>
              </w:rPr>
              <w:t>Условная поверхность нагрева котла, м</w:t>
            </w:r>
            <w:r w:rsidRPr="00A50B37">
              <w:rPr>
                <w:rFonts w:ascii="Times New Roman" w:eastAsia="Times New Roman" w:hAnsi="Times New Roman"/>
                <w:b/>
                <w:i/>
                <w:sz w:val="24"/>
                <w:szCs w:val="24"/>
                <w:vertAlign w:val="superscript"/>
                <w:lang w:eastAsia="ru-RU"/>
              </w:rPr>
              <w:t>2</w:t>
            </w:r>
          </w:p>
        </w:tc>
        <w:tc>
          <w:tcPr>
            <w:tcW w:w="895" w:type="dxa"/>
            <w:shd w:val="clear" w:color="auto" w:fill="9BBB59"/>
          </w:tcPr>
          <w:p w:rsidR="00622374" w:rsidRPr="00A50B37" w:rsidRDefault="00622374" w:rsidP="00C45B55">
            <w:pPr>
              <w:widowControl w:val="0"/>
              <w:spacing w:after="0" w:line="240" w:lineRule="auto"/>
              <w:jc w:val="both"/>
              <w:rPr>
                <w:rFonts w:ascii="Times New Roman" w:eastAsia="Times New Roman" w:hAnsi="Times New Roman"/>
                <w:b/>
                <w:i/>
                <w:sz w:val="24"/>
                <w:szCs w:val="24"/>
                <w:lang w:eastAsia="ru-RU"/>
              </w:rPr>
            </w:pPr>
          </w:p>
        </w:tc>
      </w:tr>
      <w:tr w:rsidR="00622374" w:rsidRPr="00A50B37" w:rsidTr="00C45B55">
        <w:tc>
          <w:tcPr>
            <w:tcW w:w="2802" w:type="dxa"/>
            <w:vMerge/>
            <w:shd w:val="clear" w:color="auto" w:fill="9BBB59"/>
          </w:tcPr>
          <w:p w:rsidR="00622374" w:rsidRPr="00A50B37" w:rsidRDefault="00622374" w:rsidP="00C45B55">
            <w:pPr>
              <w:widowControl w:val="0"/>
              <w:spacing w:after="0" w:line="240" w:lineRule="auto"/>
              <w:jc w:val="both"/>
              <w:rPr>
                <w:rFonts w:ascii="Times New Roman" w:eastAsia="Times New Roman" w:hAnsi="Times New Roman"/>
                <w:b/>
                <w:i/>
                <w:sz w:val="24"/>
                <w:szCs w:val="24"/>
                <w:lang w:eastAsia="ru-RU"/>
              </w:rPr>
            </w:pPr>
          </w:p>
        </w:tc>
        <w:tc>
          <w:tcPr>
            <w:tcW w:w="1417" w:type="dxa"/>
            <w:shd w:val="clear" w:color="auto" w:fill="9BBB59"/>
            <w:vAlign w:val="center"/>
          </w:tcPr>
          <w:p w:rsidR="00622374" w:rsidRPr="00A50B37" w:rsidRDefault="00622374" w:rsidP="00C45B55">
            <w:pPr>
              <w:widowControl w:val="0"/>
              <w:spacing w:after="0" w:line="240" w:lineRule="auto"/>
              <w:jc w:val="center"/>
              <w:rPr>
                <w:rFonts w:ascii="Times New Roman" w:eastAsia="Times New Roman" w:hAnsi="Times New Roman"/>
                <w:b/>
                <w:i/>
                <w:sz w:val="24"/>
                <w:szCs w:val="24"/>
                <w:lang w:eastAsia="ru-RU"/>
              </w:rPr>
            </w:pPr>
            <w:r w:rsidRPr="00A50B37">
              <w:rPr>
                <w:rFonts w:ascii="Times New Roman" w:eastAsia="Times New Roman" w:hAnsi="Times New Roman"/>
                <w:b/>
                <w:i/>
                <w:sz w:val="24"/>
                <w:szCs w:val="24"/>
                <w:lang w:eastAsia="ru-RU"/>
              </w:rPr>
              <w:t>35</w:t>
            </w:r>
          </w:p>
        </w:tc>
        <w:tc>
          <w:tcPr>
            <w:tcW w:w="1134" w:type="dxa"/>
            <w:shd w:val="clear" w:color="auto" w:fill="9BBB59"/>
            <w:vAlign w:val="center"/>
          </w:tcPr>
          <w:p w:rsidR="00622374" w:rsidRPr="00A50B37" w:rsidRDefault="00622374" w:rsidP="00C45B55">
            <w:pPr>
              <w:widowControl w:val="0"/>
              <w:spacing w:after="0" w:line="240" w:lineRule="auto"/>
              <w:jc w:val="center"/>
              <w:rPr>
                <w:rFonts w:ascii="Times New Roman" w:eastAsia="Times New Roman" w:hAnsi="Times New Roman"/>
                <w:b/>
                <w:i/>
                <w:sz w:val="24"/>
                <w:szCs w:val="24"/>
                <w:lang w:eastAsia="ru-RU"/>
              </w:rPr>
            </w:pPr>
            <w:r w:rsidRPr="00A50B37">
              <w:rPr>
                <w:rFonts w:ascii="Times New Roman" w:eastAsia="Times New Roman" w:hAnsi="Times New Roman"/>
                <w:b/>
                <w:i/>
                <w:sz w:val="24"/>
                <w:szCs w:val="24"/>
                <w:lang w:eastAsia="ru-RU"/>
              </w:rPr>
              <w:t>44</w:t>
            </w:r>
          </w:p>
        </w:tc>
        <w:tc>
          <w:tcPr>
            <w:tcW w:w="1134" w:type="dxa"/>
            <w:shd w:val="clear" w:color="auto" w:fill="9BBB59"/>
            <w:vAlign w:val="center"/>
          </w:tcPr>
          <w:p w:rsidR="00622374" w:rsidRPr="00A50B37" w:rsidRDefault="00622374" w:rsidP="00C45B55">
            <w:pPr>
              <w:widowControl w:val="0"/>
              <w:spacing w:after="0" w:line="240" w:lineRule="auto"/>
              <w:jc w:val="center"/>
              <w:rPr>
                <w:rFonts w:ascii="Times New Roman" w:eastAsia="Times New Roman" w:hAnsi="Times New Roman"/>
                <w:b/>
                <w:i/>
                <w:sz w:val="24"/>
                <w:szCs w:val="24"/>
                <w:lang w:eastAsia="ru-RU"/>
              </w:rPr>
            </w:pPr>
            <w:r w:rsidRPr="00A50B37">
              <w:rPr>
                <w:rFonts w:ascii="Times New Roman" w:eastAsia="Times New Roman" w:hAnsi="Times New Roman"/>
                <w:b/>
                <w:i/>
                <w:sz w:val="24"/>
                <w:szCs w:val="24"/>
                <w:lang w:eastAsia="ru-RU"/>
              </w:rPr>
              <w:t>52</w:t>
            </w:r>
          </w:p>
        </w:tc>
        <w:tc>
          <w:tcPr>
            <w:tcW w:w="1134" w:type="dxa"/>
            <w:shd w:val="clear" w:color="auto" w:fill="9BBB59"/>
            <w:vAlign w:val="center"/>
          </w:tcPr>
          <w:p w:rsidR="00622374" w:rsidRPr="00A50B37" w:rsidRDefault="00622374" w:rsidP="00C45B55">
            <w:pPr>
              <w:widowControl w:val="0"/>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60</w:t>
            </w:r>
          </w:p>
        </w:tc>
        <w:tc>
          <w:tcPr>
            <w:tcW w:w="1134" w:type="dxa"/>
            <w:shd w:val="clear" w:color="auto" w:fill="9BBB59"/>
            <w:vAlign w:val="center"/>
          </w:tcPr>
          <w:p w:rsidR="00622374" w:rsidRPr="00A50B37" w:rsidRDefault="00622374" w:rsidP="00C45B55">
            <w:pPr>
              <w:widowControl w:val="0"/>
              <w:spacing w:after="0" w:line="240" w:lineRule="auto"/>
              <w:jc w:val="center"/>
              <w:rPr>
                <w:rFonts w:ascii="Times New Roman" w:eastAsia="Times New Roman" w:hAnsi="Times New Roman"/>
                <w:b/>
                <w:i/>
                <w:sz w:val="24"/>
                <w:szCs w:val="24"/>
                <w:lang w:eastAsia="ru-RU"/>
              </w:rPr>
            </w:pPr>
            <w:r w:rsidRPr="00A50B37">
              <w:rPr>
                <w:rFonts w:ascii="Times New Roman" w:eastAsia="Times New Roman" w:hAnsi="Times New Roman"/>
                <w:b/>
                <w:i/>
                <w:sz w:val="24"/>
                <w:szCs w:val="24"/>
                <w:lang w:eastAsia="ru-RU"/>
              </w:rPr>
              <w:t>68</w:t>
            </w:r>
          </w:p>
        </w:tc>
        <w:tc>
          <w:tcPr>
            <w:tcW w:w="992" w:type="dxa"/>
            <w:shd w:val="clear" w:color="auto" w:fill="9BBB59"/>
            <w:vAlign w:val="center"/>
          </w:tcPr>
          <w:p w:rsidR="00622374" w:rsidRPr="00A50B37" w:rsidRDefault="00622374" w:rsidP="00C45B55">
            <w:pPr>
              <w:widowControl w:val="0"/>
              <w:spacing w:after="0" w:line="240" w:lineRule="auto"/>
              <w:jc w:val="center"/>
              <w:rPr>
                <w:rFonts w:ascii="Times New Roman" w:eastAsia="Times New Roman" w:hAnsi="Times New Roman"/>
                <w:b/>
                <w:i/>
                <w:sz w:val="24"/>
                <w:szCs w:val="24"/>
                <w:lang w:eastAsia="ru-RU"/>
              </w:rPr>
            </w:pPr>
            <w:r w:rsidRPr="00A50B37">
              <w:rPr>
                <w:rFonts w:ascii="Times New Roman" w:eastAsia="Times New Roman" w:hAnsi="Times New Roman"/>
                <w:b/>
                <w:i/>
                <w:sz w:val="24"/>
                <w:szCs w:val="24"/>
                <w:lang w:eastAsia="ru-RU"/>
              </w:rPr>
              <w:t>76</w:t>
            </w:r>
          </w:p>
        </w:tc>
        <w:tc>
          <w:tcPr>
            <w:tcW w:w="895" w:type="dxa"/>
            <w:shd w:val="clear" w:color="auto" w:fill="9BBB59"/>
          </w:tcPr>
          <w:p w:rsidR="00622374" w:rsidRPr="00A50B37" w:rsidRDefault="00622374" w:rsidP="00C45B55">
            <w:pPr>
              <w:widowControl w:val="0"/>
              <w:spacing w:after="0" w:line="240" w:lineRule="auto"/>
              <w:jc w:val="both"/>
              <w:rPr>
                <w:rFonts w:ascii="Times New Roman" w:eastAsia="Times New Roman" w:hAnsi="Times New Roman"/>
                <w:b/>
                <w:i/>
                <w:sz w:val="24"/>
                <w:szCs w:val="24"/>
                <w:lang w:eastAsia="ru-RU"/>
              </w:rPr>
            </w:pPr>
            <w:r w:rsidRPr="00A50B37">
              <w:rPr>
                <w:rFonts w:ascii="Times New Roman" w:eastAsia="Times New Roman" w:hAnsi="Times New Roman"/>
                <w:b/>
                <w:i/>
                <w:sz w:val="24"/>
                <w:szCs w:val="24"/>
                <w:lang w:eastAsia="ru-RU"/>
              </w:rPr>
              <w:t>84</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vertAlign w:val="superscript"/>
                <w:lang w:eastAsia="ru-RU"/>
              </w:rPr>
            </w:pPr>
            <w:r w:rsidRPr="00A50B37">
              <w:rPr>
                <w:rFonts w:ascii="Times New Roman" w:eastAsia="Times New Roman" w:hAnsi="Times New Roman"/>
                <w:sz w:val="24"/>
                <w:szCs w:val="24"/>
                <w:lang w:eastAsia="ru-RU"/>
              </w:rPr>
              <w:t>Поверхность нагрева, м</w:t>
            </w:r>
            <w:r w:rsidRPr="00A50B37">
              <w:rPr>
                <w:rFonts w:ascii="Times New Roman" w:eastAsia="Times New Roman" w:hAnsi="Times New Roman"/>
                <w:sz w:val="24"/>
                <w:szCs w:val="24"/>
                <w:vertAlign w:val="superscript"/>
                <w:lang w:eastAsia="ru-RU"/>
              </w:rPr>
              <w:t>2</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19,8</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24,2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28,6</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33,0</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37,4</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41,8</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46,2</w:t>
            </w:r>
          </w:p>
        </w:tc>
      </w:tr>
      <w:tr w:rsidR="00622374" w:rsidRPr="00A50B37" w:rsidTr="00C45B55">
        <w:tc>
          <w:tcPr>
            <w:tcW w:w="10642" w:type="dxa"/>
            <w:gridSpan w:val="8"/>
            <w:shd w:val="clear" w:color="auto" w:fill="9BBB59"/>
            <w:vAlign w:val="center"/>
          </w:tcPr>
          <w:p w:rsidR="00622374" w:rsidRPr="00A50B37" w:rsidRDefault="00622374" w:rsidP="00C45B55">
            <w:pPr>
              <w:widowControl w:val="0"/>
              <w:spacing w:after="0" w:line="240" w:lineRule="auto"/>
              <w:jc w:val="center"/>
              <w:rPr>
                <w:rFonts w:ascii="Times New Roman" w:eastAsia="Times New Roman" w:hAnsi="Times New Roman"/>
                <w:b/>
                <w:i/>
                <w:sz w:val="24"/>
                <w:szCs w:val="24"/>
                <w:lang w:eastAsia="ru-RU"/>
              </w:rPr>
            </w:pPr>
            <w:r w:rsidRPr="00A50B37">
              <w:rPr>
                <w:rFonts w:ascii="Times New Roman" w:hAnsi="Times New Roman"/>
                <w:b/>
                <w:i/>
                <w:sz w:val="24"/>
                <w:szCs w:val="24"/>
              </w:rPr>
              <w:t>Мощность котла при сжигании топлива, кВт</w:t>
            </w:r>
          </w:p>
        </w:tc>
      </w:tr>
      <w:tr w:rsidR="00622374" w:rsidRPr="00A50B37" w:rsidTr="00D96DC1">
        <w:tc>
          <w:tcPr>
            <w:tcW w:w="2802" w:type="dxa"/>
            <w:shd w:val="clear" w:color="auto" w:fill="EAF1DD" w:themeFill="accent3" w:themeFillTint="33"/>
          </w:tcPr>
          <w:p w:rsidR="00622374" w:rsidRPr="00A50B37" w:rsidRDefault="00D96DC1" w:rsidP="00C45B55">
            <w:pPr>
              <w:widowControl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а)</w:t>
            </w:r>
            <w:r w:rsidR="00622374" w:rsidRPr="00A50B37">
              <w:rPr>
                <w:rFonts w:ascii="Times New Roman" w:hAnsi="Times New Roman"/>
                <w:sz w:val="24"/>
                <w:szCs w:val="24"/>
              </w:rPr>
              <w:t>антрацита сортированного</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324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395</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466</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538</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610</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682</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750</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hAnsi="Times New Roman"/>
                <w:sz w:val="24"/>
                <w:szCs w:val="24"/>
              </w:rPr>
              <w:t>6) антрацита рядового</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254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310</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366</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424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480</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535</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595</w:t>
            </w:r>
          </w:p>
        </w:tc>
      </w:tr>
      <w:tr w:rsidR="00622374" w:rsidRPr="00A50B37" w:rsidTr="00D96DC1">
        <w:trPr>
          <w:trHeight w:val="369"/>
        </w:trPr>
        <w:tc>
          <w:tcPr>
            <w:tcW w:w="2802" w:type="dxa"/>
            <w:shd w:val="clear" w:color="auto" w:fill="EAF1DD" w:themeFill="accent3" w:themeFillTint="33"/>
          </w:tcPr>
          <w:p w:rsidR="00622374" w:rsidRPr="00A50B37" w:rsidRDefault="00D96DC1" w:rsidP="00C45B55">
            <w:pPr>
              <w:widowControl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в)</w:t>
            </w:r>
            <w:r w:rsidR="00622374" w:rsidRPr="00A50B37">
              <w:rPr>
                <w:rFonts w:ascii="Times New Roman" w:hAnsi="Times New Roman"/>
                <w:sz w:val="24"/>
                <w:szCs w:val="24"/>
              </w:rPr>
              <w:t>каменного грохоченного</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195</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240</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283</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326</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350</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415</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457</w:t>
            </w:r>
          </w:p>
        </w:tc>
      </w:tr>
      <w:tr w:rsidR="00622374" w:rsidRPr="00A50B37" w:rsidTr="00D96DC1">
        <w:tc>
          <w:tcPr>
            <w:tcW w:w="2802" w:type="dxa"/>
            <w:shd w:val="clear" w:color="auto" w:fill="EAF1DD" w:themeFill="accent3" w:themeFillTint="33"/>
          </w:tcPr>
          <w:p w:rsidR="00622374" w:rsidRPr="00A50B37" w:rsidRDefault="00D96DC1" w:rsidP="00D96DC1">
            <w:pPr>
              <w:widowControl w:val="0"/>
              <w:spacing w:after="0" w:line="240" w:lineRule="auto"/>
              <w:rPr>
                <w:rFonts w:ascii="Times New Roman" w:eastAsia="Times New Roman" w:hAnsi="Times New Roman"/>
                <w:sz w:val="24"/>
                <w:szCs w:val="24"/>
                <w:lang w:eastAsia="ru-RU"/>
              </w:rPr>
            </w:pPr>
            <w:r>
              <w:rPr>
                <w:rFonts w:ascii="Times New Roman" w:hAnsi="Times New Roman"/>
                <w:sz w:val="24"/>
                <w:szCs w:val="24"/>
              </w:rPr>
              <w:t>г)</w:t>
            </w:r>
            <w:r w:rsidR="00622374" w:rsidRPr="00A50B37">
              <w:rPr>
                <w:rFonts w:ascii="Times New Roman" w:hAnsi="Times New Roman"/>
                <w:sz w:val="24"/>
                <w:szCs w:val="24"/>
              </w:rPr>
              <w:t>каменного угля рядового</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143</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175</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206</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238</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270</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302</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334</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hAnsi="Times New Roman"/>
                <w:sz w:val="24"/>
                <w:szCs w:val="24"/>
              </w:rPr>
              <w:t>Количество секций, шт:</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крайних</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средних</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18</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26</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30</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34</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38</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Емкость котла, л</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306</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367</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428</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489</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550</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611</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672</w:t>
            </w:r>
          </w:p>
        </w:tc>
      </w:tr>
      <w:tr w:rsidR="00622374" w:rsidRPr="00A50B37" w:rsidTr="00C45B55">
        <w:tc>
          <w:tcPr>
            <w:tcW w:w="10642" w:type="dxa"/>
            <w:gridSpan w:val="8"/>
            <w:shd w:val="clear" w:color="auto" w:fill="9BBB59"/>
            <w:vAlign w:val="center"/>
          </w:tcPr>
          <w:p w:rsidR="00622374" w:rsidRPr="00A50B37" w:rsidRDefault="00622374" w:rsidP="00C45B55">
            <w:pPr>
              <w:widowControl w:val="0"/>
              <w:spacing w:after="0" w:line="240" w:lineRule="auto"/>
              <w:jc w:val="center"/>
              <w:rPr>
                <w:rFonts w:ascii="Times New Roman" w:eastAsia="Times New Roman" w:hAnsi="Times New Roman"/>
                <w:b/>
                <w:i/>
                <w:sz w:val="24"/>
                <w:szCs w:val="24"/>
                <w:lang w:eastAsia="ru-RU"/>
              </w:rPr>
            </w:pPr>
            <w:r w:rsidRPr="00A50B37">
              <w:rPr>
                <w:rFonts w:ascii="Times New Roman" w:eastAsia="Times New Roman" w:hAnsi="Times New Roman"/>
                <w:b/>
                <w:i/>
                <w:sz w:val="24"/>
                <w:szCs w:val="24"/>
                <w:lang w:eastAsia="ru-RU"/>
              </w:rPr>
              <w:t>Состав комплектов разной мощности, шт</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Секция средняя</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18</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26</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30</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34</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38</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Секция крайняя</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Тройник верхний</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Тройник нижний</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1</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Балка колосниковая</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5</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5</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Шибер в сборе</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Отвод</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Ниппель чугунный</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32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40</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48</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56</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64</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72</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80</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 xml:space="preserve">Фланец глухой </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Фланец с отверстием</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2</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Скоба связи</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8</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8</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8</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8</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8</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8</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8</w:t>
            </w:r>
          </w:p>
        </w:tc>
      </w:tr>
      <w:tr w:rsidR="00622374" w:rsidRPr="00A50B37" w:rsidTr="00D96DC1">
        <w:tc>
          <w:tcPr>
            <w:tcW w:w="2802"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Болты стяжные</w:t>
            </w:r>
          </w:p>
        </w:tc>
        <w:tc>
          <w:tcPr>
            <w:tcW w:w="1417"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1134"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992" w:type="dxa"/>
            <w:shd w:val="clear" w:color="auto" w:fill="EAF1DD" w:themeFill="accent3" w:themeFillTint="33"/>
            <w:vAlign w:val="center"/>
          </w:tcPr>
          <w:p w:rsidR="00622374" w:rsidRPr="00A50B37" w:rsidRDefault="00622374" w:rsidP="00C45B55">
            <w:pPr>
              <w:widowControl w:val="0"/>
              <w:spacing w:after="0" w:line="240" w:lineRule="auto"/>
              <w:jc w:val="center"/>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c>
          <w:tcPr>
            <w:tcW w:w="895" w:type="dxa"/>
            <w:shd w:val="clear" w:color="auto" w:fill="EAF1DD" w:themeFill="accent3" w:themeFillTint="33"/>
          </w:tcPr>
          <w:p w:rsidR="00622374" w:rsidRPr="00A50B37" w:rsidRDefault="00622374" w:rsidP="00C45B55">
            <w:pPr>
              <w:widowControl w:val="0"/>
              <w:spacing w:after="0" w:line="240" w:lineRule="auto"/>
              <w:jc w:val="both"/>
              <w:rPr>
                <w:rFonts w:ascii="Times New Roman" w:eastAsia="Times New Roman" w:hAnsi="Times New Roman"/>
                <w:sz w:val="24"/>
                <w:szCs w:val="24"/>
                <w:lang w:eastAsia="ru-RU"/>
              </w:rPr>
            </w:pPr>
            <w:r w:rsidRPr="00A50B37">
              <w:rPr>
                <w:rFonts w:ascii="Times New Roman" w:eastAsia="Times New Roman" w:hAnsi="Times New Roman"/>
                <w:sz w:val="24"/>
                <w:szCs w:val="24"/>
                <w:lang w:eastAsia="ru-RU"/>
              </w:rPr>
              <w:t>4</w:t>
            </w:r>
          </w:p>
        </w:tc>
      </w:tr>
    </w:tbl>
    <w:p w:rsidR="00622374" w:rsidRDefault="00622374" w:rsidP="00622374">
      <w:pPr>
        <w:widowControl w:val="0"/>
        <w:spacing w:after="0" w:line="240" w:lineRule="auto"/>
        <w:ind w:firstLine="720"/>
        <w:jc w:val="right"/>
        <w:rPr>
          <w:rFonts w:ascii="Times New Roman" w:eastAsia="Times New Roman" w:hAnsi="Times New Roman"/>
          <w:sz w:val="28"/>
          <w:szCs w:val="28"/>
          <w:lang w:eastAsia="ru-RU"/>
        </w:rPr>
      </w:pPr>
    </w:p>
    <w:p w:rsidR="00622374" w:rsidRDefault="00622374" w:rsidP="00622374">
      <w:pPr>
        <w:widowControl w:val="0"/>
        <w:spacing w:after="0" w:line="240" w:lineRule="auto"/>
        <w:jc w:val="center"/>
        <w:rPr>
          <w:rFonts w:ascii="Times New Roman" w:eastAsia="Times New Roman" w:hAnsi="Times New Roman"/>
          <w:sz w:val="28"/>
          <w:szCs w:val="28"/>
          <w:lang w:eastAsia="ru-RU"/>
        </w:rPr>
      </w:pPr>
      <w:r w:rsidRPr="00915926">
        <w:rPr>
          <w:rFonts w:ascii="Times New Roman" w:eastAsia="Times New Roman" w:hAnsi="Times New Roman"/>
          <w:sz w:val="28"/>
          <w:szCs w:val="28"/>
          <w:lang w:eastAsia="ru-RU"/>
        </w:rPr>
        <w:t xml:space="preserve">Таблица </w:t>
      </w:r>
      <w:r w:rsidR="00776824">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 Техническая характеристика котла «Энергия»</w:t>
      </w:r>
    </w:p>
    <w:p w:rsidR="00622374" w:rsidRPr="003856F6" w:rsidRDefault="00622374" w:rsidP="00622374">
      <w:pPr>
        <w:widowControl w:val="0"/>
        <w:spacing w:after="0" w:line="240" w:lineRule="auto"/>
        <w:jc w:val="center"/>
        <w:rPr>
          <w:rFonts w:ascii="Times New Roman" w:eastAsia="Times New Roman" w:hAnsi="Times New Roman"/>
          <w:sz w:val="28"/>
          <w:szCs w:val="28"/>
          <w:lang w:eastAsia="ru-RU"/>
        </w:rPr>
      </w:pPr>
    </w:p>
    <w:tbl>
      <w:tblPr>
        <w:tblW w:w="5000" w:type="pct"/>
        <w:tblBorders>
          <w:top w:val="single" w:sz="6" w:space="0" w:color="666666"/>
          <w:left w:val="single" w:sz="6" w:space="0" w:color="666666"/>
          <w:bottom w:val="single" w:sz="6" w:space="0" w:color="666666"/>
          <w:right w:val="single" w:sz="6" w:space="0" w:color="666666"/>
          <w:insideH w:val="single" w:sz="6" w:space="0" w:color="666666"/>
          <w:insideV w:val="single" w:sz="6" w:space="0" w:color="666666"/>
        </w:tblBorders>
        <w:shd w:val="clear" w:color="auto" w:fill="FFFFFF"/>
        <w:tblCellMar>
          <w:top w:w="15" w:type="dxa"/>
          <w:left w:w="15" w:type="dxa"/>
          <w:bottom w:w="15" w:type="dxa"/>
          <w:right w:w="15" w:type="dxa"/>
        </w:tblCellMar>
        <w:tblLook w:val="0000" w:firstRow="0" w:lastRow="0" w:firstColumn="0" w:lastColumn="0" w:noHBand="0" w:noVBand="0"/>
      </w:tblPr>
      <w:tblGrid>
        <w:gridCol w:w="4872"/>
        <w:gridCol w:w="1587"/>
        <w:gridCol w:w="3886"/>
      </w:tblGrid>
      <w:tr w:rsidR="00622374" w:rsidRPr="002E3469" w:rsidTr="00C45B55">
        <w:tc>
          <w:tcPr>
            <w:tcW w:w="2355" w:type="pct"/>
            <w:shd w:val="clear" w:color="auto" w:fill="9BBB59"/>
            <w:tcMar>
              <w:top w:w="45" w:type="dxa"/>
              <w:left w:w="45" w:type="dxa"/>
              <w:bottom w:w="45" w:type="dxa"/>
              <w:right w:w="45" w:type="dxa"/>
            </w:tcMar>
            <w:vAlign w:val="center"/>
          </w:tcPr>
          <w:p w:rsidR="00622374" w:rsidRPr="002E3469" w:rsidRDefault="00622374" w:rsidP="00C45B55">
            <w:pPr>
              <w:widowControl w:val="0"/>
              <w:spacing w:after="0" w:line="240" w:lineRule="auto"/>
              <w:ind w:firstLine="720"/>
              <w:jc w:val="center"/>
              <w:rPr>
                <w:rFonts w:ascii="Times New Roman" w:eastAsia="Times New Roman" w:hAnsi="Times New Roman"/>
                <w:i/>
                <w:sz w:val="24"/>
                <w:szCs w:val="24"/>
                <w:lang w:eastAsia="ru-RU"/>
              </w:rPr>
            </w:pPr>
            <w:r w:rsidRPr="002E3469">
              <w:rPr>
                <w:rFonts w:ascii="Times New Roman" w:eastAsia="Times New Roman" w:hAnsi="Times New Roman"/>
                <w:b/>
                <w:bCs/>
                <w:i/>
                <w:sz w:val="24"/>
                <w:szCs w:val="24"/>
                <w:lang w:eastAsia="ru-RU"/>
              </w:rPr>
              <w:t>Показатель</w:t>
            </w:r>
          </w:p>
        </w:tc>
        <w:tc>
          <w:tcPr>
            <w:tcW w:w="767" w:type="pct"/>
            <w:shd w:val="clear" w:color="auto" w:fill="9BBB59"/>
            <w:vAlign w:val="center"/>
          </w:tcPr>
          <w:p w:rsidR="00622374" w:rsidRPr="002E3469" w:rsidRDefault="00622374" w:rsidP="00C45B55">
            <w:pPr>
              <w:widowControl w:val="0"/>
              <w:spacing w:after="0" w:line="240" w:lineRule="auto"/>
              <w:rPr>
                <w:rFonts w:ascii="Times New Roman" w:eastAsia="Times New Roman" w:hAnsi="Times New Roman"/>
                <w:b/>
                <w:bCs/>
                <w:i/>
                <w:sz w:val="24"/>
                <w:szCs w:val="24"/>
                <w:lang w:eastAsia="ru-RU"/>
              </w:rPr>
            </w:pPr>
            <w:r w:rsidRPr="002E3469">
              <w:rPr>
                <w:rFonts w:ascii="Times New Roman" w:eastAsia="Times New Roman" w:hAnsi="Times New Roman"/>
                <w:b/>
                <w:bCs/>
                <w:i/>
                <w:sz w:val="24"/>
                <w:szCs w:val="24"/>
                <w:lang w:eastAsia="ru-RU"/>
              </w:rPr>
              <w:t xml:space="preserve">       Ед. изм.</w:t>
            </w:r>
          </w:p>
        </w:tc>
        <w:tc>
          <w:tcPr>
            <w:tcW w:w="1878" w:type="pct"/>
            <w:shd w:val="clear" w:color="auto" w:fill="9BBB59"/>
            <w:tcMar>
              <w:top w:w="45" w:type="dxa"/>
              <w:left w:w="45" w:type="dxa"/>
              <w:bottom w:w="45" w:type="dxa"/>
              <w:right w:w="45" w:type="dxa"/>
            </w:tcMar>
            <w:vAlign w:val="center"/>
          </w:tcPr>
          <w:p w:rsidR="00622374" w:rsidRPr="002E3469" w:rsidRDefault="00622374" w:rsidP="00C45B55">
            <w:pPr>
              <w:widowControl w:val="0"/>
              <w:spacing w:after="0" w:line="240" w:lineRule="auto"/>
              <w:ind w:firstLine="720"/>
              <w:rPr>
                <w:rFonts w:ascii="Times New Roman" w:eastAsia="Times New Roman" w:hAnsi="Times New Roman"/>
                <w:i/>
                <w:sz w:val="24"/>
                <w:szCs w:val="24"/>
                <w:lang w:eastAsia="ru-RU"/>
              </w:rPr>
            </w:pPr>
            <w:r w:rsidRPr="002E3469">
              <w:rPr>
                <w:rFonts w:ascii="Times New Roman" w:eastAsia="Times New Roman" w:hAnsi="Times New Roman"/>
                <w:b/>
                <w:bCs/>
                <w:i/>
                <w:sz w:val="24"/>
                <w:szCs w:val="24"/>
                <w:lang w:eastAsia="ru-RU"/>
              </w:rPr>
              <w:t xml:space="preserve">          Параметр</w:t>
            </w:r>
          </w:p>
        </w:tc>
      </w:tr>
      <w:tr w:rsidR="00622374" w:rsidRPr="00541CBE"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Кол-во секций в котле</w:t>
            </w:r>
          </w:p>
        </w:tc>
        <w:tc>
          <w:tcPr>
            <w:tcW w:w="767"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r w:rsidRPr="004D3653">
              <w:rPr>
                <w:color w:val="000000"/>
              </w:rPr>
              <w:t>шт</w:t>
            </w:r>
          </w:p>
        </w:tc>
        <w:tc>
          <w:tcPr>
            <w:tcW w:w="1878"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r w:rsidRPr="004D3653">
              <w:rPr>
                <w:rFonts w:ascii="Times New Roman" w:hAnsi="Times New Roman"/>
                <w:color w:val="000000"/>
                <w:sz w:val="24"/>
                <w:szCs w:val="24"/>
              </w:rPr>
              <w:t>34</w:t>
            </w:r>
          </w:p>
        </w:tc>
      </w:tr>
      <w:tr w:rsidR="00622374" w:rsidRPr="00541CBE"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 xml:space="preserve">КПД </w:t>
            </w:r>
          </w:p>
        </w:tc>
        <w:tc>
          <w:tcPr>
            <w:tcW w:w="767"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r w:rsidRPr="004D3653">
              <w:rPr>
                <w:color w:val="000000"/>
              </w:rPr>
              <w:t>%</w:t>
            </w:r>
          </w:p>
        </w:tc>
        <w:tc>
          <w:tcPr>
            <w:tcW w:w="1878"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r w:rsidRPr="004D3653">
              <w:rPr>
                <w:rFonts w:ascii="Times New Roman" w:hAnsi="Times New Roman"/>
                <w:color w:val="000000"/>
                <w:sz w:val="24"/>
                <w:szCs w:val="24"/>
              </w:rPr>
              <w:t>73</w:t>
            </w:r>
          </w:p>
        </w:tc>
      </w:tr>
      <w:tr w:rsidR="00622374" w:rsidRPr="00541CBE"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Габаритные размеры:</w:t>
            </w:r>
          </w:p>
        </w:tc>
        <w:tc>
          <w:tcPr>
            <w:tcW w:w="767"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p>
        </w:tc>
        <w:tc>
          <w:tcPr>
            <w:tcW w:w="1878"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p>
        </w:tc>
      </w:tr>
      <w:tr w:rsidR="00622374" w:rsidRPr="00541CBE"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lastRenderedPageBreak/>
              <w:t>длина</w:t>
            </w:r>
          </w:p>
        </w:tc>
        <w:tc>
          <w:tcPr>
            <w:tcW w:w="767"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r w:rsidRPr="004D3653">
              <w:rPr>
                <w:color w:val="000000"/>
              </w:rPr>
              <w:t>мм</w:t>
            </w:r>
          </w:p>
        </w:tc>
        <w:tc>
          <w:tcPr>
            <w:tcW w:w="1878"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r w:rsidRPr="004D3653">
              <w:rPr>
                <w:rFonts w:ascii="Times New Roman" w:hAnsi="Times New Roman"/>
                <w:color w:val="000000"/>
                <w:sz w:val="24"/>
                <w:szCs w:val="24"/>
              </w:rPr>
              <w:t>2870,0</w:t>
            </w:r>
          </w:p>
        </w:tc>
      </w:tr>
      <w:tr w:rsidR="00622374" w:rsidRPr="00541CBE"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ширина</w:t>
            </w:r>
          </w:p>
        </w:tc>
        <w:tc>
          <w:tcPr>
            <w:tcW w:w="767"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r w:rsidRPr="004D3653">
              <w:rPr>
                <w:color w:val="000000"/>
              </w:rPr>
              <w:t>мм</w:t>
            </w:r>
          </w:p>
        </w:tc>
        <w:tc>
          <w:tcPr>
            <w:tcW w:w="1878"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r w:rsidRPr="004D3653">
              <w:rPr>
                <w:rFonts w:ascii="Times New Roman" w:hAnsi="Times New Roman"/>
                <w:color w:val="000000"/>
                <w:sz w:val="24"/>
                <w:szCs w:val="24"/>
              </w:rPr>
              <w:t>2315,0</w:t>
            </w:r>
          </w:p>
        </w:tc>
      </w:tr>
      <w:tr w:rsidR="00622374" w:rsidRPr="00541CBE"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высота</w:t>
            </w:r>
          </w:p>
        </w:tc>
        <w:tc>
          <w:tcPr>
            <w:tcW w:w="767"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r w:rsidRPr="004D3653">
              <w:rPr>
                <w:color w:val="000000"/>
              </w:rPr>
              <w:t>мм</w:t>
            </w:r>
          </w:p>
        </w:tc>
        <w:tc>
          <w:tcPr>
            <w:tcW w:w="1878"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r w:rsidRPr="004D3653">
              <w:rPr>
                <w:rFonts w:ascii="Times New Roman" w:hAnsi="Times New Roman"/>
                <w:color w:val="000000"/>
                <w:sz w:val="24"/>
                <w:szCs w:val="24"/>
              </w:rPr>
              <w:t>2635,0</w:t>
            </w:r>
          </w:p>
        </w:tc>
      </w:tr>
      <w:tr w:rsidR="00622374" w:rsidRPr="00541CBE" w:rsidTr="00D96DC1">
        <w:tc>
          <w:tcPr>
            <w:tcW w:w="2355"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rPr>
                <w:rFonts w:ascii="Times New Roman" w:hAnsi="Times New Roman"/>
                <w:color w:val="000000"/>
                <w:sz w:val="24"/>
                <w:szCs w:val="24"/>
              </w:rPr>
            </w:pPr>
            <w:r w:rsidRPr="004D3653">
              <w:rPr>
                <w:rFonts w:ascii="Times New Roman" w:hAnsi="Times New Roman"/>
                <w:color w:val="000000"/>
                <w:sz w:val="24"/>
                <w:szCs w:val="24"/>
              </w:rPr>
              <w:t>Масса</w:t>
            </w:r>
          </w:p>
        </w:tc>
        <w:tc>
          <w:tcPr>
            <w:tcW w:w="767" w:type="pct"/>
            <w:shd w:val="clear" w:color="auto" w:fill="EAF1DD" w:themeFill="accent3" w:themeFillTint="33"/>
            <w:vAlign w:val="center"/>
          </w:tcPr>
          <w:p w:rsidR="00622374" w:rsidRPr="004D3653" w:rsidRDefault="00622374" w:rsidP="00C45B55">
            <w:pPr>
              <w:pStyle w:val="ae"/>
              <w:spacing w:before="150" w:beforeAutospacing="0" w:after="150" w:afterAutospacing="0"/>
              <w:jc w:val="center"/>
              <w:rPr>
                <w:color w:val="000000"/>
              </w:rPr>
            </w:pPr>
            <w:r w:rsidRPr="004D3653">
              <w:rPr>
                <w:color w:val="000000"/>
              </w:rPr>
              <w:t>кг</w:t>
            </w:r>
          </w:p>
        </w:tc>
        <w:tc>
          <w:tcPr>
            <w:tcW w:w="1878" w:type="pct"/>
            <w:shd w:val="clear" w:color="auto" w:fill="EAF1DD" w:themeFill="accent3" w:themeFillTint="33"/>
            <w:tcMar>
              <w:top w:w="45" w:type="dxa"/>
              <w:left w:w="45" w:type="dxa"/>
              <w:bottom w:w="45" w:type="dxa"/>
              <w:right w:w="45" w:type="dxa"/>
            </w:tcMar>
            <w:vAlign w:val="center"/>
          </w:tcPr>
          <w:p w:rsidR="00622374" w:rsidRPr="004D3653" w:rsidRDefault="00622374" w:rsidP="00C45B55">
            <w:pPr>
              <w:spacing w:line="240" w:lineRule="auto"/>
              <w:jc w:val="center"/>
              <w:rPr>
                <w:rFonts w:ascii="Times New Roman" w:hAnsi="Times New Roman"/>
                <w:color w:val="000000"/>
                <w:sz w:val="24"/>
                <w:szCs w:val="24"/>
              </w:rPr>
            </w:pPr>
            <w:r w:rsidRPr="004D3653">
              <w:rPr>
                <w:rFonts w:ascii="Times New Roman" w:hAnsi="Times New Roman"/>
                <w:color w:val="000000"/>
                <w:sz w:val="24"/>
                <w:szCs w:val="24"/>
              </w:rPr>
              <w:t>4954,62</w:t>
            </w:r>
          </w:p>
        </w:tc>
      </w:tr>
    </w:tbl>
    <w:p w:rsidR="00622374" w:rsidRDefault="00622374" w:rsidP="00622374">
      <w:pPr>
        <w:widowControl w:val="0"/>
        <w:spacing w:after="0" w:line="240" w:lineRule="auto"/>
        <w:ind w:firstLine="720"/>
        <w:jc w:val="both"/>
        <w:rPr>
          <w:rFonts w:ascii="Times New Roman" w:eastAsia="Times New Roman" w:hAnsi="Times New Roman"/>
          <w:sz w:val="28"/>
          <w:szCs w:val="28"/>
          <w:lang w:eastAsia="ru-RU"/>
        </w:rPr>
      </w:pPr>
    </w:p>
    <w:p w:rsidR="00C7355F" w:rsidRPr="00C7355F" w:rsidRDefault="000B0E1E" w:rsidP="00C7355F">
      <w:pPr>
        <w:widowControl w:val="0"/>
        <w:spacing w:after="0" w:line="240" w:lineRule="auto"/>
        <w:ind w:firstLine="708"/>
        <w:jc w:val="center"/>
        <w:rPr>
          <w:rFonts w:ascii="Times New Roman" w:hAnsi="Times New Roman"/>
          <w:sz w:val="28"/>
          <w:szCs w:val="20"/>
          <w:lang w:eastAsia="ru-RU"/>
        </w:rPr>
      </w:pPr>
      <w:r w:rsidRPr="00C7355F">
        <w:rPr>
          <w:rFonts w:ascii="Times New Roman" w:hAnsi="Times New Roman"/>
          <w:sz w:val="28"/>
          <w:szCs w:val="20"/>
          <w:lang w:eastAsia="ru-RU"/>
        </w:rPr>
        <w:t xml:space="preserve">Таблица </w:t>
      </w:r>
      <w:r w:rsidR="00776824">
        <w:rPr>
          <w:rFonts w:ascii="Times New Roman" w:hAnsi="Times New Roman"/>
          <w:sz w:val="28"/>
          <w:szCs w:val="20"/>
          <w:lang w:eastAsia="ru-RU"/>
        </w:rPr>
        <w:t>9</w:t>
      </w:r>
      <w:r w:rsidR="00C7355F" w:rsidRPr="00C7355F">
        <w:rPr>
          <w:rFonts w:ascii="Times New Roman" w:hAnsi="Times New Roman"/>
          <w:sz w:val="28"/>
          <w:szCs w:val="20"/>
          <w:lang w:eastAsia="ru-RU"/>
        </w:rPr>
        <w:t xml:space="preserve"> </w:t>
      </w:r>
      <w:r w:rsidR="000C01B8">
        <w:rPr>
          <w:rFonts w:ascii="Times New Roman" w:hAnsi="Times New Roman"/>
          <w:sz w:val="28"/>
          <w:szCs w:val="20"/>
          <w:lang w:eastAsia="ru-RU"/>
        </w:rPr>
        <w:t>–</w:t>
      </w:r>
      <w:r w:rsidR="00C7355F" w:rsidRPr="00C7355F">
        <w:rPr>
          <w:rFonts w:ascii="Times New Roman" w:hAnsi="Times New Roman"/>
          <w:sz w:val="28"/>
          <w:szCs w:val="20"/>
          <w:lang w:eastAsia="ru-RU"/>
        </w:rPr>
        <w:t xml:space="preserve"> Анализ характеристик</w:t>
      </w:r>
      <w:r w:rsidR="002932D0">
        <w:rPr>
          <w:rFonts w:ascii="Times New Roman" w:hAnsi="Times New Roman"/>
          <w:sz w:val="28"/>
          <w:szCs w:val="20"/>
          <w:lang w:eastAsia="ru-RU"/>
        </w:rPr>
        <w:t>и</w:t>
      </w:r>
      <w:r w:rsidR="00C7355F" w:rsidRPr="00C7355F">
        <w:rPr>
          <w:rFonts w:ascii="Times New Roman" w:hAnsi="Times New Roman"/>
          <w:sz w:val="28"/>
          <w:szCs w:val="20"/>
          <w:lang w:eastAsia="ru-RU"/>
        </w:rPr>
        <w:t xml:space="preserve"> отопительных котельных  </w:t>
      </w:r>
      <w:r w:rsidR="000A20B4">
        <w:rPr>
          <w:rFonts w:ascii="Times New Roman" w:hAnsi="Times New Roman"/>
          <w:sz w:val="28"/>
          <w:szCs w:val="20"/>
          <w:lang w:eastAsia="ru-RU"/>
        </w:rPr>
        <w:t>Нововеличковского</w:t>
      </w:r>
      <w:r w:rsidR="0051758E">
        <w:rPr>
          <w:rFonts w:ascii="Times New Roman" w:hAnsi="Times New Roman"/>
          <w:sz w:val="28"/>
          <w:szCs w:val="20"/>
          <w:lang w:eastAsia="ru-RU"/>
        </w:rPr>
        <w:t xml:space="preserve"> сельского поселения</w:t>
      </w:r>
    </w:p>
    <w:p w:rsidR="00915926" w:rsidRPr="002B3C59" w:rsidRDefault="00915926" w:rsidP="00A04DDC">
      <w:pPr>
        <w:widowControl w:val="0"/>
        <w:spacing w:after="0" w:line="240" w:lineRule="auto"/>
        <w:jc w:val="both"/>
        <w:rPr>
          <w:rFonts w:ascii="Times New Roman" w:hAnsi="Times New Roman"/>
          <w:sz w:val="28"/>
          <w:szCs w:val="20"/>
          <w:lang w:eastAsia="ru-RU"/>
        </w:rPr>
      </w:pPr>
    </w:p>
    <w:tbl>
      <w:tblPr>
        <w:tblStyle w:val="a7"/>
        <w:tblW w:w="10456" w:type="dxa"/>
        <w:tblLayout w:type="fixed"/>
        <w:tblLook w:val="04A0" w:firstRow="1" w:lastRow="0" w:firstColumn="1" w:lastColumn="0" w:noHBand="0" w:noVBand="1"/>
      </w:tblPr>
      <w:tblGrid>
        <w:gridCol w:w="2235"/>
        <w:gridCol w:w="1842"/>
        <w:gridCol w:w="1843"/>
        <w:gridCol w:w="1985"/>
        <w:gridCol w:w="2551"/>
      </w:tblGrid>
      <w:tr w:rsidR="003B6995" w:rsidRPr="002B3C59" w:rsidTr="00CE3B0B">
        <w:trPr>
          <w:trHeight w:val="277"/>
        </w:trPr>
        <w:tc>
          <w:tcPr>
            <w:tcW w:w="2235" w:type="dxa"/>
            <w:shd w:val="clear" w:color="auto" w:fill="9BBB59" w:themeFill="accent3"/>
          </w:tcPr>
          <w:p w:rsidR="003B6995" w:rsidRPr="002B3C59" w:rsidRDefault="003B6995" w:rsidP="006B79CB">
            <w:pPr>
              <w:spacing w:after="0" w:line="240" w:lineRule="auto"/>
              <w:jc w:val="center"/>
              <w:rPr>
                <w:rFonts w:ascii="Times New Roman" w:eastAsia="Times New Roman" w:hAnsi="Times New Roman"/>
                <w:b/>
                <w:i/>
                <w:sz w:val="24"/>
                <w:szCs w:val="24"/>
                <w:lang w:eastAsia="ru-RU"/>
              </w:rPr>
            </w:pPr>
            <w:r w:rsidRPr="002B3C59">
              <w:rPr>
                <w:rFonts w:ascii="Times New Roman" w:eastAsia="Times New Roman" w:hAnsi="Times New Roman"/>
                <w:b/>
                <w:i/>
                <w:sz w:val="24"/>
                <w:szCs w:val="24"/>
                <w:lang w:eastAsia="ru-RU"/>
              </w:rPr>
              <w:t>Наименование</w:t>
            </w:r>
          </w:p>
          <w:p w:rsidR="003B6995" w:rsidRPr="002B3C59" w:rsidRDefault="003B6995" w:rsidP="006B79CB">
            <w:pPr>
              <w:spacing w:after="0" w:line="240" w:lineRule="auto"/>
              <w:jc w:val="center"/>
              <w:rPr>
                <w:rFonts w:ascii="Times New Roman" w:eastAsia="Times New Roman" w:hAnsi="Times New Roman"/>
                <w:b/>
                <w:i/>
                <w:sz w:val="24"/>
                <w:szCs w:val="24"/>
                <w:lang w:eastAsia="ru-RU"/>
              </w:rPr>
            </w:pPr>
            <w:r w:rsidRPr="002B3C59">
              <w:rPr>
                <w:rFonts w:ascii="Times New Roman" w:eastAsia="Times New Roman" w:hAnsi="Times New Roman"/>
                <w:b/>
                <w:i/>
                <w:sz w:val="24"/>
                <w:szCs w:val="24"/>
                <w:lang w:eastAsia="ru-RU"/>
              </w:rPr>
              <w:t>источника теплоснабжения</w:t>
            </w:r>
          </w:p>
        </w:tc>
        <w:tc>
          <w:tcPr>
            <w:tcW w:w="1842" w:type="dxa"/>
            <w:shd w:val="clear" w:color="auto" w:fill="9BBB59" w:themeFill="accent3"/>
          </w:tcPr>
          <w:p w:rsidR="003B6995" w:rsidRPr="002B3C59" w:rsidRDefault="003B6995" w:rsidP="006B79CB">
            <w:pPr>
              <w:spacing w:after="0" w:line="240" w:lineRule="auto"/>
              <w:jc w:val="center"/>
              <w:rPr>
                <w:rFonts w:ascii="Times New Roman" w:eastAsia="Times New Roman" w:hAnsi="Times New Roman"/>
                <w:b/>
                <w:i/>
                <w:sz w:val="24"/>
                <w:szCs w:val="24"/>
                <w:lang w:eastAsia="ru-RU"/>
              </w:rPr>
            </w:pPr>
            <w:r w:rsidRPr="002B3C59">
              <w:rPr>
                <w:rFonts w:ascii="Times New Roman" w:eastAsia="Times New Roman" w:hAnsi="Times New Roman"/>
                <w:b/>
                <w:i/>
                <w:sz w:val="24"/>
                <w:szCs w:val="24"/>
                <w:lang w:eastAsia="ru-RU"/>
              </w:rPr>
              <w:t>Мощность котлов (Гкал/час)</w:t>
            </w:r>
          </w:p>
        </w:tc>
        <w:tc>
          <w:tcPr>
            <w:tcW w:w="1843" w:type="dxa"/>
            <w:shd w:val="clear" w:color="auto" w:fill="9BBB59" w:themeFill="accent3"/>
          </w:tcPr>
          <w:p w:rsidR="003B6995" w:rsidRPr="002B3C59" w:rsidRDefault="003B6995" w:rsidP="006B79CB">
            <w:pPr>
              <w:spacing w:after="0" w:line="240" w:lineRule="auto"/>
              <w:jc w:val="center"/>
              <w:rPr>
                <w:rFonts w:ascii="Times New Roman" w:eastAsia="Times New Roman" w:hAnsi="Times New Roman"/>
                <w:b/>
                <w:i/>
                <w:sz w:val="24"/>
                <w:szCs w:val="24"/>
                <w:lang w:eastAsia="ru-RU"/>
              </w:rPr>
            </w:pPr>
            <w:r w:rsidRPr="002B3C59">
              <w:rPr>
                <w:rFonts w:ascii="Times New Roman" w:eastAsia="Times New Roman" w:hAnsi="Times New Roman"/>
                <w:b/>
                <w:i/>
                <w:sz w:val="24"/>
                <w:szCs w:val="24"/>
                <w:lang w:eastAsia="ru-RU"/>
              </w:rPr>
              <w:t>Водогрейные котлы</w:t>
            </w:r>
          </w:p>
        </w:tc>
        <w:tc>
          <w:tcPr>
            <w:tcW w:w="1985" w:type="dxa"/>
            <w:shd w:val="clear" w:color="auto" w:fill="9BBB59" w:themeFill="accent3"/>
          </w:tcPr>
          <w:p w:rsidR="003B6995" w:rsidRPr="002B3C59" w:rsidRDefault="003B6995" w:rsidP="006B79CB">
            <w:pPr>
              <w:spacing w:after="0" w:line="240" w:lineRule="auto"/>
              <w:jc w:val="center"/>
              <w:rPr>
                <w:rFonts w:ascii="Times New Roman" w:eastAsia="Times New Roman" w:hAnsi="Times New Roman"/>
                <w:b/>
                <w:i/>
                <w:sz w:val="24"/>
                <w:szCs w:val="24"/>
                <w:lang w:eastAsia="ru-RU"/>
              </w:rPr>
            </w:pPr>
            <w:r w:rsidRPr="002B3C59">
              <w:rPr>
                <w:rFonts w:ascii="Times New Roman" w:eastAsia="Times New Roman" w:hAnsi="Times New Roman"/>
                <w:b/>
                <w:i/>
                <w:sz w:val="24"/>
                <w:szCs w:val="24"/>
                <w:lang w:eastAsia="ru-RU"/>
              </w:rPr>
              <w:t>Мощность котельной (Гкал</w:t>
            </w:r>
            <w:r w:rsidRPr="002B3C59">
              <w:rPr>
                <w:rFonts w:ascii="Times New Roman" w:eastAsia="Times New Roman" w:hAnsi="Times New Roman"/>
                <w:b/>
                <w:i/>
                <w:sz w:val="24"/>
                <w:szCs w:val="24"/>
                <w:lang w:val="en-US" w:eastAsia="ru-RU"/>
              </w:rPr>
              <w:t>/</w:t>
            </w:r>
            <w:r w:rsidRPr="002B3C59">
              <w:rPr>
                <w:rFonts w:ascii="Times New Roman" w:eastAsia="Times New Roman" w:hAnsi="Times New Roman"/>
                <w:b/>
                <w:i/>
                <w:sz w:val="24"/>
                <w:szCs w:val="24"/>
                <w:lang w:eastAsia="ru-RU"/>
              </w:rPr>
              <w:t>час)</w:t>
            </w:r>
          </w:p>
        </w:tc>
        <w:tc>
          <w:tcPr>
            <w:tcW w:w="2551" w:type="dxa"/>
            <w:shd w:val="clear" w:color="auto" w:fill="9BBB59" w:themeFill="accent3"/>
          </w:tcPr>
          <w:p w:rsidR="003B6995" w:rsidRPr="002B3C59" w:rsidRDefault="003B6995" w:rsidP="006B79CB">
            <w:pPr>
              <w:spacing w:after="0" w:line="240" w:lineRule="auto"/>
              <w:jc w:val="center"/>
              <w:rPr>
                <w:rFonts w:ascii="Times New Roman" w:eastAsia="Times New Roman" w:hAnsi="Times New Roman"/>
                <w:b/>
                <w:i/>
                <w:sz w:val="24"/>
                <w:szCs w:val="24"/>
                <w:lang w:eastAsia="ru-RU"/>
              </w:rPr>
            </w:pPr>
            <w:r w:rsidRPr="002B3C59">
              <w:rPr>
                <w:rFonts w:ascii="Times New Roman" w:eastAsia="Times New Roman" w:hAnsi="Times New Roman"/>
                <w:b/>
                <w:i/>
                <w:sz w:val="24"/>
                <w:szCs w:val="24"/>
                <w:lang w:eastAsia="ru-RU"/>
              </w:rPr>
              <w:t>Вид топлива</w:t>
            </w:r>
          </w:p>
        </w:tc>
      </w:tr>
      <w:tr w:rsidR="007314CB" w:rsidRPr="0008274C" w:rsidTr="00D96DC1">
        <w:trPr>
          <w:trHeight w:val="277"/>
        </w:trPr>
        <w:tc>
          <w:tcPr>
            <w:tcW w:w="2235" w:type="dxa"/>
            <w:vMerge w:val="restart"/>
            <w:shd w:val="clear" w:color="auto" w:fill="EAF1DD" w:themeFill="accent3" w:themeFillTint="33"/>
            <w:vAlign w:val="center"/>
          </w:tcPr>
          <w:p w:rsidR="007314CB" w:rsidRDefault="007314CB" w:rsidP="00622374">
            <w:pPr>
              <w:widowControl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Котельная №</w:t>
            </w:r>
            <w:r w:rsidR="004306BB">
              <w:rPr>
                <w:rFonts w:ascii="Times New Roman" w:eastAsia="Times New Roman" w:hAnsi="Times New Roman"/>
                <w:color w:val="000000"/>
                <w:sz w:val="24"/>
                <w:szCs w:val="24"/>
                <w:lang w:eastAsia="ru-RU"/>
              </w:rPr>
              <w:t>32</w:t>
            </w:r>
          </w:p>
        </w:tc>
        <w:tc>
          <w:tcPr>
            <w:tcW w:w="1842" w:type="dxa"/>
            <w:shd w:val="clear" w:color="auto" w:fill="EAF1DD" w:themeFill="accent3" w:themeFillTint="33"/>
          </w:tcPr>
          <w:p w:rsidR="007314CB" w:rsidRPr="002C250C" w:rsidRDefault="00285F76" w:rsidP="006B79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w:t>
            </w:r>
          </w:p>
        </w:tc>
        <w:tc>
          <w:tcPr>
            <w:tcW w:w="1843" w:type="dxa"/>
            <w:shd w:val="clear" w:color="auto" w:fill="EAF1DD" w:themeFill="accent3" w:themeFillTint="33"/>
          </w:tcPr>
          <w:p w:rsidR="007314CB" w:rsidRPr="002C250C" w:rsidRDefault="004306BB" w:rsidP="00EE6AC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УН-6</w:t>
            </w:r>
          </w:p>
        </w:tc>
        <w:tc>
          <w:tcPr>
            <w:tcW w:w="1985" w:type="dxa"/>
            <w:vMerge w:val="restart"/>
            <w:shd w:val="clear" w:color="auto" w:fill="EAF1DD" w:themeFill="accent3" w:themeFillTint="33"/>
            <w:vAlign w:val="center"/>
          </w:tcPr>
          <w:p w:rsidR="007314CB" w:rsidRPr="002000F1" w:rsidRDefault="00285F76" w:rsidP="00285F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0,39</w:t>
            </w:r>
          </w:p>
        </w:tc>
        <w:tc>
          <w:tcPr>
            <w:tcW w:w="2551" w:type="dxa"/>
            <w:vMerge w:val="restart"/>
            <w:shd w:val="clear" w:color="auto" w:fill="EAF1DD" w:themeFill="accent3" w:themeFillTint="33"/>
            <w:vAlign w:val="center"/>
          </w:tcPr>
          <w:p w:rsidR="007314CB" w:rsidRDefault="004306BB" w:rsidP="004306B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Печное топливо</w:t>
            </w:r>
          </w:p>
        </w:tc>
      </w:tr>
      <w:tr w:rsidR="007314CB" w:rsidRPr="0008274C" w:rsidTr="00D96DC1">
        <w:trPr>
          <w:trHeight w:val="277"/>
        </w:trPr>
        <w:tc>
          <w:tcPr>
            <w:tcW w:w="2235" w:type="dxa"/>
            <w:vMerge/>
            <w:shd w:val="clear" w:color="auto" w:fill="EAF1DD" w:themeFill="accent3" w:themeFillTint="33"/>
            <w:vAlign w:val="center"/>
          </w:tcPr>
          <w:p w:rsidR="007314CB" w:rsidRDefault="007314CB" w:rsidP="00622374">
            <w:pPr>
              <w:widowControl w:val="0"/>
              <w:spacing w:after="0" w:line="240" w:lineRule="auto"/>
              <w:rPr>
                <w:rFonts w:ascii="Times New Roman" w:eastAsia="Times New Roman" w:hAnsi="Times New Roman"/>
                <w:color w:val="000000"/>
                <w:sz w:val="24"/>
                <w:szCs w:val="24"/>
                <w:lang w:eastAsia="ru-RU"/>
              </w:rPr>
            </w:pPr>
          </w:p>
        </w:tc>
        <w:tc>
          <w:tcPr>
            <w:tcW w:w="1842" w:type="dxa"/>
            <w:shd w:val="clear" w:color="auto" w:fill="EAF1DD" w:themeFill="accent3" w:themeFillTint="33"/>
          </w:tcPr>
          <w:p w:rsidR="007314CB" w:rsidRPr="002C250C" w:rsidRDefault="00285F76" w:rsidP="006B79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0,24</w:t>
            </w:r>
          </w:p>
        </w:tc>
        <w:tc>
          <w:tcPr>
            <w:tcW w:w="1843" w:type="dxa"/>
            <w:shd w:val="clear" w:color="auto" w:fill="EAF1DD" w:themeFill="accent3" w:themeFillTint="33"/>
          </w:tcPr>
          <w:p w:rsidR="007314CB" w:rsidRPr="002C250C" w:rsidRDefault="004306BB" w:rsidP="00EE6ACE">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КС-1</w:t>
            </w:r>
          </w:p>
        </w:tc>
        <w:tc>
          <w:tcPr>
            <w:tcW w:w="1985" w:type="dxa"/>
            <w:vMerge/>
            <w:shd w:val="clear" w:color="auto" w:fill="EAF1DD" w:themeFill="accent3" w:themeFillTint="33"/>
          </w:tcPr>
          <w:p w:rsidR="007314CB" w:rsidRPr="002000F1" w:rsidRDefault="007314CB" w:rsidP="006B79CB">
            <w:pPr>
              <w:spacing w:after="0" w:line="240" w:lineRule="auto"/>
              <w:jc w:val="center"/>
              <w:rPr>
                <w:rFonts w:ascii="Times New Roman" w:eastAsia="Times New Roman" w:hAnsi="Times New Roman"/>
                <w:sz w:val="24"/>
                <w:szCs w:val="24"/>
                <w:lang w:eastAsia="ru-RU"/>
              </w:rPr>
            </w:pPr>
          </w:p>
        </w:tc>
        <w:tc>
          <w:tcPr>
            <w:tcW w:w="2551" w:type="dxa"/>
            <w:vMerge/>
            <w:shd w:val="clear" w:color="auto" w:fill="EAF1DD" w:themeFill="accent3" w:themeFillTint="33"/>
            <w:vAlign w:val="center"/>
          </w:tcPr>
          <w:p w:rsidR="007314CB" w:rsidRDefault="007314CB" w:rsidP="004306BB">
            <w:pPr>
              <w:spacing w:after="0" w:line="240" w:lineRule="auto"/>
              <w:jc w:val="center"/>
              <w:rPr>
                <w:rFonts w:ascii="Times New Roman" w:eastAsia="Times New Roman" w:hAnsi="Times New Roman"/>
                <w:sz w:val="24"/>
                <w:szCs w:val="24"/>
                <w:lang w:eastAsia="ru-RU"/>
              </w:rPr>
            </w:pPr>
          </w:p>
        </w:tc>
      </w:tr>
      <w:tr w:rsidR="004306BB" w:rsidTr="00D96DC1">
        <w:tc>
          <w:tcPr>
            <w:tcW w:w="2235" w:type="dxa"/>
            <w:vMerge w:val="restart"/>
            <w:shd w:val="clear" w:color="auto" w:fill="EAF1DD" w:themeFill="accent3" w:themeFillTint="33"/>
            <w:vAlign w:val="center"/>
          </w:tcPr>
          <w:p w:rsidR="004306BB" w:rsidRPr="004306BB" w:rsidRDefault="004306BB" w:rsidP="00622374">
            <w:pPr>
              <w:widowControl w:val="0"/>
              <w:spacing w:after="0" w:line="360" w:lineRule="auto"/>
              <w:rPr>
                <w:rFonts w:ascii="Times New Roman" w:hAnsi="Times New Roman"/>
                <w:sz w:val="24"/>
                <w:szCs w:val="24"/>
                <w:lang w:eastAsia="ru-RU"/>
              </w:rPr>
            </w:pPr>
            <w:r w:rsidRPr="004306BB">
              <w:rPr>
                <w:rFonts w:ascii="Times New Roman" w:eastAsia="Times New Roman" w:hAnsi="Times New Roman"/>
                <w:color w:val="000000"/>
                <w:sz w:val="24"/>
                <w:szCs w:val="24"/>
                <w:lang w:eastAsia="ru-RU"/>
              </w:rPr>
              <w:t>Котельная №33</w:t>
            </w:r>
          </w:p>
        </w:tc>
        <w:tc>
          <w:tcPr>
            <w:tcW w:w="1842" w:type="dxa"/>
            <w:shd w:val="clear" w:color="auto" w:fill="EAF1DD" w:themeFill="accent3" w:themeFillTint="33"/>
            <w:vAlign w:val="center"/>
          </w:tcPr>
          <w:p w:rsidR="004306BB"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0,15</w:t>
            </w:r>
          </w:p>
        </w:tc>
        <w:tc>
          <w:tcPr>
            <w:tcW w:w="1843" w:type="dxa"/>
            <w:shd w:val="clear" w:color="auto" w:fill="EAF1DD" w:themeFill="accent3" w:themeFillTint="33"/>
            <w:vAlign w:val="center"/>
          </w:tcPr>
          <w:p w:rsidR="004306BB" w:rsidRPr="004306BB" w:rsidRDefault="004306BB" w:rsidP="004306BB">
            <w:pPr>
              <w:widowControl w:val="0"/>
              <w:spacing w:after="0" w:line="360" w:lineRule="auto"/>
              <w:jc w:val="center"/>
              <w:rPr>
                <w:rFonts w:ascii="Times New Roman" w:hAnsi="Times New Roman"/>
                <w:sz w:val="24"/>
                <w:szCs w:val="24"/>
                <w:lang w:eastAsia="ru-RU"/>
              </w:rPr>
            </w:pPr>
            <w:r w:rsidRPr="004306BB">
              <w:rPr>
                <w:rFonts w:ascii="Times New Roman" w:eastAsia="Times New Roman" w:hAnsi="Times New Roman"/>
                <w:sz w:val="24"/>
                <w:szCs w:val="24"/>
                <w:lang w:eastAsia="ru-RU"/>
              </w:rPr>
              <w:t>УН-6</w:t>
            </w:r>
          </w:p>
        </w:tc>
        <w:tc>
          <w:tcPr>
            <w:tcW w:w="1985" w:type="dxa"/>
            <w:vMerge w:val="restart"/>
            <w:shd w:val="clear" w:color="auto" w:fill="EAF1DD" w:themeFill="accent3" w:themeFillTint="33"/>
            <w:vAlign w:val="center"/>
          </w:tcPr>
          <w:p w:rsidR="004306BB" w:rsidRPr="004306BB" w:rsidRDefault="004306BB" w:rsidP="004306BB">
            <w:pPr>
              <w:widowControl w:val="0"/>
              <w:spacing w:after="0" w:line="360" w:lineRule="auto"/>
              <w:jc w:val="center"/>
              <w:rPr>
                <w:rFonts w:ascii="Times New Roman" w:hAnsi="Times New Roman"/>
                <w:sz w:val="24"/>
                <w:szCs w:val="24"/>
                <w:lang w:eastAsia="ru-RU"/>
              </w:rPr>
            </w:pPr>
            <w:r w:rsidRPr="004306BB">
              <w:rPr>
                <w:rFonts w:ascii="Times New Roman" w:hAnsi="Times New Roman"/>
                <w:sz w:val="24"/>
                <w:szCs w:val="24"/>
                <w:lang w:eastAsia="ru-RU"/>
              </w:rPr>
              <w:t>0,3</w:t>
            </w:r>
          </w:p>
        </w:tc>
        <w:tc>
          <w:tcPr>
            <w:tcW w:w="2551" w:type="dxa"/>
            <w:vMerge w:val="restart"/>
            <w:shd w:val="clear" w:color="auto" w:fill="EAF1DD" w:themeFill="accent3" w:themeFillTint="33"/>
            <w:vAlign w:val="center"/>
          </w:tcPr>
          <w:p w:rsidR="004306BB" w:rsidRPr="004306BB" w:rsidRDefault="004306BB" w:rsidP="004306BB">
            <w:pPr>
              <w:widowControl w:val="0"/>
              <w:spacing w:after="0" w:line="360" w:lineRule="auto"/>
              <w:jc w:val="center"/>
              <w:rPr>
                <w:rFonts w:ascii="Times New Roman" w:hAnsi="Times New Roman"/>
                <w:sz w:val="24"/>
                <w:szCs w:val="24"/>
                <w:lang w:eastAsia="ru-RU"/>
              </w:rPr>
            </w:pPr>
            <w:r>
              <w:rPr>
                <w:rFonts w:ascii="Times New Roman" w:eastAsia="Times New Roman" w:hAnsi="Times New Roman"/>
                <w:sz w:val="24"/>
                <w:szCs w:val="24"/>
                <w:lang w:eastAsia="ru-RU"/>
              </w:rPr>
              <w:t>Печное топливо</w:t>
            </w:r>
          </w:p>
        </w:tc>
      </w:tr>
      <w:tr w:rsidR="004306BB" w:rsidTr="00D96DC1">
        <w:tc>
          <w:tcPr>
            <w:tcW w:w="2235" w:type="dxa"/>
            <w:vMerge/>
            <w:shd w:val="clear" w:color="auto" w:fill="EAF1DD" w:themeFill="accent3" w:themeFillTint="33"/>
            <w:vAlign w:val="center"/>
          </w:tcPr>
          <w:p w:rsidR="004306BB" w:rsidRPr="004306BB" w:rsidRDefault="004306BB" w:rsidP="00622374">
            <w:pPr>
              <w:widowControl w:val="0"/>
              <w:spacing w:after="0" w:line="360" w:lineRule="auto"/>
              <w:rPr>
                <w:rFonts w:ascii="Times New Roman" w:hAnsi="Times New Roman"/>
                <w:sz w:val="24"/>
                <w:szCs w:val="24"/>
                <w:lang w:eastAsia="ru-RU"/>
              </w:rPr>
            </w:pPr>
          </w:p>
        </w:tc>
        <w:tc>
          <w:tcPr>
            <w:tcW w:w="1842" w:type="dxa"/>
            <w:shd w:val="clear" w:color="auto" w:fill="EAF1DD" w:themeFill="accent3" w:themeFillTint="33"/>
            <w:vAlign w:val="center"/>
          </w:tcPr>
          <w:p w:rsidR="004306BB"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0,15</w:t>
            </w:r>
          </w:p>
        </w:tc>
        <w:tc>
          <w:tcPr>
            <w:tcW w:w="1843" w:type="dxa"/>
            <w:shd w:val="clear" w:color="auto" w:fill="EAF1DD" w:themeFill="accent3" w:themeFillTint="33"/>
            <w:vAlign w:val="center"/>
          </w:tcPr>
          <w:p w:rsidR="004306BB" w:rsidRPr="004306BB" w:rsidRDefault="004306BB" w:rsidP="004306BB">
            <w:pPr>
              <w:widowControl w:val="0"/>
              <w:spacing w:after="0" w:line="360" w:lineRule="auto"/>
              <w:jc w:val="center"/>
              <w:rPr>
                <w:rFonts w:ascii="Times New Roman" w:hAnsi="Times New Roman"/>
                <w:sz w:val="24"/>
                <w:szCs w:val="24"/>
                <w:lang w:eastAsia="ru-RU"/>
              </w:rPr>
            </w:pPr>
            <w:r w:rsidRPr="004306BB">
              <w:rPr>
                <w:rFonts w:ascii="Times New Roman" w:eastAsia="Times New Roman" w:hAnsi="Times New Roman"/>
                <w:sz w:val="24"/>
                <w:szCs w:val="24"/>
                <w:lang w:eastAsia="ru-RU"/>
              </w:rPr>
              <w:t>УН-6</w:t>
            </w:r>
          </w:p>
        </w:tc>
        <w:tc>
          <w:tcPr>
            <w:tcW w:w="1985" w:type="dxa"/>
            <w:vMerge/>
            <w:shd w:val="clear" w:color="auto" w:fill="EAF1DD" w:themeFill="accent3" w:themeFillTint="33"/>
            <w:vAlign w:val="center"/>
          </w:tcPr>
          <w:p w:rsidR="004306BB" w:rsidRPr="004306BB" w:rsidRDefault="004306BB" w:rsidP="004306BB">
            <w:pPr>
              <w:widowControl w:val="0"/>
              <w:spacing w:after="0" w:line="360" w:lineRule="auto"/>
              <w:jc w:val="center"/>
              <w:rPr>
                <w:rFonts w:ascii="Times New Roman" w:hAnsi="Times New Roman"/>
                <w:sz w:val="24"/>
                <w:szCs w:val="24"/>
                <w:lang w:eastAsia="ru-RU"/>
              </w:rPr>
            </w:pPr>
          </w:p>
        </w:tc>
        <w:tc>
          <w:tcPr>
            <w:tcW w:w="2551" w:type="dxa"/>
            <w:vMerge/>
            <w:shd w:val="clear" w:color="auto" w:fill="EAF1DD" w:themeFill="accent3" w:themeFillTint="33"/>
            <w:vAlign w:val="center"/>
          </w:tcPr>
          <w:p w:rsidR="004306BB" w:rsidRPr="004306BB" w:rsidRDefault="004306BB" w:rsidP="004306BB">
            <w:pPr>
              <w:widowControl w:val="0"/>
              <w:spacing w:after="0" w:line="360" w:lineRule="auto"/>
              <w:jc w:val="center"/>
              <w:rPr>
                <w:rFonts w:ascii="Times New Roman" w:hAnsi="Times New Roman"/>
                <w:sz w:val="24"/>
                <w:szCs w:val="24"/>
                <w:lang w:eastAsia="ru-RU"/>
              </w:rPr>
            </w:pPr>
          </w:p>
        </w:tc>
      </w:tr>
      <w:tr w:rsidR="004306BB" w:rsidTr="00D96DC1">
        <w:tc>
          <w:tcPr>
            <w:tcW w:w="2235" w:type="dxa"/>
            <w:vMerge w:val="restart"/>
            <w:shd w:val="clear" w:color="auto" w:fill="EAF1DD" w:themeFill="accent3" w:themeFillTint="33"/>
            <w:vAlign w:val="center"/>
          </w:tcPr>
          <w:p w:rsidR="004306BB" w:rsidRPr="004306BB" w:rsidRDefault="004306BB" w:rsidP="00622374">
            <w:pPr>
              <w:widowControl w:val="0"/>
              <w:spacing w:after="0" w:line="360" w:lineRule="auto"/>
              <w:rPr>
                <w:rFonts w:ascii="Times New Roman" w:hAnsi="Times New Roman"/>
                <w:sz w:val="24"/>
                <w:szCs w:val="24"/>
                <w:lang w:eastAsia="ru-RU"/>
              </w:rPr>
            </w:pPr>
            <w:r w:rsidRPr="004306BB">
              <w:rPr>
                <w:rFonts w:ascii="Times New Roman" w:eastAsia="Times New Roman" w:hAnsi="Times New Roman"/>
                <w:color w:val="000000"/>
                <w:sz w:val="24"/>
                <w:szCs w:val="24"/>
                <w:lang w:eastAsia="ru-RU"/>
              </w:rPr>
              <w:t>Котельная №</w:t>
            </w:r>
            <w:r>
              <w:rPr>
                <w:rFonts w:ascii="Times New Roman" w:eastAsia="Times New Roman" w:hAnsi="Times New Roman"/>
                <w:color w:val="000000"/>
                <w:sz w:val="24"/>
                <w:szCs w:val="24"/>
                <w:lang w:eastAsia="ru-RU"/>
              </w:rPr>
              <w:t>34</w:t>
            </w:r>
          </w:p>
        </w:tc>
        <w:tc>
          <w:tcPr>
            <w:tcW w:w="1842" w:type="dxa"/>
            <w:shd w:val="clear" w:color="auto" w:fill="EAF1DD" w:themeFill="accent3" w:themeFillTint="33"/>
            <w:vAlign w:val="center"/>
          </w:tcPr>
          <w:p w:rsidR="004306BB"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0,92</w:t>
            </w:r>
          </w:p>
        </w:tc>
        <w:tc>
          <w:tcPr>
            <w:tcW w:w="1843" w:type="dxa"/>
            <w:shd w:val="clear" w:color="auto" w:fill="EAF1DD" w:themeFill="accent3" w:themeFillTint="33"/>
            <w:vAlign w:val="center"/>
          </w:tcPr>
          <w:p w:rsidR="004306BB" w:rsidRPr="004306BB" w:rsidRDefault="004306BB"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Энергия</w:t>
            </w:r>
          </w:p>
        </w:tc>
        <w:tc>
          <w:tcPr>
            <w:tcW w:w="1985" w:type="dxa"/>
            <w:vMerge w:val="restart"/>
            <w:shd w:val="clear" w:color="auto" w:fill="EAF1DD" w:themeFill="accent3" w:themeFillTint="33"/>
            <w:vAlign w:val="center"/>
          </w:tcPr>
          <w:p w:rsidR="004306BB" w:rsidRPr="004306BB" w:rsidRDefault="004306BB"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2551" w:type="dxa"/>
            <w:vMerge w:val="restart"/>
            <w:shd w:val="clear" w:color="auto" w:fill="EAF1DD" w:themeFill="accent3" w:themeFillTint="33"/>
            <w:vAlign w:val="center"/>
          </w:tcPr>
          <w:p w:rsidR="004306BB" w:rsidRPr="004306BB" w:rsidRDefault="004306BB" w:rsidP="004306BB">
            <w:pPr>
              <w:widowControl w:val="0"/>
              <w:spacing w:after="0" w:line="360" w:lineRule="auto"/>
              <w:jc w:val="center"/>
              <w:rPr>
                <w:rFonts w:ascii="Times New Roman" w:hAnsi="Times New Roman"/>
                <w:sz w:val="24"/>
                <w:szCs w:val="24"/>
                <w:lang w:eastAsia="ru-RU"/>
              </w:rPr>
            </w:pPr>
            <w:r>
              <w:rPr>
                <w:rFonts w:ascii="Times New Roman" w:eastAsia="Times New Roman" w:hAnsi="Times New Roman"/>
                <w:sz w:val="24"/>
                <w:szCs w:val="24"/>
                <w:lang w:eastAsia="ru-RU"/>
              </w:rPr>
              <w:t>Печное топливо</w:t>
            </w:r>
          </w:p>
        </w:tc>
      </w:tr>
      <w:tr w:rsidR="00285F76" w:rsidTr="00D96DC1">
        <w:tc>
          <w:tcPr>
            <w:tcW w:w="2235" w:type="dxa"/>
            <w:vMerge/>
            <w:shd w:val="clear" w:color="auto" w:fill="EAF1DD" w:themeFill="accent3" w:themeFillTint="33"/>
            <w:vAlign w:val="center"/>
          </w:tcPr>
          <w:p w:rsidR="00285F76" w:rsidRPr="004306BB" w:rsidRDefault="00285F76" w:rsidP="00622374">
            <w:pPr>
              <w:widowControl w:val="0"/>
              <w:spacing w:after="0" w:line="360" w:lineRule="auto"/>
              <w:rPr>
                <w:rFonts w:ascii="Times New Roman" w:hAnsi="Times New Roman"/>
                <w:sz w:val="24"/>
                <w:szCs w:val="24"/>
                <w:lang w:eastAsia="ru-RU"/>
              </w:rPr>
            </w:pPr>
          </w:p>
        </w:tc>
        <w:tc>
          <w:tcPr>
            <w:tcW w:w="1842" w:type="dxa"/>
            <w:shd w:val="clear" w:color="auto" w:fill="EAF1DD" w:themeFill="accent3" w:themeFillTint="33"/>
            <w:vAlign w:val="center"/>
          </w:tcPr>
          <w:p w:rsidR="00285F76" w:rsidRPr="004306BB" w:rsidRDefault="00285F76" w:rsidP="00C45B55">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0,24</w:t>
            </w:r>
          </w:p>
        </w:tc>
        <w:tc>
          <w:tcPr>
            <w:tcW w:w="1843" w:type="dxa"/>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КС-1</w:t>
            </w:r>
          </w:p>
        </w:tc>
        <w:tc>
          <w:tcPr>
            <w:tcW w:w="1985" w:type="dxa"/>
            <w:vMerge/>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p>
        </w:tc>
        <w:tc>
          <w:tcPr>
            <w:tcW w:w="2551" w:type="dxa"/>
            <w:vMerge/>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p>
        </w:tc>
      </w:tr>
      <w:tr w:rsidR="00285F76" w:rsidTr="00D96DC1">
        <w:tc>
          <w:tcPr>
            <w:tcW w:w="2235" w:type="dxa"/>
            <w:vMerge/>
            <w:shd w:val="clear" w:color="auto" w:fill="EAF1DD" w:themeFill="accent3" w:themeFillTint="33"/>
            <w:vAlign w:val="center"/>
          </w:tcPr>
          <w:p w:rsidR="00285F76" w:rsidRPr="004306BB" w:rsidRDefault="00285F76" w:rsidP="00622374">
            <w:pPr>
              <w:widowControl w:val="0"/>
              <w:spacing w:after="0" w:line="360" w:lineRule="auto"/>
              <w:rPr>
                <w:rFonts w:ascii="Times New Roman" w:hAnsi="Times New Roman"/>
                <w:sz w:val="24"/>
                <w:szCs w:val="24"/>
                <w:lang w:eastAsia="ru-RU"/>
              </w:rPr>
            </w:pPr>
          </w:p>
        </w:tc>
        <w:tc>
          <w:tcPr>
            <w:tcW w:w="1842" w:type="dxa"/>
            <w:shd w:val="clear" w:color="auto" w:fill="EAF1DD" w:themeFill="accent3" w:themeFillTint="33"/>
            <w:vAlign w:val="center"/>
          </w:tcPr>
          <w:p w:rsidR="00285F76" w:rsidRPr="004306BB" w:rsidRDefault="00285F76" w:rsidP="00C45B55">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0,24</w:t>
            </w:r>
          </w:p>
        </w:tc>
        <w:tc>
          <w:tcPr>
            <w:tcW w:w="1843" w:type="dxa"/>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КС-1</w:t>
            </w:r>
          </w:p>
        </w:tc>
        <w:tc>
          <w:tcPr>
            <w:tcW w:w="1985" w:type="dxa"/>
            <w:vMerge/>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p>
        </w:tc>
        <w:tc>
          <w:tcPr>
            <w:tcW w:w="2551" w:type="dxa"/>
            <w:vMerge/>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p>
        </w:tc>
      </w:tr>
      <w:tr w:rsidR="00285F76" w:rsidTr="00D96DC1">
        <w:tc>
          <w:tcPr>
            <w:tcW w:w="2235" w:type="dxa"/>
            <w:vMerge w:val="restart"/>
            <w:shd w:val="clear" w:color="auto" w:fill="EAF1DD" w:themeFill="accent3" w:themeFillTint="33"/>
            <w:vAlign w:val="center"/>
          </w:tcPr>
          <w:p w:rsidR="00285F76" w:rsidRPr="004306BB" w:rsidRDefault="00285F76" w:rsidP="00622374">
            <w:pPr>
              <w:widowControl w:val="0"/>
              <w:spacing w:after="0" w:line="360" w:lineRule="auto"/>
              <w:rPr>
                <w:rFonts w:ascii="Times New Roman" w:hAnsi="Times New Roman"/>
                <w:sz w:val="24"/>
                <w:szCs w:val="24"/>
                <w:lang w:eastAsia="ru-RU"/>
              </w:rPr>
            </w:pPr>
            <w:r w:rsidRPr="004306BB">
              <w:rPr>
                <w:rFonts w:ascii="Times New Roman" w:eastAsia="Times New Roman" w:hAnsi="Times New Roman"/>
                <w:color w:val="000000"/>
                <w:sz w:val="24"/>
                <w:szCs w:val="24"/>
                <w:lang w:eastAsia="ru-RU"/>
              </w:rPr>
              <w:t>Котельная №</w:t>
            </w:r>
            <w:r>
              <w:rPr>
                <w:rFonts w:ascii="Times New Roman" w:eastAsia="Times New Roman" w:hAnsi="Times New Roman"/>
                <w:color w:val="000000"/>
                <w:sz w:val="24"/>
                <w:szCs w:val="24"/>
                <w:lang w:eastAsia="ru-RU"/>
              </w:rPr>
              <w:t>36</w:t>
            </w:r>
          </w:p>
        </w:tc>
        <w:tc>
          <w:tcPr>
            <w:tcW w:w="1842" w:type="dxa"/>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0,085</w:t>
            </w:r>
          </w:p>
        </w:tc>
        <w:tc>
          <w:tcPr>
            <w:tcW w:w="1843" w:type="dxa"/>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Микро-100</w:t>
            </w:r>
          </w:p>
        </w:tc>
        <w:tc>
          <w:tcPr>
            <w:tcW w:w="1985" w:type="dxa"/>
            <w:vMerge w:val="restart"/>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0,17</w:t>
            </w:r>
          </w:p>
        </w:tc>
        <w:tc>
          <w:tcPr>
            <w:tcW w:w="2551" w:type="dxa"/>
            <w:vMerge w:val="restart"/>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Природный газ</w:t>
            </w:r>
          </w:p>
        </w:tc>
      </w:tr>
      <w:tr w:rsidR="00285F76" w:rsidTr="00D96DC1">
        <w:tc>
          <w:tcPr>
            <w:tcW w:w="2235" w:type="dxa"/>
            <w:vMerge/>
            <w:shd w:val="clear" w:color="auto" w:fill="EAF1DD" w:themeFill="accent3" w:themeFillTint="33"/>
            <w:vAlign w:val="center"/>
          </w:tcPr>
          <w:p w:rsidR="00285F76" w:rsidRPr="004306BB" w:rsidRDefault="00285F76" w:rsidP="00622374">
            <w:pPr>
              <w:widowControl w:val="0"/>
              <w:spacing w:after="0" w:line="360" w:lineRule="auto"/>
              <w:rPr>
                <w:rFonts w:ascii="Times New Roman" w:hAnsi="Times New Roman"/>
                <w:sz w:val="24"/>
                <w:szCs w:val="24"/>
                <w:lang w:eastAsia="ru-RU"/>
              </w:rPr>
            </w:pPr>
          </w:p>
        </w:tc>
        <w:tc>
          <w:tcPr>
            <w:tcW w:w="1842" w:type="dxa"/>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0,085</w:t>
            </w:r>
          </w:p>
        </w:tc>
        <w:tc>
          <w:tcPr>
            <w:tcW w:w="1843" w:type="dxa"/>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Микро-100</w:t>
            </w:r>
          </w:p>
        </w:tc>
        <w:tc>
          <w:tcPr>
            <w:tcW w:w="1985" w:type="dxa"/>
            <w:vMerge/>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p>
        </w:tc>
        <w:tc>
          <w:tcPr>
            <w:tcW w:w="2551" w:type="dxa"/>
            <w:vMerge/>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p>
        </w:tc>
      </w:tr>
      <w:tr w:rsidR="00285F76" w:rsidTr="00D96DC1">
        <w:tc>
          <w:tcPr>
            <w:tcW w:w="2235" w:type="dxa"/>
            <w:vMerge w:val="restart"/>
            <w:shd w:val="clear" w:color="auto" w:fill="EAF1DD" w:themeFill="accent3" w:themeFillTint="33"/>
            <w:vAlign w:val="center"/>
          </w:tcPr>
          <w:p w:rsidR="00285F76" w:rsidRPr="004306BB" w:rsidRDefault="00285F76" w:rsidP="00622374">
            <w:pPr>
              <w:widowControl w:val="0"/>
              <w:spacing w:after="0" w:line="360" w:lineRule="auto"/>
              <w:rPr>
                <w:rFonts w:ascii="Times New Roman" w:hAnsi="Times New Roman"/>
                <w:sz w:val="24"/>
                <w:szCs w:val="24"/>
                <w:lang w:eastAsia="ru-RU"/>
              </w:rPr>
            </w:pPr>
            <w:r w:rsidRPr="004306BB">
              <w:rPr>
                <w:rFonts w:ascii="Times New Roman" w:eastAsia="Times New Roman" w:hAnsi="Times New Roman"/>
                <w:color w:val="000000"/>
                <w:sz w:val="24"/>
                <w:szCs w:val="24"/>
                <w:lang w:eastAsia="ru-RU"/>
              </w:rPr>
              <w:t>Котельная №</w:t>
            </w:r>
            <w:r>
              <w:rPr>
                <w:rFonts w:ascii="Times New Roman" w:eastAsia="Times New Roman" w:hAnsi="Times New Roman"/>
                <w:color w:val="000000"/>
                <w:sz w:val="24"/>
                <w:szCs w:val="24"/>
                <w:lang w:eastAsia="ru-RU"/>
              </w:rPr>
              <w:t>37</w:t>
            </w:r>
          </w:p>
        </w:tc>
        <w:tc>
          <w:tcPr>
            <w:tcW w:w="1842" w:type="dxa"/>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0,24</w:t>
            </w:r>
          </w:p>
        </w:tc>
        <w:tc>
          <w:tcPr>
            <w:tcW w:w="1843" w:type="dxa"/>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КС-1</w:t>
            </w:r>
          </w:p>
        </w:tc>
        <w:tc>
          <w:tcPr>
            <w:tcW w:w="1985" w:type="dxa"/>
            <w:vMerge w:val="restart"/>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0,48</w:t>
            </w:r>
          </w:p>
        </w:tc>
        <w:tc>
          <w:tcPr>
            <w:tcW w:w="2551" w:type="dxa"/>
            <w:vMerge w:val="restart"/>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eastAsia="Times New Roman" w:hAnsi="Times New Roman"/>
                <w:sz w:val="24"/>
                <w:szCs w:val="24"/>
                <w:lang w:eastAsia="ru-RU"/>
              </w:rPr>
              <w:t>Печное топливо</w:t>
            </w:r>
          </w:p>
        </w:tc>
      </w:tr>
      <w:tr w:rsidR="00285F76" w:rsidTr="00D96DC1">
        <w:tc>
          <w:tcPr>
            <w:tcW w:w="2235" w:type="dxa"/>
            <w:vMerge/>
          </w:tcPr>
          <w:p w:rsidR="00285F76" w:rsidRPr="004306BB" w:rsidRDefault="00285F76" w:rsidP="00BF65A7">
            <w:pPr>
              <w:widowControl w:val="0"/>
              <w:spacing w:after="0" w:line="360" w:lineRule="auto"/>
              <w:rPr>
                <w:rFonts w:ascii="Times New Roman" w:hAnsi="Times New Roman"/>
                <w:sz w:val="24"/>
                <w:szCs w:val="24"/>
                <w:lang w:eastAsia="ru-RU"/>
              </w:rPr>
            </w:pPr>
          </w:p>
        </w:tc>
        <w:tc>
          <w:tcPr>
            <w:tcW w:w="1842" w:type="dxa"/>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0,24</w:t>
            </w:r>
          </w:p>
        </w:tc>
        <w:tc>
          <w:tcPr>
            <w:tcW w:w="1843" w:type="dxa"/>
            <w:shd w:val="clear" w:color="auto" w:fill="EAF1DD" w:themeFill="accent3" w:themeFillTint="33"/>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r>
              <w:rPr>
                <w:rFonts w:ascii="Times New Roman" w:hAnsi="Times New Roman"/>
                <w:sz w:val="24"/>
                <w:szCs w:val="24"/>
                <w:lang w:eastAsia="ru-RU"/>
              </w:rPr>
              <w:t>КС-1</w:t>
            </w:r>
          </w:p>
        </w:tc>
        <w:tc>
          <w:tcPr>
            <w:tcW w:w="1985" w:type="dxa"/>
            <w:vMerge/>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p>
        </w:tc>
        <w:tc>
          <w:tcPr>
            <w:tcW w:w="2551" w:type="dxa"/>
            <w:vMerge/>
            <w:vAlign w:val="center"/>
          </w:tcPr>
          <w:p w:rsidR="00285F76" w:rsidRPr="004306BB" w:rsidRDefault="00285F76" w:rsidP="004306BB">
            <w:pPr>
              <w:widowControl w:val="0"/>
              <w:spacing w:after="0" w:line="360" w:lineRule="auto"/>
              <w:jc w:val="center"/>
              <w:rPr>
                <w:rFonts w:ascii="Times New Roman" w:hAnsi="Times New Roman"/>
                <w:sz w:val="24"/>
                <w:szCs w:val="24"/>
                <w:lang w:eastAsia="ru-RU"/>
              </w:rPr>
            </w:pPr>
          </w:p>
        </w:tc>
      </w:tr>
    </w:tbl>
    <w:p w:rsidR="007314CB" w:rsidRDefault="007314CB" w:rsidP="00BF65A7">
      <w:pPr>
        <w:widowControl w:val="0"/>
        <w:spacing w:after="0" w:line="360" w:lineRule="auto"/>
        <w:rPr>
          <w:rFonts w:ascii="Times New Roman" w:hAnsi="Times New Roman"/>
          <w:sz w:val="28"/>
          <w:szCs w:val="20"/>
          <w:lang w:eastAsia="ru-RU"/>
        </w:rPr>
      </w:pPr>
    </w:p>
    <w:p w:rsidR="000B0E1E" w:rsidRDefault="000B0E1E" w:rsidP="00BF65A7">
      <w:pPr>
        <w:widowControl w:val="0"/>
        <w:spacing w:after="0" w:line="360" w:lineRule="auto"/>
        <w:rPr>
          <w:rFonts w:ascii="Times New Roman" w:hAnsi="Times New Roman"/>
          <w:sz w:val="28"/>
          <w:szCs w:val="20"/>
          <w:lang w:eastAsia="ru-RU"/>
        </w:rPr>
      </w:pPr>
      <w:r>
        <w:rPr>
          <w:rFonts w:ascii="Times New Roman" w:hAnsi="Times New Roman"/>
          <w:sz w:val="28"/>
          <w:szCs w:val="20"/>
          <w:lang w:eastAsia="ru-RU"/>
        </w:rPr>
        <w:t xml:space="preserve">Таблица </w:t>
      </w:r>
      <w:r w:rsidR="00776824">
        <w:rPr>
          <w:rFonts w:ascii="Times New Roman" w:hAnsi="Times New Roman"/>
          <w:sz w:val="28"/>
          <w:szCs w:val="20"/>
          <w:lang w:eastAsia="ru-RU"/>
        </w:rPr>
        <w:t>10</w:t>
      </w:r>
      <w:r w:rsidR="00C7355F">
        <w:rPr>
          <w:rFonts w:ascii="Times New Roman" w:hAnsi="Times New Roman"/>
          <w:sz w:val="28"/>
          <w:szCs w:val="20"/>
          <w:lang w:eastAsia="ru-RU"/>
        </w:rPr>
        <w:t xml:space="preserve"> – </w:t>
      </w:r>
      <w:r w:rsidR="00317673">
        <w:rPr>
          <w:rFonts w:ascii="Times New Roman" w:hAnsi="Times New Roman"/>
          <w:sz w:val="28"/>
          <w:szCs w:val="20"/>
          <w:lang w:eastAsia="ru-RU"/>
        </w:rPr>
        <w:t>Затраты тепловой мощности на с</w:t>
      </w:r>
      <w:r w:rsidR="00C7355F">
        <w:rPr>
          <w:rFonts w:ascii="Times New Roman" w:hAnsi="Times New Roman"/>
          <w:sz w:val="28"/>
          <w:szCs w:val="20"/>
          <w:lang w:eastAsia="ru-RU"/>
        </w:rPr>
        <w:t>обственные нужды и потери тепла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3679"/>
        <w:gridCol w:w="3260"/>
      </w:tblGrid>
      <w:tr w:rsidR="00BD20DD" w:rsidRPr="00032634" w:rsidTr="00CE3B0B">
        <w:trPr>
          <w:trHeight w:val="645"/>
        </w:trPr>
        <w:tc>
          <w:tcPr>
            <w:tcW w:w="3517" w:type="dxa"/>
            <w:shd w:val="clear" w:color="auto" w:fill="9BBB59"/>
            <w:vAlign w:val="center"/>
          </w:tcPr>
          <w:p w:rsidR="00BD20DD" w:rsidRPr="007D4F0D" w:rsidRDefault="00BD20DD" w:rsidP="006B79CB">
            <w:pPr>
              <w:spacing w:after="0"/>
              <w:jc w:val="center"/>
              <w:rPr>
                <w:rFonts w:ascii="Times New Roman" w:eastAsia="Times New Roman" w:hAnsi="Times New Roman"/>
                <w:b/>
                <w:i/>
                <w:sz w:val="24"/>
                <w:szCs w:val="24"/>
                <w:lang w:eastAsia="ru-RU"/>
              </w:rPr>
            </w:pPr>
            <w:r w:rsidRPr="007D4F0D">
              <w:rPr>
                <w:rFonts w:ascii="Times New Roman" w:eastAsia="Times New Roman" w:hAnsi="Times New Roman"/>
                <w:b/>
                <w:i/>
                <w:sz w:val="24"/>
                <w:szCs w:val="24"/>
                <w:lang w:eastAsia="ru-RU"/>
              </w:rPr>
              <w:t>Наименование источника теплоснабжения</w:t>
            </w:r>
          </w:p>
        </w:tc>
        <w:tc>
          <w:tcPr>
            <w:tcW w:w="3679" w:type="dxa"/>
            <w:shd w:val="clear" w:color="auto" w:fill="9BBB59"/>
            <w:vAlign w:val="center"/>
          </w:tcPr>
          <w:p w:rsidR="00BD20DD" w:rsidRPr="007D4F0D" w:rsidRDefault="00BD20DD" w:rsidP="00B02510">
            <w:pPr>
              <w:spacing w:after="0"/>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Затраты  тепловой мощности на собственные и хозяйственные нужды, </w:t>
            </w:r>
            <w:r w:rsidR="00B02510">
              <w:rPr>
                <w:rFonts w:ascii="Times New Roman" w:eastAsia="Times New Roman" w:hAnsi="Times New Roman"/>
                <w:b/>
                <w:i/>
                <w:sz w:val="24"/>
                <w:szCs w:val="24"/>
                <w:lang w:eastAsia="ru-RU"/>
              </w:rPr>
              <w:t>Гкал/год</w:t>
            </w:r>
          </w:p>
        </w:tc>
        <w:tc>
          <w:tcPr>
            <w:tcW w:w="3260" w:type="dxa"/>
            <w:shd w:val="clear" w:color="auto" w:fill="9BBB59"/>
            <w:vAlign w:val="center"/>
          </w:tcPr>
          <w:p w:rsidR="00BD20DD" w:rsidRPr="007D4F0D" w:rsidRDefault="00BD20DD" w:rsidP="006B79CB">
            <w:pPr>
              <w:spacing w:after="0"/>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Тепловые потери в тепловых сетях, </w:t>
            </w:r>
            <w:r w:rsidR="00B02510">
              <w:rPr>
                <w:rFonts w:ascii="Times New Roman" w:eastAsia="Times New Roman" w:hAnsi="Times New Roman"/>
                <w:b/>
                <w:i/>
                <w:sz w:val="24"/>
                <w:szCs w:val="24"/>
                <w:lang w:eastAsia="ru-RU"/>
              </w:rPr>
              <w:t>Гкал/год</w:t>
            </w:r>
          </w:p>
        </w:tc>
      </w:tr>
      <w:tr w:rsidR="00D838A5" w:rsidRPr="00032634" w:rsidTr="00D96DC1">
        <w:tc>
          <w:tcPr>
            <w:tcW w:w="3517" w:type="dxa"/>
            <w:shd w:val="clear" w:color="auto" w:fill="EAF1DD" w:themeFill="accent3" w:themeFillTint="33"/>
          </w:tcPr>
          <w:p w:rsidR="00D838A5" w:rsidRPr="008D5536" w:rsidRDefault="00D838A5" w:rsidP="00C45B55">
            <w:pPr>
              <w:widowControl w:val="0"/>
              <w:spacing w:after="0" w:line="240" w:lineRule="auto"/>
              <w:rPr>
                <w:rFonts w:ascii="Times New Roman" w:eastAsia="Times New Roman" w:hAnsi="Times New Roman"/>
                <w:color w:val="000000"/>
                <w:sz w:val="24"/>
                <w:szCs w:val="24"/>
                <w:lang w:eastAsia="ru-RU"/>
              </w:rPr>
            </w:pPr>
            <w:r w:rsidRPr="008D5536">
              <w:rPr>
                <w:rFonts w:ascii="Times New Roman" w:eastAsia="Times New Roman" w:hAnsi="Times New Roman"/>
                <w:color w:val="000000"/>
                <w:sz w:val="24"/>
                <w:szCs w:val="24"/>
                <w:lang w:eastAsia="ru-RU"/>
              </w:rPr>
              <w:t>Котельная №32</w:t>
            </w:r>
          </w:p>
        </w:tc>
        <w:tc>
          <w:tcPr>
            <w:tcW w:w="3679" w:type="dxa"/>
            <w:shd w:val="clear" w:color="auto" w:fill="EAF1DD" w:themeFill="accent3" w:themeFillTint="33"/>
          </w:tcPr>
          <w:p w:rsidR="00D838A5" w:rsidRPr="007D4F0D" w:rsidRDefault="00D838A5" w:rsidP="006B79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c>
          <w:tcPr>
            <w:tcW w:w="3260" w:type="dxa"/>
            <w:shd w:val="clear" w:color="auto" w:fill="EAF1DD" w:themeFill="accent3" w:themeFillTint="33"/>
          </w:tcPr>
          <w:p w:rsidR="00D838A5" w:rsidRPr="007D4F0D" w:rsidRDefault="00D838A5" w:rsidP="006B79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p>
        </w:tc>
      </w:tr>
      <w:tr w:rsidR="00D838A5" w:rsidRPr="00032634" w:rsidTr="00D96DC1">
        <w:tc>
          <w:tcPr>
            <w:tcW w:w="3517" w:type="dxa"/>
            <w:shd w:val="clear" w:color="auto" w:fill="EAF1DD" w:themeFill="accent3" w:themeFillTint="33"/>
          </w:tcPr>
          <w:p w:rsidR="00D838A5" w:rsidRPr="008D5536" w:rsidRDefault="00D838A5"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№33</w:t>
            </w:r>
          </w:p>
        </w:tc>
        <w:tc>
          <w:tcPr>
            <w:tcW w:w="3679" w:type="dxa"/>
            <w:shd w:val="clear" w:color="auto" w:fill="EAF1DD" w:themeFill="accent3" w:themeFillTint="33"/>
          </w:tcPr>
          <w:p w:rsidR="00D838A5" w:rsidRDefault="00D838A5" w:rsidP="006B79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c>
          <w:tcPr>
            <w:tcW w:w="3260" w:type="dxa"/>
            <w:shd w:val="clear" w:color="auto" w:fill="EAF1DD" w:themeFill="accent3" w:themeFillTint="33"/>
          </w:tcPr>
          <w:p w:rsidR="00D838A5" w:rsidRDefault="00D838A5" w:rsidP="006B79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14,6</w:t>
            </w:r>
          </w:p>
        </w:tc>
      </w:tr>
      <w:tr w:rsidR="00D838A5" w:rsidRPr="00032634" w:rsidTr="00D96DC1">
        <w:tc>
          <w:tcPr>
            <w:tcW w:w="3517" w:type="dxa"/>
            <w:shd w:val="clear" w:color="auto" w:fill="EAF1DD" w:themeFill="accent3" w:themeFillTint="33"/>
          </w:tcPr>
          <w:p w:rsidR="00D838A5" w:rsidRPr="008D5536" w:rsidRDefault="00D838A5"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№34</w:t>
            </w:r>
          </w:p>
        </w:tc>
        <w:tc>
          <w:tcPr>
            <w:tcW w:w="3679" w:type="dxa"/>
            <w:shd w:val="clear" w:color="auto" w:fill="EAF1DD" w:themeFill="accent3" w:themeFillTint="33"/>
          </w:tcPr>
          <w:p w:rsidR="00D838A5" w:rsidRDefault="00D838A5" w:rsidP="006B79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75,3</w:t>
            </w:r>
          </w:p>
        </w:tc>
        <w:tc>
          <w:tcPr>
            <w:tcW w:w="3260" w:type="dxa"/>
            <w:shd w:val="clear" w:color="auto" w:fill="EAF1DD" w:themeFill="accent3" w:themeFillTint="33"/>
          </w:tcPr>
          <w:p w:rsidR="00D838A5" w:rsidRDefault="00D838A5" w:rsidP="006B79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444,8</w:t>
            </w:r>
          </w:p>
        </w:tc>
      </w:tr>
      <w:tr w:rsidR="00D838A5" w:rsidRPr="00032634" w:rsidTr="00D96DC1">
        <w:tc>
          <w:tcPr>
            <w:tcW w:w="3517" w:type="dxa"/>
            <w:shd w:val="clear" w:color="auto" w:fill="EAF1DD" w:themeFill="accent3" w:themeFillTint="33"/>
          </w:tcPr>
          <w:p w:rsidR="00D838A5" w:rsidRPr="008D5536" w:rsidRDefault="00D838A5"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№36</w:t>
            </w:r>
          </w:p>
        </w:tc>
        <w:tc>
          <w:tcPr>
            <w:tcW w:w="3679" w:type="dxa"/>
            <w:shd w:val="clear" w:color="auto" w:fill="EAF1DD" w:themeFill="accent3" w:themeFillTint="33"/>
          </w:tcPr>
          <w:p w:rsidR="00D838A5" w:rsidRDefault="00D838A5" w:rsidP="006B79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c>
          <w:tcPr>
            <w:tcW w:w="3260" w:type="dxa"/>
            <w:shd w:val="clear" w:color="auto" w:fill="EAF1DD" w:themeFill="accent3" w:themeFillTint="33"/>
          </w:tcPr>
          <w:p w:rsidR="00D838A5" w:rsidRDefault="00D838A5" w:rsidP="006B79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D838A5" w:rsidRPr="00032634" w:rsidTr="00D96DC1">
        <w:tc>
          <w:tcPr>
            <w:tcW w:w="3517" w:type="dxa"/>
            <w:shd w:val="clear" w:color="auto" w:fill="EAF1DD" w:themeFill="accent3" w:themeFillTint="33"/>
          </w:tcPr>
          <w:p w:rsidR="00D838A5" w:rsidRPr="008D5536" w:rsidRDefault="00D838A5"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№37</w:t>
            </w:r>
          </w:p>
        </w:tc>
        <w:tc>
          <w:tcPr>
            <w:tcW w:w="3679" w:type="dxa"/>
            <w:shd w:val="clear" w:color="auto" w:fill="EAF1DD" w:themeFill="accent3" w:themeFillTint="33"/>
          </w:tcPr>
          <w:p w:rsidR="00D838A5" w:rsidRDefault="00D838A5" w:rsidP="006B79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p>
        </w:tc>
        <w:tc>
          <w:tcPr>
            <w:tcW w:w="3260" w:type="dxa"/>
            <w:shd w:val="clear" w:color="auto" w:fill="EAF1DD" w:themeFill="accent3" w:themeFillTint="33"/>
          </w:tcPr>
          <w:p w:rsidR="00D838A5" w:rsidRDefault="00D838A5" w:rsidP="006B79CB">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141,3</w:t>
            </w:r>
          </w:p>
        </w:tc>
      </w:tr>
    </w:tbl>
    <w:p w:rsidR="000B0E1E" w:rsidRDefault="000B0E1E" w:rsidP="00A04DDC">
      <w:pPr>
        <w:widowControl w:val="0"/>
        <w:spacing w:after="0" w:line="240" w:lineRule="auto"/>
        <w:jc w:val="both"/>
        <w:rPr>
          <w:rFonts w:ascii="Times New Roman" w:eastAsia="Times New Roman" w:hAnsi="Times New Roman"/>
          <w:sz w:val="28"/>
          <w:szCs w:val="28"/>
          <w:lang w:eastAsia="ru-RU"/>
        </w:rPr>
      </w:pPr>
    </w:p>
    <w:p w:rsidR="00915926" w:rsidRPr="00915926" w:rsidRDefault="00915926" w:rsidP="00D96DC1">
      <w:pPr>
        <w:widowControl w:val="0"/>
        <w:spacing w:after="0" w:line="240" w:lineRule="auto"/>
        <w:jc w:val="center"/>
        <w:rPr>
          <w:rFonts w:ascii="Times New Roman" w:eastAsia="Times New Roman" w:hAnsi="Times New Roman"/>
          <w:sz w:val="28"/>
          <w:szCs w:val="28"/>
          <w:lang w:eastAsia="ru-RU"/>
        </w:rPr>
      </w:pPr>
      <w:r w:rsidRPr="00915926">
        <w:rPr>
          <w:rFonts w:ascii="Times New Roman" w:eastAsia="Times New Roman" w:hAnsi="Times New Roman"/>
          <w:sz w:val="28"/>
          <w:szCs w:val="28"/>
          <w:lang w:eastAsia="ru-RU"/>
        </w:rPr>
        <w:t xml:space="preserve">Таблица </w:t>
      </w:r>
      <w:r w:rsidR="00776824">
        <w:rPr>
          <w:rFonts w:ascii="Times New Roman" w:eastAsia="Times New Roman" w:hAnsi="Times New Roman"/>
          <w:sz w:val="28"/>
          <w:szCs w:val="28"/>
          <w:lang w:eastAsia="ru-RU"/>
        </w:rPr>
        <w:t>11</w:t>
      </w:r>
      <w:r w:rsidR="00BF65A7">
        <w:rPr>
          <w:rFonts w:ascii="Times New Roman" w:eastAsia="Times New Roman" w:hAnsi="Times New Roman"/>
          <w:sz w:val="28"/>
          <w:szCs w:val="28"/>
          <w:lang w:eastAsia="ru-RU"/>
        </w:rPr>
        <w:t xml:space="preserve"> – </w:t>
      </w:r>
      <w:r w:rsidRPr="00915926">
        <w:rPr>
          <w:rFonts w:ascii="Times New Roman" w:eastAsia="Times New Roman" w:hAnsi="Times New Roman"/>
          <w:sz w:val="28"/>
          <w:szCs w:val="28"/>
          <w:lang w:eastAsia="ru-RU"/>
        </w:rPr>
        <w:t>Производительность котельн</w:t>
      </w:r>
      <w:r w:rsidR="00BD20DD">
        <w:rPr>
          <w:rFonts w:ascii="Times New Roman" w:eastAsia="Times New Roman" w:hAnsi="Times New Roman"/>
          <w:sz w:val="28"/>
          <w:szCs w:val="28"/>
          <w:lang w:eastAsia="ru-RU"/>
        </w:rPr>
        <w:t>ых</w:t>
      </w:r>
      <w:r w:rsidRPr="00915926">
        <w:rPr>
          <w:rFonts w:ascii="Times New Roman" w:eastAsia="Times New Roman" w:hAnsi="Times New Roman"/>
          <w:sz w:val="28"/>
          <w:szCs w:val="28"/>
          <w:lang w:eastAsia="ru-RU"/>
        </w:rPr>
        <w:t xml:space="preserve"> </w:t>
      </w:r>
      <w:r w:rsidR="000A20B4">
        <w:rPr>
          <w:rFonts w:ascii="Times New Roman" w:eastAsia="Times New Roman" w:hAnsi="Times New Roman"/>
          <w:sz w:val="28"/>
          <w:szCs w:val="28"/>
          <w:lang w:eastAsia="ru-RU"/>
        </w:rPr>
        <w:t>Нововеличковского</w:t>
      </w:r>
      <w:r w:rsidR="0051758E">
        <w:rPr>
          <w:rFonts w:ascii="Times New Roman" w:eastAsia="Times New Roman" w:hAnsi="Times New Roman"/>
          <w:sz w:val="28"/>
          <w:szCs w:val="28"/>
          <w:lang w:eastAsia="ru-RU"/>
        </w:rPr>
        <w:t xml:space="preserve"> сельского поселения</w:t>
      </w:r>
    </w:p>
    <w:p w:rsidR="00915926" w:rsidRPr="00915926" w:rsidRDefault="00915926" w:rsidP="00A04DDC">
      <w:pPr>
        <w:widowControl w:val="0"/>
        <w:spacing w:after="0" w:line="240" w:lineRule="auto"/>
        <w:jc w:val="both"/>
        <w:rPr>
          <w:rFonts w:ascii="Times New Roman" w:eastAsia="Times New Roman" w:hAnsi="Times New Roman"/>
          <w:sz w:val="24"/>
          <w:szCs w:val="24"/>
          <w:lang w:eastAsia="ru-RU"/>
        </w:rPr>
      </w:pPr>
    </w:p>
    <w:tbl>
      <w:tblPr>
        <w:tblW w:w="4999" w:type="pct"/>
        <w:tblLook w:val="0000" w:firstRow="0" w:lastRow="0" w:firstColumn="0" w:lastColumn="0" w:noHBand="0" w:noVBand="0"/>
      </w:tblPr>
      <w:tblGrid>
        <w:gridCol w:w="3912"/>
        <w:gridCol w:w="2187"/>
        <w:gridCol w:w="2184"/>
        <w:gridCol w:w="2186"/>
      </w:tblGrid>
      <w:tr w:rsidR="00BD20DD" w:rsidRPr="00BD20DD" w:rsidTr="00D838A5">
        <w:trPr>
          <w:trHeight w:val="443"/>
        </w:trPr>
        <w:tc>
          <w:tcPr>
            <w:tcW w:w="1868" w:type="pct"/>
            <w:tcBorders>
              <w:top w:val="single" w:sz="8" w:space="0" w:color="auto"/>
              <w:left w:val="single" w:sz="8" w:space="0" w:color="auto"/>
              <w:bottom w:val="single" w:sz="4" w:space="0" w:color="auto"/>
              <w:right w:val="single" w:sz="4" w:space="0" w:color="auto"/>
            </w:tcBorders>
            <w:shd w:val="clear" w:color="auto" w:fill="9BBB59"/>
            <w:noWrap/>
            <w:vAlign w:val="center"/>
          </w:tcPr>
          <w:p w:rsidR="00BD20DD" w:rsidRPr="00BD20DD" w:rsidRDefault="00BD20DD" w:rsidP="00BD20DD">
            <w:pPr>
              <w:widowControl w:val="0"/>
              <w:spacing w:after="0" w:line="240" w:lineRule="auto"/>
              <w:jc w:val="center"/>
              <w:rPr>
                <w:rFonts w:ascii="Times New Roman" w:eastAsia="Times New Roman" w:hAnsi="Times New Roman"/>
                <w:b/>
                <w:i/>
                <w:sz w:val="24"/>
                <w:szCs w:val="24"/>
                <w:lang w:eastAsia="ru-RU"/>
              </w:rPr>
            </w:pPr>
            <w:r w:rsidRPr="00BD20DD">
              <w:rPr>
                <w:rFonts w:ascii="Times New Roman" w:eastAsia="Times New Roman" w:hAnsi="Times New Roman"/>
                <w:b/>
                <w:i/>
                <w:sz w:val="24"/>
                <w:szCs w:val="24"/>
                <w:lang w:eastAsia="ru-RU"/>
              </w:rPr>
              <w:t>Источник теплоснабжения</w:t>
            </w:r>
          </w:p>
        </w:tc>
        <w:tc>
          <w:tcPr>
            <w:tcW w:w="1044" w:type="pct"/>
            <w:tcBorders>
              <w:top w:val="single" w:sz="8" w:space="0" w:color="auto"/>
              <w:left w:val="nil"/>
              <w:bottom w:val="single" w:sz="4" w:space="0" w:color="auto"/>
              <w:right w:val="single" w:sz="8" w:space="0" w:color="000000"/>
            </w:tcBorders>
            <w:shd w:val="clear" w:color="auto" w:fill="9BBB59"/>
            <w:vAlign w:val="center"/>
          </w:tcPr>
          <w:p w:rsidR="00BD20DD" w:rsidRPr="00BD20DD" w:rsidRDefault="00BD20DD" w:rsidP="00BD20DD">
            <w:pPr>
              <w:widowControl w:val="0"/>
              <w:spacing w:after="0" w:line="240" w:lineRule="auto"/>
              <w:jc w:val="center"/>
              <w:rPr>
                <w:rFonts w:ascii="Times New Roman" w:eastAsia="Times New Roman" w:hAnsi="Times New Roman"/>
                <w:b/>
                <w:i/>
                <w:sz w:val="24"/>
                <w:szCs w:val="24"/>
                <w:lang w:eastAsia="ru-RU"/>
              </w:rPr>
            </w:pPr>
            <w:r w:rsidRPr="00BD20DD">
              <w:rPr>
                <w:rFonts w:ascii="Times New Roman" w:eastAsia="Times New Roman" w:hAnsi="Times New Roman"/>
                <w:b/>
                <w:i/>
                <w:sz w:val="24"/>
                <w:szCs w:val="24"/>
                <w:lang w:eastAsia="ru-RU"/>
              </w:rPr>
              <w:t>Установленная мощность, Гкал/час</w:t>
            </w:r>
          </w:p>
        </w:tc>
        <w:tc>
          <w:tcPr>
            <w:tcW w:w="1043" w:type="pct"/>
            <w:tcBorders>
              <w:top w:val="single" w:sz="8" w:space="0" w:color="auto"/>
              <w:left w:val="nil"/>
              <w:bottom w:val="single" w:sz="4" w:space="0" w:color="auto"/>
              <w:right w:val="single" w:sz="8" w:space="0" w:color="000000"/>
            </w:tcBorders>
            <w:shd w:val="clear" w:color="auto" w:fill="9BBB59"/>
            <w:vAlign w:val="center"/>
          </w:tcPr>
          <w:p w:rsidR="00BD20DD" w:rsidRPr="00BD20DD" w:rsidRDefault="00BD20DD" w:rsidP="00BD20DD">
            <w:pPr>
              <w:widowControl w:val="0"/>
              <w:spacing w:after="0" w:line="240" w:lineRule="auto"/>
              <w:jc w:val="center"/>
              <w:rPr>
                <w:rFonts w:ascii="Times New Roman" w:eastAsia="Times New Roman" w:hAnsi="Times New Roman"/>
                <w:b/>
                <w:i/>
                <w:sz w:val="24"/>
                <w:szCs w:val="24"/>
                <w:lang w:eastAsia="ru-RU"/>
              </w:rPr>
            </w:pPr>
            <w:r w:rsidRPr="00BD20DD">
              <w:rPr>
                <w:rFonts w:ascii="Times New Roman" w:eastAsia="Times New Roman" w:hAnsi="Times New Roman"/>
                <w:b/>
                <w:i/>
                <w:sz w:val="24"/>
                <w:szCs w:val="24"/>
                <w:lang w:eastAsia="ru-RU"/>
              </w:rPr>
              <w:t>Располагаемая тепловая мощность, Гкал/час</w:t>
            </w:r>
          </w:p>
        </w:tc>
        <w:tc>
          <w:tcPr>
            <w:tcW w:w="1044" w:type="pct"/>
            <w:tcBorders>
              <w:top w:val="single" w:sz="8" w:space="0" w:color="auto"/>
              <w:left w:val="nil"/>
              <w:bottom w:val="single" w:sz="4" w:space="0" w:color="auto"/>
              <w:right w:val="single" w:sz="8" w:space="0" w:color="000000"/>
            </w:tcBorders>
            <w:shd w:val="clear" w:color="auto" w:fill="9BBB59"/>
            <w:vAlign w:val="center"/>
          </w:tcPr>
          <w:p w:rsidR="00BD20DD" w:rsidRPr="00BD20DD" w:rsidRDefault="00BD20DD" w:rsidP="00BD20DD">
            <w:pPr>
              <w:widowControl w:val="0"/>
              <w:spacing w:after="0" w:line="240" w:lineRule="auto"/>
              <w:jc w:val="center"/>
              <w:rPr>
                <w:rFonts w:ascii="Times New Roman" w:eastAsia="Times New Roman" w:hAnsi="Times New Roman"/>
                <w:b/>
                <w:i/>
                <w:sz w:val="24"/>
                <w:szCs w:val="24"/>
                <w:lang w:eastAsia="ru-RU"/>
              </w:rPr>
            </w:pPr>
            <w:r w:rsidRPr="00BD20DD">
              <w:rPr>
                <w:rFonts w:ascii="Times New Roman" w:eastAsia="Times New Roman" w:hAnsi="Times New Roman"/>
                <w:b/>
                <w:i/>
                <w:sz w:val="24"/>
                <w:szCs w:val="24"/>
                <w:lang w:eastAsia="ru-RU"/>
              </w:rPr>
              <w:t>Присоединенная нагрузка, Гкал/час</w:t>
            </w:r>
          </w:p>
        </w:tc>
      </w:tr>
      <w:tr w:rsidR="0038147B" w:rsidRPr="00353868" w:rsidTr="00D96DC1">
        <w:trPr>
          <w:trHeight w:val="315"/>
        </w:trPr>
        <w:tc>
          <w:tcPr>
            <w:tcW w:w="1868" w:type="pct"/>
            <w:tcBorders>
              <w:top w:val="single" w:sz="4" w:space="0" w:color="auto"/>
              <w:left w:val="single" w:sz="8" w:space="0" w:color="auto"/>
              <w:bottom w:val="single" w:sz="4" w:space="0" w:color="auto"/>
              <w:right w:val="single" w:sz="4" w:space="0" w:color="auto"/>
            </w:tcBorders>
            <w:shd w:val="clear" w:color="auto" w:fill="EAF1DD" w:themeFill="accent3" w:themeFillTint="33"/>
            <w:noWrap/>
          </w:tcPr>
          <w:p w:rsidR="0038147B" w:rsidRPr="008D5536" w:rsidRDefault="0038147B" w:rsidP="00C45B55">
            <w:pPr>
              <w:widowControl w:val="0"/>
              <w:spacing w:after="0" w:line="240" w:lineRule="auto"/>
              <w:rPr>
                <w:rFonts w:ascii="Times New Roman" w:eastAsia="Times New Roman" w:hAnsi="Times New Roman"/>
                <w:color w:val="000000"/>
                <w:sz w:val="24"/>
                <w:szCs w:val="24"/>
                <w:lang w:eastAsia="ru-RU"/>
              </w:rPr>
            </w:pPr>
            <w:r w:rsidRPr="008D5536">
              <w:rPr>
                <w:rFonts w:ascii="Times New Roman" w:eastAsia="Times New Roman" w:hAnsi="Times New Roman"/>
                <w:color w:val="000000"/>
                <w:sz w:val="24"/>
                <w:szCs w:val="24"/>
                <w:lang w:eastAsia="ru-RU"/>
              </w:rPr>
              <w:t>Котельная №32</w:t>
            </w:r>
          </w:p>
        </w:tc>
        <w:tc>
          <w:tcPr>
            <w:tcW w:w="1044" w:type="pct"/>
            <w:tcBorders>
              <w:top w:val="single" w:sz="4" w:space="0" w:color="auto"/>
              <w:left w:val="nil"/>
              <w:bottom w:val="single" w:sz="4" w:space="0" w:color="auto"/>
              <w:right w:val="single" w:sz="8" w:space="0" w:color="000000"/>
            </w:tcBorders>
            <w:shd w:val="clear" w:color="auto" w:fill="EAF1DD" w:themeFill="accent3" w:themeFillTint="33"/>
            <w:noWrap/>
            <w:vAlign w:val="center"/>
          </w:tcPr>
          <w:p w:rsidR="0038147B" w:rsidRPr="00353868" w:rsidRDefault="00622374" w:rsidP="00755823">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0,39</w:t>
            </w:r>
          </w:p>
        </w:tc>
        <w:tc>
          <w:tcPr>
            <w:tcW w:w="1043" w:type="pct"/>
            <w:tcBorders>
              <w:top w:val="single" w:sz="4" w:space="0" w:color="auto"/>
              <w:left w:val="nil"/>
              <w:bottom w:val="single" w:sz="4" w:space="0" w:color="auto"/>
              <w:right w:val="single" w:sz="8" w:space="0" w:color="000000"/>
            </w:tcBorders>
            <w:shd w:val="clear" w:color="auto" w:fill="EAF1DD" w:themeFill="accent3" w:themeFillTint="33"/>
            <w:vAlign w:val="center"/>
          </w:tcPr>
          <w:p w:rsidR="0038147B" w:rsidRPr="00353868" w:rsidRDefault="00622374" w:rsidP="00622374">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0,24</w:t>
            </w:r>
          </w:p>
        </w:tc>
        <w:tc>
          <w:tcPr>
            <w:tcW w:w="1044" w:type="pct"/>
            <w:tcBorders>
              <w:top w:val="single" w:sz="4" w:space="0" w:color="auto"/>
              <w:left w:val="nil"/>
              <w:bottom w:val="single" w:sz="4" w:space="0" w:color="auto"/>
              <w:right w:val="single" w:sz="8" w:space="0" w:color="000000"/>
            </w:tcBorders>
            <w:shd w:val="clear" w:color="auto" w:fill="EAF1DD" w:themeFill="accent3" w:themeFillTint="33"/>
          </w:tcPr>
          <w:p w:rsidR="0038147B" w:rsidRPr="008D5536" w:rsidRDefault="00622374" w:rsidP="00C45B55">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0,16</w:t>
            </w:r>
          </w:p>
        </w:tc>
      </w:tr>
      <w:tr w:rsidR="0038147B" w:rsidRPr="00353868" w:rsidTr="00D96DC1">
        <w:trPr>
          <w:trHeight w:val="315"/>
        </w:trPr>
        <w:tc>
          <w:tcPr>
            <w:tcW w:w="1868" w:type="pct"/>
            <w:tcBorders>
              <w:top w:val="single" w:sz="4" w:space="0" w:color="auto"/>
              <w:left w:val="single" w:sz="8" w:space="0" w:color="auto"/>
              <w:bottom w:val="single" w:sz="4" w:space="0" w:color="auto"/>
              <w:right w:val="single" w:sz="4" w:space="0" w:color="auto"/>
            </w:tcBorders>
            <w:shd w:val="clear" w:color="auto" w:fill="EAF1DD" w:themeFill="accent3" w:themeFillTint="33"/>
            <w:noWrap/>
          </w:tcPr>
          <w:p w:rsidR="0038147B" w:rsidRPr="008D5536" w:rsidRDefault="0038147B"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№33</w:t>
            </w:r>
          </w:p>
        </w:tc>
        <w:tc>
          <w:tcPr>
            <w:tcW w:w="1044" w:type="pct"/>
            <w:tcBorders>
              <w:top w:val="single" w:sz="4" w:space="0" w:color="auto"/>
              <w:left w:val="nil"/>
              <w:bottom w:val="single" w:sz="4" w:space="0" w:color="auto"/>
              <w:right w:val="single" w:sz="8" w:space="0" w:color="000000"/>
            </w:tcBorders>
            <w:shd w:val="clear" w:color="auto" w:fill="EAF1DD" w:themeFill="accent3" w:themeFillTint="33"/>
            <w:noWrap/>
            <w:vAlign w:val="center"/>
          </w:tcPr>
          <w:p w:rsidR="0038147B" w:rsidRDefault="00622374" w:rsidP="00755823">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0,3</w:t>
            </w:r>
          </w:p>
        </w:tc>
        <w:tc>
          <w:tcPr>
            <w:tcW w:w="1043" w:type="pct"/>
            <w:tcBorders>
              <w:top w:val="single" w:sz="4" w:space="0" w:color="auto"/>
              <w:left w:val="nil"/>
              <w:bottom w:val="single" w:sz="4" w:space="0" w:color="auto"/>
              <w:right w:val="single" w:sz="8" w:space="0" w:color="000000"/>
            </w:tcBorders>
            <w:shd w:val="clear" w:color="auto" w:fill="EAF1DD" w:themeFill="accent3" w:themeFillTint="33"/>
            <w:vAlign w:val="center"/>
          </w:tcPr>
          <w:p w:rsidR="0038147B" w:rsidRDefault="00680F50" w:rsidP="00B204F5">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0,22</w:t>
            </w:r>
          </w:p>
        </w:tc>
        <w:tc>
          <w:tcPr>
            <w:tcW w:w="1044" w:type="pct"/>
            <w:tcBorders>
              <w:top w:val="single" w:sz="4" w:space="0" w:color="auto"/>
              <w:left w:val="nil"/>
              <w:bottom w:val="single" w:sz="4" w:space="0" w:color="auto"/>
              <w:right w:val="single" w:sz="8" w:space="0" w:color="000000"/>
            </w:tcBorders>
            <w:shd w:val="clear" w:color="auto" w:fill="EAF1DD" w:themeFill="accent3" w:themeFillTint="33"/>
          </w:tcPr>
          <w:p w:rsidR="0038147B" w:rsidRPr="008D5536" w:rsidRDefault="00622374"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0,158</w:t>
            </w:r>
          </w:p>
        </w:tc>
      </w:tr>
      <w:tr w:rsidR="0038147B" w:rsidRPr="00353868" w:rsidTr="00D96DC1">
        <w:trPr>
          <w:trHeight w:val="315"/>
        </w:trPr>
        <w:tc>
          <w:tcPr>
            <w:tcW w:w="1868" w:type="pct"/>
            <w:tcBorders>
              <w:top w:val="single" w:sz="4" w:space="0" w:color="auto"/>
              <w:left w:val="single" w:sz="8" w:space="0" w:color="auto"/>
              <w:bottom w:val="single" w:sz="4" w:space="0" w:color="auto"/>
              <w:right w:val="single" w:sz="4" w:space="0" w:color="auto"/>
            </w:tcBorders>
            <w:shd w:val="clear" w:color="auto" w:fill="EAF1DD" w:themeFill="accent3" w:themeFillTint="33"/>
            <w:noWrap/>
          </w:tcPr>
          <w:p w:rsidR="0038147B" w:rsidRPr="008D5536" w:rsidRDefault="0038147B"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№34</w:t>
            </w:r>
          </w:p>
        </w:tc>
        <w:tc>
          <w:tcPr>
            <w:tcW w:w="1044" w:type="pct"/>
            <w:tcBorders>
              <w:top w:val="single" w:sz="4" w:space="0" w:color="auto"/>
              <w:left w:val="nil"/>
              <w:bottom w:val="single" w:sz="4" w:space="0" w:color="auto"/>
              <w:right w:val="single" w:sz="8" w:space="0" w:color="000000"/>
            </w:tcBorders>
            <w:shd w:val="clear" w:color="auto" w:fill="EAF1DD" w:themeFill="accent3" w:themeFillTint="33"/>
            <w:noWrap/>
            <w:vAlign w:val="center"/>
          </w:tcPr>
          <w:p w:rsidR="0038147B" w:rsidRDefault="00622374" w:rsidP="00755823">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1043" w:type="pct"/>
            <w:tcBorders>
              <w:top w:val="single" w:sz="4" w:space="0" w:color="auto"/>
              <w:left w:val="nil"/>
              <w:bottom w:val="single" w:sz="4" w:space="0" w:color="auto"/>
              <w:right w:val="single" w:sz="8" w:space="0" w:color="000000"/>
            </w:tcBorders>
            <w:shd w:val="clear" w:color="auto" w:fill="EAF1DD" w:themeFill="accent3" w:themeFillTint="33"/>
            <w:vAlign w:val="center"/>
          </w:tcPr>
          <w:p w:rsidR="0038147B" w:rsidRDefault="00680F50" w:rsidP="00B204F5">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0,92</w:t>
            </w:r>
          </w:p>
        </w:tc>
        <w:tc>
          <w:tcPr>
            <w:tcW w:w="1044" w:type="pct"/>
            <w:tcBorders>
              <w:top w:val="single" w:sz="4" w:space="0" w:color="auto"/>
              <w:left w:val="nil"/>
              <w:bottom w:val="single" w:sz="4" w:space="0" w:color="auto"/>
              <w:right w:val="single" w:sz="8" w:space="0" w:color="000000"/>
            </w:tcBorders>
            <w:shd w:val="clear" w:color="auto" w:fill="EAF1DD" w:themeFill="accent3" w:themeFillTint="33"/>
          </w:tcPr>
          <w:p w:rsidR="0038147B" w:rsidRPr="008D5536" w:rsidRDefault="0038147B"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0,595</w:t>
            </w:r>
          </w:p>
        </w:tc>
      </w:tr>
      <w:tr w:rsidR="0038147B" w:rsidRPr="00353868" w:rsidTr="00D96DC1">
        <w:trPr>
          <w:trHeight w:val="315"/>
        </w:trPr>
        <w:tc>
          <w:tcPr>
            <w:tcW w:w="1868" w:type="pct"/>
            <w:tcBorders>
              <w:top w:val="single" w:sz="4" w:space="0" w:color="auto"/>
              <w:left w:val="single" w:sz="8" w:space="0" w:color="auto"/>
              <w:bottom w:val="single" w:sz="4" w:space="0" w:color="auto"/>
              <w:right w:val="single" w:sz="4" w:space="0" w:color="auto"/>
            </w:tcBorders>
            <w:shd w:val="clear" w:color="auto" w:fill="EAF1DD" w:themeFill="accent3" w:themeFillTint="33"/>
            <w:noWrap/>
          </w:tcPr>
          <w:p w:rsidR="0038147B" w:rsidRPr="008D5536" w:rsidRDefault="0038147B"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№36</w:t>
            </w:r>
          </w:p>
        </w:tc>
        <w:tc>
          <w:tcPr>
            <w:tcW w:w="1044" w:type="pct"/>
            <w:tcBorders>
              <w:top w:val="single" w:sz="4" w:space="0" w:color="auto"/>
              <w:left w:val="nil"/>
              <w:bottom w:val="single" w:sz="4" w:space="0" w:color="auto"/>
              <w:right w:val="single" w:sz="8" w:space="0" w:color="000000"/>
            </w:tcBorders>
            <w:shd w:val="clear" w:color="auto" w:fill="EAF1DD" w:themeFill="accent3" w:themeFillTint="33"/>
            <w:noWrap/>
            <w:vAlign w:val="center"/>
          </w:tcPr>
          <w:p w:rsidR="0038147B" w:rsidRDefault="00622374" w:rsidP="00755823">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0,17</w:t>
            </w:r>
          </w:p>
        </w:tc>
        <w:tc>
          <w:tcPr>
            <w:tcW w:w="1043" w:type="pct"/>
            <w:tcBorders>
              <w:top w:val="single" w:sz="4" w:space="0" w:color="auto"/>
              <w:left w:val="nil"/>
              <w:bottom w:val="single" w:sz="4" w:space="0" w:color="auto"/>
              <w:right w:val="single" w:sz="8" w:space="0" w:color="000000"/>
            </w:tcBorders>
            <w:shd w:val="clear" w:color="auto" w:fill="EAF1DD" w:themeFill="accent3" w:themeFillTint="33"/>
            <w:vAlign w:val="center"/>
          </w:tcPr>
          <w:p w:rsidR="0038147B" w:rsidRDefault="00680F50" w:rsidP="00B204F5">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0,17</w:t>
            </w:r>
          </w:p>
        </w:tc>
        <w:tc>
          <w:tcPr>
            <w:tcW w:w="1044" w:type="pct"/>
            <w:tcBorders>
              <w:top w:val="single" w:sz="4" w:space="0" w:color="auto"/>
              <w:left w:val="nil"/>
              <w:bottom w:val="single" w:sz="4" w:space="0" w:color="auto"/>
              <w:right w:val="single" w:sz="8" w:space="0" w:color="000000"/>
            </w:tcBorders>
            <w:shd w:val="clear" w:color="auto" w:fill="EAF1DD" w:themeFill="accent3" w:themeFillTint="33"/>
          </w:tcPr>
          <w:p w:rsidR="0038147B" w:rsidRPr="008D5536" w:rsidRDefault="0038147B"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0,15</w:t>
            </w:r>
          </w:p>
        </w:tc>
      </w:tr>
      <w:tr w:rsidR="0038147B" w:rsidRPr="00353868" w:rsidTr="00D96DC1">
        <w:trPr>
          <w:trHeight w:val="315"/>
        </w:trPr>
        <w:tc>
          <w:tcPr>
            <w:tcW w:w="1868" w:type="pct"/>
            <w:tcBorders>
              <w:top w:val="single" w:sz="4" w:space="0" w:color="auto"/>
              <w:left w:val="single" w:sz="8" w:space="0" w:color="auto"/>
              <w:bottom w:val="single" w:sz="4" w:space="0" w:color="auto"/>
              <w:right w:val="single" w:sz="4" w:space="0" w:color="auto"/>
            </w:tcBorders>
            <w:shd w:val="clear" w:color="auto" w:fill="EAF1DD" w:themeFill="accent3" w:themeFillTint="33"/>
            <w:noWrap/>
          </w:tcPr>
          <w:p w:rsidR="0038147B" w:rsidRPr="008D5536" w:rsidRDefault="0038147B" w:rsidP="00C45B55">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№37</w:t>
            </w:r>
          </w:p>
        </w:tc>
        <w:tc>
          <w:tcPr>
            <w:tcW w:w="1044" w:type="pct"/>
            <w:tcBorders>
              <w:top w:val="single" w:sz="4" w:space="0" w:color="auto"/>
              <w:left w:val="nil"/>
              <w:bottom w:val="single" w:sz="4" w:space="0" w:color="auto"/>
              <w:right w:val="single" w:sz="8" w:space="0" w:color="000000"/>
            </w:tcBorders>
            <w:shd w:val="clear" w:color="auto" w:fill="EAF1DD" w:themeFill="accent3" w:themeFillTint="33"/>
            <w:noWrap/>
            <w:vAlign w:val="center"/>
          </w:tcPr>
          <w:p w:rsidR="0038147B" w:rsidRDefault="00622374" w:rsidP="00755823">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0,48</w:t>
            </w:r>
          </w:p>
        </w:tc>
        <w:tc>
          <w:tcPr>
            <w:tcW w:w="1043" w:type="pct"/>
            <w:tcBorders>
              <w:top w:val="single" w:sz="4" w:space="0" w:color="auto"/>
              <w:left w:val="nil"/>
              <w:bottom w:val="single" w:sz="4" w:space="0" w:color="auto"/>
              <w:right w:val="single" w:sz="8" w:space="0" w:color="000000"/>
            </w:tcBorders>
            <w:shd w:val="clear" w:color="auto" w:fill="EAF1DD" w:themeFill="accent3" w:themeFillTint="33"/>
            <w:vAlign w:val="center"/>
          </w:tcPr>
          <w:p w:rsidR="0038147B" w:rsidRDefault="00680F50" w:rsidP="00B204F5">
            <w:pPr>
              <w:widowControl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0,24</w:t>
            </w:r>
          </w:p>
        </w:tc>
        <w:tc>
          <w:tcPr>
            <w:tcW w:w="1044" w:type="pct"/>
            <w:tcBorders>
              <w:top w:val="single" w:sz="4" w:space="0" w:color="auto"/>
              <w:left w:val="nil"/>
              <w:bottom w:val="single" w:sz="4" w:space="0" w:color="auto"/>
              <w:right w:val="single" w:sz="8" w:space="0" w:color="000000"/>
            </w:tcBorders>
            <w:shd w:val="clear" w:color="auto" w:fill="EAF1DD" w:themeFill="accent3" w:themeFillTint="33"/>
          </w:tcPr>
          <w:p w:rsidR="0038147B" w:rsidRPr="008D5536" w:rsidRDefault="0038147B"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0,21</w:t>
            </w:r>
          </w:p>
        </w:tc>
      </w:tr>
    </w:tbl>
    <w:p w:rsidR="00B02510" w:rsidRDefault="00B02510" w:rsidP="00FE67C5">
      <w:pPr>
        <w:widowControl w:val="0"/>
        <w:spacing w:after="0" w:line="360" w:lineRule="auto"/>
        <w:ind w:firstLine="708"/>
        <w:jc w:val="both"/>
        <w:outlineLvl w:val="1"/>
        <w:rPr>
          <w:rFonts w:ascii="Times New Roman" w:eastAsia="Times New Roman" w:hAnsi="Times New Roman"/>
          <w:bCs/>
          <w:iCs/>
          <w:sz w:val="28"/>
          <w:szCs w:val="28"/>
          <w:lang w:eastAsia="ru-RU"/>
        </w:rPr>
      </w:pPr>
    </w:p>
    <w:p w:rsidR="00915926" w:rsidRPr="00353868" w:rsidRDefault="00915926" w:rsidP="00FE67C5">
      <w:pPr>
        <w:widowControl w:val="0"/>
        <w:spacing w:after="0" w:line="360" w:lineRule="auto"/>
        <w:ind w:firstLine="708"/>
        <w:jc w:val="both"/>
        <w:outlineLvl w:val="1"/>
        <w:rPr>
          <w:rFonts w:ascii="Times New Roman" w:eastAsia="Times New Roman" w:hAnsi="Times New Roman"/>
          <w:bCs/>
          <w:iCs/>
          <w:sz w:val="28"/>
          <w:szCs w:val="28"/>
          <w:lang w:eastAsia="ru-RU"/>
        </w:rPr>
      </w:pPr>
      <w:r w:rsidRPr="00353868">
        <w:rPr>
          <w:rFonts w:ascii="Times New Roman" w:eastAsia="Times New Roman" w:hAnsi="Times New Roman"/>
          <w:bCs/>
          <w:iCs/>
          <w:sz w:val="28"/>
          <w:szCs w:val="28"/>
          <w:lang w:eastAsia="ru-RU"/>
        </w:rPr>
        <w:t>2.3. Описание существующих и перспективных зон  действия индивидуальных источников тепловой энергии</w:t>
      </w:r>
      <w:r w:rsidR="00F15FB4">
        <w:rPr>
          <w:rFonts w:ascii="Times New Roman" w:eastAsia="Times New Roman" w:hAnsi="Times New Roman"/>
          <w:bCs/>
          <w:iCs/>
          <w:sz w:val="28"/>
          <w:szCs w:val="28"/>
          <w:lang w:eastAsia="ru-RU"/>
        </w:rPr>
        <w:t>.</w:t>
      </w:r>
    </w:p>
    <w:p w:rsidR="00776824" w:rsidRDefault="00776824" w:rsidP="00776824">
      <w:pPr>
        <w:spacing w:after="0" w:line="360" w:lineRule="auto"/>
        <w:jc w:val="both"/>
        <w:rPr>
          <w:rFonts w:ascii="Times New Roman" w:eastAsia="Times New Roman" w:hAnsi="Times New Roman"/>
          <w:color w:val="000000"/>
          <w:sz w:val="28"/>
          <w:szCs w:val="28"/>
          <w:lang w:eastAsia="ru-RU"/>
        </w:rPr>
      </w:pPr>
      <w:r w:rsidRPr="00E958F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Индивидуальные источники тепловой энергии (индивидуальные теплогенераторы) служат для теплоснабжения индивидуального жилищного фонда.</w:t>
      </w:r>
      <w:r w:rsidRPr="00E958FF">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Нововеличковское сельское поселение газифицирован на 100 %, поэтому все индивидуальные жилые дома имеют газовое отопление.</w:t>
      </w:r>
    </w:p>
    <w:p w:rsidR="00776824" w:rsidRDefault="00776824" w:rsidP="00776824">
      <w:pPr>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Индивидуальное отопление осуществляется от теплоснабжающих устройств без потерь при передачи, т.к. нет внешних потерь при транспортировки тепла. Поэтому потребление тепла при теплоснабжении от индивидуальных установок можно принять равным его производству.</w:t>
      </w:r>
    </w:p>
    <w:p w:rsidR="00776824" w:rsidRDefault="00776824" w:rsidP="00776824">
      <w:pPr>
        <w:spacing w:after="0" w:line="36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Среднегодовая выработка тепла индивидуальными источниками теплоснабжения отсутствуют.</w:t>
      </w:r>
    </w:p>
    <w:p w:rsidR="00915926" w:rsidRPr="00915926" w:rsidRDefault="00915926" w:rsidP="00FE67C5">
      <w:pPr>
        <w:widowControl w:val="0"/>
        <w:spacing w:after="0" w:line="360" w:lineRule="auto"/>
        <w:ind w:firstLine="709"/>
        <w:jc w:val="both"/>
        <w:outlineLvl w:val="1"/>
        <w:rPr>
          <w:rFonts w:ascii="Times New Roman" w:eastAsia="Times New Roman" w:hAnsi="Times New Roman"/>
          <w:bCs/>
          <w:iCs/>
          <w:sz w:val="28"/>
          <w:szCs w:val="28"/>
          <w:lang w:eastAsia="ru-RU"/>
        </w:rPr>
      </w:pPr>
      <w:r w:rsidRPr="00915926">
        <w:rPr>
          <w:rFonts w:ascii="Times New Roman" w:eastAsia="Times New Roman" w:hAnsi="Times New Roman"/>
          <w:bCs/>
          <w:iCs/>
          <w:sz w:val="28"/>
          <w:szCs w:val="28"/>
          <w:lang w:eastAsia="ru-RU"/>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Pr="00915926">
        <w:rPr>
          <w:rFonts w:ascii="Times New Roman" w:eastAsia="Times New Roman" w:hAnsi="Times New Roman"/>
          <w:bCs/>
          <w:iCs/>
          <w:sz w:val="28"/>
          <w:szCs w:val="28"/>
          <w:lang w:eastAsia="ru-RU"/>
        </w:rPr>
        <w:tab/>
      </w:r>
    </w:p>
    <w:p w:rsidR="00915926" w:rsidRPr="00915926" w:rsidRDefault="00915926" w:rsidP="00FE67C5">
      <w:pPr>
        <w:widowControl w:val="0"/>
        <w:spacing w:after="0" w:line="360" w:lineRule="auto"/>
        <w:ind w:firstLine="708"/>
        <w:jc w:val="both"/>
        <w:rPr>
          <w:rFonts w:ascii="Times New Roman" w:eastAsia="Times New Roman" w:hAnsi="Times New Roman"/>
          <w:sz w:val="28"/>
          <w:szCs w:val="28"/>
          <w:lang w:eastAsia="ru-RU"/>
        </w:rPr>
      </w:pPr>
      <w:r w:rsidRPr="00915926">
        <w:rPr>
          <w:rFonts w:ascii="Times New Roman" w:eastAsia="Times New Roman" w:hAnsi="Times New Roman"/>
          <w:sz w:val="28"/>
          <w:szCs w:val="28"/>
          <w:lang w:eastAsia="ru-RU"/>
        </w:rPr>
        <w:t>В результате анализа проделанны</w:t>
      </w:r>
      <w:r w:rsidR="00F117D9">
        <w:rPr>
          <w:rFonts w:ascii="Times New Roman" w:eastAsia="Times New Roman" w:hAnsi="Times New Roman"/>
          <w:sz w:val="28"/>
          <w:szCs w:val="28"/>
          <w:lang w:eastAsia="ru-RU"/>
        </w:rPr>
        <w:t>х</w:t>
      </w:r>
      <w:r w:rsidRPr="00915926">
        <w:rPr>
          <w:rFonts w:ascii="Times New Roman" w:eastAsia="Times New Roman" w:hAnsi="Times New Roman"/>
          <w:sz w:val="28"/>
          <w:szCs w:val="28"/>
          <w:lang w:eastAsia="ru-RU"/>
        </w:rPr>
        <w:t xml:space="preserve"> работ потери тепла трубопроводами покрытыми тепловой изоляцией обычно находятся в пределах от </w:t>
      </w:r>
      <w:r w:rsidR="00F117D9">
        <w:rPr>
          <w:rFonts w:ascii="Times New Roman" w:eastAsia="Times New Roman" w:hAnsi="Times New Roman"/>
          <w:sz w:val="28"/>
          <w:szCs w:val="28"/>
          <w:lang w:eastAsia="ru-RU"/>
        </w:rPr>
        <w:t>5</w:t>
      </w:r>
      <w:r w:rsidRPr="00915926">
        <w:rPr>
          <w:rFonts w:ascii="Times New Roman" w:eastAsia="Times New Roman" w:hAnsi="Times New Roman"/>
          <w:sz w:val="28"/>
          <w:szCs w:val="28"/>
          <w:lang w:eastAsia="ru-RU"/>
        </w:rPr>
        <w:t xml:space="preserve">-10%. Причем максимальные потери будут у тепловой изоляции из минеральной ваты уложенной более 10 лет. Часть тепловой изоляции на трубопроводах отсутствует или находится в неудовлетворительном состоянии. Большая часть трубопроводов тепловой сети </w:t>
      </w:r>
      <w:r w:rsidRPr="00915926">
        <w:rPr>
          <w:rFonts w:ascii="Times New Roman" w:eastAsia="Times New Roman" w:hAnsi="Times New Roman"/>
          <w:sz w:val="28"/>
          <w:szCs w:val="28"/>
          <w:lang w:eastAsia="ru-RU"/>
        </w:rPr>
        <w:lastRenderedPageBreak/>
        <w:t xml:space="preserve">находится в </w:t>
      </w:r>
      <w:r w:rsidR="00442278">
        <w:rPr>
          <w:rFonts w:ascii="Times New Roman" w:eastAsia="Times New Roman" w:hAnsi="Times New Roman"/>
          <w:sz w:val="28"/>
          <w:szCs w:val="28"/>
          <w:lang w:eastAsia="ru-RU"/>
        </w:rPr>
        <w:t>не</w:t>
      </w:r>
      <w:r w:rsidRPr="00915926">
        <w:rPr>
          <w:rFonts w:ascii="Times New Roman" w:eastAsia="Times New Roman" w:hAnsi="Times New Roman"/>
          <w:sz w:val="28"/>
          <w:szCs w:val="28"/>
          <w:lang w:eastAsia="ru-RU"/>
        </w:rPr>
        <w:t xml:space="preserve">удовлетворительном состоянии. </w:t>
      </w:r>
    </w:p>
    <w:p w:rsidR="00915926" w:rsidRPr="00915926" w:rsidRDefault="00915926" w:rsidP="00A04DDC">
      <w:pPr>
        <w:widowControl w:val="0"/>
        <w:spacing w:after="0" w:line="360" w:lineRule="auto"/>
        <w:ind w:firstLine="708"/>
        <w:jc w:val="both"/>
        <w:rPr>
          <w:rFonts w:ascii="Times New Roman" w:eastAsia="Times New Roman" w:hAnsi="Times New Roman"/>
          <w:sz w:val="28"/>
          <w:szCs w:val="28"/>
          <w:lang w:eastAsia="ru-RU"/>
        </w:rPr>
      </w:pPr>
      <w:r w:rsidRPr="00755823">
        <w:rPr>
          <w:rFonts w:ascii="Times New Roman" w:eastAsia="Times New Roman" w:hAnsi="Times New Roman"/>
          <w:sz w:val="28"/>
          <w:szCs w:val="28"/>
          <w:lang w:eastAsia="ru-RU"/>
        </w:rPr>
        <w:t>Балансы тепловой мощности составляем по прошедшему отопительному сезону (</w:t>
      </w:r>
      <w:r w:rsidR="00DB1603">
        <w:rPr>
          <w:rFonts w:ascii="Times New Roman" w:eastAsia="Times New Roman" w:hAnsi="Times New Roman"/>
          <w:sz w:val="28"/>
          <w:szCs w:val="28"/>
          <w:lang w:eastAsia="ru-RU"/>
        </w:rPr>
        <w:t>2014-2015</w:t>
      </w:r>
      <w:r w:rsidRPr="00755823">
        <w:rPr>
          <w:rFonts w:ascii="Times New Roman" w:eastAsia="Times New Roman" w:hAnsi="Times New Roman"/>
          <w:sz w:val="28"/>
          <w:szCs w:val="28"/>
          <w:lang w:eastAsia="ru-RU"/>
        </w:rPr>
        <w:t xml:space="preserve"> г</w:t>
      </w:r>
      <w:r w:rsidR="00DB1603">
        <w:rPr>
          <w:rFonts w:ascii="Times New Roman" w:eastAsia="Times New Roman" w:hAnsi="Times New Roman"/>
          <w:sz w:val="28"/>
          <w:szCs w:val="28"/>
          <w:lang w:eastAsia="ru-RU"/>
        </w:rPr>
        <w:t>г</w:t>
      </w:r>
      <w:r w:rsidRPr="00755823">
        <w:rPr>
          <w:rFonts w:ascii="Times New Roman" w:eastAsia="Times New Roman" w:hAnsi="Times New Roman"/>
          <w:sz w:val="28"/>
          <w:szCs w:val="28"/>
          <w:lang w:eastAsia="ru-RU"/>
        </w:rPr>
        <w:t>). На период</w:t>
      </w:r>
      <w:r w:rsidR="00A02716">
        <w:rPr>
          <w:rFonts w:ascii="Times New Roman" w:eastAsia="Times New Roman" w:hAnsi="Times New Roman"/>
          <w:sz w:val="28"/>
          <w:szCs w:val="28"/>
          <w:lang w:eastAsia="ru-RU"/>
        </w:rPr>
        <w:t xml:space="preserve"> </w:t>
      </w:r>
      <w:r w:rsidRPr="00755823">
        <w:rPr>
          <w:rFonts w:ascii="Times New Roman" w:eastAsia="Times New Roman" w:hAnsi="Times New Roman"/>
          <w:sz w:val="28"/>
          <w:szCs w:val="28"/>
          <w:lang w:eastAsia="ru-RU"/>
        </w:rPr>
        <w:t xml:space="preserve"> 201</w:t>
      </w:r>
      <w:r w:rsidR="00680F50">
        <w:rPr>
          <w:rFonts w:ascii="Times New Roman" w:eastAsia="Times New Roman" w:hAnsi="Times New Roman"/>
          <w:sz w:val="28"/>
          <w:szCs w:val="28"/>
          <w:lang w:eastAsia="ru-RU"/>
        </w:rPr>
        <w:t>6</w:t>
      </w:r>
      <w:r w:rsidR="00BA43D2" w:rsidRPr="00755823">
        <w:rPr>
          <w:rFonts w:ascii="Times New Roman" w:eastAsia="Times New Roman" w:hAnsi="Times New Roman"/>
          <w:sz w:val="28"/>
          <w:szCs w:val="28"/>
          <w:lang w:eastAsia="ru-RU"/>
        </w:rPr>
        <w:t>-20</w:t>
      </w:r>
      <w:r w:rsidR="00A02716">
        <w:rPr>
          <w:rFonts w:ascii="Times New Roman" w:eastAsia="Times New Roman" w:hAnsi="Times New Roman"/>
          <w:sz w:val="28"/>
          <w:szCs w:val="28"/>
          <w:lang w:eastAsia="ru-RU"/>
        </w:rPr>
        <w:t>3</w:t>
      </w:r>
      <w:r w:rsidR="00680F50">
        <w:rPr>
          <w:rFonts w:ascii="Times New Roman" w:eastAsia="Times New Roman" w:hAnsi="Times New Roman"/>
          <w:sz w:val="28"/>
          <w:szCs w:val="28"/>
          <w:lang w:eastAsia="ru-RU"/>
        </w:rPr>
        <w:t>1</w:t>
      </w:r>
      <w:r w:rsidR="00BA43D2" w:rsidRPr="00755823">
        <w:rPr>
          <w:rFonts w:ascii="Times New Roman" w:eastAsia="Times New Roman" w:hAnsi="Times New Roman"/>
          <w:sz w:val="28"/>
          <w:szCs w:val="28"/>
          <w:lang w:eastAsia="ru-RU"/>
        </w:rPr>
        <w:t xml:space="preserve"> г</w:t>
      </w:r>
      <w:r w:rsidRPr="00755823">
        <w:rPr>
          <w:rFonts w:ascii="Times New Roman" w:eastAsia="Times New Roman" w:hAnsi="Times New Roman"/>
          <w:sz w:val="28"/>
          <w:szCs w:val="28"/>
          <w:lang w:eastAsia="ru-RU"/>
        </w:rPr>
        <w:t xml:space="preserve">г. </w:t>
      </w:r>
      <w:r w:rsidR="00680F50">
        <w:rPr>
          <w:rFonts w:ascii="Times New Roman" w:eastAsia="Times New Roman" w:hAnsi="Times New Roman"/>
          <w:sz w:val="28"/>
          <w:szCs w:val="28"/>
          <w:lang w:eastAsia="ru-RU"/>
        </w:rPr>
        <w:t>планируется прирост тепловой энергии к котельной №34.</w:t>
      </w:r>
    </w:p>
    <w:p w:rsidR="00915926" w:rsidRPr="00555210" w:rsidRDefault="00915926" w:rsidP="00BF65A7">
      <w:pPr>
        <w:widowControl w:val="0"/>
        <w:spacing w:before="240" w:line="240" w:lineRule="auto"/>
        <w:jc w:val="center"/>
        <w:rPr>
          <w:rFonts w:ascii="Times New Roman" w:eastAsia="Times New Roman" w:hAnsi="Times New Roman"/>
          <w:sz w:val="28"/>
          <w:szCs w:val="28"/>
          <w:lang w:eastAsia="ru-RU"/>
        </w:rPr>
      </w:pPr>
      <w:r w:rsidRPr="00555210">
        <w:rPr>
          <w:rFonts w:ascii="Times New Roman" w:eastAsia="Times New Roman" w:hAnsi="Times New Roman"/>
          <w:sz w:val="28"/>
          <w:szCs w:val="28"/>
          <w:lang w:eastAsia="ru-RU"/>
        </w:rPr>
        <w:t xml:space="preserve">Таблица </w:t>
      </w:r>
      <w:r w:rsidR="00776824">
        <w:rPr>
          <w:rFonts w:ascii="Times New Roman" w:eastAsia="Times New Roman" w:hAnsi="Times New Roman"/>
          <w:sz w:val="28"/>
          <w:szCs w:val="28"/>
          <w:lang w:eastAsia="ru-RU"/>
        </w:rPr>
        <w:t>12</w:t>
      </w:r>
      <w:r w:rsidR="00BF65A7">
        <w:rPr>
          <w:rFonts w:ascii="Times New Roman" w:eastAsia="Times New Roman" w:hAnsi="Times New Roman"/>
          <w:sz w:val="28"/>
          <w:szCs w:val="28"/>
          <w:lang w:eastAsia="ru-RU"/>
        </w:rPr>
        <w:t xml:space="preserve"> – </w:t>
      </w:r>
      <w:r w:rsidRPr="00555210">
        <w:rPr>
          <w:rFonts w:ascii="Times New Roman" w:eastAsia="Times New Roman" w:hAnsi="Times New Roman"/>
          <w:sz w:val="28"/>
          <w:szCs w:val="28"/>
          <w:lang w:eastAsia="ru-RU"/>
        </w:rPr>
        <w:t>Баланс</w:t>
      </w:r>
      <w:r w:rsidR="00BA43D2" w:rsidRPr="00555210">
        <w:rPr>
          <w:rFonts w:ascii="Times New Roman" w:eastAsia="Times New Roman" w:hAnsi="Times New Roman"/>
          <w:sz w:val="28"/>
          <w:szCs w:val="28"/>
          <w:lang w:eastAsia="ru-RU"/>
        </w:rPr>
        <w:t xml:space="preserve">ы тепловой мощности </w:t>
      </w:r>
      <w:r w:rsidR="00A02716">
        <w:rPr>
          <w:rFonts w:ascii="Times New Roman" w:eastAsia="Times New Roman" w:hAnsi="Times New Roman"/>
          <w:sz w:val="28"/>
          <w:szCs w:val="28"/>
          <w:lang w:eastAsia="ru-RU"/>
        </w:rPr>
        <w:t xml:space="preserve">Котельной </w:t>
      </w:r>
      <w:r w:rsidR="00F15FB4">
        <w:rPr>
          <w:rFonts w:ascii="Times New Roman" w:eastAsia="Times New Roman" w:hAnsi="Times New Roman"/>
          <w:sz w:val="28"/>
          <w:szCs w:val="28"/>
          <w:lang w:eastAsia="ru-RU"/>
        </w:rPr>
        <w:t>№</w:t>
      </w:r>
      <w:r w:rsidR="00680F50">
        <w:rPr>
          <w:rFonts w:ascii="Times New Roman" w:eastAsia="Times New Roman" w:hAnsi="Times New Roman"/>
          <w:sz w:val="28"/>
          <w:szCs w:val="28"/>
          <w:lang w:eastAsia="ru-RU"/>
        </w:rPr>
        <w:t>32</w:t>
      </w:r>
      <w:r w:rsidR="00F15FB4">
        <w:rPr>
          <w:rFonts w:ascii="Times New Roman" w:eastAsia="Times New Roman" w:hAnsi="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638"/>
        <w:gridCol w:w="4161"/>
      </w:tblGrid>
      <w:tr w:rsidR="00915926" w:rsidRPr="00A02716" w:rsidTr="00041F6F">
        <w:tc>
          <w:tcPr>
            <w:tcW w:w="675" w:type="dxa"/>
            <w:tcBorders>
              <w:bottom w:val="single" w:sz="4" w:space="0" w:color="auto"/>
            </w:tcBorders>
            <w:shd w:val="clear" w:color="auto" w:fill="9BBB59"/>
            <w:vAlign w:val="center"/>
          </w:tcPr>
          <w:p w:rsidR="00915926" w:rsidRPr="00A02716" w:rsidRDefault="00915926" w:rsidP="00A02716">
            <w:pPr>
              <w:widowControl w:val="0"/>
              <w:spacing w:after="0" w:line="240" w:lineRule="auto"/>
              <w:jc w:val="center"/>
              <w:rPr>
                <w:rFonts w:ascii="Times New Roman" w:eastAsia="Times New Roman" w:hAnsi="Times New Roman"/>
                <w:b/>
                <w:i/>
                <w:sz w:val="24"/>
                <w:szCs w:val="24"/>
                <w:lang w:eastAsia="ru-RU"/>
              </w:rPr>
            </w:pPr>
            <w:r w:rsidRPr="00A02716">
              <w:rPr>
                <w:rFonts w:ascii="Times New Roman" w:eastAsia="Times New Roman" w:hAnsi="Times New Roman"/>
                <w:b/>
                <w:i/>
                <w:sz w:val="24"/>
                <w:szCs w:val="24"/>
                <w:lang w:eastAsia="ru-RU"/>
              </w:rPr>
              <w:t>№ п/п</w:t>
            </w:r>
          </w:p>
        </w:tc>
        <w:tc>
          <w:tcPr>
            <w:tcW w:w="5705" w:type="dxa"/>
            <w:tcBorders>
              <w:bottom w:val="single" w:sz="4" w:space="0" w:color="auto"/>
            </w:tcBorders>
            <w:shd w:val="clear" w:color="auto" w:fill="9BBB59"/>
            <w:vAlign w:val="center"/>
          </w:tcPr>
          <w:p w:rsidR="00915926" w:rsidRPr="00A02716" w:rsidRDefault="00915926" w:rsidP="00A02716">
            <w:pPr>
              <w:widowControl w:val="0"/>
              <w:spacing w:after="0" w:line="240" w:lineRule="auto"/>
              <w:jc w:val="center"/>
              <w:rPr>
                <w:rFonts w:ascii="Times New Roman" w:eastAsia="Times New Roman" w:hAnsi="Times New Roman"/>
                <w:b/>
                <w:i/>
                <w:sz w:val="24"/>
                <w:szCs w:val="24"/>
                <w:lang w:eastAsia="ru-RU"/>
              </w:rPr>
            </w:pPr>
            <w:r w:rsidRPr="00A02716">
              <w:rPr>
                <w:rFonts w:ascii="Times New Roman" w:eastAsia="Times New Roman" w:hAnsi="Times New Roman"/>
                <w:b/>
                <w:i/>
                <w:sz w:val="24"/>
                <w:szCs w:val="24"/>
                <w:lang w:eastAsia="ru-RU"/>
              </w:rPr>
              <w:t>Наименование</w:t>
            </w:r>
          </w:p>
        </w:tc>
        <w:tc>
          <w:tcPr>
            <w:tcW w:w="4218" w:type="dxa"/>
            <w:tcBorders>
              <w:bottom w:val="single" w:sz="4" w:space="0" w:color="auto"/>
            </w:tcBorders>
            <w:shd w:val="clear" w:color="auto" w:fill="9BBB59"/>
            <w:vAlign w:val="center"/>
          </w:tcPr>
          <w:p w:rsidR="00915926" w:rsidRPr="00A02716" w:rsidRDefault="00DB1603" w:rsidP="00A02716">
            <w:pPr>
              <w:widowControl w:val="0"/>
              <w:spacing w:after="0" w:line="240" w:lineRule="auto"/>
              <w:jc w:val="center"/>
              <w:rPr>
                <w:rFonts w:ascii="Times New Roman" w:eastAsia="Times New Roman" w:hAnsi="Times New Roman"/>
                <w:b/>
                <w:i/>
                <w:sz w:val="24"/>
                <w:szCs w:val="24"/>
                <w:lang w:eastAsia="ru-RU"/>
              </w:rPr>
            </w:pPr>
            <w:r w:rsidRPr="00A02716">
              <w:rPr>
                <w:rFonts w:ascii="Times New Roman" w:eastAsia="Times New Roman" w:hAnsi="Times New Roman"/>
                <w:b/>
                <w:i/>
                <w:sz w:val="24"/>
                <w:szCs w:val="24"/>
                <w:lang w:eastAsia="ru-RU"/>
              </w:rPr>
              <w:t>Всего</w:t>
            </w:r>
          </w:p>
        </w:tc>
      </w:tr>
      <w:tr w:rsidR="00FB26AB" w:rsidRPr="00D96DC1" w:rsidTr="00041F6F">
        <w:tc>
          <w:tcPr>
            <w:tcW w:w="10598" w:type="dxa"/>
            <w:gridSpan w:val="3"/>
            <w:shd w:val="clear" w:color="auto" w:fill="D6E3BC"/>
          </w:tcPr>
          <w:p w:rsidR="00FB26AB" w:rsidRPr="00D96DC1" w:rsidRDefault="00A02716" w:rsidP="00FB26AB">
            <w:pPr>
              <w:widowControl w:val="0"/>
              <w:spacing w:after="0" w:line="240" w:lineRule="auto"/>
              <w:jc w:val="center"/>
              <w:rPr>
                <w:rFonts w:ascii="Times New Roman" w:eastAsia="Times New Roman" w:hAnsi="Times New Roman"/>
                <w:b/>
                <w:i/>
                <w:sz w:val="24"/>
                <w:szCs w:val="24"/>
                <w:lang w:eastAsia="ru-RU"/>
              </w:rPr>
            </w:pPr>
            <w:r w:rsidRPr="00D96DC1">
              <w:rPr>
                <w:rFonts w:ascii="Times New Roman" w:eastAsia="Times New Roman" w:hAnsi="Times New Roman"/>
                <w:b/>
                <w:i/>
                <w:sz w:val="24"/>
                <w:szCs w:val="24"/>
                <w:lang w:eastAsia="ru-RU"/>
              </w:rPr>
              <w:t>2014-2015 отопительный период</w:t>
            </w:r>
          </w:p>
        </w:tc>
      </w:tr>
      <w:tr w:rsidR="00915926" w:rsidRPr="00555210" w:rsidTr="00D96DC1">
        <w:tc>
          <w:tcPr>
            <w:tcW w:w="675" w:type="dxa"/>
            <w:shd w:val="clear" w:color="auto" w:fill="EAF1DD" w:themeFill="accent3" w:themeFillTint="33"/>
            <w:vAlign w:val="center"/>
          </w:tcPr>
          <w:p w:rsidR="00915926" w:rsidRPr="00555210" w:rsidRDefault="00915926" w:rsidP="008A0DA5">
            <w:pPr>
              <w:widowControl w:val="0"/>
              <w:spacing w:after="0" w:line="240" w:lineRule="auto"/>
              <w:jc w:val="center"/>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1</w:t>
            </w:r>
          </w:p>
        </w:tc>
        <w:tc>
          <w:tcPr>
            <w:tcW w:w="5705" w:type="dxa"/>
            <w:shd w:val="clear" w:color="auto" w:fill="EAF1DD" w:themeFill="accent3" w:themeFillTint="33"/>
          </w:tcPr>
          <w:p w:rsidR="00915926" w:rsidRPr="00555210" w:rsidRDefault="00915926" w:rsidP="00A04DDC">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Выработано котельной</w:t>
            </w:r>
            <w:r w:rsidR="00F15FB4">
              <w:rPr>
                <w:rFonts w:ascii="Times New Roman" w:eastAsia="Times New Roman" w:hAnsi="Times New Roman"/>
                <w:sz w:val="24"/>
                <w:szCs w:val="24"/>
                <w:lang w:eastAsia="ru-RU"/>
              </w:rPr>
              <w:t>, всего</w:t>
            </w:r>
            <w:r w:rsidRPr="00555210">
              <w:rPr>
                <w:rFonts w:ascii="Times New Roman" w:eastAsia="Times New Roman" w:hAnsi="Times New Roman"/>
                <w:sz w:val="24"/>
                <w:szCs w:val="24"/>
                <w:lang w:eastAsia="ru-RU"/>
              </w:rPr>
              <w:t>, Гкал</w:t>
            </w:r>
            <w:r w:rsidR="00A02716">
              <w:rPr>
                <w:rFonts w:ascii="Times New Roman" w:eastAsia="Times New Roman" w:hAnsi="Times New Roman"/>
                <w:sz w:val="24"/>
                <w:szCs w:val="24"/>
                <w:lang w:eastAsia="ru-RU"/>
              </w:rPr>
              <w:t>/год</w:t>
            </w:r>
          </w:p>
        </w:tc>
        <w:tc>
          <w:tcPr>
            <w:tcW w:w="4218" w:type="dxa"/>
            <w:shd w:val="clear" w:color="auto" w:fill="EAF1DD" w:themeFill="accent3" w:themeFillTint="33"/>
            <w:vAlign w:val="center"/>
          </w:tcPr>
          <w:p w:rsidR="00915926" w:rsidRPr="00555210" w:rsidRDefault="00680F50" w:rsidP="00555210">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625,46</w:t>
            </w:r>
          </w:p>
        </w:tc>
      </w:tr>
      <w:tr w:rsidR="00915926" w:rsidRPr="00555210" w:rsidTr="00D96DC1">
        <w:tc>
          <w:tcPr>
            <w:tcW w:w="675" w:type="dxa"/>
            <w:shd w:val="clear" w:color="auto" w:fill="EAF1DD" w:themeFill="accent3" w:themeFillTint="33"/>
            <w:vAlign w:val="center"/>
          </w:tcPr>
          <w:p w:rsidR="00915926" w:rsidRPr="00555210" w:rsidRDefault="00EE518D" w:rsidP="008A0DA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05" w:type="dxa"/>
            <w:shd w:val="clear" w:color="auto" w:fill="EAF1DD" w:themeFill="accent3" w:themeFillTint="33"/>
          </w:tcPr>
          <w:p w:rsidR="00915926" w:rsidRPr="00555210" w:rsidRDefault="00A02716" w:rsidP="00A02716">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Собственные нужды котельной,</w:t>
            </w:r>
            <w:r w:rsidR="00915926"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915926" w:rsidRPr="00555210" w:rsidRDefault="00680F50" w:rsidP="00555210">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r>
      <w:tr w:rsidR="00915926" w:rsidRPr="00555210" w:rsidTr="00D96DC1">
        <w:tc>
          <w:tcPr>
            <w:tcW w:w="675" w:type="dxa"/>
            <w:shd w:val="clear" w:color="auto" w:fill="EAF1DD" w:themeFill="accent3" w:themeFillTint="33"/>
            <w:vAlign w:val="center"/>
          </w:tcPr>
          <w:p w:rsidR="00915926" w:rsidRPr="00555210" w:rsidRDefault="00EE518D" w:rsidP="008A0DA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705" w:type="dxa"/>
            <w:shd w:val="clear" w:color="auto" w:fill="EAF1DD" w:themeFill="accent3" w:themeFillTint="33"/>
          </w:tcPr>
          <w:p w:rsidR="00915926" w:rsidRPr="00555210" w:rsidRDefault="00915926" w:rsidP="00A04DDC">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Отпущено тепловой энергии в сеть, Гкал</w:t>
            </w:r>
          </w:p>
        </w:tc>
        <w:tc>
          <w:tcPr>
            <w:tcW w:w="4218" w:type="dxa"/>
            <w:shd w:val="clear" w:color="auto" w:fill="EAF1DD" w:themeFill="accent3" w:themeFillTint="33"/>
            <w:vAlign w:val="center"/>
          </w:tcPr>
          <w:p w:rsidR="00915926" w:rsidRPr="00555210" w:rsidRDefault="00680F50" w:rsidP="00F15FB4">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613,46</w:t>
            </w:r>
          </w:p>
        </w:tc>
      </w:tr>
      <w:tr w:rsidR="00915926" w:rsidRPr="00555210" w:rsidTr="00D96DC1">
        <w:tc>
          <w:tcPr>
            <w:tcW w:w="675" w:type="dxa"/>
            <w:shd w:val="clear" w:color="auto" w:fill="EAF1DD" w:themeFill="accent3" w:themeFillTint="33"/>
            <w:vAlign w:val="center"/>
          </w:tcPr>
          <w:p w:rsidR="00915926" w:rsidRPr="00555210" w:rsidRDefault="00EE518D" w:rsidP="008A0DA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05" w:type="dxa"/>
            <w:shd w:val="clear" w:color="auto" w:fill="EAF1DD" w:themeFill="accent3" w:themeFillTint="33"/>
          </w:tcPr>
          <w:p w:rsidR="00915926" w:rsidRPr="00555210" w:rsidRDefault="00A02716" w:rsidP="00F15FB4">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Потери в тепловых сетях, </w:t>
            </w:r>
            <w:r w:rsidR="00915926"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915926" w:rsidRPr="00555210" w:rsidRDefault="00680F50" w:rsidP="00555210">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p>
        </w:tc>
      </w:tr>
      <w:tr w:rsidR="00915926" w:rsidRPr="00555210" w:rsidTr="00D96DC1">
        <w:tc>
          <w:tcPr>
            <w:tcW w:w="675" w:type="dxa"/>
            <w:shd w:val="clear" w:color="auto" w:fill="EAF1DD" w:themeFill="accent3" w:themeFillTint="33"/>
            <w:vAlign w:val="center"/>
          </w:tcPr>
          <w:p w:rsidR="00915926" w:rsidRPr="00555210" w:rsidRDefault="00EE518D" w:rsidP="008A0DA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05" w:type="dxa"/>
            <w:shd w:val="clear" w:color="auto" w:fill="EAF1DD" w:themeFill="accent3" w:themeFillTint="33"/>
          </w:tcPr>
          <w:p w:rsidR="00915926" w:rsidRPr="00555210" w:rsidRDefault="00915926" w:rsidP="00A60E79">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 xml:space="preserve">Полезный отпуск </w:t>
            </w:r>
            <w:r w:rsidR="00A60E79">
              <w:rPr>
                <w:rFonts w:ascii="Times New Roman" w:eastAsia="Times New Roman" w:hAnsi="Times New Roman"/>
                <w:sz w:val="24"/>
                <w:szCs w:val="24"/>
                <w:lang w:eastAsia="ru-RU"/>
              </w:rPr>
              <w:t>тепла, всего</w:t>
            </w:r>
            <w:r w:rsidRPr="00555210">
              <w:rPr>
                <w:rFonts w:ascii="Times New Roman" w:eastAsia="Times New Roman" w:hAnsi="Times New Roman"/>
                <w:sz w:val="24"/>
                <w:szCs w:val="24"/>
                <w:lang w:eastAsia="ru-RU"/>
              </w:rPr>
              <w:t>, Гкал</w:t>
            </w:r>
          </w:p>
        </w:tc>
        <w:tc>
          <w:tcPr>
            <w:tcW w:w="4218" w:type="dxa"/>
            <w:shd w:val="clear" w:color="auto" w:fill="EAF1DD" w:themeFill="accent3" w:themeFillTint="33"/>
            <w:vAlign w:val="center"/>
          </w:tcPr>
          <w:p w:rsidR="00915926" w:rsidRPr="00555210" w:rsidRDefault="00680F50" w:rsidP="00555210">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572,16</w:t>
            </w:r>
          </w:p>
        </w:tc>
      </w:tr>
      <w:tr w:rsidR="00915926" w:rsidRPr="00555210" w:rsidTr="00D96DC1">
        <w:tc>
          <w:tcPr>
            <w:tcW w:w="675" w:type="dxa"/>
            <w:shd w:val="clear" w:color="auto" w:fill="EAF1DD" w:themeFill="accent3" w:themeFillTint="33"/>
            <w:vAlign w:val="center"/>
          </w:tcPr>
          <w:p w:rsidR="00915926" w:rsidRPr="00555210" w:rsidRDefault="00EE518D" w:rsidP="008A0DA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729A0">
              <w:rPr>
                <w:rFonts w:ascii="Times New Roman" w:eastAsia="Times New Roman" w:hAnsi="Times New Roman"/>
                <w:sz w:val="24"/>
                <w:szCs w:val="24"/>
                <w:lang w:eastAsia="ru-RU"/>
              </w:rPr>
              <w:t>.1</w:t>
            </w:r>
          </w:p>
        </w:tc>
        <w:tc>
          <w:tcPr>
            <w:tcW w:w="5705" w:type="dxa"/>
            <w:shd w:val="clear" w:color="auto" w:fill="EAF1DD" w:themeFill="accent3" w:themeFillTint="33"/>
          </w:tcPr>
          <w:p w:rsidR="00915926" w:rsidRPr="00555210" w:rsidRDefault="00A60E79" w:rsidP="00A60E79">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Полезный отпуск на цо и вентиляцию, Гкал/год</w:t>
            </w:r>
          </w:p>
        </w:tc>
        <w:tc>
          <w:tcPr>
            <w:tcW w:w="4218" w:type="dxa"/>
            <w:shd w:val="clear" w:color="auto" w:fill="EAF1DD" w:themeFill="accent3" w:themeFillTint="33"/>
            <w:vAlign w:val="center"/>
          </w:tcPr>
          <w:p w:rsidR="00915926" w:rsidRPr="00555210" w:rsidRDefault="00680F50" w:rsidP="00555210">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572,16</w:t>
            </w:r>
          </w:p>
        </w:tc>
      </w:tr>
      <w:tr w:rsidR="00915926" w:rsidRPr="00555210" w:rsidTr="00D96DC1">
        <w:tc>
          <w:tcPr>
            <w:tcW w:w="675" w:type="dxa"/>
            <w:shd w:val="clear" w:color="auto" w:fill="EAF1DD" w:themeFill="accent3" w:themeFillTint="33"/>
            <w:vAlign w:val="center"/>
          </w:tcPr>
          <w:p w:rsidR="00915926" w:rsidRPr="00555210" w:rsidRDefault="00EE518D" w:rsidP="008A0DA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729A0">
              <w:rPr>
                <w:rFonts w:ascii="Times New Roman" w:eastAsia="Times New Roman" w:hAnsi="Times New Roman"/>
                <w:sz w:val="24"/>
                <w:szCs w:val="24"/>
                <w:lang w:eastAsia="ru-RU"/>
              </w:rPr>
              <w:t>.2</w:t>
            </w:r>
          </w:p>
        </w:tc>
        <w:tc>
          <w:tcPr>
            <w:tcW w:w="5705" w:type="dxa"/>
            <w:shd w:val="clear" w:color="auto" w:fill="EAF1DD" w:themeFill="accent3" w:themeFillTint="33"/>
          </w:tcPr>
          <w:p w:rsidR="00915926" w:rsidRPr="00555210" w:rsidRDefault="00A60E79" w:rsidP="00A60E79">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 xml:space="preserve">Полезный отпуск на </w:t>
            </w:r>
            <w:r>
              <w:rPr>
                <w:rFonts w:ascii="Times New Roman" w:eastAsia="Times New Roman" w:hAnsi="Times New Roman"/>
                <w:sz w:val="24"/>
                <w:szCs w:val="24"/>
                <w:lang w:eastAsia="ru-RU"/>
              </w:rPr>
              <w:t>ГВС</w:t>
            </w:r>
            <w:r w:rsidRPr="00A60E79">
              <w:rPr>
                <w:rFonts w:ascii="Times New Roman" w:eastAsia="Times New Roman" w:hAnsi="Times New Roman"/>
                <w:sz w:val="24"/>
                <w:szCs w:val="24"/>
                <w:lang w:eastAsia="ru-RU"/>
              </w:rPr>
              <w:t>, Гкал/год</w:t>
            </w:r>
          </w:p>
        </w:tc>
        <w:tc>
          <w:tcPr>
            <w:tcW w:w="4218" w:type="dxa"/>
            <w:shd w:val="clear" w:color="auto" w:fill="EAF1DD" w:themeFill="accent3" w:themeFillTint="33"/>
            <w:vAlign w:val="center"/>
          </w:tcPr>
          <w:p w:rsidR="00915926" w:rsidRPr="00555210" w:rsidRDefault="00680F50" w:rsidP="00555210">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077496" w:rsidRPr="00D96DC1" w:rsidTr="00041F6F">
        <w:tc>
          <w:tcPr>
            <w:tcW w:w="10598" w:type="dxa"/>
            <w:gridSpan w:val="3"/>
            <w:shd w:val="clear" w:color="auto" w:fill="D6E3BC"/>
          </w:tcPr>
          <w:p w:rsidR="00077496" w:rsidRPr="00D96DC1" w:rsidRDefault="00077496" w:rsidP="00680F50">
            <w:pPr>
              <w:widowControl w:val="0"/>
              <w:spacing w:after="0" w:line="240" w:lineRule="auto"/>
              <w:jc w:val="center"/>
              <w:rPr>
                <w:rFonts w:ascii="Times New Roman" w:eastAsia="Times New Roman" w:hAnsi="Times New Roman"/>
                <w:b/>
                <w:i/>
                <w:sz w:val="24"/>
                <w:szCs w:val="24"/>
                <w:lang w:eastAsia="ru-RU"/>
              </w:rPr>
            </w:pPr>
            <w:r w:rsidRPr="00D96DC1">
              <w:rPr>
                <w:rFonts w:ascii="Times New Roman" w:eastAsia="Times New Roman" w:hAnsi="Times New Roman"/>
                <w:b/>
                <w:i/>
                <w:sz w:val="24"/>
                <w:szCs w:val="24"/>
                <w:lang w:eastAsia="ru-RU"/>
              </w:rPr>
              <w:t>201</w:t>
            </w:r>
            <w:r w:rsidR="00680F50" w:rsidRPr="00D96DC1">
              <w:rPr>
                <w:rFonts w:ascii="Times New Roman" w:eastAsia="Times New Roman" w:hAnsi="Times New Roman"/>
                <w:b/>
                <w:i/>
                <w:sz w:val="24"/>
                <w:szCs w:val="24"/>
                <w:lang w:eastAsia="ru-RU"/>
              </w:rPr>
              <w:t>6</w:t>
            </w:r>
            <w:r w:rsidRPr="00D96DC1">
              <w:rPr>
                <w:rFonts w:ascii="Times New Roman" w:eastAsia="Times New Roman" w:hAnsi="Times New Roman"/>
                <w:b/>
                <w:i/>
                <w:sz w:val="24"/>
                <w:szCs w:val="24"/>
                <w:lang w:eastAsia="ru-RU"/>
              </w:rPr>
              <w:t>-203</w:t>
            </w:r>
            <w:r w:rsidR="00680F50" w:rsidRPr="00D96DC1">
              <w:rPr>
                <w:rFonts w:ascii="Times New Roman" w:eastAsia="Times New Roman" w:hAnsi="Times New Roman"/>
                <w:b/>
                <w:i/>
                <w:sz w:val="24"/>
                <w:szCs w:val="24"/>
                <w:lang w:eastAsia="ru-RU"/>
              </w:rPr>
              <w:t>1</w:t>
            </w:r>
            <w:r w:rsidRPr="00D96DC1">
              <w:rPr>
                <w:rFonts w:ascii="Times New Roman" w:eastAsia="Times New Roman" w:hAnsi="Times New Roman"/>
                <w:b/>
                <w:i/>
                <w:sz w:val="24"/>
                <w:szCs w:val="24"/>
                <w:lang w:eastAsia="ru-RU"/>
              </w:rPr>
              <w:t xml:space="preserve"> отопительные периоды</w:t>
            </w:r>
          </w:p>
        </w:tc>
      </w:tr>
      <w:tr w:rsidR="00D51CA6" w:rsidRPr="00555210" w:rsidTr="00D96DC1">
        <w:tc>
          <w:tcPr>
            <w:tcW w:w="675" w:type="dxa"/>
            <w:shd w:val="clear" w:color="auto" w:fill="EAF1DD" w:themeFill="accent3" w:themeFillTint="33"/>
            <w:vAlign w:val="center"/>
          </w:tcPr>
          <w:p w:rsidR="00D51CA6" w:rsidRPr="00555210" w:rsidRDefault="00D51CA6" w:rsidP="00B204F5">
            <w:pPr>
              <w:widowControl w:val="0"/>
              <w:spacing w:after="0" w:line="240" w:lineRule="auto"/>
              <w:jc w:val="center"/>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1</w:t>
            </w:r>
          </w:p>
        </w:tc>
        <w:tc>
          <w:tcPr>
            <w:tcW w:w="5705" w:type="dxa"/>
            <w:shd w:val="clear" w:color="auto" w:fill="EAF1DD" w:themeFill="accent3" w:themeFillTint="33"/>
          </w:tcPr>
          <w:p w:rsidR="00D51CA6" w:rsidRPr="00555210" w:rsidRDefault="00D51CA6" w:rsidP="00B204F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Выработано котельной, Гкал</w:t>
            </w:r>
            <w:r>
              <w:rPr>
                <w:rFonts w:ascii="Times New Roman" w:eastAsia="Times New Roman" w:hAnsi="Times New Roman"/>
                <w:sz w:val="24"/>
                <w:szCs w:val="24"/>
                <w:lang w:eastAsia="ru-RU"/>
              </w:rPr>
              <w:t>/год</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625,46</w:t>
            </w:r>
          </w:p>
        </w:tc>
      </w:tr>
      <w:tr w:rsidR="00D51CA6" w:rsidRPr="00555210" w:rsidTr="00D96DC1">
        <w:tc>
          <w:tcPr>
            <w:tcW w:w="675" w:type="dxa"/>
            <w:shd w:val="clear" w:color="auto" w:fill="EAF1DD" w:themeFill="accent3" w:themeFillTint="33"/>
            <w:vAlign w:val="center"/>
          </w:tcPr>
          <w:p w:rsidR="00D51CA6" w:rsidRPr="00555210" w:rsidRDefault="00D51CA6" w:rsidP="00B204F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05" w:type="dxa"/>
            <w:shd w:val="clear" w:color="auto" w:fill="EAF1DD" w:themeFill="accent3" w:themeFillTint="33"/>
          </w:tcPr>
          <w:p w:rsidR="00D51CA6" w:rsidRPr="00555210" w:rsidRDefault="00D51CA6" w:rsidP="00B204F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Собственные нужды котельной,</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r>
      <w:tr w:rsidR="00D51CA6" w:rsidRPr="00555210" w:rsidTr="00D96DC1">
        <w:tc>
          <w:tcPr>
            <w:tcW w:w="675" w:type="dxa"/>
            <w:shd w:val="clear" w:color="auto" w:fill="EAF1DD" w:themeFill="accent3" w:themeFillTint="33"/>
            <w:vAlign w:val="center"/>
          </w:tcPr>
          <w:p w:rsidR="00D51CA6" w:rsidRPr="00555210" w:rsidRDefault="00D51CA6" w:rsidP="00B204F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705" w:type="dxa"/>
            <w:shd w:val="clear" w:color="auto" w:fill="EAF1DD" w:themeFill="accent3" w:themeFillTint="33"/>
          </w:tcPr>
          <w:p w:rsidR="00D51CA6" w:rsidRPr="00555210" w:rsidRDefault="00D51CA6" w:rsidP="00B204F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Отпущено тепловой энергии в сеть, Гкал</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613,46</w:t>
            </w:r>
          </w:p>
        </w:tc>
      </w:tr>
      <w:tr w:rsidR="00D51CA6" w:rsidRPr="00555210" w:rsidTr="00D96DC1">
        <w:tc>
          <w:tcPr>
            <w:tcW w:w="675" w:type="dxa"/>
            <w:shd w:val="clear" w:color="auto" w:fill="EAF1DD" w:themeFill="accent3" w:themeFillTint="33"/>
            <w:vAlign w:val="center"/>
          </w:tcPr>
          <w:p w:rsidR="00D51CA6" w:rsidRPr="00555210" w:rsidRDefault="00D51CA6" w:rsidP="00B204F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05" w:type="dxa"/>
            <w:shd w:val="clear" w:color="auto" w:fill="EAF1DD" w:themeFill="accent3" w:themeFillTint="33"/>
          </w:tcPr>
          <w:p w:rsidR="00D51CA6" w:rsidRPr="00555210" w:rsidRDefault="00D51CA6" w:rsidP="00EA0DE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Потери в тепловых сетях, </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p>
        </w:tc>
      </w:tr>
      <w:tr w:rsidR="00D51CA6" w:rsidRPr="00555210" w:rsidTr="00D96DC1">
        <w:tc>
          <w:tcPr>
            <w:tcW w:w="675" w:type="dxa"/>
            <w:shd w:val="clear" w:color="auto" w:fill="EAF1DD" w:themeFill="accent3" w:themeFillTint="33"/>
            <w:vAlign w:val="center"/>
          </w:tcPr>
          <w:p w:rsidR="00D51CA6" w:rsidRPr="00555210" w:rsidRDefault="00D51CA6" w:rsidP="00B204F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05" w:type="dxa"/>
            <w:shd w:val="clear" w:color="auto" w:fill="EAF1DD" w:themeFill="accent3" w:themeFillTint="33"/>
          </w:tcPr>
          <w:p w:rsidR="00D51CA6" w:rsidRPr="00555210" w:rsidRDefault="00D51CA6" w:rsidP="00B204F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 xml:space="preserve">Полезный отпуск </w:t>
            </w:r>
            <w:r>
              <w:rPr>
                <w:rFonts w:ascii="Times New Roman" w:eastAsia="Times New Roman" w:hAnsi="Times New Roman"/>
                <w:sz w:val="24"/>
                <w:szCs w:val="24"/>
                <w:lang w:eastAsia="ru-RU"/>
              </w:rPr>
              <w:t>тепла, всего</w:t>
            </w:r>
            <w:r w:rsidRPr="00555210">
              <w:rPr>
                <w:rFonts w:ascii="Times New Roman" w:eastAsia="Times New Roman" w:hAnsi="Times New Roman"/>
                <w:sz w:val="24"/>
                <w:szCs w:val="24"/>
                <w:lang w:eastAsia="ru-RU"/>
              </w:rPr>
              <w:t>, Гкал</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572,16</w:t>
            </w:r>
          </w:p>
        </w:tc>
      </w:tr>
      <w:tr w:rsidR="00D51CA6" w:rsidRPr="00555210" w:rsidTr="00D96DC1">
        <w:tc>
          <w:tcPr>
            <w:tcW w:w="675" w:type="dxa"/>
            <w:shd w:val="clear" w:color="auto" w:fill="EAF1DD" w:themeFill="accent3" w:themeFillTint="33"/>
            <w:vAlign w:val="center"/>
          </w:tcPr>
          <w:p w:rsidR="00D51CA6" w:rsidRPr="00555210" w:rsidRDefault="00D51CA6" w:rsidP="00B204F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5705" w:type="dxa"/>
            <w:shd w:val="clear" w:color="auto" w:fill="EAF1DD" w:themeFill="accent3" w:themeFillTint="33"/>
          </w:tcPr>
          <w:p w:rsidR="00D51CA6" w:rsidRPr="00555210" w:rsidRDefault="00D51CA6" w:rsidP="00B204F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Полезный отпуск на цо и вентиляцию, Гкал/год</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572,16</w:t>
            </w:r>
          </w:p>
        </w:tc>
      </w:tr>
      <w:tr w:rsidR="00D51CA6" w:rsidRPr="00555210" w:rsidTr="00D96DC1">
        <w:tc>
          <w:tcPr>
            <w:tcW w:w="675" w:type="dxa"/>
            <w:shd w:val="clear" w:color="auto" w:fill="EAF1DD" w:themeFill="accent3" w:themeFillTint="33"/>
            <w:vAlign w:val="center"/>
          </w:tcPr>
          <w:p w:rsidR="00D51CA6" w:rsidRPr="00555210" w:rsidRDefault="00D51CA6" w:rsidP="00B204F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5705" w:type="dxa"/>
            <w:shd w:val="clear" w:color="auto" w:fill="EAF1DD" w:themeFill="accent3" w:themeFillTint="33"/>
          </w:tcPr>
          <w:p w:rsidR="00D51CA6" w:rsidRPr="00555210" w:rsidRDefault="00D51CA6" w:rsidP="00B204F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 xml:space="preserve">Полезный отпуск на </w:t>
            </w:r>
            <w:r>
              <w:rPr>
                <w:rFonts w:ascii="Times New Roman" w:eastAsia="Times New Roman" w:hAnsi="Times New Roman"/>
                <w:sz w:val="24"/>
                <w:szCs w:val="24"/>
                <w:lang w:eastAsia="ru-RU"/>
              </w:rPr>
              <w:t>ГВС</w:t>
            </w:r>
            <w:r w:rsidRPr="00A60E79">
              <w:rPr>
                <w:rFonts w:ascii="Times New Roman" w:eastAsia="Times New Roman" w:hAnsi="Times New Roman"/>
                <w:sz w:val="24"/>
                <w:szCs w:val="24"/>
                <w:lang w:eastAsia="ru-RU"/>
              </w:rPr>
              <w:t>, Гкал/год</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bl>
    <w:p w:rsidR="00D51CA6" w:rsidRPr="00555210" w:rsidRDefault="00D51CA6" w:rsidP="00D51CA6">
      <w:pPr>
        <w:widowControl w:val="0"/>
        <w:spacing w:before="240" w:line="240" w:lineRule="auto"/>
        <w:jc w:val="center"/>
        <w:rPr>
          <w:rFonts w:ascii="Times New Roman" w:eastAsia="Times New Roman" w:hAnsi="Times New Roman"/>
          <w:sz w:val="28"/>
          <w:szCs w:val="28"/>
          <w:lang w:eastAsia="ru-RU"/>
        </w:rPr>
      </w:pPr>
      <w:r w:rsidRPr="00555210">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w:t>
      </w:r>
      <w:r w:rsidR="00776824">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 </w:t>
      </w:r>
      <w:r w:rsidRPr="00555210">
        <w:rPr>
          <w:rFonts w:ascii="Times New Roman" w:eastAsia="Times New Roman" w:hAnsi="Times New Roman"/>
          <w:sz w:val="28"/>
          <w:szCs w:val="28"/>
          <w:lang w:eastAsia="ru-RU"/>
        </w:rPr>
        <w:t xml:space="preserve">Балансы тепловой мощности </w:t>
      </w:r>
      <w:r>
        <w:rPr>
          <w:rFonts w:ascii="Times New Roman" w:eastAsia="Times New Roman" w:hAnsi="Times New Roman"/>
          <w:sz w:val="28"/>
          <w:szCs w:val="28"/>
          <w:lang w:eastAsia="ru-RU"/>
        </w:rPr>
        <w:t>Котельной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638"/>
        <w:gridCol w:w="4160"/>
      </w:tblGrid>
      <w:tr w:rsidR="00D51CA6" w:rsidRPr="00A02716" w:rsidTr="00C45B55">
        <w:tc>
          <w:tcPr>
            <w:tcW w:w="675" w:type="dxa"/>
            <w:tcBorders>
              <w:bottom w:val="single" w:sz="4" w:space="0" w:color="auto"/>
            </w:tcBorders>
            <w:shd w:val="clear" w:color="auto" w:fill="9BBB59"/>
            <w:vAlign w:val="center"/>
          </w:tcPr>
          <w:p w:rsidR="00D51CA6" w:rsidRPr="00A02716" w:rsidRDefault="00D51CA6" w:rsidP="00C45B55">
            <w:pPr>
              <w:widowControl w:val="0"/>
              <w:spacing w:after="0" w:line="240" w:lineRule="auto"/>
              <w:jc w:val="center"/>
              <w:rPr>
                <w:rFonts w:ascii="Times New Roman" w:eastAsia="Times New Roman" w:hAnsi="Times New Roman"/>
                <w:b/>
                <w:i/>
                <w:sz w:val="24"/>
                <w:szCs w:val="24"/>
                <w:lang w:eastAsia="ru-RU"/>
              </w:rPr>
            </w:pPr>
            <w:r w:rsidRPr="00A02716">
              <w:rPr>
                <w:rFonts w:ascii="Times New Roman" w:eastAsia="Times New Roman" w:hAnsi="Times New Roman"/>
                <w:b/>
                <w:i/>
                <w:sz w:val="24"/>
                <w:szCs w:val="24"/>
                <w:lang w:eastAsia="ru-RU"/>
              </w:rPr>
              <w:t>№ п/п</w:t>
            </w:r>
          </w:p>
        </w:tc>
        <w:tc>
          <w:tcPr>
            <w:tcW w:w="5705" w:type="dxa"/>
            <w:tcBorders>
              <w:bottom w:val="single" w:sz="4" w:space="0" w:color="auto"/>
            </w:tcBorders>
            <w:shd w:val="clear" w:color="auto" w:fill="9BBB59"/>
            <w:vAlign w:val="center"/>
          </w:tcPr>
          <w:p w:rsidR="00D51CA6" w:rsidRPr="00A02716" w:rsidRDefault="00D51CA6" w:rsidP="00C45B55">
            <w:pPr>
              <w:widowControl w:val="0"/>
              <w:spacing w:after="0" w:line="240" w:lineRule="auto"/>
              <w:jc w:val="center"/>
              <w:rPr>
                <w:rFonts w:ascii="Times New Roman" w:eastAsia="Times New Roman" w:hAnsi="Times New Roman"/>
                <w:b/>
                <w:i/>
                <w:sz w:val="24"/>
                <w:szCs w:val="24"/>
                <w:lang w:eastAsia="ru-RU"/>
              </w:rPr>
            </w:pPr>
            <w:r w:rsidRPr="00A02716">
              <w:rPr>
                <w:rFonts w:ascii="Times New Roman" w:eastAsia="Times New Roman" w:hAnsi="Times New Roman"/>
                <w:b/>
                <w:i/>
                <w:sz w:val="24"/>
                <w:szCs w:val="24"/>
                <w:lang w:eastAsia="ru-RU"/>
              </w:rPr>
              <w:t>Наименование</w:t>
            </w:r>
          </w:p>
        </w:tc>
        <w:tc>
          <w:tcPr>
            <w:tcW w:w="4218" w:type="dxa"/>
            <w:tcBorders>
              <w:bottom w:val="single" w:sz="4" w:space="0" w:color="auto"/>
            </w:tcBorders>
            <w:shd w:val="clear" w:color="auto" w:fill="9BBB59"/>
            <w:vAlign w:val="center"/>
          </w:tcPr>
          <w:p w:rsidR="00D51CA6" w:rsidRPr="00A02716" w:rsidRDefault="00D51CA6" w:rsidP="00C45B55">
            <w:pPr>
              <w:widowControl w:val="0"/>
              <w:spacing w:after="0" w:line="240" w:lineRule="auto"/>
              <w:jc w:val="center"/>
              <w:rPr>
                <w:rFonts w:ascii="Times New Roman" w:eastAsia="Times New Roman" w:hAnsi="Times New Roman"/>
                <w:b/>
                <w:i/>
                <w:sz w:val="24"/>
                <w:szCs w:val="24"/>
                <w:lang w:eastAsia="ru-RU"/>
              </w:rPr>
            </w:pPr>
            <w:r w:rsidRPr="00A02716">
              <w:rPr>
                <w:rFonts w:ascii="Times New Roman" w:eastAsia="Times New Roman" w:hAnsi="Times New Roman"/>
                <w:b/>
                <w:i/>
                <w:sz w:val="24"/>
                <w:szCs w:val="24"/>
                <w:lang w:eastAsia="ru-RU"/>
              </w:rPr>
              <w:t>Всего</w:t>
            </w:r>
          </w:p>
        </w:tc>
      </w:tr>
      <w:tr w:rsidR="00D51CA6" w:rsidRPr="00FB26AB" w:rsidTr="00C45B55">
        <w:tc>
          <w:tcPr>
            <w:tcW w:w="10598" w:type="dxa"/>
            <w:gridSpan w:val="3"/>
            <w:shd w:val="clear" w:color="auto" w:fill="D6E3BC"/>
          </w:tcPr>
          <w:p w:rsidR="00D51CA6" w:rsidRPr="00D96DC1" w:rsidRDefault="00D51CA6" w:rsidP="00C45B55">
            <w:pPr>
              <w:widowControl w:val="0"/>
              <w:spacing w:after="0" w:line="240" w:lineRule="auto"/>
              <w:jc w:val="center"/>
              <w:rPr>
                <w:rFonts w:ascii="Times New Roman" w:eastAsia="Times New Roman" w:hAnsi="Times New Roman"/>
                <w:b/>
                <w:i/>
                <w:sz w:val="24"/>
                <w:szCs w:val="24"/>
                <w:lang w:eastAsia="ru-RU"/>
              </w:rPr>
            </w:pPr>
            <w:r w:rsidRPr="00D96DC1">
              <w:rPr>
                <w:rFonts w:ascii="Times New Roman" w:eastAsia="Times New Roman" w:hAnsi="Times New Roman"/>
                <w:b/>
                <w:i/>
                <w:sz w:val="24"/>
                <w:szCs w:val="24"/>
                <w:lang w:eastAsia="ru-RU"/>
              </w:rPr>
              <w:t>2014-2015 отопительный период</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1</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Выработано котельной</w:t>
            </w:r>
            <w:r>
              <w:rPr>
                <w:rFonts w:ascii="Times New Roman" w:eastAsia="Times New Roman" w:hAnsi="Times New Roman"/>
                <w:sz w:val="24"/>
                <w:szCs w:val="24"/>
                <w:lang w:eastAsia="ru-RU"/>
              </w:rPr>
              <w:t>, всего</w:t>
            </w:r>
            <w:r w:rsidRPr="00555210">
              <w:rPr>
                <w:rFonts w:ascii="Times New Roman" w:eastAsia="Times New Roman" w:hAnsi="Times New Roman"/>
                <w:sz w:val="24"/>
                <w:szCs w:val="24"/>
                <w:lang w:eastAsia="ru-RU"/>
              </w:rPr>
              <w:t>, Гкал</w:t>
            </w:r>
            <w:r>
              <w:rPr>
                <w:rFonts w:ascii="Times New Roman" w:eastAsia="Times New Roman" w:hAnsi="Times New Roman"/>
                <w:sz w:val="24"/>
                <w:szCs w:val="24"/>
                <w:lang w:eastAsia="ru-RU"/>
              </w:rPr>
              <w:t>/год</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591,6</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Собственные нужды котельной,</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Отпущено тепловой энергии в сеть, Гкал</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579,6</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Потери в тепловых сетях, </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14,6</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 xml:space="preserve">Полезный отпуск </w:t>
            </w:r>
            <w:r>
              <w:rPr>
                <w:rFonts w:ascii="Times New Roman" w:eastAsia="Times New Roman" w:hAnsi="Times New Roman"/>
                <w:sz w:val="24"/>
                <w:szCs w:val="24"/>
                <w:lang w:eastAsia="ru-RU"/>
              </w:rPr>
              <w:t>тепла, всего</w:t>
            </w:r>
            <w:r w:rsidRPr="00555210">
              <w:rPr>
                <w:rFonts w:ascii="Times New Roman" w:eastAsia="Times New Roman" w:hAnsi="Times New Roman"/>
                <w:sz w:val="24"/>
                <w:szCs w:val="24"/>
                <w:lang w:eastAsia="ru-RU"/>
              </w:rPr>
              <w:t>, Гкал</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565,0</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Полезный отпуск на цо и вентиляцию, Гкал/год</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565,0</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 xml:space="preserve">Полезный отпуск на </w:t>
            </w:r>
            <w:r>
              <w:rPr>
                <w:rFonts w:ascii="Times New Roman" w:eastAsia="Times New Roman" w:hAnsi="Times New Roman"/>
                <w:sz w:val="24"/>
                <w:szCs w:val="24"/>
                <w:lang w:eastAsia="ru-RU"/>
              </w:rPr>
              <w:t>ГВС</w:t>
            </w:r>
            <w:r w:rsidRPr="00A60E79">
              <w:rPr>
                <w:rFonts w:ascii="Times New Roman" w:eastAsia="Times New Roman" w:hAnsi="Times New Roman"/>
                <w:sz w:val="24"/>
                <w:szCs w:val="24"/>
                <w:lang w:eastAsia="ru-RU"/>
              </w:rPr>
              <w:t>, Гкал/год</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D51CA6" w:rsidRPr="00FB26AB" w:rsidTr="00C45B55">
        <w:tc>
          <w:tcPr>
            <w:tcW w:w="10598" w:type="dxa"/>
            <w:gridSpan w:val="3"/>
            <w:shd w:val="clear" w:color="auto" w:fill="D6E3BC"/>
          </w:tcPr>
          <w:p w:rsidR="00D51CA6" w:rsidRPr="00D96DC1" w:rsidRDefault="00D51CA6" w:rsidP="00C45B55">
            <w:pPr>
              <w:widowControl w:val="0"/>
              <w:spacing w:after="0" w:line="240" w:lineRule="auto"/>
              <w:jc w:val="center"/>
              <w:rPr>
                <w:rFonts w:ascii="Times New Roman" w:eastAsia="Times New Roman" w:hAnsi="Times New Roman"/>
                <w:b/>
                <w:i/>
                <w:sz w:val="24"/>
                <w:szCs w:val="24"/>
                <w:lang w:eastAsia="ru-RU"/>
              </w:rPr>
            </w:pPr>
            <w:r w:rsidRPr="00D96DC1">
              <w:rPr>
                <w:rFonts w:ascii="Times New Roman" w:eastAsia="Times New Roman" w:hAnsi="Times New Roman"/>
                <w:b/>
                <w:i/>
                <w:sz w:val="24"/>
                <w:szCs w:val="24"/>
                <w:lang w:eastAsia="ru-RU"/>
              </w:rPr>
              <w:t>2016-2031 отопительные периоды</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1</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Выработано котельной, Гкал</w:t>
            </w:r>
            <w:r>
              <w:rPr>
                <w:rFonts w:ascii="Times New Roman" w:eastAsia="Times New Roman" w:hAnsi="Times New Roman"/>
                <w:sz w:val="24"/>
                <w:szCs w:val="24"/>
                <w:lang w:eastAsia="ru-RU"/>
              </w:rPr>
              <w:t>/год</w:t>
            </w:r>
          </w:p>
        </w:tc>
        <w:tc>
          <w:tcPr>
            <w:tcW w:w="4218" w:type="dxa"/>
            <w:shd w:val="clear" w:color="auto" w:fill="EAF1DD" w:themeFill="accent3" w:themeFillTint="33"/>
            <w:vAlign w:val="center"/>
          </w:tcPr>
          <w:p w:rsidR="00D51CA6"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579,6</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Собственные нужды котельной,</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D51CA6"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Отпущено тепловой энергии в сеть, Гкал</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579,6</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Потери в тепловых сетях, </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14,6</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 xml:space="preserve">Полезный отпуск </w:t>
            </w:r>
            <w:r>
              <w:rPr>
                <w:rFonts w:ascii="Times New Roman" w:eastAsia="Times New Roman" w:hAnsi="Times New Roman"/>
                <w:sz w:val="24"/>
                <w:szCs w:val="24"/>
                <w:lang w:eastAsia="ru-RU"/>
              </w:rPr>
              <w:t>тепла, всего</w:t>
            </w:r>
            <w:r w:rsidRPr="00555210">
              <w:rPr>
                <w:rFonts w:ascii="Times New Roman" w:eastAsia="Times New Roman" w:hAnsi="Times New Roman"/>
                <w:sz w:val="24"/>
                <w:szCs w:val="24"/>
                <w:lang w:eastAsia="ru-RU"/>
              </w:rPr>
              <w:t>, Гкал</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565,0</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Полезный отпуск на цо и вентиляцию, Гкал/год</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565,0</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 xml:space="preserve">Полезный отпуск на </w:t>
            </w:r>
            <w:r>
              <w:rPr>
                <w:rFonts w:ascii="Times New Roman" w:eastAsia="Times New Roman" w:hAnsi="Times New Roman"/>
                <w:sz w:val="24"/>
                <w:szCs w:val="24"/>
                <w:lang w:eastAsia="ru-RU"/>
              </w:rPr>
              <w:t>ГВС</w:t>
            </w:r>
            <w:r w:rsidRPr="00A60E79">
              <w:rPr>
                <w:rFonts w:ascii="Times New Roman" w:eastAsia="Times New Roman" w:hAnsi="Times New Roman"/>
                <w:sz w:val="24"/>
                <w:szCs w:val="24"/>
                <w:lang w:eastAsia="ru-RU"/>
              </w:rPr>
              <w:t>, Гкал/год</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bl>
    <w:p w:rsidR="00F17D62" w:rsidRDefault="00F17D62" w:rsidP="00A04DDC">
      <w:pPr>
        <w:spacing w:after="0" w:line="240" w:lineRule="auto"/>
        <w:jc w:val="both"/>
        <w:rPr>
          <w:rFonts w:ascii="Times New Roman" w:hAnsi="Times New Roman"/>
          <w:b/>
          <w:sz w:val="28"/>
          <w:szCs w:val="28"/>
          <w:lang w:eastAsia="ru-RU"/>
        </w:rPr>
      </w:pPr>
    </w:p>
    <w:p w:rsidR="00D51CA6" w:rsidRPr="00555210" w:rsidRDefault="00D51CA6" w:rsidP="00D51CA6">
      <w:pPr>
        <w:widowControl w:val="0"/>
        <w:spacing w:before="240" w:line="240" w:lineRule="auto"/>
        <w:jc w:val="center"/>
        <w:rPr>
          <w:rFonts w:ascii="Times New Roman" w:eastAsia="Times New Roman" w:hAnsi="Times New Roman"/>
          <w:sz w:val="28"/>
          <w:szCs w:val="28"/>
          <w:lang w:eastAsia="ru-RU"/>
        </w:rPr>
      </w:pPr>
      <w:r w:rsidRPr="00555210">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w:t>
      </w:r>
      <w:r w:rsidR="00776824">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 </w:t>
      </w:r>
      <w:r w:rsidRPr="00555210">
        <w:rPr>
          <w:rFonts w:ascii="Times New Roman" w:eastAsia="Times New Roman" w:hAnsi="Times New Roman"/>
          <w:sz w:val="28"/>
          <w:szCs w:val="28"/>
          <w:lang w:eastAsia="ru-RU"/>
        </w:rPr>
        <w:t xml:space="preserve">Балансы тепловой мощности </w:t>
      </w:r>
      <w:r>
        <w:rPr>
          <w:rFonts w:ascii="Times New Roman" w:eastAsia="Times New Roman" w:hAnsi="Times New Roman"/>
          <w:sz w:val="28"/>
          <w:szCs w:val="28"/>
          <w:lang w:eastAsia="ru-RU"/>
        </w:rPr>
        <w:t>Котельной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636"/>
        <w:gridCol w:w="4162"/>
      </w:tblGrid>
      <w:tr w:rsidR="00D51CA6" w:rsidRPr="00A02716" w:rsidTr="00C45B55">
        <w:tc>
          <w:tcPr>
            <w:tcW w:w="675" w:type="dxa"/>
            <w:tcBorders>
              <w:bottom w:val="single" w:sz="4" w:space="0" w:color="auto"/>
            </w:tcBorders>
            <w:shd w:val="clear" w:color="auto" w:fill="9BBB59"/>
            <w:vAlign w:val="center"/>
          </w:tcPr>
          <w:p w:rsidR="00D51CA6" w:rsidRPr="00A02716" w:rsidRDefault="00D51CA6" w:rsidP="00C45B55">
            <w:pPr>
              <w:widowControl w:val="0"/>
              <w:spacing w:after="0" w:line="240" w:lineRule="auto"/>
              <w:jc w:val="center"/>
              <w:rPr>
                <w:rFonts w:ascii="Times New Roman" w:eastAsia="Times New Roman" w:hAnsi="Times New Roman"/>
                <w:b/>
                <w:i/>
                <w:sz w:val="24"/>
                <w:szCs w:val="24"/>
                <w:lang w:eastAsia="ru-RU"/>
              </w:rPr>
            </w:pPr>
            <w:r w:rsidRPr="00A02716">
              <w:rPr>
                <w:rFonts w:ascii="Times New Roman" w:eastAsia="Times New Roman" w:hAnsi="Times New Roman"/>
                <w:b/>
                <w:i/>
                <w:sz w:val="24"/>
                <w:szCs w:val="24"/>
                <w:lang w:eastAsia="ru-RU"/>
              </w:rPr>
              <w:t>№ п/п</w:t>
            </w:r>
          </w:p>
        </w:tc>
        <w:tc>
          <w:tcPr>
            <w:tcW w:w="5705" w:type="dxa"/>
            <w:tcBorders>
              <w:bottom w:val="single" w:sz="4" w:space="0" w:color="auto"/>
            </w:tcBorders>
            <w:shd w:val="clear" w:color="auto" w:fill="9BBB59"/>
            <w:vAlign w:val="center"/>
          </w:tcPr>
          <w:p w:rsidR="00D51CA6" w:rsidRPr="00A02716" w:rsidRDefault="00D51CA6" w:rsidP="00C45B55">
            <w:pPr>
              <w:widowControl w:val="0"/>
              <w:spacing w:after="0" w:line="240" w:lineRule="auto"/>
              <w:jc w:val="center"/>
              <w:rPr>
                <w:rFonts w:ascii="Times New Roman" w:eastAsia="Times New Roman" w:hAnsi="Times New Roman"/>
                <w:b/>
                <w:i/>
                <w:sz w:val="24"/>
                <w:szCs w:val="24"/>
                <w:lang w:eastAsia="ru-RU"/>
              </w:rPr>
            </w:pPr>
            <w:r w:rsidRPr="00A02716">
              <w:rPr>
                <w:rFonts w:ascii="Times New Roman" w:eastAsia="Times New Roman" w:hAnsi="Times New Roman"/>
                <w:b/>
                <w:i/>
                <w:sz w:val="24"/>
                <w:szCs w:val="24"/>
                <w:lang w:eastAsia="ru-RU"/>
              </w:rPr>
              <w:t>Наименование</w:t>
            </w:r>
          </w:p>
        </w:tc>
        <w:tc>
          <w:tcPr>
            <w:tcW w:w="4218" w:type="dxa"/>
            <w:tcBorders>
              <w:bottom w:val="single" w:sz="4" w:space="0" w:color="auto"/>
            </w:tcBorders>
            <w:shd w:val="clear" w:color="auto" w:fill="9BBB59"/>
            <w:vAlign w:val="center"/>
          </w:tcPr>
          <w:p w:rsidR="00D51CA6" w:rsidRPr="00A02716" w:rsidRDefault="00D51CA6" w:rsidP="00C45B55">
            <w:pPr>
              <w:widowControl w:val="0"/>
              <w:spacing w:after="0" w:line="240" w:lineRule="auto"/>
              <w:jc w:val="center"/>
              <w:rPr>
                <w:rFonts w:ascii="Times New Roman" w:eastAsia="Times New Roman" w:hAnsi="Times New Roman"/>
                <w:b/>
                <w:i/>
                <w:sz w:val="24"/>
                <w:szCs w:val="24"/>
                <w:lang w:eastAsia="ru-RU"/>
              </w:rPr>
            </w:pPr>
            <w:r w:rsidRPr="00A02716">
              <w:rPr>
                <w:rFonts w:ascii="Times New Roman" w:eastAsia="Times New Roman" w:hAnsi="Times New Roman"/>
                <w:b/>
                <w:i/>
                <w:sz w:val="24"/>
                <w:szCs w:val="24"/>
                <w:lang w:eastAsia="ru-RU"/>
              </w:rPr>
              <w:t>Всего</w:t>
            </w:r>
          </w:p>
        </w:tc>
      </w:tr>
      <w:tr w:rsidR="00D51CA6" w:rsidRPr="00D96DC1" w:rsidTr="00C45B55">
        <w:tc>
          <w:tcPr>
            <w:tcW w:w="10598" w:type="dxa"/>
            <w:gridSpan w:val="3"/>
            <w:shd w:val="clear" w:color="auto" w:fill="D6E3BC"/>
          </w:tcPr>
          <w:p w:rsidR="00D51CA6" w:rsidRPr="00D96DC1" w:rsidRDefault="00D51CA6" w:rsidP="00C45B55">
            <w:pPr>
              <w:widowControl w:val="0"/>
              <w:spacing w:after="0" w:line="240" w:lineRule="auto"/>
              <w:jc w:val="center"/>
              <w:rPr>
                <w:rFonts w:ascii="Times New Roman" w:eastAsia="Times New Roman" w:hAnsi="Times New Roman"/>
                <w:b/>
                <w:i/>
                <w:sz w:val="24"/>
                <w:szCs w:val="24"/>
                <w:lang w:eastAsia="ru-RU"/>
              </w:rPr>
            </w:pPr>
            <w:r w:rsidRPr="00D96DC1">
              <w:rPr>
                <w:rFonts w:ascii="Times New Roman" w:eastAsia="Times New Roman" w:hAnsi="Times New Roman"/>
                <w:b/>
                <w:i/>
                <w:sz w:val="24"/>
                <w:szCs w:val="24"/>
                <w:lang w:eastAsia="ru-RU"/>
              </w:rPr>
              <w:t>2014-2015 отопительный период</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1</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Выработано котельной</w:t>
            </w:r>
            <w:r>
              <w:rPr>
                <w:rFonts w:ascii="Times New Roman" w:eastAsia="Times New Roman" w:hAnsi="Times New Roman"/>
                <w:sz w:val="24"/>
                <w:szCs w:val="24"/>
                <w:lang w:eastAsia="ru-RU"/>
              </w:rPr>
              <w:t>, всего</w:t>
            </w:r>
            <w:r w:rsidRPr="00555210">
              <w:rPr>
                <w:rFonts w:ascii="Times New Roman" w:eastAsia="Times New Roman" w:hAnsi="Times New Roman"/>
                <w:sz w:val="24"/>
                <w:szCs w:val="24"/>
                <w:lang w:eastAsia="ru-RU"/>
              </w:rPr>
              <w:t>, Гкал</w:t>
            </w:r>
            <w:r>
              <w:rPr>
                <w:rFonts w:ascii="Times New Roman" w:eastAsia="Times New Roman" w:hAnsi="Times New Roman"/>
                <w:sz w:val="24"/>
                <w:szCs w:val="24"/>
                <w:lang w:eastAsia="ru-RU"/>
              </w:rPr>
              <w:t>/год</w:t>
            </w:r>
          </w:p>
        </w:tc>
        <w:tc>
          <w:tcPr>
            <w:tcW w:w="4218" w:type="dxa"/>
            <w:shd w:val="clear" w:color="auto" w:fill="EAF1DD" w:themeFill="accent3" w:themeFillTint="33"/>
            <w:vAlign w:val="center"/>
          </w:tcPr>
          <w:p w:rsidR="00D51CA6"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2647,82</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Собственные нужды котельной,</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D51CA6"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75,3</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Отпущено тепловой энергии в сеть, Гкал</w:t>
            </w:r>
          </w:p>
        </w:tc>
        <w:tc>
          <w:tcPr>
            <w:tcW w:w="4218" w:type="dxa"/>
            <w:shd w:val="clear" w:color="auto" w:fill="EAF1DD" w:themeFill="accent3" w:themeFillTint="33"/>
            <w:vAlign w:val="center"/>
          </w:tcPr>
          <w:p w:rsidR="00D51CA6"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2572,52</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Потери в тепловых сетях, </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D51CA6"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444,8</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 xml:space="preserve">Полезный отпуск </w:t>
            </w:r>
            <w:r>
              <w:rPr>
                <w:rFonts w:ascii="Times New Roman" w:eastAsia="Times New Roman" w:hAnsi="Times New Roman"/>
                <w:sz w:val="24"/>
                <w:szCs w:val="24"/>
                <w:lang w:eastAsia="ru-RU"/>
              </w:rPr>
              <w:t>тепла, всего</w:t>
            </w:r>
            <w:r w:rsidRPr="00555210">
              <w:rPr>
                <w:rFonts w:ascii="Times New Roman" w:eastAsia="Times New Roman" w:hAnsi="Times New Roman"/>
                <w:sz w:val="24"/>
                <w:szCs w:val="24"/>
                <w:lang w:eastAsia="ru-RU"/>
              </w:rPr>
              <w:t>, Гкал</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2127,72</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Полезный отпуск на цо и вентиляцию, Гкал/год</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2127,72</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 xml:space="preserve">Полезный отпуск на </w:t>
            </w:r>
            <w:r>
              <w:rPr>
                <w:rFonts w:ascii="Times New Roman" w:eastAsia="Times New Roman" w:hAnsi="Times New Roman"/>
                <w:sz w:val="24"/>
                <w:szCs w:val="24"/>
                <w:lang w:eastAsia="ru-RU"/>
              </w:rPr>
              <w:t>ГВС</w:t>
            </w:r>
            <w:r w:rsidRPr="00A60E79">
              <w:rPr>
                <w:rFonts w:ascii="Times New Roman" w:eastAsia="Times New Roman" w:hAnsi="Times New Roman"/>
                <w:sz w:val="24"/>
                <w:szCs w:val="24"/>
                <w:lang w:eastAsia="ru-RU"/>
              </w:rPr>
              <w:t>, Гкал/год</w:t>
            </w:r>
          </w:p>
        </w:tc>
        <w:tc>
          <w:tcPr>
            <w:tcW w:w="4218"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D51CA6" w:rsidRPr="00FB26AB" w:rsidTr="00C45B55">
        <w:tc>
          <w:tcPr>
            <w:tcW w:w="10598" w:type="dxa"/>
            <w:gridSpan w:val="3"/>
            <w:shd w:val="clear" w:color="auto" w:fill="D6E3BC"/>
          </w:tcPr>
          <w:p w:rsidR="00D51CA6" w:rsidRPr="00D96DC1" w:rsidRDefault="00D51CA6" w:rsidP="00C45B55">
            <w:pPr>
              <w:widowControl w:val="0"/>
              <w:spacing w:after="0" w:line="240" w:lineRule="auto"/>
              <w:jc w:val="center"/>
              <w:rPr>
                <w:rFonts w:ascii="Times New Roman" w:eastAsia="Times New Roman" w:hAnsi="Times New Roman"/>
                <w:b/>
                <w:i/>
                <w:sz w:val="24"/>
                <w:szCs w:val="24"/>
                <w:lang w:eastAsia="ru-RU"/>
              </w:rPr>
            </w:pPr>
            <w:r w:rsidRPr="00D96DC1">
              <w:rPr>
                <w:rFonts w:ascii="Times New Roman" w:eastAsia="Times New Roman" w:hAnsi="Times New Roman"/>
                <w:b/>
                <w:i/>
                <w:sz w:val="24"/>
                <w:szCs w:val="24"/>
                <w:lang w:eastAsia="ru-RU"/>
              </w:rPr>
              <w:t>2016-2031 отопительные периоды</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1</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Выработано котельной, Гкал</w:t>
            </w:r>
            <w:r>
              <w:rPr>
                <w:rFonts w:ascii="Times New Roman" w:eastAsia="Times New Roman" w:hAnsi="Times New Roman"/>
                <w:sz w:val="24"/>
                <w:szCs w:val="24"/>
                <w:lang w:eastAsia="ru-RU"/>
              </w:rPr>
              <w:t>/год</w:t>
            </w:r>
          </w:p>
        </w:tc>
        <w:tc>
          <w:tcPr>
            <w:tcW w:w="4218" w:type="dxa"/>
            <w:shd w:val="clear" w:color="auto" w:fill="EAF1DD" w:themeFill="accent3" w:themeFillTint="33"/>
            <w:vAlign w:val="center"/>
          </w:tcPr>
          <w:p w:rsidR="00D51CA6"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2234,02</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Собственные нужды котельной,</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D51CA6"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Отпущено тепловой энергии в сеть, Гкал</w:t>
            </w:r>
          </w:p>
        </w:tc>
        <w:tc>
          <w:tcPr>
            <w:tcW w:w="4218" w:type="dxa"/>
            <w:shd w:val="clear" w:color="auto" w:fill="EAF1DD" w:themeFill="accent3" w:themeFillTint="33"/>
            <w:vAlign w:val="center"/>
          </w:tcPr>
          <w:p w:rsidR="00D51CA6"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2234,02</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Потери в тепловых сетях, </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D51CA6"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106,3</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 xml:space="preserve">Полезный отпуск </w:t>
            </w:r>
            <w:r>
              <w:rPr>
                <w:rFonts w:ascii="Times New Roman" w:eastAsia="Times New Roman" w:hAnsi="Times New Roman"/>
                <w:sz w:val="24"/>
                <w:szCs w:val="24"/>
                <w:lang w:eastAsia="ru-RU"/>
              </w:rPr>
              <w:t>тепла, всего</w:t>
            </w:r>
            <w:r w:rsidRPr="00555210">
              <w:rPr>
                <w:rFonts w:ascii="Times New Roman" w:eastAsia="Times New Roman" w:hAnsi="Times New Roman"/>
                <w:sz w:val="24"/>
                <w:szCs w:val="24"/>
                <w:lang w:eastAsia="ru-RU"/>
              </w:rPr>
              <w:t>, Гкал</w:t>
            </w:r>
          </w:p>
        </w:tc>
        <w:tc>
          <w:tcPr>
            <w:tcW w:w="4218" w:type="dxa"/>
            <w:shd w:val="clear" w:color="auto" w:fill="EAF1DD" w:themeFill="accent3" w:themeFillTint="33"/>
            <w:vAlign w:val="center"/>
          </w:tcPr>
          <w:p w:rsidR="00D51CA6"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2127,72</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Полезный отпуск на цо и вентиляцию, Гкал/год</w:t>
            </w:r>
          </w:p>
        </w:tc>
        <w:tc>
          <w:tcPr>
            <w:tcW w:w="4218" w:type="dxa"/>
            <w:shd w:val="clear" w:color="auto" w:fill="EAF1DD" w:themeFill="accent3" w:themeFillTint="33"/>
            <w:vAlign w:val="center"/>
          </w:tcPr>
          <w:p w:rsidR="00D51CA6"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2127,72</w:t>
            </w:r>
          </w:p>
        </w:tc>
      </w:tr>
      <w:tr w:rsidR="00D51CA6" w:rsidRPr="00555210" w:rsidTr="00D96DC1">
        <w:tc>
          <w:tcPr>
            <w:tcW w:w="675" w:type="dxa"/>
            <w:shd w:val="clear" w:color="auto" w:fill="EAF1DD" w:themeFill="accent3" w:themeFillTint="33"/>
            <w:vAlign w:val="center"/>
          </w:tcPr>
          <w:p w:rsidR="00D51CA6" w:rsidRPr="00555210" w:rsidRDefault="00D51CA6"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5705" w:type="dxa"/>
            <w:shd w:val="clear" w:color="auto" w:fill="EAF1DD" w:themeFill="accent3" w:themeFillTint="33"/>
          </w:tcPr>
          <w:p w:rsidR="00D51CA6" w:rsidRPr="00555210" w:rsidRDefault="00D51CA6"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 xml:space="preserve">Полезный отпуск на </w:t>
            </w:r>
            <w:r>
              <w:rPr>
                <w:rFonts w:ascii="Times New Roman" w:eastAsia="Times New Roman" w:hAnsi="Times New Roman"/>
                <w:sz w:val="24"/>
                <w:szCs w:val="24"/>
                <w:lang w:eastAsia="ru-RU"/>
              </w:rPr>
              <w:t>ГВС</w:t>
            </w:r>
            <w:r w:rsidRPr="00A60E79">
              <w:rPr>
                <w:rFonts w:ascii="Times New Roman" w:eastAsia="Times New Roman" w:hAnsi="Times New Roman"/>
                <w:sz w:val="24"/>
                <w:szCs w:val="24"/>
                <w:lang w:eastAsia="ru-RU"/>
              </w:rPr>
              <w:t>, Гкал/год</w:t>
            </w:r>
          </w:p>
        </w:tc>
        <w:tc>
          <w:tcPr>
            <w:tcW w:w="4218" w:type="dxa"/>
            <w:shd w:val="clear" w:color="auto" w:fill="EAF1DD" w:themeFill="accent3" w:themeFillTint="33"/>
            <w:vAlign w:val="center"/>
          </w:tcPr>
          <w:p w:rsidR="00D51CA6"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bl>
    <w:p w:rsidR="00317673" w:rsidRDefault="00317673" w:rsidP="00A04DDC">
      <w:pPr>
        <w:spacing w:after="0" w:line="240" w:lineRule="auto"/>
        <w:jc w:val="both"/>
        <w:rPr>
          <w:rFonts w:ascii="Times New Roman" w:hAnsi="Times New Roman"/>
          <w:b/>
          <w:sz w:val="28"/>
          <w:szCs w:val="28"/>
          <w:lang w:eastAsia="ru-RU"/>
        </w:rPr>
      </w:pPr>
    </w:p>
    <w:p w:rsidR="00C45B55" w:rsidRPr="00555210" w:rsidRDefault="00C45B55" w:rsidP="00C45B55">
      <w:pPr>
        <w:widowControl w:val="0"/>
        <w:spacing w:before="240" w:line="240" w:lineRule="auto"/>
        <w:jc w:val="center"/>
        <w:rPr>
          <w:rFonts w:ascii="Times New Roman" w:eastAsia="Times New Roman" w:hAnsi="Times New Roman"/>
          <w:sz w:val="28"/>
          <w:szCs w:val="28"/>
          <w:lang w:eastAsia="ru-RU"/>
        </w:rPr>
      </w:pPr>
      <w:r w:rsidRPr="00555210">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w:t>
      </w:r>
      <w:r w:rsidR="00776824">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 </w:t>
      </w:r>
      <w:r w:rsidRPr="00555210">
        <w:rPr>
          <w:rFonts w:ascii="Times New Roman" w:eastAsia="Times New Roman" w:hAnsi="Times New Roman"/>
          <w:sz w:val="28"/>
          <w:szCs w:val="28"/>
          <w:lang w:eastAsia="ru-RU"/>
        </w:rPr>
        <w:t xml:space="preserve">Балансы тепловой мощности </w:t>
      </w:r>
      <w:r>
        <w:rPr>
          <w:rFonts w:ascii="Times New Roman" w:eastAsia="Times New Roman" w:hAnsi="Times New Roman"/>
          <w:sz w:val="28"/>
          <w:szCs w:val="28"/>
          <w:lang w:eastAsia="ru-RU"/>
        </w:rPr>
        <w:t>Котельной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638"/>
        <w:gridCol w:w="4160"/>
      </w:tblGrid>
      <w:tr w:rsidR="00C45B55" w:rsidRPr="00A02716" w:rsidTr="00C45B55">
        <w:tc>
          <w:tcPr>
            <w:tcW w:w="675" w:type="dxa"/>
            <w:tcBorders>
              <w:bottom w:val="single" w:sz="4" w:space="0" w:color="auto"/>
            </w:tcBorders>
            <w:shd w:val="clear" w:color="auto" w:fill="9BBB59"/>
            <w:vAlign w:val="center"/>
          </w:tcPr>
          <w:p w:rsidR="00C45B55" w:rsidRPr="00A02716" w:rsidRDefault="00C45B55" w:rsidP="00C45B55">
            <w:pPr>
              <w:widowControl w:val="0"/>
              <w:spacing w:after="0" w:line="240" w:lineRule="auto"/>
              <w:jc w:val="center"/>
              <w:rPr>
                <w:rFonts w:ascii="Times New Roman" w:eastAsia="Times New Roman" w:hAnsi="Times New Roman"/>
                <w:b/>
                <w:i/>
                <w:sz w:val="24"/>
                <w:szCs w:val="24"/>
                <w:lang w:eastAsia="ru-RU"/>
              </w:rPr>
            </w:pPr>
            <w:r w:rsidRPr="00A02716">
              <w:rPr>
                <w:rFonts w:ascii="Times New Roman" w:eastAsia="Times New Roman" w:hAnsi="Times New Roman"/>
                <w:b/>
                <w:i/>
                <w:sz w:val="24"/>
                <w:szCs w:val="24"/>
                <w:lang w:eastAsia="ru-RU"/>
              </w:rPr>
              <w:t>№ п/п</w:t>
            </w:r>
          </w:p>
        </w:tc>
        <w:tc>
          <w:tcPr>
            <w:tcW w:w="5705" w:type="dxa"/>
            <w:tcBorders>
              <w:bottom w:val="single" w:sz="4" w:space="0" w:color="auto"/>
            </w:tcBorders>
            <w:shd w:val="clear" w:color="auto" w:fill="9BBB59"/>
            <w:vAlign w:val="center"/>
          </w:tcPr>
          <w:p w:rsidR="00C45B55" w:rsidRPr="00A02716" w:rsidRDefault="00C45B55" w:rsidP="00C45B55">
            <w:pPr>
              <w:widowControl w:val="0"/>
              <w:spacing w:after="0" w:line="240" w:lineRule="auto"/>
              <w:jc w:val="center"/>
              <w:rPr>
                <w:rFonts w:ascii="Times New Roman" w:eastAsia="Times New Roman" w:hAnsi="Times New Roman"/>
                <w:b/>
                <w:i/>
                <w:sz w:val="24"/>
                <w:szCs w:val="24"/>
                <w:lang w:eastAsia="ru-RU"/>
              </w:rPr>
            </w:pPr>
            <w:r w:rsidRPr="00A02716">
              <w:rPr>
                <w:rFonts w:ascii="Times New Roman" w:eastAsia="Times New Roman" w:hAnsi="Times New Roman"/>
                <w:b/>
                <w:i/>
                <w:sz w:val="24"/>
                <w:szCs w:val="24"/>
                <w:lang w:eastAsia="ru-RU"/>
              </w:rPr>
              <w:t>Наименование</w:t>
            </w:r>
          </w:p>
        </w:tc>
        <w:tc>
          <w:tcPr>
            <w:tcW w:w="4218" w:type="dxa"/>
            <w:tcBorders>
              <w:bottom w:val="single" w:sz="4" w:space="0" w:color="auto"/>
            </w:tcBorders>
            <w:shd w:val="clear" w:color="auto" w:fill="9BBB59"/>
            <w:vAlign w:val="center"/>
          </w:tcPr>
          <w:p w:rsidR="00C45B55" w:rsidRPr="00A02716" w:rsidRDefault="00C45B55" w:rsidP="00C45B55">
            <w:pPr>
              <w:widowControl w:val="0"/>
              <w:spacing w:after="0" w:line="240" w:lineRule="auto"/>
              <w:jc w:val="center"/>
              <w:rPr>
                <w:rFonts w:ascii="Times New Roman" w:eastAsia="Times New Roman" w:hAnsi="Times New Roman"/>
                <w:b/>
                <w:i/>
                <w:sz w:val="24"/>
                <w:szCs w:val="24"/>
                <w:lang w:eastAsia="ru-RU"/>
              </w:rPr>
            </w:pPr>
            <w:r w:rsidRPr="00A02716">
              <w:rPr>
                <w:rFonts w:ascii="Times New Roman" w:eastAsia="Times New Roman" w:hAnsi="Times New Roman"/>
                <w:b/>
                <w:i/>
                <w:sz w:val="24"/>
                <w:szCs w:val="24"/>
                <w:lang w:eastAsia="ru-RU"/>
              </w:rPr>
              <w:t>Всего</w:t>
            </w:r>
          </w:p>
        </w:tc>
      </w:tr>
      <w:tr w:rsidR="00C45B55" w:rsidRPr="00FB26AB" w:rsidTr="00C45B55">
        <w:tc>
          <w:tcPr>
            <w:tcW w:w="10598" w:type="dxa"/>
            <w:gridSpan w:val="3"/>
            <w:shd w:val="clear" w:color="auto" w:fill="D6E3BC"/>
          </w:tcPr>
          <w:p w:rsidR="00C45B55" w:rsidRPr="00D96DC1" w:rsidRDefault="00C45B55" w:rsidP="00C45B55">
            <w:pPr>
              <w:widowControl w:val="0"/>
              <w:spacing w:after="0" w:line="240" w:lineRule="auto"/>
              <w:jc w:val="center"/>
              <w:rPr>
                <w:rFonts w:ascii="Times New Roman" w:eastAsia="Times New Roman" w:hAnsi="Times New Roman"/>
                <w:b/>
                <w:i/>
                <w:sz w:val="24"/>
                <w:szCs w:val="24"/>
                <w:lang w:eastAsia="ru-RU"/>
              </w:rPr>
            </w:pPr>
            <w:r w:rsidRPr="00D96DC1">
              <w:rPr>
                <w:rFonts w:ascii="Times New Roman" w:eastAsia="Times New Roman" w:hAnsi="Times New Roman"/>
                <w:b/>
                <w:i/>
                <w:sz w:val="24"/>
                <w:szCs w:val="24"/>
                <w:lang w:eastAsia="ru-RU"/>
              </w:rPr>
              <w:t>2014-2015 отопительный период</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1</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Выработано котельной</w:t>
            </w:r>
            <w:r>
              <w:rPr>
                <w:rFonts w:ascii="Times New Roman" w:eastAsia="Times New Roman" w:hAnsi="Times New Roman"/>
                <w:sz w:val="24"/>
                <w:szCs w:val="24"/>
                <w:lang w:eastAsia="ru-RU"/>
              </w:rPr>
              <w:t>, всего</w:t>
            </w:r>
            <w:r w:rsidRPr="00555210">
              <w:rPr>
                <w:rFonts w:ascii="Times New Roman" w:eastAsia="Times New Roman" w:hAnsi="Times New Roman"/>
                <w:sz w:val="24"/>
                <w:szCs w:val="24"/>
                <w:lang w:eastAsia="ru-RU"/>
              </w:rPr>
              <w:t>, Гкал</w:t>
            </w:r>
            <w:r>
              <w:rPr>
                <w:rFonts w:ascii="Times New Roman" w:eastAsia="Times New Roman" w:hAnsi="Times New Roman"/>
                <w:sz w:val="24"/>
                <w:szCs w:val="24"/>
                <w:lang w:eastAsia="ru-RU"/>
              </w:rPr>
              <w:t>/год</w:t>
            </w:r>
          </w:p>
        </w:tc>
        <w:tc>
          <w:tcPr>
            <w:tcW w:w="4218"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536,4</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Собственные нужды котельной,</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Отпущено тепловой энергии в сеть, Гкал</w:t>
            </w:r>
          </w:p>
        </w:tc>
        <w:tc>
          <w:tcPr>
            <w:tcW w:w="4218"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536,4</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Потери в тепловых сетях, </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 xml:space="preserve">Полезный отпуск </w:t>
            </w:r>
            <w:r>
              <w:rPr>
                <w:rFonts w:ascii="Times New Roman" w:eastAsia="Times New Roman" w:hAnsi="Times New Roman"/>
                <w:sz w:val="24"/>
                <w:szCs w:val="24"/>
                <w:lang w:eastAsia="ru-RU"/>
              </w:rPr>
              <w:t>тепла, всего</w:t>
            </w:r>
            <w:r w:rsidRPr="00555210">
              <w:rPr>
                <w:rFonts w:ascii="Times New Roman" w:eastAsia="Times New Roman" w:hAnsi="Times New Roman"/>
                <w:sz w:val="24"/>
                <w:szCs w:val="24"/>
                <w:lang w:eastAsia="ru-RU"/>
              </w:rPr>
              <w:t>, Гкал</w:t>
            </w:r>
          </w:p>
        </w:tc>
        <w:tc>
          <w:tcPr>
            <w:tcW w:w="4218"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536,4</w:t>
            </w:r>
          </w:p>
        </w:tc>
      </w:tr>
      <w:tr w:rsidR="00C45B55" w:rsidRPr="00555210" w:rsidTr="00D96DC1">
        <w:trPr>
          <w:trHeight w:val="297"/>
        </w:trPr>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Полезный отпуск на цо и вентиляцию, Гкал/год</w:t>
            </w:r>
          </w:p>
        </w:tc>
        <w:tc>
          <w:tcPr>
            <w:tcW w:w="4218"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536,4</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 xml:space="preserve">Полезный отпуск на </w:t>
            </w:r>
            <w:r>
              <w:rPr>
                <w:rFonts w:ascii="Times New Roman" w:eastAsia="Times New Roman" w:hAnsi="Times New Roman"/>
                <w:sz w:val="24"/>
                <w:szCs w:val="24"/>
                <w:lang w:eastAsia="ru-RU"/>
              </w:rPr>
              <w:t>ГВС</w:t>
            </w:r>
            <w:r w:rsidRPr="00A60E79">
              <w:rPr>
                <w:rFonts w:ascii="Times New Roman" w:eastAsia="Times New Roman" w:hAnsi="Times New Roman"/>
                <w:sz w:val="24"/>
                <w:szCs w:val="24"/>
                <w:lang w:eastAsia="ru-RU"/>
              </w:rPr>
              <w:t>, Гкал/год</w:t>
            </w:r>
          </w:p>
        </w:tc>
        <w:tc>
          <w:tcPr>
            <w:tcW w:w="4218"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C45B55" w:rsidRPr="00FB26AB" w:rsidTr="00C45B55">
        <w:tc>
          <w:tcPr>
            <w:tcW w:w="10598" w:type="dxa"/>
            <w:gridSpan w:val="3"/>
            <w:shd w:val="clear" w:color="auto" w:fill="D6E3BC"/>
          </w:tcPr>
          <w:p w:rsidR="00C45B55" w:rsidRPr="00D96DC1" w:rsidRDefault="00C45B55" w:rsidP="00C45B55">
            <w:pPr>
              <w:widowControl w:val="0"/>
              <w:spacing w:after="0" w:line="240" w:lineRule="auto"/>
              <w:jc w:val="center"/>
              <w:rPr>
                <w:rFonts w:ascii="Times New Roman" w:eastAsia="Times New Roman" w:hAnsi="Times New Roman"/>
                <w:b/>
                <w:i/>
                <w:sz w:val="24"/>
                <w:szCs w:val="24"/>
                <w:lang w:eastAsia="ru-RU"/>
              </w:rPr>
            </w:pPr>
            <w:r w:rsidRPr="00D96DC1">
              <w:rPr>
                <w:rFonts w:ascii="Times New Roman" w:eastAsia="Times New Roman" w:hAnsi="Times New Roman"/>
                <w:b/>
                <w:i/>
                <w:sz w:val="24"/>
                <w:szCs w:val="24"/>
                <w:lang w:eastAsia="ru-RU"/>
              </w:rPr>
              <w:t>2016-2031 отопительные периоды</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1</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Выработано котельной, Гкал</w:t>
            </w:r>
            <w:r>
              <w:rPr>
                <w:rFonts w:ascii="Times New Roman" w:eastAsia="Times New Roman" w:hAnsi="Times New Roman"/>
                <w:sz w:val="24"/>
                <w:szCs w:val="24"/>
                <w:lang w:eastAsia="ru-RU"/>
              </w:rPr>
              <w:t>/год</w:t>
            </w:r>
          </w:p>
        </w:tc>
        <w:tc>
          <w:tcPr>
            <w:tcW w:w="4218"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536,4</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Собственные нужды котельной,</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Отпущено тепловой энергии в сеть, Гкал</w:t>
            </w:r>
          </w:p>
        </w:tc>
        <w:tc>
          <w:tcPr>
            <w:tcW w:w="4218"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536,4</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Потери в тепловых сетях, </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 xml:space="preserve">Полезный отпуск </w:t>
            </w:r>
            <w:r>
              <w:rPr>
                <w:rFonts w:ascii="Times New Roman" w:eastAsia="Times New Roman" w:hAnsi="Times New Roman"/>
                <w:sz w:val="24"/>
                <w:szCs w:val="24"/>
                <w:lang w:eastAsia="ru-RU"/>
              </w:rPr>
              <w:t>тепла, всего</w:t>
            </w:r>
            <w:r w:rsidRPr="00555210">
              <w:rPr>
                <w:rFonts w:ascii="Times New Roman" w:eastAsia="Times New Roman" w:hAnsi="Times New Roman"/>
                <w:sz w:val="24"/>
                <w:szCs w:val="24"/>
                <w:lang w:eastAsia="ru-RU"/>
              </w:rPr>
              <w:t>, Гкал</w:t>
            </w:r>
          </w:p>
        </w:tc>
        <w:tc>
          <w:tcPr>
            <w:tcW w:w="4218"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536,4</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Полезный отпуск на цо и вентиляцию, Гкал/год</w:t>
            </w:r>
          </w:p>
        </w:tc>
        <w:tc>
          <w:tcPr>
            <w:tcW w:w="4218"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536,4</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 xml:space="preserve">Полезный отпуск на </w:t>
            </w:r>
            <w:r>
              <w:rPr>
                <w:rFonts w:ascii="Times New Roman" w:eastAsia="Times New Roman" w:hAnsi="Times New Roman"/>
                <w:sz w:val="24"/>
                <w:szCs w:val="24"/>
                <w:lang w:eastAsia="ru-RU"/>
              </w:rPr>
              <w:t>ГВС</w:t>
            </w:r>
            <w:r w:rsidRPr="00A60E79">
              <w:rPr>
                <w:rFonts w:ascii="Times New Roman" w:eastAsia="Times New Roman" w:hAnsi="Times New Roman"/>
                <w:sz w:val="24"/>
                <w:szCs w:val="24"/>
                <w:lang w:eastAsia="ru-RU"/>
              </w:rPr>
              <w:t>, Гкал/год</w:t>
            </w:r>
          </w:p>
        </w:tc>
        <w:tc>
          <w:tcPr>
            <w:tcW w:w="4218"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bl>
    <w:p w:rsidR="00317673" w:rsidRDefault="00317673" w:rsidP="00A04DDC">
      <w:pPr>
        <w:spacing w:after="0" w:line="240" w:lineRule="auto"/>
        <w:jc w:val="both"/>
        <w:rPr>
          <w:rFonts w:ascii="Times New Roman" w:hAnsi="Times New Roman"/>
          <w:b/>
          <w:sz w:val="28"/>
          <w:szCs w:val="28"/>
          <w:lang w:eastAsia="ru-RU"/>
        </w:rPr>
      </w:pPr>
    </w:p>
    <w:p w:rsidR="00CE3B0B" w:rsidRDefault="00CE3B0B" w:rsidP="00C45B55">
      <w:pPr>
        <w:widowControl w:val="0"/>
        <w:spacing w:before="240" w:line="240" w:lineRule="auto"/>
        <w:jc w:val="center"/>
        <w:rPr>
          <w:rFonts w:ascii="Times New Roman" w:eastAsia="Times New Roman" w:hAnsi="Times New Roman"/>
          <w:sz w:val="28"/>
          <w:szCs w:val="28"/>
          <w:lang w:eastAsia="ru-RU"/>
        </w:rPr>
      </w:pPr>
    </w:p>
    <w:p w:rsidR="00CE3B0B" w:rsidRDefault="00CE3B0B" w:rsidP="00C45B55">
      <w:pPr>
        <w:widowControl w:val="0"/>
        <w:spacing w:before="240" w:line="240" w:lineRule="auto"/>
        <w:jc w:val="center"/>
        <w:rPr>
          <w:rFonts w:ascii="Times New Roman" w:eastAsia="Times New Roman" w:hAnsi="Times New Roman"/>
          <w:sz w:val="28"/>
          <w:szCs w:val="28"/>
          <w:lang w:eastAsia="ru-RU"/>
        </w:rPr>
      </w:pPr>
    </w:p>
    <w:p w:rsidR="00C45B55" w:rsidRPr="00555210" w:rsidRDefault="00C45B55" w:rsidP="00C45B55">
      <w:pPr>
        <w:widowControl w:val="0"/>
        <w:spacing w:before="240" w:line="240" w:lineRule="auto"/>
        <w:jc w:val="center"/>
        <w:rPr>
          <w:rFonts w:ascii="Times New Roman" w:eastAsia="Times New Roman" w:hAnsi="Times New Roman"/>
          <w:sz w:val="28"/>
          <w:szCs w:val="28"/>
          <w:lang w:eastAsia="ru-RU"/>
        </w:rPr>
      </w:pPr>
      <w:r w:rsidRPr="00555210">
        <w:rPr>
          <w:rFonts w:ascii="Times New Roman" w:eastAsia="Times New Roman" w:hAnsi="Times New Roman"/>
          <w:sz w:val="28"/>
          <w:szCs w:val="28"/>
          <w:lang w:eastAsia="ru-RU"/>
        </w:rPr>
        <w:lastRenderedPageBreak/>
        <w:t xml:space="preserve">Таблица </w:t>
      </w:r>
      <w:r>
        <w:rPr>
          <w:rFonts w:ascii="Times New Roman" w:eastAsia="Times New Roman" w:hAnsi="Times New Roman"/>
          <w:sz w:val="28"/>
          <w:szCs w:val="28"/>
          <w:lang w:eastAsia="ru-RU"/>
        </w:rPr>
        <w:t>1</w:t>
      </w:r>
      <w:r w:rsidR="00776824">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 </w:t>
      </w:r>
      <w:r w:rsidRPr="00555210">
        <w:rPr>
          <w:rFonts w:ascii="Times New Roman" w:eastAsia="Times New Roman" w:hAnsi="Times New Roman"/>
          <w:sz w:val="28"/>
          <w:szCs w:val="28"/>
          <w:lang w:eastAsia="ru-RU"/>
        </w:rPr>
        <w:t xml:space="preserve">Балансы тепловой мощности </w:t>
      </w:r>
      <w:r>
        <w:rPr>
          <w:rFonts w:ascii="Times New Roman" w:eastAsia="Times New Roman" w:hAnsi="Times New Roman"/>
          <w:sz w:val="28"/>
          <w:szCs w:val="28"/>
          <w:lang w:eastAsia="ru-RU"/>
        </w:rPr>
        <w:t>Котельной №37.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638"/>
        <w:gridCol w:w="4161"/>
      </w:tblGrid>
      <w:tr w:rsidR="00C45B55" w:rsidRPr="00A02716" w:rsidTr="00C45B55">
        <w:tc>
          <w:tcPr>
            <w:tcW w:w="675" w:type="dxa"/>
            <w:tcBorders>
              <w:bottom w:val="single" w:sz="4" w:space="0" w:color="auto"/>
            </w:tcBorders>
            <w:shd w:val="clear" w:color="auto" w:fill="9BBB59"/>
            <w:vAlign w:val="center"/>
          </w:tcPr>
          <w:p w:rsidR="00C45B55" w:rsidRPr="00A02716" w:rsidRDefault="00C45B55" w:rsidP="00C45B55">
            <w:pPr>
              <w:widowControl w:val="0"/>
              <w:spacing w:after="0" w:line="240" w:lineRule="auto"/>
              <w:jc w:val="center"/>
              <w:rPr>
                <w:rFonts w:ascii="Times New Roman" w:eastAsia="Times New Roman" w:hAnsi="Times New Roman"/>
                <w:b/>
                <w:i/>
                <w:sz w:val="24"/>
                <w:szCs w:val="24"/>
                <w:lang w:eastAsia="ru-RU"/>
              </w:rPr>
            </w:pPr>
            <w:r w:rsidRPr="00A02716">
              <w:rPr>
                <w:rFonts w:ascii="Times New Roman" w:eastAsia="Times New Roman" w:hAnsi="Times New Roman"/>
                <w:b/>
                <w:i/>
                <w:sz w:val="24"/>
                <w:szCs w:val="24"/>
                <w:lang w:eastAsia="ru-RU"/>
              </w:rPr>
              <w:t>№ п/п</w:t>
            </w:r>
          </w:p>
        </w:tc>
        <w:tc>
          <w:tcPr>
            <w:tcW w:w="5705" w:type="dxa"/>
            <w:tcBorders>
              <w:bottom w:val="single" w:sz="4" w:space="0" w:color="auto"/>
            </w:tcBorders>
            <w:shd w:val="clear" w:color="auto" w:fill="9BBB59"/>
            <w:vAlign w:val="center"/>
          </w:tcPr>
          <w:p w:rsidR="00C45B55" w:rsidRPr="00A02716" w:rsidRDefault="00C45B55" w:rsidP="00C45B55">
            <w:pPr>
              <w:widowControl w:val="0"/>
              <w:spacing w:after="0" w:line="240" w:lineRule="auto"/>
              <w:jc w:val="center"/>
              <w:rPr>
                <w:rFonts w:ascii="Times New Roman" w:eastAsia="Times New Roman" w:hAnsi="Times New Roman"/>
                <w:b/>
                <w:i/>
                <w:sz w:val="24"/>
                <w:szCs w:val="24"/>
                <w:lang w:eastAsia="ru-RU"/>
              </w:rPr>
            </w:pPr>
            <w:r w:rsidRPr="00A02716">
              <w:rPr>
                <w:rFonts w:ascii="Times New Roman" w:eastAsia="Times New Roman" w:hAnsi="Times New Roman"/>
                <w:b/>
                <w:i/>
                <w:sz w:val="24"/>
                <w:szCs w:val="24"/>
                <w:lang w:eastAsia="ru-RU"/>
              </w:rPr>
              <w:t>Наименование</w:t>
            </w:r>
          </w:p>
        </w:tc>
        <w:tc>
          <w:tcPr>
            <w:tcW w:w="4218" w:type="dxa"/>
            <w:tcBorders>
              <w:bottom w:val="single" w:sz="4" w:space="0" w:color="auto"/>
            </w:tcBorders>
            <w:shd w:val="clear" w:color="auto" w:fill="9BBB59"/>
            <w:vAlign w:val="center"/>
          </w:tcPr>
          <w:p w:rsidR="00C45B55" w:rsidRPr="00A02716" w:rsidRDefault="00C45B55" w:rsidP="00C45B55">
            <w:pPr>
              <w:widowControl w:val="0"/>
              <w:spacing w:after="0" w:line="240" w:lineRule="auto"/>
              <w:jc w:val="center"/>
              <w:rPr>
                <w:rFonts w:ascii="Times New Roman" w:eastAsia="Times New Roman" w:hAnsi="Times New Roman"/>
                <w:b/>
                <w:i/>
                <w:sz w:val="24"/>
                <w:szCs w:val="24"/>
                <w:lang w:eastAsia="ru-RU"/>
              </w:rPr>
            </w:pPr>
            <w:r w:rsidRPr="00A02716">
              <w:rPr>
                <w:rFonts w:ascii="Times New Roman" w:eastAsia="Times New Roman" w:hAnsi="Times New Roman"/>
                <w:b/>
                <w:i/>
                <w:sz w:val="24"/>
                <w:szCs w:val="24"/>
                <w:lang w:eastAsia="ru-RU"/>
              </w:rPr>
              <w:t>Всего</w:t>
            </w:r>
          </w:p>
        </w:tc>
      </w:tr>
      <w:tr w:rsidR="00C45B55" w:rsidRPr="00FB26AB" w:rsidTr="00C45B55">
        <w:tc>
          <w:tcPr>
            <w:tcW w:w="10598" w:type="dxa"/>
            <w:gridSpan w:val="3"/>
            <w:shd w:val="clear" w:color="auto" w:fill="D6E3BC"/>
          </w:tcPr>
          <w:p w:rsidR="00C45B55" w:rsidRPr="00D96DC1" w:rsidRDefault="00C45B55" w:rsidP="00C45B55">
            <w:pPr>
              <w:widowControl w:val="0"/>
              <w:spacing w:after="0" w:line="240" w:lineRule="auto"/>
              <w:jc w:val="center"/>
              <w:rPr>
                <w:rFonts w:ascii="Times New Roman" w:eastAsia="Times New Roman" w:hAnsi="Times New Roman"/>
                <w:b/>
                <w:i/>
                <w:sz w:val="24"/>
                <w:szCs w:val="24"/>
                <w:lang w:eastAsia="ru-RU"/>
              </w:rPr>
            </w:pPr>
            <w:r w:rsidRPr="00D96DC1">
              <w:rPr>
                <w:rFonts w:ascii="Times New Roman" w:eastAsia="Times New Roman" w:hAnsi="Times New Roman"/>
                <w:b/>
                <w:i/>
                <w:sz w:val="24"/>
                <w:szCs w:val="24"/>
                <w:lang w:eastAsia="ru-RU"/>
              </w:rPr>
              <w:t>2014-2015 отопительный период</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1</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Выработано котельной</w:t>
            </w:r>
            <w:r>
              <w:rPr>
                <w:rFonts w:ascii="Times New Roman" w:eastAsia="Times New Roman" w:hAnsi="Times New Roman"/>
                <w:sz w:val="24"/>
                <w:szCs w:val="24"/>
                <w:lang w:eastAsia="ru-RU"/>
              </w:rPr>
              <w:t>, всего</w:t>
            </w:r>
            <w:r w:rsidRPr="00555210">
              <w:rPr>
                <w:rFonts w:ascii="Times New Roman" w:eastAsia="Times New Roman" w:hAnsi="Times New Roman"/>
                <w:sz w:val="24"/>
                <w:szCs w:val="24"/>
                <w:lang w:eastAsia="ru-RU"/>
              </w:rPr>
              <w:t>, Гкал</w:t>
            </w:r>
            <w:r>
              <w:rPr>
                <w:rFonts w:ascii="Times New Roman" w:eastAsia="Times New Roman" w:hAnsi="Times New Roman"/>
                <w:sz w:val="24"/>
                <w:szCs w:val="24"/>
                <w:lang w:eastAsia="ru-RU"/>
              </w:rPr>
              <w:t>/год</w:t>
            </w:r>
          </w:p>
        </w:tc>
        <w:tc>
          <w:tcPr>
            <w:tcW w:w="4218" w:type="dxa"/>
            <w:shd w:val="clear" w:color="auto" w:fill="EAF1DD" w:themeFill="accent3" w:themeFillTint="33"/>
            <w:vAlign w:val="center"/>
          </w:tcPr>
          <w:p w:rsidR="00C45B55" w:rsidRPr="00555210" w:rsidRDefault="00D1474D"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904,46</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Собственные нужды котельной,</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C45B55" w:rsidRPr="00555210" w:rsidRDefault="00D1474D"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Отпущено тепловой энергии в сеть, Гкал</w:t>
            </w:r>
          </w:p>
        </w:tc>
        <w:tc>
          <w:tcPr>
            <w:tcW w:w="4218" w:type="dxa"/>
            <w:shd w:val="clear" w:color="auto" w:fill="EAF1DD" w:themeFill="accent3" w:themeFillTint="33"/>
            <w:vAlign w:val="center"/>
          </w:tcPr>
          <w:p w:rsidR="00C45B55" w:rsidRPr="00555210" w:rsidRDefault="00D1474D"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892,26</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Потери в тепловых сетях, </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C45B55" w:rsidRPr="00555210" w:rsidRDefault="00D1474D"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141,3</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 xml:space="preserve">Полезный отпуск </w:t>
            </w:r>
            <w:r>
              <w:rPr>
                <w:rFonts w:ascii="Times New Roman" w:eastAsia="Times New Roman" w:hAnsi="Times New Roman"/>
                <w:sz w:val="24"/>
                <w:szCs w:val="24"/>
                <w:lang w:eastAsia="ru-RU"/>
              </w:rPr>
              <w:t>тепла, всего</w:t>
            </w:r>
            <w:r w:rsidRPr="00555210">
              <w:rPr>
                <w:rFonts w:ascii="Times New Roman" w:eastAsia="Times New Roman" w:hAnsi="Times New Roman"/>
                <w:sz w:val="24"/>
                <w:szCs w:val="24"/>
                <w:lang w:eastAsia="ru-RU"/>
              </w:rPr>
              <w:t>, Гкал</w:t>
            </w:r>
          </w:p>
        </w:tc>
        <w:tc>
          <w:tcPr>
            <w:tcW w:w="4218" w:type="dxa"/>
            <w:shd w:val="clear" w:color="auto" w:fill="EAF1DD" w:themeFill="accent3" w:themeFillTint="33"/>
            <w:vAlign w:val="center"/>
          </w:tcPr>
          <w:p w:rsidR="00C45B55" w:rsidRPr="00555210" w:rsidRDefault="00D1474D"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750,96</w:t>
            </w:r>
          </w:p>
        </w:tc>
      </w:tr>
      <w:tr w:rsidR="00C45B55" w:rsidRPr="00555210" w:rsidTr="00D96DC1">
        <w:trPr>
          <w:trHeight w:val="297"/>
        </w:trPr>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Полезный отпуск на цо и вентиляцию, Гкал/год</w:t>
            </w:r>
          </w:p>
        </w:tc>
        <w:tc>
          <w:tcPr>
            <w:tcW w:w="4218" w:type="dxa"/>
            <w:shd w:val="clear" w:color="auto" w:fill="EAF1DD" w:themeFill="accent3" w:themeFillTint="33"/>
            <w:vAlign w:val="center"/>
          </w:tcPr>
          <w:p w:rsidR="00C45B55" w:rsidRPr="00555210" w:rsidRDefault="00D1474D"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750,96</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 xml:space="preserve">Полезный отпуск на </w:t>
            </w:r>
            <w:r>
              <w:rPr>
                <w:rFonts w:ascii="Times New Roman" w:eastAsia="Times New Roman" w:hAnsi="Times New Roman"/>
                <w:sz w:val="24"/>
                <w:szCs w:val="24"/>
                <w:lang w:eastAsia="ru-RU"/>
              </w:rPr>
              <w:t>ГВС</w:t>
            </w:r>
            <w:r w:rsidRPr="00A60E79">
              <w:rPr>
                <w:rFonts w:ascii="Times New Roman" w:eastAsia="Times New Roman" w:hAnsi="Times New Roman"/>
                <w:sz w:val="24"/>
                <w:szCs w:val="24"/>
                <w:lang w:eastAsia="ru-RU"/>
              </w:rPr>
              <w:t>, Гкал/год</w:t>
            </w:r>
          </w:p>
        </w:tc>
        <w:tc>
          <w:tcPr>
            <w:tcW w:w="4218" w:type="dxa"/>
            <w:shd w:val="clear" w:color="auto" w:fill="EAF1DD" w:themeFill="accent3" w:themeFillTint="33"/>
            <w:vAlign w:val="center"/>
          </w:tcPr>
          <w:p w:rsidR="00C45B55" w:rsidRPr="00555210" w:rsidRDefault="00D1474D"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C45B55" w:rsidRPr="00FB26AB" w:rsidTr="00C45B55">
        <w:tc>
          <w:tcPr>
            <w:tcW w:w="10598" w:type="dxa"/>
            <w:gridSpan w:val="3"/>
            <w:shd w:val="clear" w:color="auto" w:fill="D6E3BC"/>
          </w:tcPr>
          <w:p w:rsidR="00C45B55" w:rsidRPr="00D96DC1" w:rsidRDefault="00C45B55" w:rsidP="00C45B55">
            <w:pPr>
              <w:widowControl w:val="0"/>
              <w:spacing w:after="0" w:line="240" w:lineRule="auto"/>
              <w:jc w:val="center"/>
              <w:rPr>
                <w:rFonts w:ascii="Times New Roman" w:eastAsia="Times New Roman" w:hAnsi="Times New Roman"/>
                <w:b/>
                <w:i/>
                <w:sz w:val="24"/>
                <w:szCs w:val="24"/>
                <w:lang w:eastAsia="ru-RU"/>
              </w:rPr>
            </w:pPr>
            <w:r w:rsidRPr="00D96DC1">
              <w:rPr>
                <w:rFonts w:ascii="Times New Roman" w:eastAsia="Times New Roman" w:hAnsi="Times New Roman"/>
                <w:b/>
                <w:i/>
                <w:sz w:val="24"/>
                <w:szCs w:val="24"/>
                <w:lang w:eastAsia="ru-RU"/>
              </w:rPr>
              <w:t>2016-2031 отопительные периоды</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1</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Выработано котельной, Гкал</w:t>
            </w:r>
            <w:r>
              <w:rPr>
                <w:rFonts w:ascii="Times New Roman" w:eastAsia="Times New Roman" w:hAnsi="Times New Roman"/>
                <w:sz w:val="24"/>
                <w:szCs w:val="24"/>
                <w:lang w:eastAsia="ru-RU"/>
              </w:rPr>
              <w:t>/год</w:t>
            </w:r>
          </w:p>
        </w:tc>
        <w:tc>
          <w:tcPr>
            <w:tcW w:w="4218" w:type="dxa"/>
            <w:shd w:val="clear" w:color="auto" w:fill="EAF1DD" w:themeFill="accent3" w:themeFillTint="33"/>
            <w:vAlign w:val="center"/>
          </w:tcPr>
          <w:p w:rsidR="00C45B55" w:rsidRPr="00555210" w:rsidRDefault="00D1474D"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788,46</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Собственные нужды котельной,</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C45B55" w:rsidRPr="00555210" w:rsidRDefault="00D1474D"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Отпущено тепловой энергии в сеть, Гкал</w:t>
            </w:r>
          </w:p>
        </w:tc>
        <w:tc>
          <w:tcPr>
            <w:tcW w:w="4218" w:type="dxa"/>
            <w:shd w:val="clear" w:color="auto" w:fill="EAF1DD" w:themeFill="accent3" w:themeFillTint="33"/>
            <w:vAlign w:val="center"/>
          </w:tcPr>
          <w:p w:rsidR="00C45B55" w:rsidRPr="00555210" w:rsidRDefault="00D1474D"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788,46</w:t>
            </w:r>
          </w:p>
        </w:tc>
      </w:tr>
      <w:tr w:rsidR="00C45B55" w:rsidRPr="00555210" w:rsidTr="00D96DC1">
        <w:tc>
          <w:tcPr>
            <w:tcW w:w="675" w:type="dxa"/>
            <w:shd w:val="clear" w:color="auto" w:fill="EAF1DD" w:themeFill="accent3" w:themeFillTint="33"/>
            <w:vAlign w:val="center"/>
          </w:tcPr>
          <w:p w:rsidR="00C45B55" w:rsidRPr="00555210" w:rsidRDefault="00C45B55"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705" w:type="dxa"/>
            <w:shd w:val="clear" w:color="auto" w:fill="EAF1DD" w:themeFill="accent3" w:themeFillTint="33"/>
          </w:tcPr>
          <w:p w:rsidR="00C45B55" w:rsidRPr="00555210" w:rsidRDefault="00C45B55" w:rsidP="00C45B55">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Потери в тепловых сетях, </w:t>
            </w:r>
            <w:r w:rsidRPr="00555210">
              <w:rPr>
                <w:rFonts w:ascii="Times New Roman" w:eastAsia="Times New Roman" w:hAnsi="Times New Roman"/>
                <w:sz w:val="24"/>
                <w:szCs w:val="24"/>
                <w:lang w:eastAsia="ru-RU"/>
              </w:rPr>
              <w:t xml:space="preserve"> Гкал</w:t>
            </w:r>
          </w:p>
        </w:tc>
        <w:tc>
          <w:tcPr>
            <w:tcW w:w="4218" w:type="dxa"/>
            <w:shd w:val="clear" w:color="auto" w:fill="EAF1DD" w:themeFill="accent3" w:themeFillTint="33"/>
            <w:vAlign w:val="center"/>
          </w:tcPr>
          <w:p w:rsidR="00C45B55" w:rsidRPr="00555210" w:rsidRDefault="00D1474D"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37,5</w:t>
            </w:r>
          </w:p>
        </w:tc>
      </w:tr>
      <w:tr w:rsidR="00D1474D" w:rsidRPr="00555210" w:rsidTr="00D96DC1">
        <w:tc>
          <w:tcPr>
            <w:tcW w:w="675" w:type="dxa"/>
            <w:shd w:val="clear" w:color="auto" w:fill="EAF1DD" w:themeFill="accent3" w:themeFillTint="33"/>
            <w:vAlign w:val="center"/>
          </w:tcPr>
          <w:p w:rsidR="00D1474D" w:rsidRPr="00555210" w:rsidRDefault="00D1474D"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705" w:type="dxa"/>
            <w:shd w:val="clear" w:color="auto" w:fill="EAF1DD" w:themeFill="accent3" w:themeFillTint="33"/>
          </w:tcPr>
          <w:p w:rsidR="00D1474D" w:rsidRPr="00555210" w:rsidRDefault="00D1474D" w:rsidP="00C45B55">
            <w:pPr>
              <w:widowControl w:val="0"/>
              <w:spacing w:after="0" w:line="240" w:lineRule="auto"/>
              <w:jc w:val="both"/>
              <w:rPr>
                <w:rFonts w:ascii="Times New Roman" w:eastAsia="Times New Roman" w:hAnsi="Times New Roman"/>
                <w:sz w:val="24"/>
                <w:szCs w:val="24"/>
                <w:lang w:eastAsia="ru-RU"/>
              </w:rPr>
            </w:pPr>
            <w:r w:rsidRPr="00555210">
              <w:rPr>
                <w:rFonts w:ascii="Times New Roman" w:eastAsia="Times New Roman" w:hAnsi="Times New Roman"/>
                <w:sz w:val="24"/>
                <w:szCs w:val="24"/>
                <w:lang w:eastAsia="ru-RU"/>
              </w:rPr>
              <w:t xml:space="preserve">Полезный отпуск </w:t>
            </w:r>
            <w:r>
              <w:rPr>
                <w:rFonts w:ascii="Times New Roman" w:eastAsia="Times New Roman" w:hAnsi="Times New Roman"/>
                <w:sz w:val="24"/>
                <w:szCs w:val="24"/>
                <w:lang w:eastAsia="ru-RU"/>
              </w:rPr>
              <w:t>тепла, всего</w:t>
            </w:r>
            <w:r w:rsidRPr="00555210">
              <w:rPr>
                <w:rFonts w:ascii="Times New Roman" w:eastAsia="Times New Roman" w:hAnsi="Times New Roman"/>
                <w:sz w:val="24"/>
                <w:szCs w:val="24"/>
                <w:lang w:eastAsia="ru-RU"/>
              </w:rPr>
              <w:t>, Гкал</w:t>
            </w:r>
          </w:p>
        </w:tc>
        <w:tc>
          <w:tcPr>
            <w:tcW w:w="4218" w:type="dxa"/>
            <w:shd w:val="clear" w:color="auto" w:fill="EAF1DD" w:themeFill="accent3" w:themeFillTint="33"/>
            <w:vAlign w:val="center"/>
          </w:tcPr>
          <w:p w:rsidR="00D1474D" w:rsidRPr="00555210" w:rsidRDefault="00D1474D" w:rsidP="009D7FC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750,96</w:t>
            </w:r>
          </w:p>
        </w:tc>
      </w:tr>
      <w:tr w:rsidR="00D1474D" w:rsidRPr="00555210" w:rsidTr="00D96DC1">
        <w:tc>
          <w:tcPr>
            <w:tcW w:w="675" w:type="dxa"/>
            <w:shd w:val="clear" w:color="auto" w:fill="EAF1DD" w:themeFill="accent3" w:themeFillTint="33"/>
            <w:vAlign w:val="center"/>
          </w:tcPr>
          <w:p w:rsidR="00D1474D" w:rsidRPr="00555210" w:rsidRDefault="00D1474D"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5705" w:type="dxa"/>
            <w:shd w:val="clear" w:color="auto" w:fill="EAF1DD" w:themeFill="accent3" w:themeFillTint="33"/>
          </w:tcPr>
          <w:p w:rsidR="00D1474D" w:rsidRPr="00555210" w:rsidRDefault="00D1474D"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Полезный отпуск на цо и вентиляцию, Гкал/год</w:t>
            </w:r>
          </w:p>
        </w:tc>
        <w:tc>
          <w:tcPr>
            <w:tcW w:w="4218" w:type="dxa"/>
            <w:shd w:val="clear" w:color="auto" w:fill="EAF1DD" w:themeFill="accent3" w:themeFillTint="33"/>
            <w:vAlign w:val="center"/>
          </w:tcPr>
          <w:p w:rsidR="00D1474D" w:rsidRPr="00555210" w:rsidRDefault="00D1474D" w:rsidP="009D7FC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750,96</w:t>
            </w:r>
          </w:p>
        </w:tc>
      </w:tr>
      <w:tr w:rsidR="00D1474D" w:rsidRPr="00555210" w:rsidTr="00D96DC1">
        <w:tc>
          <w:tcPr>
            <w:tcW w:w="675" w:type="dxa"/>
            <w:shd w:val="clear" w:color="auto" w:fill="EAF1DD" w:themeFill="accent3" w:themeFillTint="33"/>
            <w:vAlign w:val="center"/>
          </w:tcPr>
          <w:p w:rsidR="00D1474D" w:rsidRPr="00555210" w:rsidRDefault="00D1474D" w:rsidP="00C45B55">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5705" w:type="dxa"/>
            <w:shd w:val="clear" w:color="auto" w:fill="EAF1DD" w:themeFill="accent3" w:themeFillTint="33"/>
          </w:tcPr>
          <w:p w:rsidR="00D1474D" w:rsidRPr="00555210" w:rsidRDefault="00D1474D" w:rsidP="00C45B55">
            <w:pPr>
              <w:widowControl w:val="0"/>
              <w:spacing w:after="0" w:line="240" w:lineRule="auto"/>
              <w:jc w:val="both"/>
              <w:rPr>
                <w:rFonts w:ascii="Times New Roman" w:eastAsia="Times New Roman" w:hAnsi="Times New Roman"/>
                <w:sz w:val="24"/>
                <w:szCs w:val="24"/>
                <w:lang w:eastAsia="ru-RU"/>
              </w:rPr>
            </w:pPr>
            <w:r w:rsidRPr="00A60E79">
              <w:rPr>
                <w:rFonts w:ascii="Times New Roman" w:eastAsia="Times New Roman" w:hAnsi="Times New Roman"/>
                <w:sz w:val="24"/>
                <w:szCs w:val="24"/>
                <w:lang w:eastAsia="ru-RU"/>
              </w:rPr>
              <w:t xml:space="preserve">Полезный отпуск на </w:t>
            </w:r>
            <w:r>
              <w:rPr>
                <w:rFonts w:ascii="Times New Roman" w:eastAsia="Times New Roman" w:hAnsi="Times New Roman"/>
                <w:sz w:val="24"/>
                <w:szCs w:val="24"/>
                <w:lang w:eastAsia="ru-RU"/>
              </w:rPr>
              <w:t>ГВС</w:t>
            </w:r>
            <w:r w:rsidRPr="00A60E79">
              <w:rPr>
                <w:rFonts w:ascii="Times New Roman" w:eastAsia="Times New Roman" w:hAnsi="Times New Roman"/>
                <w:sz w:val="24"/>
                <w:szCs w:val="24"/>
                <w:lang w:eastAsia="ru-RU"/>
              </w:rPr>
              <w:t>, Гкал/год</w:t>
            </w:r>
          </w:p>
        </w:tc>
        <w:tc>
          <w:tcPr>
            <w:tcW w:w="4218" w:type="dxa"/>
            <w:shd w:val="clear" w:color="auto" w:fill="EAF1DD" w:themeFill="accent3" w:themeFillTint="33"/>
            <w:vAlign w:val="center"/>
          </w:tcPr>
          <w:p w:rsidR="00D1474D" w:rsidRPr="00555210" w:rsidRDefault="00D1474D" w:rsidP="009D7FC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0,00</w:t>
            </w:r>
          </w:p>
        </w:tc>
      </w:tr>
    </w:tbl>
    <w:p w:rsidR="00C45B55" w:rsidRDefault="00C45B55" w:rsidP="00C45B55">
      <w:pPr>
        <w:spacing w:after="0" w:line="240" w:lineRule="auto"/>
        <w:jc w:val="both"/>
        <w:rPr>
          <w:rFonts w:ascii="Times New Roman" w:hAnsi="Times New Roman"/>
          <w:b/>
          <w:sz w:val="28"/>
          <w:szCs w:val="28"/>
          <w:lang w:eastAsia="ru-RU"/>
        </w:rPr>
      </w:pPr>
    </w:p>
    <w:p w:rsidR="00321454" w:rsidRDefault="00321454" w:rsidP="00A04DDC">
      <w:pPr>
        <w:spacing w:after="0" w:line="240" w:lineRule="auto"/>
        <w:jc w:val="both"/>
        <w:rPr>
          <w:rFonts w:ascii="Times New Roman" w:hAnsi="Times New Roman"/>
          <w:b/>
          <w:sz w:val="28"/>
          <w:szCs w:val="28"/>
          <w:lang w:eastAsia="ru-RU"/>
        </w:rPr>
      </w:pPr>
    </w:p>
    <w:p w:rsidR="00321454" w:rsidRDefault="00321454" w:rsidP="00A04DDC">
      <w:pPr>
        <w:spacing w:after="0" w:line="240" w:lineRule="auto"/>
        <w:jc w:val="both"/>
        <w:rPr>
          <w:rFonts w:ascii="Times New Roman" w:hAnsi="Times New Roman"/>
          <w:b/>
          <w:sz w:val="28"/>
          <w:szCs w:val="28"/>
          <w:lang w:eastAsia="ru-RU"/>
        </w:rPr>
      </w:pPr>
    </w:p>
    <w:p w:rsidR="00F17D62" w:rsidRDefault="00F17D62" w:rsidP="00A04DDC">
      <w:pPr>
        <w:spacing w:after="0" w:line="240" w:lineRule="auto"/>
        <w:jc w:val="both"/>
        <w:rPr>
          <w:rFonts w:ascii="Times New Roman" w:hAnsi="Times New Roman"/>
          <w:b/>
          <w:sz w:val="28"/>
          <w:szCs w:val="28"/>
          <w:lang w:eastAsia="ru-RU"/>
        </w:rPr>
      </w:pPr>
    </w:p>
    <w:p w:rsidR="00777A8F" w:rsidRDefault="00777A8F" w:rsidP="00A04DDC">
      <w:pPr>
        <w:spacing w:after="0" w:line="240" w:lineRule="auto"/>
        <w:jc w:val="both"/>
        <w:rPr>
          <w:rFonts w:ascii="Times New Roman" w:hAnsi="Times New Roman"/>
          <w:b/>
          <w:sz w:val="28"/>
          <w:szCs w:val="28"/>
          <w:lang w:eastAsia="ru-RU"/>
        </w:rPr>
      </w:pPr>
    </w:p>
    <w:p w:rsidR="00777A8F" w:rsidRDefault="00777A8F" w:rsidP="00A04DDC">
      <w:pPr>
        <w:spacing w:after="0" w:line="240" w:lineRule="auto"/>
        <w:jc w:val="both"/>
        <w:rPr>
          <w:rFonts w:ascii="Times New Roman" w:hAnsi="Times New Roman"/>
          <w:b/>
          <w:sz w:val="28"/>
          <w:szCs w:val="28"/>
          <w:lang w:eastAsia="ru-RU"/>
        </w:rPr>
      </w:pPr>
    </w:p>
    <w:p w:rsidR="00777A8F" w:rsidRDefault="00777A8F" w:rsidP="00A04DDC">
      <w:pPr>
        <w:spacing w:after="0" w:line="240" w:lineRule="auto"/>
        <w:jc w:val="both"/>
        <w:rPr>
          <w:rFonts w:ascii="Times New Roman" w:hAnsi="Times New Roman"/>
          <w:b/>
          <w:sz w:val="28"/>
          <w:szCs w:val="28"/>
          <w:lang w:eastAsia="ru-RU"/>
        </w:rPr>
      </w:pPr>
    </w:p>
    <w:p w:rsidR="00D1474D" w:rsidRDefault="00D1474D" w:rsidP="00A04DDC">
      <w:pPr>
        <w:spacing w:after="0" w:line="240" w:lineRule="auto"/>
        <w:jc w:val="both"/>
        <w:rPr>
          <w:rFonts w:ascii="Times New Roman" w:hAnsi="Times New Roman"/>
          <w:b/>
          <w:sz w:val="28"/>
          <w:szCs w:val="28"/>
          <w:lang w:eastAsia="ru-RU"/>
        </w:rPr>
      </w:pPr>
    </w:p>
    <w:p w:rsidR="00D1474D" w:rsidRDefault="00D1474D" w:rsidP="00A04DDC">
      <w:pPr>
        <w:spacing w:after="0" w:line="240" w:lineRule="auto"/>
        <w:jc w:val="both"/>
        <w:rPr>
          <w:rFonts w:ascii="Times New Roman" w:hAnsi="Times New Roman"/>
          <w:b/>
          <w:sz w:val="28"/>
          <w:szCs w:val="28"/>
          <w:lang w:eastAsia="ru-RU"/>
        </w:rPr>
      </w:pPr>
    </w:p>
    <w:p w:rsidR="00D1474D" w:rsidRDefault="00D1474D" w:rsidP="00A04DDC">
      <w:pPr>
        <w:spacing w:after="0" w:line="240" w:lineRule="auto"/>
        <w:jc w:val="both"/>
        <w:rPr>
          <w:rFonts w:ascii="Times New Roman" w:hAnsi="Times New Roman"/>
          <w:b/>
          <w:sz w:val="28"/>
          <w:szCs w:val="28"/>
          <w:lang w:eastAsia="ru-RU"/>
        </w:rPr>
      </w:pPr>
    </w:p>
    <w:p w:rsidR="00D1474D" w:rsidRDefault="00D1474D" w:rsidP="00A04DDC">
      <w:pPr>
        <w:spacing w:after="0" w:line="240" w:lineRule="auto"/>
        <w:jc w:val="both"/>
        <w:rPr>
          <w:rFonts w:ascii="Times New Roman" w:hAnsi="Times New Roman"/>
          <w:b/>
          <w:sz w:val="28"/>
          <w:szCs w:val="28"/>
          <w:lang w:eastAsia="ru-RU"/>
        </w:rPr>
      </w:pPr>
    </w:p>
    <w:p w:rsidR="00D1474D" w:rsidRDefault="00D1474D" w:rsidP="00A04DDC">
      <w:pPr>
        <w:spacing w:after="0" w:line="240" w:lineRule="auto"/>
        <w:jc w:val="both"/>
        <w:rPr>
          <w:rFonts w:ascii="Times New Roman" w:hAnsi="Times New Roman"/>
          <w:b/>
          <w:sz w:val="28"/>
          <w:szCs w:val="28"/>
          <w:lang w:eastAsia="ru-RU"/>
        </w:rPr>
      </w:pPr>
    </w:p>
    <w:p w:rsidR="00D1474D" w:rsidRDefault="00D1474D" w:rsidP="00A04DDC">
      <w:pPr>
        <w:spacing w:after="0" w:line="240" w:lineRule="auto"/>
        <w:jc w:val="both"/>
        <w:rPr>
          <w:rFonts w:ascii="Times New Roman" w:hAnsi="Times New Roman"/>
          <w:b/>
          <w:sz w:val="28"/>
          <w:szCs w:val="28"/>
          <w:lang w:eastAsia="ru-RU"/>
        </w:rPr>
      </w:pPr>
    </w:p>
    <w:p w:rsidR="00D1474D" w:rsidRDefault="00D1474D" w:rsidP="00A04DDC">
      <w:pPr>
        <w:spacing w:after="0" w:line="240" w:lineRule="auto"/>
        <w:jc w:val="both"/>
        <w:rPr>
          <w:rFonts w:ascii="Times New Roman" w:hAnsi="Times New Roman"/>
          <w:b/>
          <w:sz w:val="28"/>
          <w:szCs w:val="28"/>
          <w:lang w:eastAsia="ru-RU"/>
        </w:rPr>
      </w:pPr>
    </w:p>
    <w:p w:rsidR="00D1474D" w:rsidRDefault="00D1474D" w:rsidP="00A04DDC">
      <w:pPr>
        <w:spacing w:after="0" w:line="240" w:lineRule="auto"/>
        <w:jc w:val="both"/>
        <w:rPr>
          <w:rFonts w:ascii="Times New Roman" w:hAnsi="Times New Roman"/>
          <w:b/>
          <w:sz w:val="28"/>
          <w:szCs w:val="28"/>
          <w:lang w:eastAsia="ru-RU"/>
        </w:rPr>
      </w:pPr>
    </w:p>
    <w:p w:rsidR="00D1474D" w:rsidRDefault="00D1474D" w:rsidP="00A04DDC">
      <w:pPr>
        <w:spacing w:after="0" w:line="240" w:lineRule="auto"/>
        <w:jc w:val="both"/>
        <w:rPr>
          <w:rFonts w:ascii="Times New Roman" w:hAnsi="Times New Roman"/>
          <w:b/>
          <w:sz w:val="28"/>
          <w:szCs w:val="28"/>
          <w:lang w:eastAsia="ru-RU"/>
        </w:rPr>
      </w:pPr>
    </w:p>
    <w:p w:rsidR="00D1474D" w:rsidRDefault="00D1474D" w:rsidP="00A04DDC">
      <w:pPr>
        <w:spacing w:after="0" w:line="240" w:lineRule="auto"/>
        <w:jc w:val="both"/>
        <w:rPr>
          <w:rFonts w:ascii="Times New Roman" w:hAnsi="Times New Roman"/>
          <w:b/>
          <w:sz w:val="28"/>
          <w:szCs w:val="28"/>
          <w:lang w:eastAsia="ru-RU"/>
        </w:rPr>
      </w:pPr>
    </w:p>
    <w:p w:rsidR="00D1474D" w:rsidRDefault="00D1474D" w:rsidP="00A04DDC">
      <w:pPr>
        <w:spacing w:after="0" w:line="240" w:lineRule="auto"/>
        <w:jc w:val="both"/>
        <w:rPr>
          <w:rFonts w:ascii="Times New Roman" w:hAnsi="Times New Roman"/>
          <w:b/>
          <w:sz w:val="28"/>
          <w:szCs w:val="28"/>
          <w:lang w:eastAsia="ru-RU"/>
        </w:rPr>
      </w:pPr>
    </w:p>
    <w:p w:rsidR="00D1474D" w:rsidRDefault="00D1474D" w:rsidP="00A04DDC">
      <w:pPr>
        <w:spacing w:after="0" w:line="240" w:lineRule="auto"/>
        <w:jc w:val="both"/>
        <w:rPr>
          <w:rFonts w:ascii="Times New Roman" w:hAnsi="Times New Roman"/>
          <w:b/>
          <w:sz w:val="28"/>
          <w:szCs w:val="28"/>
          <w:lang w:eastAsia="ru-RU"/>
        </w:rPr>
      </w:pPr>
    </w:p>
    <w:p w:rsidR="00D1474D" w:rsidRDefault="00D1474D" w:rsidP="00A04DDC">
      <w:pPr>
        <w:spacing w:after="0" w:line="240" w:lineRule="auto"/>
        <w:jc w:val="both"/>
        <w:rPr>
          <w:rFonts w:ascii="Times New Roman" w:hAnsi="Times New Roman"/>
          <w:b/>
          <w:sz w:val="28"/>
          <w:szCs w:val="28"/>
          <w:lang w:eastAsia="ru-RU"/>
        </w:rPr>
      </w:pPr>
    </w:p>
    <w:p w:rsidR="00776824" w:rsidRDefault="00776824" w:rsidP="00A04DDC">
      <w:pPr>
        <w:spacing w:after="0" w:line="240" w:lineRule="auto"/>
        <w:jc w:val="both"/>
        <w:rPr>
          <w:rFonts w:ascii="Times New Roman" w:hAnsi="Times New Roman"/>
          <w:b/>
          <w:sz w:val="28"/>
          <w:szCs w:val="28"/>
          <w:lang w:eastAsia="ru-RU"/>
        </w:rPr>
      </w:pPr>
    </w:p>
    <w:p w:rsidR="00CE3B0B" w:rsidRDefault="00CE3B0B" w:rsidP="00A04DDC">
      <w:pPr>
        <w:spacing w:after="0" w:line="240" w:lineRule="auto"/>
        <w:jc w:val="both"/>
        <w:rPr>
          <w:rFonts w:ascii="Times New Roman" w:hAnsi="Times New Roman"/>
          <w:b/>
          <w:sz w:val="28"/>
          <w:szCs w:val="28"/>
          <w:lang w:eastAsia="ru-RU"/>
        </w:rPr>
      </w:pPr>
    </w:p>
    <w:p w:rsidR="00CE3B0B" w:rsidRDefault="00CE3B0B" w:rsidP="00A04DDC">
      <w:pPr>
        <w:spacing w:after="0" w:line="240" w:lineRule="auto"/>
        <w:jc w:val="both"/>
        <w:rPr>
          <w:rFonts w:ascii="Times New Roman" w:hAnsi="Times New Roman"/>
          <w:b/>
          <w:sz w:val="28"/>
          <w:szCs w:val="28"/>
          <w:lang w:eastAsia="ru-RU"/>
        </w:rPr>
      </w:pPr>
    </w:p>
    <w:p w:rsidR="00CE3B0B" w:rsidRDefault="00CE3B0B" w:rsidP="00A04DDC">
      <w:pPr>
        <w:spacing w:after="0" w:line="240" w:lineRule="auto"/>
        <w:jc w:val="both"/>
        <w:rPr>
          <w:rFonts w:ascii="Times New Roman" w:hAnsi="Times New Roman"/>
          <w:b/>
          <w:sz w:val="28"/>
          <w:szCs w:val="28"/>
          <w:lang w:eastAsia="ru-RU"/>
        </w:rPr>
      </w:pPr>
    </w:p>
    <w:p w:rsidR="00CE3B0B" w:rsidRDefault="00CE3B0B" w:rsidP="00A04DDC">
      <w:pPr>
        <w:spacing w:after="0" w:line="240" w:lineRule="auto"/>
        <w:jc w:val="both"/>
        <w:rPr>
          <w:rFonts w:ascii="Times New Roman" w:hAnsi="Times New Roman"/>
          <w:b/>
          <w:sz w:val="28"/>
          <w:szCs w:val="28"/>
          <w:lang w:eastAsia="ru-RU"/>
        </w:rPr>
      </w:pPr>
    </w:p>
    <w:p w:rsidR="00777A8F" w:rsidRDefault="00777A8F" w:rsidP="00A04DDC">
      <w:pPr>
        <w:spacing w:after="0" w:line="240" w:lineRule="auto"/>
        <w:jc w:val="both"/>
        <w:rPr>
          <w:rFonts w:ascii="Times New Roman" w:hAnsi="Times New Roman"/>
          <w:b/>
          <w:sz w:val="28"/>
          <w:szCs w:val="28"/>
          <w:lang w:eastAsia="ru-RU"/>
        </w:rPr>
      </w:pPr>
    </w:p>
    <w:p w:rsidR="004A1E14" w:rsidRPr="009B1650" w:rsidRDefault="00BF65A7" w:rsidP="006C3D1B">
      <w:pPr>
        <w:spacing w:after="0"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lastRenderedPageBreak/>
        <w:t>РАЗДЕЛ 3.  ПЕРСПЕКТИВНЫЕ БАЛАНСЫ ТЕПЛОНОСИТЕЛЯ</w:t>
      </w:r>
    </w:p>
    <w:p w:rsidR="004A1E14" w:rsidRPr="0008274C" w:rsidRDefault="004A1E14" w:rsidP="00A04DDC">
      <w:pPr>
        <w:spacing w:after="0" w:line="240" w:lineRule="auto"/>
        <w:jc w:val="both"/>
        <w:rPr>
          <w:rFonts w:ascii="Times New Roman" w:hAnsi="Times New Roman"/>
          <w:b/>
          <w:sz w:val="28"/>
          <w:szCs w:val="28"/>
          <w:lang w:eastAsia="ru-RU"/>
        </w:rPr>
      </w:pPr>
    </w:p>
    <w:p w:rsidR="00C3543D" w:rsidRPr="00CD6F67" w:rsidRDefault="00C3543D" w:rsidP="00105147">
      <w:pPr>
        <w:widowControl w:val="0"/>
        <w:spacing w:after="0" w:line="360" w:lineRule="auto"/>
        <w:ind w:firstLine="708"/>
        <w:jc w:val="both"/>
        <w:outlineLvl w:val="1"/>
        <w:rPr>
          <w:rFonts w:ascii="Times New Roman" w:eastAsia="Times New Roman" w:hAnsi="Times New Roman"/>
          <w:bCs/>
          <w:iCs/>
          <w:sz w:val="28"/>
          <w:szCs w:val="28"/>
          <w:lang w:eastAsia="ru-RU"/>
        </w:rPr>
      </w:pPr>
      <w:r w:rsidRPr="00C3543D">
        <w:rPr>
          <w:rFonts w:ascii="Times New Roman" w:eastAsia="Times New Roman" w:hAnsi="Times New Roman"/>
          <w:bCs/>
          <w:iCs/>
          <w:sz w:val="28"/>
          <w:szCs w:val="28"/>
          <w:lang w:eastAsia="ru-RU"/>
        </w:rPr>
        <w:t xml:space="preserve">3.1. Перспективные балансы производительности водоподготовительных </w:t>
      </w:r>
      <w:r w:rsidRPr="00CD6F67">
        <w:rPr>
          <w:rFonts w:ascii="Times New Roman" w:eastAsia="Times New Roman" w:hAnsi="Times New Roman"/>
          <w:bCs/>
          <w:iCs/>
          <w:sz w:val="28"/>
          <w:szCs w:val="28"/>
          <w:lang w:eastAsia="ru-RU"/>
        </w:rPr>
        <w:t>установок и максимального потребления теплоносителя теплопотребляющими установками потребителей.</w:t>
      </w:r>
    </w:p>
    <w:p w:rsidR="00DB3D02" w:rsidRDefault="00C3543D" w:rsidP="00105147">
      <w:pPr>
        <w:widowControl w:val="0"/>
        <w:spacing w:after="0" w:line="360" w:lineRule="auto"/>
        <w:ind w:firstLine="708"/>
        <w:jc w:val="both"/>
        <w:outlineLvl w:val="1"/>
        <w:rPr>
          <w:rFonts w:ascii="Times New Roman" w:eastAsia="Times New Roman" w:hAnsi="Times New Roman"/>
          <w:bCs/>
          <w:iCs/>
          <w:sz w:val="28"/>
          <w:szCs w:val="28"/>
          <w:lang w:eastAsia="ru-RU"/>
        </w:rPr>
      </w:pPr>
      <w:r w:rsidRPr="00CD6F67">
        <w:rPr>
          <w:rFonts w:ascii="Times New Roman" w:eastAsia="Times New Roman" w:hAnsi="Times New Roman"/>
          <w:bCs/>
          <w:iCs/>
          <w:sz w:val="28"/>
          <w:szCs w:val="28"/>
          <w:lang w:eastAsia="ru-RU"/>
        </w:rPr>
        <w:t xml:space="preserve">Существующая система теплоснабжения  </w:t>
      </w:r>
      <w:r w:rsidR="00D1474D">
        <w:rPr>
          <w:rFonts w:ascii="Times New Roman" w:eastAsia="Times New Roman" w:hAnsi="Times New Roman"/>
          <w:bCs/>
          <w:iCs/>
          <w:sz w:val="28"/>
          <w:szCs w:val="28"/>
          <w:lang w:eastAsia="ru-RU"/>
        </w:rPr>
        <w:t>Нововеличковского сельского поселения</w:t>
      </w:r>
      <w:r w:rsidR="00880C49">
        <w:rPr>
          <w:rFonts w:ascii="Times New Roman" w:eastAsia="Times New Roman" w:hAnsi="Times New Roman"/>
          <w:bCs/>
          <w:iCs/>
          <w:sz w:val="28"/>
          <w:szCs w:val="28"/>
          <w:lang w:eastAsia="ru-RU"/>
        </w:rPr>
        <w:t xml:space="preserve"> </w:t>
      </w:r>
      <w:r w:rsidRPr="00CD6F67">
        <w:rPr>
          <w:rFonts w:ascii="Times New Roman" w:eastAsia="Times New Roman" w:hAnsi="Times New Roman"/>
          <w:bCs/>
          <w:iCs/>
          <w:sz w:val="28"/>
          <w:szCs w:val="28"/>
          <w:lang w:eastAsia="ru-RU"/>
        </w:rPr>
        <w:t xml:space="preserve"> состоит из </w:t>
      </w:r>
      <w:r w:rsidR="00D1474D">
        <w:rPr>
          <w:rFonts w:ascii="Times New Roman" w:eastAsia="Times New Roman" w:hAnsi="Times New Roman"/>
          <w:bCs/>
          <w:iCs/>
          <w:sz w:val="28"/>
          <w:szCs w:val="28"/>
          <w:lang w:eastAsia="ru-RU"/>
        </w:rPr>
        <w:t>5-ти</w:t>
      </w:r>
      <w:r w:rsidR="00CD6F67" w:rsidRPr="00CD6F67">
        <w:rPr>
          <w:rFonts w:ascii="Times New Roman" w:eastAsia="Times New Roman" w:hAnsi="Times New Roman"/>
          <w:bCs/>
          <w:iCs/>
          <w:sz w:val="28"/>
          <w:szCs w:val="28"/>
          <w:lang w:eastAsia="ru-RU"/>
        </w:rPr>
        <w:t xml:space="preserve"> </w:t>
      </w:r>
      <w:r w:rsidRPr="00CD6F67">
        <w:rPr>
          <w:rFonts w:ascii="Times New Roman" w:eastAsia="Times New Roman" w:hAnsi="Times New Roman"/>
          <w:bCs/>
          <w:iCs/>
          <w:sz w:val="28"/>
          <w:szCs w:val="28"/>
          <w:lang w:eastAsia="ru-RU"/>
        </w:rPr>
        <w:t>котельн</w:t>
      </w:r>
      <w:r w:rsidR="00D1474D">
        <w:rPr>
          <w:rFonts w:ascii="Times New Roman" w:eastAsia="Times New Roman" w:hAnsi="Times New Roman"/>
          <w:bCs/>
          <w:iCs/>
          <w:sz w:val="28"/>
          <w:szCs w:val="28"/>
          <w:lang w:eastAsia="ru-RU"/>
        </w:rPr>
        <w:t>ых</w:t>
      </w:r>
      <w:r w:rsidR="00880C49">
        <w:rPr>
          <w:rFonts w:ascii="Times New Roman" w:eastAsia="Times New Roman" w:hAnsi="Times New Roman"/>
          <w:bCs/>
          <w:iCs/>
          <w:sz w:val="28"/>
          <w:szCs w:val="28"/>
          <w:lang w:eastAsia="ru-RU"/>
        </w:rPr>
        <w:t>,</w:t>
      </w:r>
      <w:r w:rsidRPr="00CD6F67">
        <w:rPr>
          <w:rFonts w:ascii="Times New Roman" w:eastAsia="Times New Roman" w:hAnsi="Times New Roman"/>
          <w:bCs/>
          <w:iCs/>
          <w:sz w:val="28"/>
          <w:szCs w:val="28"/>
          <w:lang w:eastAsia="ru-RU"/>
        </w:rPr>
        <w:t xml:space="preserve"> в котор</w:t>
      </w:r>
      <w:r w:rsidR="00EA0DE7">
        <w:rPr>
          <w:rFonts w:ascii="Times New Roman" w:eastAsia="Times New Roman" w:hAnsi="Times New Roman"/>
          <w:bCs/>
          <w:iCs/>
          <w:sz w:val="28"/>
          <w:szCs w:val="28"/>
          <w:lang w:eastAsia="ru-RU"/>
        </w:rPr>
        <w:t>ой</w:t>
      </w:r>
      <w:r w:rsidRPr="00CD6F67">
        <w:rPr>
          <w:rFonts w:ascii="Times New Roman" w:eastAsia="Times New Roman" w:hAnsi="Times New Roman"/>
          <w:bCs/>
          <w:iCs/>
          <w:sz w:val="28"/>
          <w:szCs w:val="28"/>
          <w:lang w:eastAsia="ru-RU"/>
        </w:rPr>
        <w:t xml:space="preserve"> установлены </w:t>
      </w:r>
      <w:r w:rsidR="00E1723C">
        <w:rPr>
          <w:rFonts w:ascii="Times New Roman" w:eastAsia="Times New Roman" w:hAnsi="Times New Roman"/>
          <w:bCs/>
          <w:iCs/>
          <w:sz w:val="28"/>
          <w:szCs w:val="28"/>
          <w:lang w:eastAsia="ru-RU"/>
        </w:rPr>
        <w:t>водогрейные котлы.</w:t>
      </w:r>
      <w:r w:rsidRPr="00CD6F67">
        <w:rPr>
          <w:rFonts w:ascii="Times New Roman" w:eastAsia="Times New Roman" w:hAnsi="Times New Roman"/>
          <w:bCs/>
          <w:iCs/>
          <w:sz w:val="28"/>
          <w:szCs w:val="28"/>
          <w:lang w:eastAsia="ru-RU"/>
        </w:rPr>
        <w:t xml:space="preserve"> </w:t>
      </w:r>
    </w:p>
    <w:p w:rsidR="00C3543D" w:rsidRPr="00C64EF1" w:rsidRDefault="00C3543D" w:rsidP="00DB3D02">
      <w:pPr>
        <w:widowControl w:val="0"/>
        <w:spacing w:after="0" w:line="360" w:lineRule="auto"/>
        <w:ind w:firstLine="708"/>
        <w:jc w:val="both"/>
        <w:outlineLvl w:val="1"/>
        <w:rPr>
          <w:rFonts w:ascii="Times New Roman" w:eastAsia="Times New Roman" w:hAnsi="Times New Roman"/>
          <w:bCs/>
          <w:iCs/>
          <w:sz w:val="28"/>
          <w:szCs w:val="28"/>
          <w:lang w:eastAsia="ru-RU"/>
        </w:rPr>
      </w:pPr>
      <w:r w:rsidRPr="00CD6F67">
        <w:rPr>
          <w:rFonts w:ascii="Times New Roman" w:eastAsia="Times New Roman" w:hAnsi="Times New Roman"/>
          <w:bCs/>
          <w:iCs/>
          <w:sz w:val="28"/>
          <w:szCs w:val="28"/>
          <w:lang w:eastAsia="ru-RU"/>
        </w:rPr>
        <w:t>Для эффективной и долгосрочной работы котельн</w:t>
      </w:r>
      <w:r w:rsidR="00776824">
        <w:rPr>
          <w:rFonts w:ascii="Times New Roman" w:eastAsia="Times New Roman" w:hAnsi="Times New Roman"/>
          <w:bCs/>
          <w:iCs/>
          <w:sz w:val="28"/>
          <w:szCs w:val="28"/>
          <w:lang w:eastAsia="ru-RU"/>
        </w:rPr>
        <w:t>ых</w:t>
      </w:r>
      <w:r w:rsidRPr="00CD6F67">
        <w:rPr>
          <w:rFonts w:ascii="Times New Roman" w:eastAsia="Times New Roman" w:hAnsi="Times New Roman"/>
          <w:bCs/>
          <w:iCs/>
          <w:sz w:val="28"/>
          <w:szCs w:val="28"/>
          <w:lang w:eastAsia="ru-RU"/>
        </w:rPr>
        <w:t xml:space="preserve"> большое значение</w:t>
      </w:r>
      <w:r w:rsidRPr="00C3543D">
        <w:rPr>
          <w:rFonts w:ascii="Times New Roman" w:eastAsia="Times New Roman" w:hAnsi="Times New Roman"/>
          <w:bCs/>
          <w:iCs/>
          <w:sz w:val="28"/>
          <w:szCs w:val="28"/>
          <w:lang w:eastAsia="ru-RU"/>
        </w:rPr>
        <w:t xml:space="preserve"> имеет качественная водоподготовка. </w:t>
      </w:r>
      <w:r w:rsidR="00E1723C">
        <w:rPr>
          <w:rFonts w:ascii="Times New Roman" w:eastAsia="Times New Roman" w:hAnsi="Times New Roman"/>
          <w:bCs/>
          <w:iCs/>
          <w:sz w:val="28"/>
          <w:szCs w:val="28"/>
          <w:lang w:eastAsia="ru-RU"/>
        </w:rPr>
        <w:t xml:space="preserve"> </w:t>
      </w:r>
      <w:r w:rsidR="00321454">
        <w:rPr>
          <w:rFonts w:ascii="Times New Roman" w:eastAsia="Times New Roman" w:hAnsi="Times New Roman"/>
          <w:bCs/>
          <w:iCs/>
          <w:sz w:val="28"/>
          <w:szCs w:val="28"/>
          <w:lang w:eastAsia="ru-RU"/>
        </w:rPr>
        <w:t xml:space="preserve">ВПУ </w:t>
      </w:r>
      <w:r w:rsidR="00C64037">
        <w:rPr>
          <w:rFonts w:ascii="Times New Roman" w:eastAsia="Times New Roman" w:hAnsi="Times New Roman"/>
          <w:bCs/>
          <w:iCs/>
          <w:sz w:val="28"/>
          <w:szCs w:val="28"/>
          <w:lang w:eastAsia="ru-RU"/>
        </w:rPr>
        <w:t>в котельн</w:t>
      </w:r>
      <w:r w:rsidR="00D1474D">
        <w:rPr>
          <w:rFonts w:ascii="Times New Roman" w:eastAsia="Times New Roman" w:hAnsi="Times New Roman"/>
          <w:bCs/>
          <w:iCs/>
          <w:sz w:val="28"/>
          <w:szCs w:val="28"/>
          <w:lang w:eastAsia="ru-RU"/>
        </w:rPr>
        <w:t>ых</w:t>
      </w:r>
      <w:r w:rsidR="00C64037">
        <w:rPr>
          <w:rFonts w:ascii="Times New Roman" w:eastAsia="Times New Roman" w:hAnsi="Times New Roman"/>
          <w:bCs/>
          <w:iCs/>
          <w:sz w:val="28"/>
          <w:szCs w:val="28"/>
          <w:lang w:eastAsia="ru-RU"/>
        </w:rPr>
        <w:t xml:space="preserve"> отсутствует</w:t>
      </w:r>
      <w:r w:rsidR="00321454">
        <w:rPr>
          <w:rFonts w:ascii="Times New Roman" w:eastAsia="Times New Roman" w:hAnsi="Times New Roman"/>
          <w:bCs/>
          <w:iCs/>
          <w:sz w:val="28"/>
          <w:szCs w:val="28"/>
          <w:lang w:eastAsia="ru-RU"/>
        </w:rPr>
        <w:t>.</w:t>
      </w:r>
    </w:p>
    <w:p w:rsidR="00105147" w:rsidRDefault="00105147" w:rsidP="00105147">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Баланс производительности водоподготовительной установки складывается из нижеприведенных статей:</w:t>
      </w:r>
    </w:p>
    <w:p w:rsidR="00105147" w:rsidRDefault="00105147" w:rsidP="00105147">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объем воды на заполнение наружной тепловой сети,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105147" w:rsidRDefault="00105147" w:rsidP="00105147">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объем воды на подпитку системы теплоснабжения,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105147" w:rsidRDefault="00105147" w:rsidP="00105147">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объем воды на собственные нужды котельной,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105147" w:rsidRDefault="00105147" w:rsidP="00105147">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объем воды на заполнение системы отопления,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105147" w:rsidRDefault="00105147" w:rsidP="00105147">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объем воды на горячее теплоснабжение,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105147" w:rsidRDefault="00105147" w:rsidP="00105147">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процессе эксплуатации необходимо чтобы ВПУ обеспечивала подпитку тепловой сети и собственные нужды котельной.</w:t>
      </w:r>
    </w:p>
    <w:p w:rsidR="00105147" w:rsidRDefault="00105147" w:rsidP="00105147">
      <w:pPr>
        <w:spacing w:after="0" w:line="360" w:lineRule="auto"/>
        <w:jc w:val="both"/>
        <w:rPr>
          <w:rFonts w:ascii="Times New Roman" w:eastAsia="Times New Roman" w:hAnsi="Times New Roman"/>
          <w:i/>
          <w:sz w:val="28"/>
          <w:szCs w:val="28"/>
          <w:u w:val="single"/>
          <w:lang w:eastAsia="ru-RU"/>
        </w:rPr>
      </w:pPr>
      <w:r w:rsidRPr="00356425">
        <w:rPr>
          <w:rFonts w:ascii="Times New Roman" w:eastAsia="Times New Roman" w:hAnsi="Times New Roman"/>
          <w:i/>
          <w:sz w:val="28"/>
          <w:szCs w:val="28"/>
          <w:u w:val="single"/>
          <w:lang w:eastAsia="ru-RU"/>
        </w:rPr>
        <w:t xml:space="preserve">Объем воды на заполнение </w:t>
      </w:r>
      <w:r>
        <w:rPr>
          <w:rFonts w:ascii="Times New Roman" w:eastAsia="Times New Roman" w:hAnsi="Times New Roman"/>
          <w:i/>
          <w:sz w:val="28"/>
          <w:szCs w:val="28"/>
          <w:u w:val="single"/>
          <w:lang w:eastAsia="ru-RU"/>
        </w:rPr>
        <w:t>системы теплоснабжения</w:t>
      </w:r>
      <w:r w:rsidRPr="00356425">
        <w:rPr>
          <w:rFonts w:ascii="Times New Roman" w:eastAsia="Times New Roman" w:hAnsi="Times New Roman"/>
          <w:i/>
          <w:sz w:val="28"/>
          <w:szCs w:val="28"/>
          <w:u w:val="single"/>
          <w:lang w:eastAsia="ru-RU"/>
        </w:rPr>
        <w:t>:</w:t>
      </w:r>
    </w:p>
    <w:p w:rsidR="00105147" w:rsidRDefault="00105147" w:rsidP="00105147">
      <w:pPr>
        <w:spacing w:after="0" w:line="360" w:lineRule="auto"/>
        <w:jc w:val="center"/>
        <w:rPr>
          <w:rFonts w:ascii="Times New Roman" w:eastAsia="Times New Roman" w:hAnsi="Times New Roman"/>
          <w:sz w:val="28"/>
          <w:szCs w:val="28"/>
          <w:vertAlign w:val="subscript"/>
          <w:lang w:eastAsia="ru-RU"/>
        </w:rPr>
      </w:pPr>
      <w:r>
        <w:rPr>
          <w:rFonts w:ascii="Times New Roman" w:eastAsia="Times New Roman" w:hAnsi="Times New Roman"/>
          <w:sz w:val="28"/>
          <w:szCs w:val="28"/>
          <w:lang w:val="en-US" w:eastAsia="ru-RU"/>
        </w:rPr>
        <w:t>V</w:t>
      </w:r>
      <w:r w:rsidRPr="00356425">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q</w:t>
      </w:r>
      <w:r w:rsidRPr="00356425">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Q</w:t>
      </w:r>
      <w:r w:rsidRPr="00356425">
        <w:rPr>
          <w:rFonts w:ascii="Times New Roman" w:eastAsia="Times New Roman" w:hAnsi="Times New Roman"/>
          <w:sz w:val="28"/>
          <w:szCs w:val="28"/>
          <w:vertAlign w:val="subscript"/>
          <w:lang w:eastAsia="ru-RU"/>
        </w:rPr>
        <w:t>от</w:t>
      </w:r>
      <w:r>
        <w:rPr>
          <w:rFonts w:ascii="Times New Roman" w:eastAsia="Times New Roman" w:hAnsi="Times New Roman"/>
          <w:sz w:val="28"/>
          <w:szCs w:val="28"/>
          <w:vertAlign w:val="subscript"/>
          <w:lang w:eastAsia="ru-RU"/>
        </w:rPr>
        <w:t xml:space="preserve"> ,                                                                                                           </w:t>
      </w:r>
    </w:p>
    <w:p w:rsidR="00105147" w:rsidRDefault="00105147" w:rsidP="00105147">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105147" w:rsidRDefault="00105147" w:rsidP="00105147">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q</w:t>
      </w:r>
      <w:r w:rsidRPr="00356425">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 xml:space="preserve"> – удельный объем воды, (справочная величина</w:t>
      </w:r>
      <w:r>
        <w:rPr>
          <w:rFonts w:ascii="Times New Roman" w:eastAsia="Times New Roman" w:hAnsi="Times New Roman"/>
          <w:sz w:val="28"/>
          <w:szCs w:val="28"/>
          <w:vertAlign w:val="subscript"/>
          <w:lang w:eastAsia="ru-RU"/>
        </w:rPr>
        <w:t xml:space="preserve"> , </w:t>
      </w:r>
      <w:r>
        <w:rPr>
          <w:rFonts w:ascii="Times New Roman" w:eastAsia="Times New Roman" w:hAnsi="Times New Roman"/>
          <w:sz w:val="28"/>
          <w:szCs w:val="28"/>
          <w:lang w:val="en-US" w:eastAsia="ru-RU"/>
        </w:rPr>
        <w:t>q</w:t>
      </w:r>
      <w:r w:rsidRPr="00356425">
        <w:rPr>
          <w:rFonts w:ascii="Times New Roman" w:eastAsia="Times New Roman" w:hAnsi="Times New Roman"/>
          <w:sz w:val="28"/>
          <w:szCs w:val="28"/>
          <w:vertAlign w:val="subscript"/>
          <w:lang w:eastAsia="ru-RU"/>
        </w:rPr>
        <w:t>от</w:t>
      </w:r>
      <w:r>
        <w:rPr>
          <w:rFonts w:ascii="Times New Roman" w:eastAsia="Times New Roman" w:hAnsi="Times New Roman"/>
          <w:sz w:val="28"/>
          <w:szCs w:val="28"/>
          <w:lang w:eastAsia="ru-RU"/>
        </w:rPr>
        <w:t>=30 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/(Гкал/час);</w:t>
      </w:r>
    </w:p>
    <w:p w:rsidR="00105147" w:rsidRDefault="00105147" w:rsidP="00105147">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Q</w:t>
      </w:r>
      <w:r w:rsidRPr="00356425">
        <w:rPr>
          <w:rFonts w:ascii="Times New Roman" w:eastAsia="Times New Roman" w:hAnsi="Times New Roman"/>
          <w:sz w:val="28"/>
          <w:szCs w:val="28"/>
          <w:vertAlign w:val="subscript"/>
          <w:lang w:eastAsia="ru-RU"/>
        </w:rPr>
        <w:t>от</w:t>
      </w:r>
      <w:r>
        <w:rPr>
          <w:rFonts w:ascii="Times New Roman" w:eastAsia="Times New Roman" w:hAnsi="Times New Roman"/>
          <w:sz w:val="28"/>
          <w:szCs w:val="28"/>
          <w:vertAlign w:val="subscript"/>
          <w:lang w:eastAsia="ru-RU"/>
        </w:rPr>
        <w:t xml:space="preserve"> </w:t>
      </w:r>
      <w:r w:rsidRPr="00214A2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максимальный тепловой поток </w:t>
      </w:r>
      <w:r w:rsidR="00824038">
        <w:rPr>
          <w:rFonts w:ascii="Times New Roman" w:eastAsia="Times New Roman" w:hAnsi="Times New Roman"/>
          <w:sz w:val="28"/>
          <w:szCs w:val="28"/>
          <w:lang w:eastAsia="ru-RU"/>
        </w:rPr>
        <w:t>н</w:t>
      </w:r>
      <w:r>
        <w:rPr>
          <w:rFonts w:ascii="Times New Roman" w:eastAsia="Times New Roman" w:hAnsi="Times New Roman"/>
          <w:sz w:val="28"/>
          <w:szCs w:val="28"/>
          <w:lang w:eastAsia="ru-RU"/>
        </w:rPr>
        <w:t>а отопление здания, Гкал/час.</w:t>
      </w:r>
    </w:p>
    <w:p w:rsidR="00105147" w:rsidRPr="00214A25" w:rsidRDefault="00105147" w:rsidP="00105147">
      <w:pPr>
        <w:spacing w:after="0" w:line="360" w:lineRule="auto"/>
        <w:rPr>
          <w:rFonts w:ascii="Times New Roman" w:eastAsia="Times New Roman" w:hAnsi="Times New Roman"/>
          <w:i/>
          <w:sz w:val="28"/>
          <w:szCs w:val="28"/>
          <w:u w:val="single"/>
          <w:lang w:eastAsia="ru-RU"/>
        </w:rPr>
      </w:pPr>
      <w:r w:rsidRPr="00214A25">
        <w:rPr>
          <w:rFonts w:ascii="Times New Roman" w:eastAsia="Times New Roman" w:hAnsi="Times New Roman"/>
          <w:i/>
          <w:sz w:val="28"/>
          <w:szCs w:val="28"/>
          <w:u w:val="single"/>
          <w:lang w:eastAsia="ru-RU"/>
        </w:rPr>
        <w:t>Объем воды на подпитку системы теплоснабжения.</w:t>
      </w:r>
    </w:p>
    <w:p w:rsidR="00105147" w:rsidRDefault="00105147" w:rsidP="00105147">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Закрытая система</w:t>
      </w:r>
    </w:p>
    <w:p w:rsidR="00105147" w:rsidRDefault="00105147" w:rsidP="00105147">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V</w:t>
      </w:r>
      <w:r w:rsidRPr="00214A25">
        <w:rPr>
          <w:rFonts w:ascii="Times New Roman" w:eastAsia="Times New Roman" w:hAnsi="Times New Roman"/>
          <w:sz w:val="28"/>
          <w:szCs w:val="28"/>
          <w:vertAlign w:val="subscript"/>
          <w:lang w:eastAsia="ru-RU"/>
        </w:rPr>
        <w:t>подп.</w:t>
      </w:r>
      <w:r>
        <w:rPr>
          <w:rFonts w:ascii="Times New Roman" w:eastAsia="Times New Roman" w:hAnsi="Times New Roman"/>
          <w:sz w:val="28"/>
          <w:szCs w:val="28"/>
          <w:lang w:eastAsia="ru-RU"/>
        </w:rPr>
        <w:t>=0,0025*</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w:t>
      </w:r>
    </w:p>
    <w:p w:rsidR="00105147" w:rsidRDefault="00105147" w:rsidP="00105147">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где</w:t>
      </w:r>
    </w:p>
    <w:p w:rsidR="00105147" w:rsidRDefault="00105147" w:rsidP="00105147">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объем воды в трубопроводах и системе отопления;</w:t>
      </w:r>
    </w:p>
    <w:p w:rsidR="00105147" w:rsidRDefault="00105147" w:rsidP="00105147">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Открытая система</w:t>
      </w:r>
      <w:r w:rsidR="005D220C">
        <w:rPr>
          <w:rFonts w:ascii="Times New Roman" w:eastAsia="Times New Roman" w:hAnsi="Times New Roman"/>
          <w:sz w:val="28"/>
          <w:szCs w:val="28"/>
          <w:lang w:eastAsia="ru-RU"/>
        </w:rPr>
        <w:t>:</w:t>
      </w:r>
    </w:p>
    <w:p w:rsidR="00105147" w:rsidRDefault="00105147" w:rsidP="00105147">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V</w:t>
      </w:r>
      <w:r w:rsidRPr="00214A25">
        <w:rPr>
          <w:rFonts w:ascii="Times New Roman" w:eastAsia="Times New Roman" w:hAnsi="Times New Roman"/>
          <w:sz w:val="28"/>
          <w:szCs w:val="28"/>
          <w:vertAlign w:val="subscript"/>
          <w:lang w:eastAsia="ru-RU"/>
        </w:rPr>
        <w:t>подп.</w:t>
      </w:r>
      <w:r>
        <w:rPr>
          <w:rFonts w:ascii="Times New Roman" w:eastAsia="Times New Roman" w:hAnsi="Times New Roman"/>
          <w:sz w:val="28"/>
          <w:szCs w:val="28"/>
          <w:lang w:eastAsia="ru-RU"/>
        </w:rPr>
        <w:t>=0,0025*</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G</w:t>
      </w:r>
      <w:r w:rsidRPr="003D36B4">
        <w:rPr>
          <w:rFonts w:ascii="Times New Roman" w:eastAsia="Times New Roman" w:hAnsi="Times New Roman"/>
          <w:sz w:val="28"/>
          <w:szCs w:val="28"/>
          <w:vertAlign w:val="subscript"/>
          <w:lang w:eastAsia="ru-RU"/>
        </w:rPr>
        <w:t>ГВС</w:t>
      </w:r>
      <w:r>
        <w:rPr>
          <w:rFonts w:ascii="Times New Roman" w:eastAsia="Times New Roman" w:hAnsi="Times New Roman"/>
          <w:sz w:val="28"/>
          <w:szCs w:val="28"/>
          <w:lang w:eastAsia="ru-RU"/>
        </w:rPr>
        <w:t>,</w:t>
      </w:r>
    </w:p>
    <w:p w:rsidR="00105147" w:rsidRDefault="00105147" w:rsidP="00105147">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где</w:t>
      </w:r>
    </w:p>
    <w:p w:rsidR="00105147" w:rsidRPr="00810659" w:rsidRDefault="00105147" w:rsidP="00105147">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G</w:t>
      </w:r>
      <w:r w:rsidRPr="003D36B4">
        <w:rPr>
          <w:rFonts w:ascii="Times New Roman" w:eastAsia="Times New Roman" w:hAnsi="Times New Roman"/>
          <w:sz w:val="28"/>
          <w:szCs w:val="28"/>
          <w:vertAlign w:val="subscript"/>
          <w:lang w:eastAsia="ru-RU"/>
        </w:rPr>
        <w:t>ГВС</w:t>
      </w:r>
      <w:r>
        <w:rPr>
          <w:rFonts w:ascii="Times New Roman" w:eastAsia="Times New Roman" w:hAnsi="Times New Roman"/>
          <w:sz w:val="28"/>
          <w:szCs w:val="28"/>
          <w:vertAlign w:val="subscript"/>
          <w:lang w:eastAsia="ru-RU"/>
        </w:rPr>
        <w:t xml:space="preserve"> </w:t>
      </w:r>
      <w:r>
        <w:rPr>
          <w:rFonts w:ascii="Times New Roman" w:eastAsia="Times New Roman" w:hAnsi="Times New Roman"/>
          <w:sz w:val="28"/>
          <w:szCs w:val="28"/>
          <w:lang w:eastAsia="ru-RU"/>
        </w:rPr>
        <w:t>-  среднечасовой расход воды на горячее водоснабжение, м</w:t>
      </w:r>
      <w:r w:rsidRPr="00810659">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105147" w:rsidRDefault="00105147" w:rsidP="00BF65A7">
      <w:pPr>
        <w:spacing w:after="0" w:line="360" w:lineRule="auto"/>
        <w:jc w:val="right"/>
        <w:rPr>
          <w:rFonts w:ascii="Times New Roman" w:eastAsia="Times New Roman" w:hAnsi="Times New Roman"/>
          <w:sz w:val="28"/>
          <w:szCs w:val="28"/>
          <w:lang w:eastAsia="ru-RU"/>
        </w:rPr>
      </w:pPr>
      <w:r w:rsidRPr="00A47397">
        <w:rPr>
          <w:rFonts w:ascii="Times New Roman" w:eastAsia="Times New Roman" w:hAnsi="Times New Roman"/>
          <w:sz w:val="28"/>
          <w:szCs w:val="28"/>
          <w:lang w:eastAsia="ru-RU"/>
        </w:rPr>
        <w:t xml:space="preserve">Таблица </w:t>
      </w:r>
      <w:r w:rsidR="00EE6ACE">
        <w:rPr>
          <w:rFonts w:ascii="Times New Roman" w:eastAsia="Times New Roman" w:hAnsi="Times New Roman"/>
          <w:sz w:val="28"/>
          <w:szCs w:val="28"/>
          <w:lang w:eastAsia="ru-RU"/>
        </w:rPr>
        <w:t>1</w:t>
      </w:r>
      <w:r w:rsidR="00776824">
        <w:rPr>
          <w:rFonts w:ascii="Times New Roman" w:eastAsia="Times New Roman" w:hAnsi="Times New Roman"/>
          <w:sz w:val="28"/>
          <w:szCs w:val="28"/>
          <w:lang w:eastAsia="ru-RU"/>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3006"/>
        <w:gridCol w:w="3396"/>
      </w:tblGrid>
      <w:tr w:rsidR="00105147" w:rsidRPr="00824038" w:rsidTr="00041F6F">
        <w:tc>
          <w:tcPr>
            <w:tcW w:w="4114" w:type="dxa"/>
            <w:shd w:val="clear" w:color="auto" w:fill="9BBB59"/>
          </w:tcPr>
          <w:p w:rsidR="00105147" w:rsidRPr="00824038" w:rsidRDefault="00105147" w:rsidP="00824038">
            <w:pPr>
              <w:spacing w:after="0" w:line="240" w:lineRule="auto"/>
              <w:jc w:val="center"/>
              <w:rPr>
                <w:rFonts w:ascii="Times New Roman" w:eastAsia="Times New Roman" w:hAnsi="Times New Roman"/>
                <w:b/>
                <w:i/>
                <w:sz w:val="24"/>
                <w:szCs w:val="24"/>
                <w:lang w:eastAsia="ru-RU"/>
              </w:rPr>
            </w:pPr>
            <w:r w:rsidRPr="00824038">
              <w:rPr>
                <w:rFonts w:ascii="Times New Roman" w:eastAsia="Times New Roman" w:hAnsi="Times New Roman"/>
                <w:b/>
                <w:i/>
                <w:sz w:val="24"/>
                <w:szCs w:val="24"/>
                <w:lang w:eastAsia="ru-RU"/>
              </w:rPr>
              <w:t>Наименование источника теплоснабжения</w:t>
            </w:r>
          </w:p>
        </w:tc>
        <w:tc>
          <w:tcPr>
            <w:tcW w:w="3041" w:type="dxa"/>
            <w:shd w:val="clear" w:color="auto" w:fill="9BBB59"/>
          </w:tcPr>
          <w:p w:rsidR="00105147" w:rsidRPr="00824038" w:rsidRDefault="00105147" w:rsidP="00824038">
            <w:pPr>
              <w:spacing w:after="0" w:line="240" w:lineRule="auto"/>
              <w:jc w:val="center"/>
              <w:rPr>
                <w:rFonts w:ascii="Times New Roman" w:eastAsia="Times New Roman" w:hAnsi="Times New Roman"/>
                <w:b/>
                <w:i/>
                <w:sz w:val="24"/>
                <w:szCs w:val="24"/>
                <w:vertAlign w:val="superscript"/>
                <w:lang w:eastAsia="ru-RU"/>
              </w:rPr>
            </w:pPr>
            <w:r w:rsidRPr="00824038">
              <w:rPr>
                <w:rFonts w:ascii="Times New Roman" w:eastAsia="Times New Roman" w:hAnsi="Times New Roman"/>
                <w:b/>
                <w:i/>
                <w:sz w:val="24"/>
                <w:szCs w:val="24"/>
                <w:lang w:eastAsia="ru-RU"/>
              </w:rPr>
              <w:t>Заполнение тепловой сети, м</w:t>
            </w:r>
            <w:r w:rsidRPr="00824038">
              <w:rPr>
                <w:rFonts w:ascii="Times New Roman" w:eastAsia="Times New Roman" w:hAnsi="Times New Roman"/>
                <w:b/>
                <w:i/>
                <w:sz w:val="24"/>
                <w:szCs w:val="24"/>
                <w:vertAlign w:val="superscript"/>
                <w:lang w:eastAsia="ru-RU"/>
              </w:rPr>
              <w:t>3</w:t>
            </w:r>
          </w:p>
        </w:tc>
        <w:tc>
          <w:tcPr>
            <w:tcW w:w="3443" w:type="dxa"/>
            <w:shd w:val="clear" w:color="auto" w:fill="9BBB59"/>
          </w:tcPr>
          <w:p w:rsidR="00105147" w:rsidRPr="00824038" w:rsidRDefault="00105147" w:rsidP="00824038">
            <w:pPr>
              <w:spacing w:after="0" w:line="240" w:lineRule="auto"/>
              <w:jc w:val="center"/>
              <w:rPr>
                <w:rFonts w:ascii="Times New Roman" w:eastAsia="Times New Roman" w:hAnsi="Times New Roman"/>
                <w:b/>
                <w:i/>
                <w:sz w:val="24"/>
                <w:szCs w:val="24"/>
                <w:lang w:eastAsia="ru-RU"/>
              </w:rPr>
            </w:pPr>
            <w:r w:rsidRPr="00824038">
              <w:rPr>
                <w:rFonts w:ascii="Times New Roman" w:eastAsia="Times New Roman" w:hAnsi="Times New Roman"/>
                <w:b/>
                <w:i/>
                <w:sz w:val="24"/>
                <w:szCs w:val="24"/>
                <w:lang w:eastAsia="ru-RU"/>
              </w:rPr>
              <w:t>Подпитка тепловой сети, м</w:t>
            </w:r>
            <w:r w:rsidRPr="00824038">
              <w:rPr>
                <w:rFonts w:ascii="Times New Roman" w:eastAsia="Times New Roman" w:hAnsi="Times New Roman"/>
                <w:b/>
                <w:i/>
                <w:sz w:val="24"/>
                <w:szCs w:val="24"/>
                <w:vertAlign w:val="superscript"/>
                <w:lang w:eastAsia="ru-RU"/>
              </w:rPr>
              <w:t>3</w:t>
            </w:r>
          </w:p>
        </w:tc>
      </w:tr>
      <w:tr w:rsidR="00D1474D" w:rsidRPr="002B72F1" w:rsidTr="00D96DC1">
        <w:tc>
          <w:tcPr>
            <w:tcW w:w="4114" w:type="dxa"/>
            <w:shd w:val="clear" w:color="auto" w:fill="EAF1DD" w:themeFill="accent3" w:themeFillTint="33"/>
          </w:tcPr>
          <w:p w:rsidR="00D1474D" w:rsidRPr="008D5536" w:rsidRDefault="00D1474D" w:rsidP="009D7FCC">
            <w:pPr>
              <w:widowControl w:val="0"/>
              <w:spacing w:after="0" w:line="240" w:lineRule="auto"/>
              <w:rPr>
                <w:rFonts w:ascii="Times New Roman" w:eastAsia="Times New Roman" w:hAnsi="Times New Roman"/>
                <w:color w:val="000000"/>
                <w:sz w:val="24"/>
                <w:szCs w:val="24"/>
                <w:lang w:eastAsia="ru-RU"/>
              </w:rPr>
            </w:pPr>
            <w:r w:rsidRPr="008D5536">
              <w:rPr>
                <w:rFonts w:ascii="Times New Roman" w:eastAsia="Times New Roman" w:hAnsi="Times New Roman"/>
                <w:color w:val="000000"/>
                <w:sz w:val="24"/>
                <w:szCs w:val="24"/>
                <w:lang w:eastAsia="ru-RU"/>
              </w:rPr>
              <w:t>Котельная №32</w:t>
            </w:r>
          </w:p>
        </w:tc>
        <w:tc>
          <w:tcPr>
            <w:tcW w:w="3041" w:type="dxa"/>
            <w:shd w:val="clear" w:color="auto" w:fill="EAF1DD" w:themeFill="accent3" w:themeFillTint="33"/>
            <w:vAlign w:val="center"/>
          </w:tcPr>
          <w:p w:rsidR="00D1474D" w:rsidRPr="002B72F1" w:rsidRDefault="00D1474D" w:rsidP="0010514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3443" w:type="dxa"/>
            <w:shd w:val="clear" w:color="auto" w:fill="EAF1DD" w:themeFill="accent3" w:themeFillTint="33"/>
            <w:vAlign w:val="center"/>
          </w:tcPr>
          <w:p w:rsidR="00D1474D" w:rsidRPr="002B72F1" w:rsidRDefault="00D1474D" w:rsidP="0010514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0,018</w:t>
            </w:r>
          </w:p>
        </w:tc>
      </w:tr>
      <w:tr w:rsidR="00D1474D" w:rsidRPr="002B72F1" w:rsidTr="00D96DC1">
        <w:tc>
          <w:tcPr>
            <w:tcW w:w="4114" w:type="dxa"/>
            <w:shd w:val="clear" w:color="auto" w:fill="EAF1DD" w:themeFill="accent3" w:themeFillTint="33"/>
          </w:tcPr>
          <w:p w:rsidR="00D1474D" w:rsidRPr="008D5536" w:rsidRDefault="00D1474D" w:rsidP="009D7FCC">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№33</w:t>
            </w:r>
          </w:p>
        </w:tc>
        <w:tc>
          <w:tcPr>
            <w:tcW w:w="3041" w:type="dxa"/>
            <w:shd w:val="clear" w:color="auto" w:fill="EAF1DD" w:themeFill="accent3" w:themeFillTint="33"/>
            <w:vAlign w:val="center"/>
          </w:tcPr>
          <w:p w:rsidR="00D1474D" w:rsidRDefault="00D1474D" w:rsidP="0010514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3443" w:type="dxa"/>
            <w:shd w:val="clear" w:color="auto" w:fill="EAF1DD" w:themeFill="accent3" w:themeFillTint="33"/>
            <w:vAlign w:val="center"/>
          </w:tcPr>
          <w:p w:rsidR="00D1474D" w:rsidRDefault="00D1474D" w:rsidP="0010514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0,0165</w:t>
            </w:r>
          </w:p>
        </w:tc>
      </w:tr>
      <w:tr w:rsidR="00D1474D" w:rsidRPr="002B72F1" w:rsidTr="00D96DC1">
        <w:tc>
          <w:tcPr>
            <w:tcW w:w="4114" w:type="dxa"/>
            <w:shd w:val="clear" w:color="auto" w:fill="EAF1DD" w:themeFill="accent3" w:themeFillTint="33"/>
          </w:tcPr>
          <w:p w:rsidR="00D1474D" w:rsidRPr="008D5536" w:rsidRDefault="00D1474D" w:rsidP="009D7FCC">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№34</w:t>
            </w:r>
          </w:p>
        </w:tc>
        <w:tc>
          <w:tcPr>
            <w:tcW w:w="3041" w:type="dxa"/>
            <w:shd w:val="clear" w:color="auto" w:fill="EAF1DD" w:themeFill="accent3" w:themeFillTint="33"/>
            <w:vAlign w:val="center"/>
          </w:tcPr>
          <w:p w:rsidR="00D1474D" w:rsidRDefault="00D1474D" w:rsidP="0010514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27,6</w:t>
            </w:r>
          </w:p>
        </w:tc>
        <w:tc>
          <w:tcPr>
            <w:tcW w:w="3443" w:type="dxa"/>
            <w:shd w:val="clear" w:color="auto" w:fill="EAF1DD" w:themeFill="accent3" w:themeFillTint="33"/>
            <w:vAlign w:val="center"/>
          </w:tcPr>
          <w:p w:rsidR="00D1474D" w:rsidRDefault="00D1474D" w:rsidP="0010514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0,069</w:t>
            </w:r>
          </w:p>
        </w:tc>
      </w:tr>
      <w:tr w:rsidR="00D1474D" w:rsidRPr="002B72F1" w:rsidTr="00D96DC1">
        <w:tc>
          <w:tcPr>
            <w:tcW w:w="4114" w:type="dxa"/>
            <w:shd w:val="clear" w:color="auto" w:fill="EAF1DD" w:themeFill="accent3" w:themeFillTint="33"/>
          </w:tcPr>
          <w:p w:rsidR="00D1474D" w:rsidRPr="008D5536" w:rsidRDefault="00D1474D" w:rsidP="009D7FCC">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№36</w:t>
            </w:r>
          </w:p>
        </w:tc>
        <w:tc>
          <w:tcPr>
            <w:tcW w:w="3041" w:type="dxa"/>
            <w:shd w:val="clear" w:color="auto" w:fill="EAF1DD" w:themeFill="accent3" w:themeFillTint="33"/>
            <w:vAlign w:val="center"/>
          </w:tcPr>
          <w:p w:rsidR="00D1474D" w:rsidRDefault="00D1474D" w:rsidP="0010514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3443" w:type="dxa"/>
            <w:shd w:val="clear" w:color="auto" w:fill="EAF1DD" w:themeFill="accent3" w:themeFillTint="33"/>
            <w:vAlign w:val="center"/>
          </w:tcPr>
          <w:p w:rsidR="00D1474D" w:rsidRDefault="00D1474D" w:rsidP="00D1474D">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0,013</w:t>
            </w:r>
          </w:p>
        </w:tc>
      </w:tr>
      <w:tr w:rsidR="00D1474D" w:rsidRPr="002B72F1" w:rsidTr="00D96DC1">
        <w:tc>
          <w:tcPr>
            <w:tcW w:w="4114" w:type="dxa"/>
            <w:shd w:val="clear" w:color="auto" w:fill="EAF1DD" w:themeFill="accent3" w:themeFillTint="33"/>
          </w:tcPr>
          <w:p w:rsidR="00D1474D" w:rsidRPr="008D5536" w:rsidRDefault="00D1474D" w:rsidP="009D7FCC">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№37</w:t>
            </w:r>
          </w:p>
        </w:tc>
        <w:tc>
          <w:tcPr>
            <w:tcW w:w="3041" w:type="dxa"/>
            <w:shd w:val="clear" w:color="auto" w:fill="EAF1DD" w:themeFill="accent3" w:themeFillTint="33"/>
            <w:vAlign w:val="center"/>
          </w:tcPr>
          <w:p w:rsidR="00D1474D" w:rsidRDefault="00D1474D" w:rsidP="0010514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3443" w:type="dxa"/>
            <w:shd w:val="clear" w:color="auto" w:fill="EAF1DD" w:themeFill="accent3" w:themeFillTint="33"/>
            <w:vAlign w:val="center"/>
          </w:tcPr>
          <w:p w:rsidR="00D1474D" w:rsidRDefault="00F45D1C" w:rsidP="00105147">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0,016</w:t>
            </w:r>
          </w:p>
        </w:tc>
      </w:tr>
    </w:tbl>
    <w:p w:rsidR="00105147" w:rsidRDefault="00105147" w:rsidP="00105147">
      <w:pPr>
        <w:widowControl w:val="0"/>
        <w:spacing w:after="0" w:line="360" w:lineRule="auto"/>
        <w:ind w:firstLine="708"/>
        <w:jc w:val="both"/>
        <w:outlineLvl w:val="1"/>
        <w:rPr>
          <w:rFonts w:ascii="Times New Roman" w:eastAsia="Times New Roman" w:hAnsi="Times New Roman"/>
          <w:bCs/>
          <w:iCs/>
          <w:sz w:val="28"/>
          <w:szCs w:val="28"/>
          <w:lang w:eastAsia="ru-RU"/>
        </w:rPr>
      </w:pPr>
    </w:p>
    <w:p w:rsidR="00C3543D" w:rsidRPr="00C3543D" w:rsidRDefault="00C3543D" w:rsidP="00105147">
      <w:pPr>
        <w:widowControl w:val="0"/>
        <w:spacing w:after="0" w:line="360" w:lineRule="auto"/>
        <w:ind w:firstLine="708"/>
        <w:jc w:val="both"/>
        <w:outlineLvl w:val="1"/>
        <w:rPr>
          <w:rFonts w:ascii="Times New Roman" w:eastAsia="Times New Roman" w:hAnsi="Times New Roman"/>
          <w:b/>
          <w:bCs/>
          <w:iCs/>
          <w:sz w:val="28"/>
          <w:szCs w:val="28"/>
          <w:lang w:eastAsia="ru-RU"/>
        </w:rPr>
      </w:pPr>
      <w:r w:rsidRPr="00C3543D">
        <w:rPr>
          <w:rFonts w:ascii="Times New Roman" w:eastAsia="Times New Roman" w:hAnsi="Times New Roman"/>
          <w:bCs/>
          <w:iCs/>
          <w:sz w:val="28"/>
          <w:szCs w:val="28"/>
          <w:lang w:eastAsia="ru-RU"/>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Pr="00C3543D">
        <w:rPr>
          <w:rFonts w:ascii="Times New Roman" w:eastAsia="Times New Roman" w:hAnsi="Times New Roman"/>
          <w:b/>
          <w:bCs/>
          <w:iCs/>
          <w:sz w:val="28"/>
          <w:szCs w:val="28"/>
          <w:lang w:eastAsia="ru-RU"/>
        </w:rPr>
        <w:t>.</w:t>
      </w:r>
    </w:p>
    <w:p w:rsidR="00DB3D02" w:rsidRPr="00F86446" w:rsidRDefault="00DB3D02" w:rsidP="00321454">
      <w:pPr>
        <w:spacing w:after="0" w:line="360" w:lineRule="auto"/>
        <w:ind w:firstLine="708"/>
        <w:jc w:val="both"/>
        <w:rPr>
          <w:rFonts w:ascii="Times New Roman" w:hAnsi="Times New Roman"/>
          <w:sz w:val="28"/>
          <w:szCs w:val="28"/>
        </w:rPr>
      </w:pPr>
      <w:r w:rsidRPr="00F86446">
        <w:rPr>
          <w:rFonts w:ascii="Times New Roman" w:hAnsi="Times New Roman"/>
          <w:sz w:val="28"/>
          <w:szCs w:val="28"/>
        </w:rPr>
        <w:t xml:space="preserve">В соответствии с п. 6.17, СНиП 41-02-2003 «Тепловые сети», для открытых </w:t>
      </w:r>
    </w:p>
    <w:p w:rsidR="00DB3D02" w:rsidRPr="00E65BDA" w:rsidRDefault="00DB3D02" w:rsidP="00321454">
      <w:pPr>
        <w:spacing w:after="0" w:line="360" w:lineRule="auto"/>
        <w:jc w:val="both"/>
        <w:rPr>
          <w:rFonts w:ascii="Times New Roman" w:eastAsia="Times New Roman" w:hAnsi="Times New Roman"/>
          <w:b/>
          <w:sz w:val="28"/>
          <w:szCs w:val="28"/>
          <w:lang w:eastAsia="ru-RU"/>
        </w:rPr>
      </w:pPr>
      <w:r w:rsidRPr="00F86446">
        <w:rPr>
          <w:rFonts w:ascii="Times New Roman" w:hAnsi="Times New Roman"/>
          <w:sz w:val="28"/>
          <w:szCs w:val="28"/>
        </w:rPr>
        <w:t>и закрытых систем теплоснабжения должна предусматриваться дополнительн</w:t>
      </w:r>
      <w:r w:rsidR="00E1723C">
        <w:rPr>
          <w:rFonts w:ascii="Times New Roman" w:hAnsi="Times New Roman"/>
          <w:sz w:val="28"/>
          <w:szCs w:val="28"/>
        </w:rPr>
        <w:t xml:space="preserve">ая </w:t>
      </w:r>
      <w:r w:rsidRPr="00F86446">
        <w:rPr>
          <w:rFonts w:ascii="Times New Roman" w:hAnsi="Times New Roman"/>
          <w:sz w:val="28"/>
          <w:szCs w:val="28"/>
        </w:rPr>
        <w:t>аварийная подпитка химически не обработанной и недеаэрированной вод</w:t>
      </w:r>
      <w:r w:rsidR="00E1723C">
        <w:rPr>
          <w:rFonts w:ascii="Times New Roman" w:hAnsi="Times New Roman"/>
          <w:sz w:val="28"/>
          <w:szCs w:val="28"/>
        </w:rPr>
        <w:t>ы</w:t>
      </w:r>
      <w:r w:rsidRPr="00F86446">
        <w:rPr>
          <w:rFonts w:ascii="Times New Roman" w:hAnsi="Times New Roman"/>
          <w:sz w:val="28"/>
          <w:szCs w:val="28"/>
        </w:rPr>
        <w:t>, расход которой принимается в количестве  2 %</w:t>
      </w:r>
      <w:r w:rsidR="00C64EF1">
        <w:rPr>
          <w:rFonts w:ascii="Times New Roman" w:hAnsi="Times New Roman"/>
          <w:sz w:val="28"/>
          <w:szCs w:val="28"/>
        </w:rPr>
        <w:t xml:space="preserve"> </w:t>
      </w:r>
      <w:r w:rsidR="00E1723C">
        <w:rPr>
          <w:rFonts w:ascii="Times New Roman" w:hAnsi="Times New Roman"/>
          <w:sz w:val="28"/>
          <w:szCs w:val="28"/>
        </w:rPr>
        <w:t>от</w:t>
      </w:r>
      <w:r w:rsidRPr="00F86446">
        <w:rPr>
          <w:rFonts w:ascii="Times New Roman" w:hAnsi="Times New Roman"/>
          <w:sz w:val="28"/>
          <w:szCs w:val="28"/>
        </w:rPr>
        <w:t xml:space="preserve"> объема воды</w:t>
      </w:r>
      <w:r>
        <w:rPr>
          <w:rFonts w:ascii="Times New Roman" w:hAnsi="Times New Roman"/>
          <w:sz w:val="28"/>
          <w:szCs w:val="28"/>
        </w:rPr>
        <w:t xml:space="preserve"> </w:t>
      </w:r>
      <w:r w:rsidRPr="00F86446">
        <w:rPr>
          <w:rFonts w:ascii="Times New Roman" w:hAnsi="Times New Roman"/>
          <w:sz w:val="28"/>
          <w:szCs w:val="28"/>
        </w:rPr>
        <w:t xml:space="preserve">в трубопроводах тепловых сетей и присоединенных к ним системах отопления для открытых систем теплоснабжения. </w:t>
      </w:r>
    </w:p>
    <w:p w:rsidR="00C64EF1" w:rsidRPr="00CE4830" w:rsidRDefault="00CE4830" w:rsidP="00BF65A7">
      <w:pPr>
        <w:spacing w:after="0" w:line="240" w:lineRule="auto"/>
        <w:jc w:val="right"/>
        <w:rPr>
          <w:rFonts w:ascii="Times New Roman" w:hAnsi="Times New Roman"/>
          <w:sz w:val="28"/>
          <w:szCs w:val="28"/>
          <w:lang w:eastAsia="ru-RU"/>
        </w:rPr>
      </w:pPr>
      <w:r w:rsidRPr="00CE4830">
        <w:rPr>
          <w:rFonts w:ascii="Times New Roman" w:hAnsi="Times New Roman"/>
          <w:sz w:val="28"/>
          <w:szCs w:val="28"/>
          <w:lang w:eastAsia="ru-RU"/>
        </w:rPr>
        <w:t xml:space="preserve">Таблица </w:t>
      </w:r>
      <w:r w:rsidR="00EE6ACE">
        <w:rPr>
          <w:rFonts w:ascii="Times New Roman" w:hAnsi="Times New Roman"/>
          <w:sz w:val="28"/>
          <w:szCs w:val="28"/>
          <w:lang w:eastAsia="ru-RU"/>
        </w:rPr>
        <w:t>1</w:t>
      </w:r>
      <w:r w:rsidR="00776824">
        <w:rPr>
          <w:rFonts w:ascii="Times New Roman" w:hAnsi="Times New Roman"/>
          <w:sz w:val="28"/>
          <w:szCs w:val="28"/>
          <w:lang w:eastAsia="ru-RU"/>
        </w:rPr>
        <w:t>8</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1985"/>
        <w:gridCol w:w="1892"/>
        <w:gridCol w:w="2077"/>
      </w:tblGrid>
      <w:tr w:rsidR="00041F6F" w:rsidRPr="00BD7E87" w:rsidTr="00041F6F">
        <w:tc>
          <w:tcPr>
            <w:tcW w:w="2093" w:type="dxa"/>
            <w:shd w:val="clear" w:color="auto" w:fill="9BBB59"/>
          </w:tcPr>
          <w:p w:rsidR="00BD7E87" w:rsidRPr="00041F6F" w:rsidRDefault="00BD7E87" w:rsidP="00041F6F">
            <w:pPr>
              <w:spacing w:after="0" w:line="240" w:lineRule="auto"/>
              <w:jc w:val="center"/>
              <w:rPr>
                <w:rFonts w:ascii="Times New Roman" w:hAnsi="Times New Roman"/>
                <w:b/>
                <w:i/>
                <w:sz w:val="24"/>
                <w:szCs w:val="24"/>
                <w:lang w:eastAsia="ru-RU"/>
              </w:rPr>
            </w:pPr>
            <w:r w:rsidRPr="00041F6F">
              <w:rPr>
                <w:rFonts w:ascii="Times New Roman" w:hAnsi="Times New Roman"/>
                <w:b/>
                <w:i/>
                <w:sz w:val="24"/>
                <w:szCs w:val="24"/>
                <w:lang w:eastAsia="ru-RU"/>
              </w:rPr>
              <w:t>Источник тепловой энергии</w:t>
            </w:r>
          </w:p>
        </w:tc>
        <w:tc>
          <w:tcPr>
            <w:tcW w:w="2551" w:type="dxa"/>
            <w:shd w:val="clear" w:color="auto" w:fill="9BBB59"/>
            <w:vAlign w:val="center"/>
          </w:tcPr>
          <w:p w:rsidR="00BD7E87" w:rsidRPr="00041F6F" w:rsidRDefault="00BD7E87" w:rsidP="00041F6F">
            <w:pPr>
              <w:spacing w:after="0" w:line="240" w:lineRule="auto"/>
              <w:jc w:val="center"/>
              <w:rPr>
                <w:rFonts w:ascii="Times New Roman" w:hAnsi="Times New Roman"/>
                <w:b/>
                <w:i/>
                <w:sz w:val="24"/>
                <w:szCs w:val="24"/>
                <w:lang w:eastAsia="ru-RU"/>
              </w:rPr>
            </w:pPr>
            <w:r w:rsidRPr="00041F6F">
              <w:rPr>
                <w:rFonts w:ascii="Times New Roman" w:hAnsi="Times New Roman"/>
                <w:b/>
                <w:i/>
                <w:sz w:val="24"/>
                <w:szCs w:val="24"/>
                <w:lang w:eastAsia="ru-RU"/>
              </w:rPr>
              <w:t>Производительность ВПУ, м</w:t>
            </w:r>
            <w:r w:rsidRPr="00041F6F">
              <w:rPr>
                <w:rFonts w:ascii="Times New Roman" w:hAnsi="Times New Roman"/>
                <w:b/>
                <w:i/>
                <w:sz w:val="24"/>
                <w:szCs w:val="24"/>
                <w:vertAlign w:val="superscript"/>
                <w:lang w:eastAsia="ru-RU"/>
              </w:rPr>
              <w:t>3/</w:t>
            </w:r>
            <w:r w:rsidRPr="00041F6F">
              <w:rPr>
                <w:rFonts w:ascii="Times New Roman" w:hAnsi="Times New Roman"/>
                <w:b/>
                <w:i/>
                <w:sz w:val="24"/>
                <w:szCs w:val="24"/>
                <w:lang w:eastAsia="ru-RU"/>
              </w:rPr>
              <w:t>час</w:t>
            </w:r>
          </w:p>
        </w:tc>
        <w:tc>
          <w:tcPr>
            <w:tcW w:w="1985" w:type="dxa"/>
            <w:shd w:val="clear" w:color="auto" w:fill="9BBB59"/>
            <w:vAlign w:val="center"/>
          </w:tcPr>
          <w:p w:rsidR="00BD7E87" w:rsidRPr="00041F6F" w:rsidRDefault="00BD7E87" w:rsidP="00041F6F">
            <w:pPr>
              <w:spacing w:after="0" w:line="240" w:lineRule="auto"/>
              <w:jc w:val="center"/>
              <w:rPr>
                <w:rFonts w:ascii="Times New Roman" w:hAnsi="Times New Roman"/>
                <w:b/>
                <w:i/>
                <w:sz w:val="24"/>
                <w:szCs w:val="24"/>
                <w:lang w:eastAsia="ru-RU"/>
              </w:rPr>
            </w:pPr>
            <w:r w:rsidRPr="00041F6F">
              <w:rPr>
                <w:rFonts w:ascii="Times New Roman" w:eastAsia="Times New Roman" w:hAnsi="Times New Roman"/>
                <w:b/>
                <w:i/>
                <w:sz w:val="24"/>
                <w:szCs w:val="24"/>
                <w:lang w:eastAsia="ru-RU"/>
              </w:rPr>
              <w:t>Подпитка тепловой сети, м</w:t>
            </w:r>
            <w:r w:rsidRPr="00041F6F">
              <w:rPr>
                <w:rFonts w:ascii="Times New Roman" w:eastAsia="Times New Roman" w:hAnsi="Times New Roman"/>
                <w:b/>
                <w:i/>
                <w:sz w:val="24"/>
                <w:szCs w:val="24"/>
                <w:vertAlign w:val="superscript"/>
                <w:lang w:eastAsia="ru-RU"/>
              </w:rPr>
              <w:t>3</w:t>
            </w:r>
            <w:r w:rsidRPr="00041F6F">
              <w:rPr>
                <w:rFonts w:ascii="Times New Roman" w:eastAsia="Times New Roman" w:hAnsi="Times New Roman"/>
                <w:b/>
                <w:i/>
                <w:sz w:val="24"/>
                <w:szCs w:val="24"/>
                <w:lang w:eastAsia="ru-RU"/>
              </w:rPr>
              <w:t>/час</w:t>
            </w:r>
          </w:p>
        </w:tc>
        <w:tc>
          <w:tcPr>
            <w:tcW w:w="1892" w:type="dxa"/>
            <w:shd w:val="clear" w:color="auto" w:fill="9BBB59"/>
            <w:vAlign w:val="center"/>
          </w:tcPr>
          <w:p w:rsidR="00BD7E87" w:rsidRPr="00041F6F" w:rsidRDefault="00BD7E87" w:rsidP="00041F6F">
            <w:pPr>
              <w:spacing w:after="0" w:line="240" w:lineRule="auto"/>
              <w:jc w:val="center"/>
              <w:rPr>
                <w:rFonts w:ascii="Times New Roman" w:hAnsi="Times New Roman"/>
                <w:b/>
                <w:i/>
                <w:sz w:val="24"/>
                <w:szCs w:val="24"/>
                <w:lang w:eastAsia="ru-RU"/>
              </w:rPr>
            </w:pPr>
            <w:r w:rsidRPr="00041F6F">
              <w:rPr>
                <w:rFonts w:ascii="Times New Roman" w:hAnsi="Times New Roman"/>
                <w:b/>
                <w:i/>
                <w:sz w:val="24"/>
                <w:szCs w:val="24"/>
                <w:lang w:eastAsia="ru-RU"/>
              </w:rPr>
              <w:t>Аварийная подпитка, м</w:t>
            </w:r>
            <w:r w:rsidRPr="00041F6F">
              <w:rPr>
                <w:rFonts w:ascii="Times New Roman" w:hAnsi="Times New Roman"/>
                <w:b/>
                <w:i/>
                <w:sz w:val="24"/>
                <w:szCs w:val="24"/>
                <w:vertAlign w:val="superscript"/>
                <w:lang w:eastAsia="ru-RU"/>
              </w:rPr>
              <w:t>3/</w:t>
            </w:r>
            <w:r w:rsidRPr="00041F6F">
              <w:rPr>
                <w:rFonts w:ascii="Times New Roman" w:hAnsi="Times New Roman"/>
                <w:b/>
                <w:i/>
                <w:sz w:val="24"/>
                <w:szCs w:val="24"/>
                <w:lang w:eastAsia="ru-RU"/>
              </w:rPr>
              <w:t>час</w:t>
            </w:r>
          </w:p>
        </w:tc>
        <w:tc>
          <w:tcPr>
            <w:tcW w:w="2077" w:type="dxa"/>
            <w:shd w:val="clear" w:color="auto" w:fill="9BBB59"/>
          </w:tcPr>
          <w:p w:rsidR="00BD7E87" w:rsidRPr="00041F6F" w:rsidRDefault="00BD7E87" w:rsidP="00041F6F">
            <w:pPr>
              <w:spacing w:after="0" w:line="240" w:lineRule="auto"/>
              <w:jc w:val="center"/>
              <w:rPr>
                <w:rFonts w:ascii="Times New Roman" w:hAnsi="Times New Roman"/>
                <w:b/>
                <w:i/>
                <w:sz w:val="24"/>
                <w:szCs w:val="24"/>
                <w:lang w:eastAsia="ru-RU"/>
              </w:rPr>
            </w:pPr>
            <w:r w:rsidRPr="00041F6F">
              <w:rPr>
                <w:rFonts w:ascii="Times New Roman" w:hAnsi="Times New Roman"/>
                <w:b/>
                <w:i/>
                <w:sz w:val="24"/>
                <w:szCs w:val="24"/>
                <w:lang w:eastAsia="ru-RU"/>
              </w:rPr>
              <w:t>Резерв/Дефицит</w:t>
            </w:r>
          </w:p>
        </w:tc>
      </w:tr>
      <w:tr w:rsidR="00F45D1C" w:rsidRPr="00CE4830" w:rsidTr="00D96DC1">
        <w:tc>
          <w:tcPr>
            <w:tcW w:w="2093" w:type="dxa"/>
            <w:shd w:val="clear" w:color="auto" w:fill="EAF1DD" w:themeFill="accent3" w:themeFillTint="33"/>
          </w:tcPr>
          <w:p w:rsidR="00F45D1C" w:rsidRPr="008D5536" w:rsidRDefault="00F45D1C" w:rsidP="009D7FCC">
            <w:pPr>
              <w:widowControl w:val="0"/>
              <w:spacing w:after="0" w:line="240" w:lineRule="auto"/>
              <w:rPr>
                <w:rFonts w:ascii="Times New Roman" w:eastAsia="Times New Roman" w:hAnsi="Times New Roman"/>
                <w:color w:val="000000"/>
                <w:sz w:val="24"/>
                <w:szCs w:val="24"/>
                <w:lang w:eastAsia="ru-RU"/>
              </w:rPr>
            </w:pPr>
            <w:r w:rsidRPr="008D5536">
              <w:rPr>
                <w:rFonts w:ascii="Times New Roman" w:eastAsia="Times New Roman" w:hAnsi="Times New Roman"/>
                <w:color w:val="000000"/>
                <w:sz w:val="24"/>
                <w:szCs w:val="24"/>
                <w:lang w:eastAsia="ru-RU"/>
              </w:rPr>
              <w:t>Котельная №32</w:t>
            </w:r>
          </w:p>
        </w:tc>
        <w:tc>
          <w:tcPr>
            <w:tcW w:w="2551" w:type="dxa"/>
            <w:shd w:val="clear" w:color="auto" w:fill="EAF1DD" w:themeFill="accent3" w:themeFillTint="33"/>
            <w:vAlign w:val="center"/>
          </w:tcPr>
          <w:p w:rsidR="00F45D1C" w:rsidRDefault="00F45D1C" w:rsidP="00041F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985" w:type="dxa"/>
            <w:shd w:val="clear" w:color="auto" w:fill="EAF1DD" w:themeFill="accent3" w:themeFillTint="33"/>
            <w:vAlign w:val="center"/>
          </w:tcPr>
          <w:p w:rsidR="00F45D1C" w:rsidRPr="002B72F1" w:rsidRDefault="00F45D1C" w:rsidP="009D7FC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0,018</w:t>
            </w:r>
          </w:p>
        </w:tc>
        <w:tc>
          <w:tcPr>
            <w:tcW w:w="1892" w:type="dxa"/>
            <w:shd w:val="clear" w:color="auto" w:fill="EAF1DD" w:themeFill="accent3" w:themeFillTint="33"/>
            <w:vAlign w:val="center"/>
          </w:tcPr>
          <w:p w:rsidR="00F45D1C" w:rsidRDefault="00F45D1C" w:rsidP="00041F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0,144</w:t>
            </w:r>
          </w:p>
        </w:tc>
        <w:tc>
          <w:tcPr>
            <w:tcW w:w="2077" w:type="dxa"/>
            <w:shd w:val="clear" w:color="auto" w:fill="EAF1DD" w:themeFill="accent3" w:themeFillTint="33"/>
            <w:vAlign w:val="center"/>
          </w:tcPr>
          <w:p w:rsidR="00F45D1C" w:rsidRDefault="00F45D1C" w:rsidP="009D7F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F45D1C" w:rsidRPr="00CE4830" w:rsidTr="00D96DC1">
        <w:tc>
          <w:tcPr>
            <w:tcW w:w="2093" w:type="dxa"/>
            <w:shd w:val="clear" w:color="auto" w:fill="EAF1DD" w:themeFill="accent3" w:themeFillTint="33"/>
          </w:tcPr>
          <w:p w:rsidR="00F45D1C" w:rsidRPr="008D5536" w:rsidRDefault="00F45D1C" w:rsidP="009D7FCC">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№33</w:t>
            </w:r>
          </w:p>
        </w:tc>
        <w:tc>
          <w:tcPr>
            <w:tcW w:w="2551" w:type="dxa"/>
            <w:shd w:val="clear" w:color="auto" w:fill="EAF1DD" w:themeFill="accent3" w:themeFillTint="33"/>
            <w:vAlign w:val="center"/>
          </w:tcPr>
          <w:p w:rsidR="00F45D1C" w:rsidRDefault="00F45D1C" w:rsidP="00041F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985" w:type="dxa"/>
            <w:shd w:val="clear" w:color="auto" w:fill="EAF1DD" w:themeFill="accent3" w:themeFillTint="33"/>
            <w:vAlign w:val="center"/>
          </w:tcPr>
          <w:p w:rsidR="00F45D1C" w:rsidRDefault="00F45D1C" w:rsidP="009D7FC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0,0165</w:t>
            </w:r>
          </w:p>
        </w:tc>
        <w:tc>
          <w:tcPr>
            <w:tcW w:w="1892" w:type="dxa"/>
            <w:shd w:val="clear" w:color="auto" w:fill="EAF1DD" w:themeFill="accent3" w:themeFillTint="33"/>
            <w:vAlign w:val="center"/>
          </w:tcPr>
          <w:p w:rsidR="00F45D1C" w:rsidRDefault="00F45D1C" w:rsidP="00041F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0,132</w:t>
            </w:r>
          </w:p>
        </w:tc>
        <w:tc>
          <w:tcPr>
            <w:tcW w:w="2077" w:type="dxa"/>
            <w:shd w:val="clear" w:color="auto" w:fill="EAF1DD" w:themeFill="accent3" w:themeFillTint="33"/>
            <w:vAlign w:val="center"/>
          </w:tcPr>
          <w:p w:rsidR="00F45D1C" w:rsidRDefault="00F45D1C" w:rsidP="009D7F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F45D1C" w:rsidRPr="00CE4830" w:rsidTr="00D96DC1">
        <w:tc>
          <w:tcPr>
            <w:tcW w:w="2093" w:type="dxa"/>
            <w:shd w:val="clear" w:color="auto" w:fill="EAF1DD" w:themeFill="accent3" w:themeFillTint="33"/>
          </w:tcPr>
          <w:p w:rsidR="00F45D1C" w:rsidRPr="008D5536" w:rsidRDefault="00F45D1C" w:rsidP="009D7FCC">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№34</w:t>
            </w:r>
          </w:p>
        </w:tc>
        <w:tc>
          <w:tcPr>
            <w:tcW w:w="2551" w:type="dxa"/>
            <w:shd w:val="clear" w:color="auto" w:fill="EAF1DD" w:themeFill="accent3" w:themeFillTint="33"/>
            <w:vAlign w:val="center"/>
          </w:tcPr>
          <w:p w:rsidR="00F45D1C" w:rsidRDefault="00F45D1C" w:rsidP="00041F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985" w:type="dxa"/>
            <w:shd w:val="clear" w:color="auto" w:fill="EAF1DD" w:themeFill="accent3" w:themeFillTint="33"/>
            <w:vAlign w:val="center"/>
          </w:tcPr>
          <w:p w:rsidR="00F45D1C" w:rsidRDefault="00F45D1C" w:rsidP="009D7FC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0,069</w:t>
            </w:r>
          </w:p>
        </w:tc>
        <w:tc>
          <w:tcPr>
            <w:tcW w:w="1892" w:type="dxa"/>
            <w:shd w:val="clear" w:color="auto" w:fill="EAF1DD" w:themeFill="accent3" w:themeFillTint="33"/>
            <w:vAlign w:val="center"/>
          </w:tcPr>
          <w:p w:rsidR="00F45D1C" w:rsidRDefault="00F45D1C" w:rsidP="00041F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0,552</w:t>
            </w:r>
          </w:p>
        </w:tc>
        <w:tc>
          <w:tcPr>
            <w:tcW w:w="2077" w:type="dxa"/>
            <w:shd w:val="clear" w:color="auto" w:fill="EAF1DD" w:themeFill="accent3" w:themeFillTint="33"/>
            <w:vAlign w:val="center"/>
          </w:tcPr>
          <w:p w:rsidR="00F45D1C" w:rsidRDefault="00F45D1C" w:rsidP="009D7F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F45D1C" w:rsidRPr="00CE4830" w:rsidTr="00D96DC1">
        <w:tc>
          <w:tcPr>
            <w:tcW w:w="2093" w:type="dxa"/>
            <w:shd w:val="clear" w:color="auto" w:fill="EAF1DD" w:themeFill="accent3" w:themeFillTint="33"/>
          </w:tcPr>
          <w:p w:rsidR="00F45D1C" w:rsidRPr="008D5536" w:rsidRDefault="00F45D1C" w:rsidP="009D7FCC">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№36</w:t>
            </w:r>
          </w:p>
        </w:tc>
        <w:tc>
          <w:tcPr>
            <w:tcW w:w="2551" w:type="dxa"/>
            <w:shd w:val="clear" w:color="auto" w:fill="EAF1DD" w:themeFill="accent3" w:themeFillTint="33"/>
            <w:vAlign w:val="center"/>
          </w:tcPr>
          <w:p w:rsidR="00F45D1C" w:rsidRDefault="00F45D1C" w:rsidP="00041F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985" w:type="dxa"/>
            <w:shd w:val="clear" w:color="auto" w:fill="EAF1DD" w:themeFill="accent3" w:themeFillTint="33"/>
            <w:vAlign w:val="center"/>
          </w:tcPr>
          <w:p w:rsidR="00F45D1C" w:rsidRDefault="00F45D1C" w:rsidP="009D7FC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0,013</w:t>
            </w:r>
          </w:p>
        </w:tc>
        <w:tc>
          <w:tcPr>
            <w:tcW w:w="1892" w:type="dxa"/>
            <w:shd w:val="clear" w:color="auto" w:fill="EAF1DD" w:themeFill="accent3" w:themeFillTint="33"/>
            <w:vAlign w:val="center"/>
          </w:tcPr>
          <w:p w:rsidR="00F45D1C" w:rsidRDefault="00F45D1C" w:rsidP="00041F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0,102</w:t>
            </w:r>
          </w:p>
        </w:tc>
        <w:tc>
          <w:tcPr>
            <w:tcW w:w="2077" w:type="dxa"/>
            <w:shd w:val="clear" w:color="auto" w:fill="EAF1DD" w:themeFill="accent3" w:themeFillTint="33"/>
            <w:vAlign w:val="center"/>
          </w:tcPr>
          <w:p w:rsidR="00F45D1C" w:rsidRDefault="00F45D1C" w:rsidP="009D7F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F45D1C" w:rsidRPr="00CE4830" w:rsidTr="00D96DC1">
        <w:tc>
          <w:tcPr>
            <w:tcW w:w="2093" w:type="dxa"/>
            <w:shd w:val="clear" w:color="auto" w:fill="EAF1DD" w:themeFill="accent3" w:themeFillTint="33"/>
          </w:tcPr>
          <w:p w:rsidR="00F45D1C" w:rsidRPr="008D5536" w:rsidRDefault="00F45D1C" w:rsidP="009D7FCC">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№37</w:t>
            </w:r>
          </w:p>
        </w:tc>
        <w:tc>
          <w:tcPr>
            <w:tcW w:w="2551" w:type="dxa"/>
            <w:shd w:val="clear" w:color="auto" w:fill="EAF1DD" w:themeFill="accent3" w:themeFillTint="33"/>
            <w:vAlign w:val="center"/>
          </w:tcPr>
          <w:p w:rsidR="00F45D1C" w:rsidRDefault="00F45D1C" w:rsidP="00041F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985" w:type="dxa"/>
            <w:shd w:val="clear" w:color="auto" w:fill="EAF1DD" w:themeFill="accent3" w:themeFillTint="33"/>
            <w:vAlign w:val="center"/>
          </w:tcPr>
          <w:p w:rsidR="00F45D1C" w:rsidRDefault="00F45D1C" w:rsidP="009D7FC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0,016</w:t>
            </w:r>
          </w:p>
        </w:tc>
        <w:tc>
          <w:tcPr>
            <w:tcW w:w="1892" w:type="dxa"/>
            <w:shd w:val="clear" w:color="auto" w:fill="EAF1DD" w:themeFill="accent3" w:themeFillTint="33"/>
            <w:vAlign w:val="center"/>
          </w:tcPr>
          <w:p w:rsidR="00F45D1C" w:rsidRDefault="00F45D1C" w:rsidP="00041F6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0,126</w:t>
            </w:r>
          </w:p>
        </w:tc>
        <w:tc>
          <w:tcPr>
            <w:tcW w:w="2077" w:type="dxa"/>
            <w:shd w:val="clear" w:color="auto" w:fill="EAF1DD" w:themeFill="accent3" w:themeFillTint="33"/>
            <w:vAlign w:val="center"/>
          </w:tcPr>
          <w:p w:rsidR="00F45D1C" w:rsidRDefault="00F45D1C" w:rsidP="009D7F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bl>
    <w:p w:rsidR="00824038" w:rsidRDefault="00824038" w:rsidP="00321454">
      <w:pPr>
        <w:spacing w:after="0" w:line="240" w:lineRule="auto"/>
        <w:jc w:val="both"/>
        <w:rPr>
          <w:rFonts w:ascii="Times New Roman" w:hAnsi="Times New Roman"/>
          <w:b/>
          <w:sz w:val="28"/>
          <w:szCs w:val="28"/>
          <w:lang w:eastAsia="ru-RU"/>
        </w:rPr>
      </w:pPr>
    </w:p>
    <w:p w:rsidR="00824038" w:rsidRDefault="00824038" w:rsidP="00321454">
      <w:pPr>
        <w:spacing w:after="0" w:line="240" w:lineRule="auto"/>
        <w:jc w:val="both"/>
        <w:rPr>
          <w:rFonts w:ascii="Times New Roman" w:hAnsi="Times New Roman"/>
          <w:b/>
          <w:sz w:val="28"/>
          <w:szCs w:val="28"/>
          <w:lang w:eastAsia="ru-RU"/>
        </w:rPr>
      </w:pPr>
    </w:p>
    <w:p w:rsidR="00824038" w:rsidRDefault="00824038" w:rsidP="00A04DDC">
      <w:pPr>
        <w:spacing w:after="0" w:line="240" w:lineRule="auto"/>
        <w:jc w:val="both"/>
        <w:rPr>
          <w:rFonts w:ascii="Times New Roman" w:hAnsi="Times New Roman"/>
          <w:b/>
          <w:sz w:val="28"/>
          <w:szCs w:val="28"/>
          <w:lang w:eastAsia="ru-RU"/>
        </w:rPr>
      </w:pPr>
    </w:p>
    <w:p w:rsidR="004A1E14" w:rsidRPr="009B1650" w:rsidRDefault="00BF65A7" w:rsidP="00BF65A7">
      <w:pPr>
        <w:spacing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lastRenderedPageBreak/>
        <w:t>РАЗДЕЛ 4. ПРЕДЛОЖЕНИЯ ПО СТРОИТЕЛЬСТВУ, РЕКОНСТРУКЦИИ И ТЕХНИЧЕСКОМУ ПЕРЕВООРУЖЕНИЮ ИСТОЧНИКОВ ТЕПЛОВОЙ ЭНЕРГИИ</w:t>
      </w:r>
    </w:p>
    <w:p w:rsidR="00BF4537" w:rsidRPr="00BF4537" w:rsidRDefault="00BF4537" w:rsidP="00CA0C03">
      <w:pPr>
        <w:widowControl w:val="0"/>
        <w:spacing w:after="0" w:line="360" w:lineRule="auto"/>
        <w:ind w:firstLine="708"/>
        <w:jc w:val="both"/>
        <w:outlineLvl w:val="1"/>
        <w:rPr>
          <w:rFonts w:ascii="Times New Roman" w:eastAsia="Times New Roman" w:hAnsi="Times New Roman"/>
          <w:bCs/>
          <w:iCs/>
          <w:sz w:val="28"/>
          <w:szCs w:val="28"/>
          <w:lang w:eastAsia="ru-RU"/>
        </w:rPr>
      </w:pPr>
      <w:r w:rsidRPr="00BF4537">
        <w:rPr>
          <w:rFonts w:ascii="Times New Roman" w:eastAsia="Times New Roman" w:hAnsi="Times New Roman"/>
          <w:bCs/>
          <w:iCs/>
          <w:sz w:val="28"/>
          <w:szCs w:val="28"/>
          <w:lang w:eastAsia="ru-RU"/>
        </w:rPr>
        <w:t xml:space="preserve">4.1. Предложения по строительству источников тепловой энергии, обеспечивающих перспективную тепловую нагрузку на </w:t>
      </w:r>
      <w:r w:rsidR="006974D6" w:rsidRPr="00BF4537">
        <w:rPr>
          <w:rFonts w:ascii="Times New Roman" w:eastAsia="Times New Roman" w:hAnsi="Times New Roman"/>
          <w:bCs/>
          <w:iCs/>
          <w:sz w:val="28"/>
          <w:szCs w:val="28"/>
          <w:lang w:eastAsia="ru-RU"/>
        </w:rPr>
        <w:t>осва</w:t>
      </w:r>
      <w:r w:rsidR="006974D6">
        <w:rPr>
          <w:rFonts w:ascii="Times New Roman" w:eastAsia="Times New Roman" w:hAnsi="Times New Roman"/>
          <w:bCs/>
          <w:iCs/>
          <w:sz w:val="28"/>
          <w:szCs w:val="28"/>
          <w:lang w:eastAsia="ru-RU"/>
        </w:rPr>
        <w:t>ива</w:t>
      </w:r>
      <w:r w:rsidR="006974D6" w:rsidRPr="00BF4537">
        <w:rPr>
          <w:rFonts w:ascii="Times New Roman" w:eastAsia="Times New Roman" w:hAnsi="Times New Roman"/>
          <w:bCs/>
          <w:iCs/>
          <w:sz w:val="28"/>
          <w:szCs w:val="28"/>
          <w:lang w:eastAsia="ru-RU"/>
        </w:rPr>
        <w:t>е</w:t>
      </w:r>
      <w:r w:rsidR="006974D6">
        <w:rPr>
          <w:rFonts w:ascii="Times New Roman" w:eastAsia="Times New Roman" w:hAnsi="Times New Roman"/>
          <w:bCs/>
          <w:iCs/>
          <w:sz w:val="28"/>
          <w:szCs w:val="28"/>
          <w:lang w:eastAsia="ru-RU"/>
        </w:rPr>
        <w:t>м</w:t>
      </w:r>
      <w:r w:rsidR="006974D6" w:rsidRPr="00BF4537">
        <w:rPr>
          <w:rFonts w:ascii="Times New Roman" w:eastAsia="Times New Roman" w:hAnsi="Times New Roman"/>
          <w:bCs/>
          <w:iCs/>
          <w:sz w:val="28"/>
          <w:szCs w:val="28"/>
          <w:lang w:eastAsia="ru-RU"/>
        </w:rPr>
        <w:t>ых</w:t>
      </w:r>
      <w:r w:rsidRPr="00BF4537">
        <w:rPr>
          <w:rFonts w:ascii="Times New Roman" w:eastAsia="Times New Roman" w:hAnsi="Times New Roman"/>
          <w:bCs/>
          <w:iCs/>
          <w:sz w:val="28"/>
          <w:szCs w:val="28"/>
          <w:lang w:eastAsia="ru-RU"/>
        </w:rPr>
        <w:t xml:space="preserve"> территориях </w:t>
      </w:r>
      <w:r w:rsidR="006974D6">
        <w:rPr>
          <w:rFonts w:ascii="Times New Roman" w:eastAsia="Times New Roman" w:hAnsi="Times New Roman"/>
          <w:bCs/>
          <w:iCs/>
          <w:sz w:val="28"/>
          <w:szCs w:val="28"/>
          <w:lang w:eastAsia="ru-RU"/>
        </w:rPr>
        <w:t>сельского поселения</w:t>
      </w:r>
      <w:r w:rsidRPr="00BF4537">
        <w:rPr>
          <w:rFonts w:ascii="Times New Roman" w:eastAsia="Times New Roman" w:hAnsi="Times New Roman"/>
          <w:bCs/>
          <w:iCs/>
          <w:sz w:val="28"/>
          <w:szCs w:val="28"/>
          <w:lang w:eastAsia="ru-RU"/>
        </w:rPr>
        <w:t xml:space="preserve">,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w:t>
      </w:r>
    </w:p>
    <w:p w:rsidR="00BF4537" w:rsidRPr="00BF4537" w:rsidRDefault="00BF4537" w:rsidP="00F45D1C">
      <w:pPr>
        <w:widowControl w:val="0"/>
        <w:spacing w:after="0" w:line="360" w:lineRule="auto"/>
        <w:jc w:val="both"/>
        <w:rPr>
          <w:rFonts w:ascii="Times New Roman" w:eastAsia="Times New Roman" w:hAnsi="Times New Roman"/>
          <w:sz w:val="28"/>
          <w:szCs w:val="28"/>
          <w:lang w:eastAsia="ru-RU"/>
        </w:rPr>
      </w:pPr>
      <w:r w:rsidRPr="00BF4537">
        <w:rPr>
          <w:rFonts w:ascii="Times New Roman" w:eastAsia="Times New Roman" w:hAnsi="Times New Roman"/>
          <w:sz w:val="24"/>
          <w:szCs w:val="24"/>
          <w:lang w:eastAsia="ru-RU"/>
        </w:rPr>
        <w:t xml:space="preserve">       </w:t>
      </w:r>
      <w:r w:rsidR="00F45D1C">
        <w:rPr>
          <w:rFonts w:ascii="Times New Roman" w:eastAsia="Times New Roman" w:hAnsi="Times New Roman"/>
          <w:sz w:val="28"/>
          <w:szCs w:val="28"/>
          <w:lang w:eastAsia="ru-RU"/>
        </w:rPr>
        <w:t>В Нововеличковском сельском поселении планируется замена существующих котельных на блочно-модульные.</w:t>
      </w:r>
    </w:p>
    <w:p w:rsidR="00BF4537" w:rsidRPr="00D96DC1" w:rsidRDefault="00BF4537" w:rsidP="00455A73">
      <w:pPr>
        <w:widowControl w:val="0"/>
        <w:spacing w:after="0" w:line="240" w:lineRule="auto"/>
        <w:ind w:firstLine="708"/>
        <w:jc w:val="center"/>
        <w:rPr>
          <w:rFonts w:ascii="Times New Roman" w:eastAsia="Times New Roman" w:hAnsi="Times New Roman"/>
          <w:b/>
          <w:i/>
          <w:sz w:val="28"/>
          <w:szCs w:val="28"/>
          <w:lang w:eastAsia="ru-RU"/>
        </w:rPr>
      </w:pPr>
      <w:r w:rsidRPr="00D96DC1">
        <w:rPr>
          <w:rFonts w:ascii="Times New Roman" w:eastAsia="Times New Roman" w:hAnsi="Times New Roman"/>
          <w:b/>
          <w:i/>
          <w:sz w:val="28"/>
          <w:szCs w:val="28"/>
          <w:lang w:eastAsia="ru-RU"/>
        </w:rPr>
        <w:t xml:space="preserve">Решения по централизованному теплоснабжению </w:t>
      </w:r>
      <w:r w:rsidR="000A20B4" w:rsidRPr="00D96DC1">
        <w:rPr>
          <w:rFonts w:ascii="Times New Roman" w:eastAsia="Times New Roman" w:hAnsi="Times New Roman"/>
          <w:b/>
          <w:i/>
          <w:sz w:val="28"/>
          <w:szCs w:val="28"/>
          <w:lang w:eastAsia="ru-RU"/>
        </w:rPr>
        <w:t>Нововеличковского</w:t>
      </w:r>
      <w:r w:rsidR="0051758E" w:rsidRPr="00D96DC1">
        <w:rPr>
          <w:rFonts w:ascii="Times New Roman" w:eastAsia="Times New Roman" w:hAnsi="Times New Roman"/>
          <w:b/>
          <w:i/>
          <w:sz w:val="28"/>
          <w:szCs w:val="28"/>
          <w:lang w:eastAsia="ru-RU"/>
        </w:rPr>
        <w:t xml:space="preserve"> сельского поселения</w:t>
      </w:r>
    </w:p>
    <w:p w:rsidR="00BF4537" w:rsidRPr="00BF4537" w:rsidRDefault="00BF4537" w:rsidP="00CA0C03">
      <w:pPr>
        <w:widowControl w:val="0"/>
        <w:spacing w:after="0" w:line="360" w:lineRule="auto"/>
        <w:ind w:firstLine="708"/>
        <w:jc w:val="both"/>
        <w:rPr>
          <w:rFonts w:ascii="Times New Roman" w:eastAsia="Times New Roman" w:hAnsi="Times New Roman"/>
          <w:b/>
          <w:sz w:val="28"/>
          <w:szCs w:val="28"/>
          <w:lang w:eastAsia="ru-RU"/>
        </w:rPr>
      </w:pPr>
      <w:r w:rsidRPr="00BF4537">
        <w:rPr>
          <w:rFonts w:ascii="Times New Roman" w:eastAsia="Times New Roman" w:hAnsi="Times New Roman"/>
          <w:b/>
          <w:sz w:val="28"/>
          <w:szCs w:val="28"/>
          <w:lang w:eastAsia="ru-RU"/>
        </w:rPr>
        <w:t>Блочные водогрейные котлы</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Блочно-модульные котельные (они же блочные, модульные котельные) полной заводской готовности предназначены для обеспечения теплоснабжением и горячим водоснабжением организаций, испытывающих дефицит теплоэнергетических ресурсов в определённом регионе или нуждающихся в более качественном и дешёвом источнике тепла. В качестве основного топлива блочных котельных используется природный газ или жидкое (дизельное, мазут) топливо. </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Проектирование и изготовление модульной котельной выполняются в соответствии с объемом поставки, определяемом контрактом на основании тех. условий, выданных контролирующими организациями, и технического задания Заказчика, подписанного как правило в договоре.</w:t>
      </w:r>
    </w:p>
    <w:p w:rsidR="00BF4537" w:rsidRPr="00BF4537" w:rsidRDefault="00BF4537" w:rsidP="00CA0C03">
      <w:pPr>
        <w:widowControl w:val="0"/>
        <w:spacing w:after="0" w:line="360" w:lineRule="auto"/>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 </w:t>
      </w:r>
      <w:r w:rsidRPr="00BF4537">
        <w:rPr>
          <w:rFonts w:ascii="Times New Roman" w:eastAsia="Times New Roman" w:hAnsi="Times New Roman"/>
          <w:sz w:val="28"/>
          <w:szCs w:val="28"/>
          <w:lang w:eastAsia="ru-RU"/>
        </w:rPr>
        <w:tab/>
        <w:t xml:space="preserve">Материалы и оборудование модульной котельной поставляются на место монтажа укрупнёнными блоками и монтируются на стройплощадке в единое конструктивное и технологическое целое. Как правило, фундамент под такую котельную выполняется силами Заказчика и за его счет, на основании задания Подрядчика по изготовлению блочно-модульной котельной. </w:t>
      </w:r>
    </w:p>
    <w:p w:rsidR="00BF4537" w:rsidRPr="00BF4537" w:rsidRDefault="00BF4537" w:rsidP="00CA0C03">
      <w:pPr>
        <w:widowControl w:val="0"/>
        <w:spacing w:after="0" w:line="360" w:lineRule="auto"/>
        <w:ind w:firstLine="708"/>
        <w:jc w:val="both"/>
        <w:rPr>
          <w:rFonts w:ascii="Times New Roman" w:eastAsia="Times New Roman" w:hAnsi="Times New Roman"/>
          <w:b/>
          <w:sz w:val="28"/>
          <w:szCs w:val="28"/>
          <w:lang w:eastAsia="ru-RU"/>
        </w:rPr>
      </w:pPr>
      <w:r w:rsidRPr="00BF4537">
        <w:rPr>
          <w:rFonts w:ascii="Times New Roman" w:eastAsia="Times New Roman" w:hAnsi="Times New Roman"/>
          <w:b/>
          <w:sz w:val="28"/>
          <w:szCs w:val="28"/>
          <w:lang w:eastAsia="ru-RU"/>
        </w:rPr>
        <w:t xml:space="preserve">В объем поставки входит: </w:t>
      </w:r>
    </w:p>
    <w:p w:rsidR="00BF4537" w:rsidRPr="00BF4537" w:rsidRDefault="00BF4537" w:rsidP="00CA0C03">
      <w:pPr>
        <w:widowControl w:val="0"/>
        <w:numPr>
          <w:ilvl w:val="0"/>
          <w:numId w:val="4"/>
        </w:numPr>
        <w:spacing w:after="0" w:line="360" w:lineRule="auto"/>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технологическое оборудование котельной, автоматика безопасности, приборы </w:t>
      </w:r>
      <w:r w:rsidRPr="00BF4537">
        <w:rPr>
          <w:rFonts w:ascii="Times New Roman" w:eastAsia="Times New Roman" w:hAnsi="Times New Roman"/>
          <w:sz w:val="28"/>
          <w:szCs w:val="28"/>
          <w:lang w:eastAsia="ru-RU"/>
        </w:rPr>
        <w:lastRenderedPageBreak/>
        <w:t xml:space="preserve">автоматического регулирования, контроля, сигнализации и управления технологическими процессами, электрооборудование, система водоподготовки, здание со всеми необходимыми инженерными системами, такими как, отопление, вентиляция, водопровод и канализация; </w:t>
      </w:r>
    </w:p>
    <w:p w:rsidR="00BF4537" w:rsidRPr="00BF4537" w:rsidRDefault="00BF4537" w:rsidP="00CA0C03">
      <w:pPr>
        <w:widowControl w:val="0"/>
        <w:numPr>
          <w:ilvl w:val="0"/>
          <w:numId w:val="4"/>
        </w:numPr>
        <w:spacing w:after="0" w:line="360" w:lineRule="auto"/>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запасные части согласно комплектации заводов-изготовителей, поставляющих оборудование. </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С оборудованием блочно-модульной котельной Заказчику поставляется комплект технической документации на русском языке, достаточный для эксплуатации и обслуживания котельной установки. Комплект технической документации включает в себя:</w:t>
      </w:r>
    </w:p>
    <w:p w:rsidR="00BF4537" w:rsidRPr="00BF4537" w:rsidRDefault="00BF4537" w:rsidP="00CA0C03">
      <w:pPr>
        <w:widowControl w:val="0"/>
        <w:numPr>
          <w:ilvl w:val="0"/>
          <w:numId w:val="4"/>
        </w:numPr>
        <w:spacing w:after="0" w:line="360" w:lineRule="auto"/>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инструкции по эксплуатации, регламентным работам и техническому обслуживанию котельной установки; </w:t>
      </w:r>
    </w:p>
    <w:p w:rsidR="00BF4537" w:rsidRPr="00BF4537" w:rsidRDefault="00BF4537" w:rsidP="00CA0C03">
      <w:pPr>
        <w:widowControl w:val="0"/>
        <w:numPr>
          <w:ilvl w:val="0"/>
          <w:numId w:val="4"/>
        </w:numPr>
        <w:spacing w:after="0" w:line="360" w:lineRule="auto"/>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паспорта котлов и другого оборудования, требующего наличия технического паспорта; </w:t>
      </w:r>
    </w:p>
    <w:p w:rsidR="00BF4537" w:rsidRPr="00BF4537" w:rsidRDefault="00BF4537" w:rsidP="00CA0C03">
      <w:pPr>
        <w:widowControl w:val="0"/>
        <w:numPr>
          <w:ilvl w:val="0"/>
          <w:numId w:val="4"/>
        </w:numPr>
        <w:spacing w:after="0" w:line="360" w:lineRule="auto"/>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проспекты, описания, инструкции по эксплуатации оборудования, приборов и материалов, применяемых при комплектации модульной котельной;</w:t>
      </w:r>
    </w:p>
    <w:p w:rsidR="00BF4537" w:rsidRPr="00BF4537" w:rsidRDefault="00BF4537" w:rsidP="00CA0C03">
      <w:pPr>
        <w:widowControl w:val="0"/>
        <w:numPr>
          <w:ilvl w:val="0"/>
          <w:numId w:val="4"/>
        </w:numPr>
        <w:spacing w:after="0" w:line="360" w:lineRule="auto"/>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копии разрешений Госгортехнадзора РФ на промышленное применение котлов и горелок. </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Основным преимуществом блочно-модульной котельной является то, что сокращаются сроки монтажа котельной непосредственно на месте, за счет того, что часть работ производится на предприятии-поставщика модульной котельной. </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В состав водогрейной блочной котельной, равно как и обычной, в общем случае входят следующие элементы: </w:t>
      </w:r>
    </w:p>
    <w:p w:rsidR="00BF4537" w:rsidRPr="00BF4537" w:rsidRDefault="00D96DC1" w:rsidP="00CA0C03">
      <w:pPr>
        <w:widowControl w:val="0"/>
        <w:numPr>
          <w:ilvl w:val="0"/>
          <w:numId w:val="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BF4537" w:rsidRPr="00BF4537">
        <w:rPr>
          <w:rFonts w:ascii="Times New Roman" w:eastAsia="Times New Roman" w:hAnsi="Times New Roman"/>
          <w:sz w:val="28"/>
          <w:szCs w:val="28"/>
          <w:lang w:eastAsia="ru-RU"/>
        </w:rPr>
        <w:t xml:space="preserve">отлы; </w:t>
      </w:r>
    </w:p>
    <w:p w:rsidR="00BF4537" w:rsidRPr="00BF4537" w:rsidRDefault="00D96DC1" w:rsidP="00CA0C03">
      <w:pPr>
        <w:widowControl w:val="0"/>
        <w:numPr>
          <w:ilvl w:val="0"/>
          <w:numId w:val="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BF4537" w:rsidRPr="00BF4537">
        <w:rPr>
          <w:rFonts w:ascii="Times New Roman" w:eastAsia="Times New Roman" w:hAnsi="Times New Roman"/>
          <w:sz w:val="28"/>
          <w:szCs w:val="28"/>
          <w:lang w:eastAsia="ru-RU"/>
        </w:rPr>
        <w:t xml:space="preserve">орелки; </w:t>
      </w:r>
    </w:p>
    <w:p w:rsidR="00BF4537" w:rsidRPr="00BF4537" w:rsidRDefault="00D96DC1" w:rsidP="00CA0C03">
      <w:pPr>
        <w:widowControl w:val="0"/>
        <w:numPr>
          <w:ilvl w:val="0"/>
          <w:numId w:val="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BF4537" w:rsidRPr="00BF4537">
        <w:rPr>
          <w:rFonts w:ascii="Times New Roman" w:eastAsia="Times New Roman" w:hAnsi="Times New Roman"/>
          <w:sz w:val="28"/>
          <w:szCs w:val="28"/>
          <w:lang w:eastAsia="ru-RU"/>
        </w:rPr>
        <w:t xml:space="preserve">азовое или дизельное хозяйство </w:t>
      </w:r>
    </w:p>
    <w:p w:rsidR="00BF4537" w:rsidRPr="00BF4537" w:rsidRDefault="00D96DC1" w:rsidP="00CA0C03">
      <w:pPr>
        <w:widowControl w:val="0"/>
        <w:numPr>
          <w:ilvl w:val="0"/>
          <w:numId w:val="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BF4537" w:rsidRPr="00BF4537">
        <w:rPr>
          <w:rFonts w:ascii="Times New Roman" w:eastAsia="Times New Roman" w:hAnsi="Times New Roman"/>
          <w:sz w:val="28"/>
          <w:szCs w:val="28"/>
          <w:lang w:eastAsia="ru-RU"/>
        </w:rPr>
        <w:t xml:space="preserve">стройства поддержания давления в системе (расширительные баки, узлы подпитки); </w:t>
      </w:r>
    </w:p>
    <w:p w:rsidR="00BF4537" w:rsidRPr="00BF4537" w:rsidRDefault="00D96DC1" w:rsidP="00CA0C03">
      <w:pPr>
        <w:widowControl w:val="0"/>
        <w:numPr>
          <w:ilvl w:val="0"/>
          <w:numId w:val="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00BF4537" w:rsidRPr="00BF4537">
        <w:rPr>
          <w:rFonts w:ascii="Times New Roman" w:eastAsia="Times New Roman" w:hAnsi="Times New Roman"/>
          <w:sz w:val="28"/>
          <w:szCs w:val="28"/>
          <w:lang w:eastAsia="ru-RU"/>
        </w:rPr>
        <w:t xml:space="preserve">асосы; </w:t>
      </w:r>
    </w:p>
    <w:p w:rsidR="00BF4537" w:rsidRPr="00BF4537" w:rsidRDefault="00D96DC1" w:rsidP="00CA0C03">
      <w:pPr>
        <w:widowControl w:val="0"/>
        <w:numPr>
          <w:ilvl w:val="0"/>
          <w:numId w:val="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w:t>
      </w:r>
      <w:r w:rsidR="00BF4537" w:rsidRPr="00BF4537">
        <w:rPr>
          <w:rFonts w:ascii="Times New Roman" w:eastAsia="Times New Roman" w:hAnsi="Times New Roman"/>
          <w:sz w:val="28"/>
          <w:szCs w:val="28"/>
          <w:lang w:eastAsia="ru-RU"/>
        </w:rPr>
        <w:t xml:space="preserve">одоподготовка; </w:t>
      </w:r>
    </w:p>
    <w:p w:rsidR="00BF4537" w:rsidRPr="00BF4537" w:rsidRDefault="00D96DC1" w:rsidP="00CA0C03">
      <w:pPr>
        <w:widowControl w:val="0"/>
        <w:numPr>
          <w:ilvl w:val="0"/>
          <w:numId w:val="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00BF4537" w:rsidRPr="00BF4537">
        <w:rPr>
          <w:rFonts w:ascii="Times New Roman" w:eastAsia="Times New Roman" w:hAnsi="Times New Roman"/>
          <w:sz w:val="28"/>
          <w:szCs w:val="28"/>
          <w:lang w:eastAsia="ru-RU"/>
        </w:rPr>
        <w:t xml:space="preserve">онтрольно-измерительные приборы и автоматика (КИПиА-манометры, термометры, датчики и т.п.); </w:t>
      </w:r>
    </w:p>
    <w:p w:rsidR="00BF4537" w:rsidRPr="00BF4537" w:rsidRDefault="00D96DC1" w:rsidP="00CA0C03">
      <w:pPr>
        <w:widowControl w:val="0"/>
        <w:numPr>
          <w:ilvl w:val="0"/>
          <w:numId w:val="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w:t>
      </w:r>
      <w:r w:rsidR="00BF4537" w:rsidRPr="00BF4537">
        <w:rPr>
          <w:rFonts w:ascii="Times New Roman" w:eastAsia="Times New Roman" w:hAnsi="Times New Roman"/>
          <w:sz w:val="28"/>
          <w:szCs w:val="28"/>
          <w:lang w:eastAsia="ru-RU"/>
        </w:rPr>
        <w:t xml:space="preserve">лектрооборудование; </w:t>
      </w:r>
    </w:p>
    <w:p w:rsidR="00BF4537" w:rsidRPr="00BF4537" w:rsidRDefault="00D96DC1" w:rsidP="00CA0C03">
      <w:pPr>
        <w:widowControl w:val="0"/>
        <w:numPr>
          <w:ilvl w:val="0"/>
          <w:numId w:val="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BF4537" w:rsidRPr="00BF4537">
        <w:rPr>
          <w:rFonts w:ascii="Times New Roman" w:eastAsia="Times New Roman" w:hAnsi="Times New Roman"/>
          <w:sz w:val="28"/>
          <w:szCs w:val="28"/>
          <w:lang w:eastAsia="ru-RU"/>
        </w:rPr>
        <w:t xml:space="preserve">истемы отопления и вентиляция; </w:t>
      </w:r>
    </w:p>
    <w:p w:rsidR="00BF4537" w:rsidRPr="00BF4537" w:rsidRDefault="00D96DC1" w:rsidP="00CA0C03">
      <w:pPr>
        <w:widowControl w:val="0"/>
        <w:numPr>
          <w:ilvl w:val="0"/>
          <w:numId w:val="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BF4537" w:rsidRPr="00BF4537">
        <w:rPr>
          <w:rFonts w:ascii="Times New Roman" w:eastAsia="Times New Roman" w:hAnsi="Times New Roman"/>
          <w:sz w:val="28"/>
          <w:szCs w:val="28"/>
          <w:lang w:eastAsia="ru-RU"/>
        </w:rPr>
        <w:t xml:space="preserve">истемы водоснабжения и канализации; </w:t>
      </w:r>
    </w:p>
    <w:p w:rsidR="00BF4537" w:rsidRPr="00BF4537" w:rsidRDefault="00D96DC1" w:rsidP="00CA0C03">
      <w:pPr>
        <w:widowControl w:val="0"/>
        <w:numPr>
          <w:ilvl w:val="0"/>
          <w:numId w:val="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BF4537" w:rsidRPr="00BF4537">
        <w:rPr>
          <w:rFonts w:ascii="Times New Roman" w:eastAsia="Times New Roman" w:hAnsi="Times New Roman"/>
          <w:sz w:val="28"/>
          <w:szCs w:val="28"/>
          <w:lang w:eastAsia="ru-RU"/>
        </w:rPr>
        <w:t>апорная, предохранительная и регулирующая арматура;</w:t>
      </w:r>
    </w:p>
    <w:p w:rsidR="00BF4537" w:rsidRPr="00BF4537" w:rsidRDefault="00D96DC1" w:rsidP="00CA0C03">
      <w:pPr>
        <w:widowControl w:val="0"/>
        <w:numPr>
          <w:ilvl w:val="0"/>
          <w:numId w:val="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00BF4537" w:rsidRPr="00BF4537">
        <w:rPr>
          <w:rFonts w:ascii="Times New Roman" w:eastAsia="Times New Roman" w:hAnsi="Times New Roman"/>
          <w:sz w:val="28"/>
          <w:szCs w:val="28"/>
          <w:lang w:eastAsia="ru-RU"/>
        </w:rPr>
        <w:t xml:space="preserve">рубопроводы и теплоизоляция; </w:t>
      </w:r>
    </w:p>
    <w:p w:rsidR="00BF4537" w:rsidRPr="00BF4537" w:rsidRDefault="00D96DC1" w:rsidP="00CA0C03">
      <w:pPr>
        <w:widowControl w:val="0"/>
        <w:numPr>
          <w:ilvl w:val="0"/>
          <w:numId w:val="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BF4537" w:rsidRPr="00BF4537">
        <w:rPr>
          <w:rFonts w:ascii="Times New Roman" w:eastAsia="Times New Roman" w:hAnsi="Times New Roman"/>
          <w:sz w:val="28"/>
          <w:szCs w:val="28"/>
          <w:lang w:eastAsia="ru-RU"/>
        </w:rPr>
        <w:t xml:space="preserve">ымовые трубы (дымоходы); </w:t>
      </w:r>
    </w:p>
    <w:p w:rsidR="00BF4537" w:rsidRPr="00BF4537" w:rsidRDefault="00D96DC1" w:rsidP="00CA0C03">
      <w:pPr>
        <w:widowControl w:val="0"/>
        <w:numPr>
          <w:ilvl w:val="0"/>
          <w:numId w:val="6"/>
        </w:num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BF4537" w:rsidRPr="00BF4537">
        <w:rPr>
          <w:rFonts w:ascii="Times New Roman" w:eastAsia="Times New Roman" w:hAnsi="Times New Roman"/>
          <w:sz w:val="28"/>
          <w:szCs w:val="28"/>
          <w:lang w:eastAsia="ru-RU"/>
        </w:rPr>
        <w:t xml:space="preserve">дание модульной котельной. </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Основным преимуществом блочной котельной, являются сокращенные сроки монтажных работ по строительству котельной непосредственно на площадке Заказчика. А также возможность повышения качества продукции за счет изготовления узлов блочно-модульной котельной в заводских условиях. </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b/>
          <w:sz w:val="28"/>
          <w:szCs w:val="28"/>
          <w:lang w:eastAsia="ru-RU"/>
        </w:rPr>
        <w:t>Варианты исполнения</w:t>
      </w:r>
      <w:r w:rsidRPr="00BF4537">
        <w:rPr>
          <w:rFonts w:ascii="Times New Roman" w:eastAsia="Times New Roman" w:hAnsi="Times New Roman"/>
          <w:sz w:val="28"/>
          <w:szCs w:val="28"/>
          <w:lang w:eastAsia="ru-RU"/>
        </w:rPr>
        <w:t xml:space="preserve"> </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В зависимости от мощности котельной и количества устанавливаемых котлов предусмотрено одно-, двух-, трех- и четырехмодульное исполнение. Диапазон мощностей от 200 кВт до 12 МВт. </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Базовый вариант БМК предполагает разделение котлового и сетевого контуров с помощью теплообменного оборудования (независимая или закрытая тепловая схема). Такая схема позволяет обезопасить оборудование от негативного воздействия тепловых сетей: низкого качества воды, перепадов давления и температуры. </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Автоматическое регулирование БМК, работающих без постоянного присутствия обслуживающего персонала, предусматривает автоматическую работу основного и вспомогательного оборудования в зависимости от заданных параметров, учитывая при этом требования Потребителя тепловой энергии. Контроль за работой котельного оборудования осуществляется дистанционно. В объеме поставки котельных предусматривается наличие блока диспетчерской сигнализации, </w:t>
      </w:r>
      <w:r w:rsidRPr="00BF4537">
        <w:rPr>
          <w:rFonts w:ascii="Times New Roman" w:eastAsia="Times New Roman" w:hAnsi="Times New Roman"/>
          <w:sz w:val="28"/>
          <w:szCs w:val="28"/>
          <w:lang w:eastAsia="ru-RU"/>
        </w:rPr>
        <w:lastRenderedPageBreak/>
        <w:t xml:space="preserve">отображающего сигналы работы котельного оборудования и возможных неисправностей. При этом котельные могут быть в любой момент, за дополнительную оплату, подключены к современным дистанционным системам диспетчеризации посредством установки блок-модема для передачи данных о работе оборудования котельных по телефонным каналам связи или сети Internet. </w:t>
      </w:r>
    </w:p>
    <w:p w:rsidR="002158BF"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По желанию заказчика котельные могут быть укомплектованы дополнительным оборудованием: </w:t>
      </w:r>
    </w:p>
    <w:p w:rsidR="002158BF"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дымовыми трубами с дымоходами из нержавеющей стали в теплоизоляции; автономным дизель-генераторном для резервного электроснабжения; </w:t>
      </w:r>
    </w:p>
    <w:p w:rsidR="002158BF"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системой резервного топливоснабжения; </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шумоглушителями. </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b/>
          <w:sz w:val="28"/>
          <w:szCs w:val="28"/>
          <w:lang w:eastAsia="ru-RU"/>
        </w:rPr>
        <w:t>Конструкция блок-модуля и безопасность</w:t>
      </w:r>
      <w:r w:rsidRPr="00BF4537">
        <w:rPr>
          <w:rFonts w:ascii="Times New Roman" w:eastAsia="Times New Roman" w:hAnsi="Times New Roman"/>
          <w:sz w:val="28"/>
          <w:szCs w:val="28"/>
          <w:lang w:eastAsia="ru-RU"/>
        </w:rPr>
        <w:t xml:space="preserve"> </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Каркас блок-модуля выполнен из легкосборных металлических конструкций и обшит «сэндвич» панелями толщиной </w:t>
      </w:r>
      <w:smartTag w:uri="urn:schemas-microsoft-com:office:smarttags" w:element="metricconverter">
        <w:smartTagPr>
          <w:attr w:name="ProductID" w:val="100 мм"/>
        </w:smartTagPr>
        <w:r w:rsidRPr="00BF4537">
          <w:rPr>
            <w:rFonts w:ascii="Times New Roman" w:eastAsia="Times New Roman" w:hAnsi="Times New Roman"/>
            <w:sz w:val="28"/>
            <w:szCs w:val="28"/>
            <w:lang w:eastAsia="ru-RU"/>
          </w:rPr>
          <w:t>100 мм</w:t>
        </w:r>
      </w:smartTag>
      <w:r w:rsidRPr="00BF4537">
        <w:rPr>
          <w:rFonts w:ascii="Times New Roman" w:eastAsia="Times New Roman" w:hAnsi="Times New Roman"/>
          <w:sz w:val="28"/>
          <w:szCs w:val="28"/>
          <w:lang w:eastAsia="ru-RU"/>
        </w:rPr>
        <w:t xml:space="preserve"> с минераловатным утеплителем. Ограждающие конструкции котельной в соответствии с пожарными нормативами выполнены из материалов с пределом огнестойкости не менее 0,75 часа. Пол котельной покрыт металлическими листами. </w:t>
      </w:r>
    </w:p>
    <w:p w:rsidR="00BF4537" w:rsidRPr="00BF4537" w:rsidRDefault="00BF4537" w:rsidP="00F77F9B">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БМК соответствует российским и европейским требованиям по охране окружающей среды. Использование современного экологически безопасного оборудования и передовых технологий позволяет свести к минимуму выбросы вредных веществ. В большинстве котельных установлены котлы с трехходовой системой прохождения дымовых газов, снижающей выбросы СО, и горелки с пониженной эмиссией Nox. </w:t>
      </w:r>
    </w:p>
    <w:p w:rsidR="00BF4537" w:rsidRPr="00BF4537" w:rsidRDefault="00BF4537" w:rsidP="005234E9">
      <w:pPr>
        <w:widowControl w:val="0"/>
        <w:spacing w:after="0" w:line="360" w:lineRule="auto"/>
        <w:ind w:left="708"/>
        <w:rPr>
          <w:rFonts w:ascii="Times New Roman" w:eastAsia="Times New Roman" w:hAnsi="Times New Roman"/>
          <w:sz w:val="28"/>
          <w:szCs w:val="28"/>
          <w:lang w:eastAsia="ru-RU"/>
        </w:rPr>
      </w:pPr>
      <w:r w:rsidRPr="00BF4537">
        <w:rPr>
          <w:rFonts w:ascii="Times New Roman" w:eastAsia="Times New Roman" w:hAnsi="Times New Roman"/>
          <w:b/>
          <w:sz w:val="28"/>
          <w:szCs w:val="28"/>
          <w:lang w:eastAsia="ru-RU"/>
        </w:rPr>
        <w:t xml:space="preserve">Средние сроки поставки </w:t>
      </w:r>
      <w:r w:rsidRPr="00BF4537">
        <w:rPr>
          <w:rFonts w:ascii="Times New Roman" w:eastAsia="Times New Roman" w:hAnsi="Times New Roman"/>
          <w:b/>
          <w:sz w:val="28"/>
          <w:szCs w:val="28"/>
          <w:lang w:eastAsia="ru-RU"/>
        </w:rPr>
        <w:br/>
      </w:r>
      <w:r w:rsidRPr="00BF4537">
        <w:rPr>
          <w:rFonts w:ascii="Times New Roman" w:eastAsia="Times New Roman" w:hAnsi="Times New Roman"/>
          <w:sz w:val="28"/>
          <w:szCs w:val="28"/>
          <w:lang w:eastAsia="ru-RU"/>
        </w:rPr>
        <w:t xml:space="preserve">Сроки поставок БМК зависят от их мощности и составляют: </w:t>
      </w:r>
    </w:p>
    <w:p w:rsidR="00BF4537" w:rsidRPr="00BF4537" w:rsidRDefault="00BF4537" w:rsidP="00CA0C03">
      <w:pPr>
        <w:widowControl w:val="0"/>
        <w:numPr>
          <w:ilvl w:val="0"/>
          <w:numId w:val="7"/>
        </w:numPr>
        <w:spacing w:after="0" w:line="360" w:lineRule="auto"/>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от 200 кВт до 1 МВт - не более 2 месяцев, </w:t>
      </w:r>
    </w:p>
    <w:p w:rsidR="00BF4537" w:rsidRPr="00BF4537" w:rsidRDefault="00BF4537" w:rsidP="00CA0C03">
      <w:pPr>
        <w:widowControl w:val="0"/>
        <w:numPr>
          <w:ilvl w:val="0"/>
          <w:numId w:val="7"/>
        </w:numPr>
        <w:spacing w:after="0" w:line="360" w:lineRule="auto"/>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от 1 МВт до 7 МВт - не более 3 месяцев, </w:t>
      </w:r>
    </w:p>
    <w:p w:rsidR="00BF4537" w:rsidRPr="00BF4537" w:rsidRDefault="00BF4537" w:rsidP="00CA0C03">
      <w:pPr>
        <w:widowControl w:val="0"/>
        <w:numPr>
          <w:ilvl w:val="0"/>
          <w:numId w:val="7"/>
        </w:numPr>
        <w:spacing w:after="0" w:line="360" w:lineRule="auto"/>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от 7 МВт до 12 МВт - не более 6 месяцев. </w:t>
      </w:r>
    </w:p>
    <w:p w:rsidR="00D96DC1" w:rsidRDefault="00D96DC1" w:rsidP="00CA0C03">
      <w:pPr>
        <w:widowControl w:val="0"/>
        <w:spacing w:after="0" w:line="360" w:lineRule="auto"/>
        <w:ind w:firstLine="708"/>
        <w:jc w:val="both"/>
        <w:rPr>
          <w:rFonts w:ascii="Times New Roman" w:eastAsia="Times New Roman" w:hAnsi="Times New Roman"/>
          <w:b/>
          <w:sz w:val="28"/>
          <w:szCs w:val="28"/>
          <w:lang w:eastAsia="ru-RU"/>
        </w:rPr>
      </w:pP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b/>
          <w:sz w:val="28"/>
          <w:szCs w:val="28"/>
          <w:lang w:eastAsia="ru-RU"/>
        </w:rPr>
        <w:lastRenderedPageBreak/>
        <w:t xml:space="preserve">Транспортировка </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Транспортировка БМК к месту установки осуществляется автомобильным или железнодорожным транспортом. Многомодульные котельные доставляются отдельными модулями и соединяются на месте. Гарантируется сохранность и работоспособность оборудования котельной во время транспортировки и проведения погрузочно-разгрузочных работ. </w:t>
      </w:r>
    </w:p>
    <w:p w:rsidR="00BF4537" w:rsidRPr="00BF4537" w:rsidRDefault="00BF4537" w:rsidP="00CA0C03">
      <w:pPr>
        <w:widowControl w:val="0"/>
        <w:spacing w:after="0" w:line="360" w:lineRule="auto"/>
        <w:ind w:firstLine="708"/>
        <w:jc w:val="both"/>
        <w:rPr>
          <w:rFonts w:ascii="Times New Roman" w:eastAsia="Times New Roman" w:hAnsi="Times New Roman"/>
          <w:b/>
          <w:sz w:val="28"/>
          <w:szCs w:val="28"/>
          <w:lang w:eastAsia="ru-RU"/>
        </w:rPr>
      </w:pPr>
      <w:r w:rsidRPr="00BF4537">
        <w:rPr>
          <w:rFonts w:ascii="Times New Roman" w:eastAsia="Times New Roman" w:hAnsi="Times New Roman"/>
          <w:b/>
          <w:sz w:val="28"/>
          <w:szCs w:val="28"/>
          <w:lang w:eastAsia="ru-RU"/>
        </w:rPr>
        <w:t xml:space="preserve">Монтаж, пуско-наладка, сервисное обслуживание </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Монтаж на месте установки и пусконаладочные работы могут быть выполнены производителем. </w:t>
      </w:r>
    </w:p>
    <w:p w:rsidR="00BF4537" w:rsidRPr="00BF4537" w:rsidRDefault="00BF4537" w:rsidP="00CA0C03">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 xml:space="preserve">По согласованию сторон возможно заключение договора на сервисное обслуживание котельной производителем в течение гарантийного срока и по его истечении. </w:t>
      </w:r>
    </w:p>
    <w:p w:rsidR="00BF4537" w:rsidRPr="00BF4537" w:rsidRDefault="00BF4537" w:rsidP="005234E9">
      <w:pPr>
        <w:widowControl w:val="0"/>
        <w:spacing w:before="240" w:line="240" w:lineRule="auto"/>
        <w:ind w:left="227" w:right="28"/>
        <w:jc w:val="center"/>
        <w:rPr>
          <w:rFonts w:ascii="Arial" w:eastAsia="Times New Roman" w:hAnsi="Arial" w:cs="Arial"/>
          <w:sz w:val="20"/>
          <w:szCs w:val="20"/>
          <w:lang w:eastAsia="ru-RU"/>
        </w:rPr>
      </w:pPr>
      <w:r w:rsidRPr="00BF4537">
        <w:rPr>
          <w:rFonts w:ascii="Times New Roman" w:eastAsia="Times New Roman" w:hAnsi="Times New Roman"/>
          <w:sz w:val="28"/>
          <w:szCs w:val="28"/>
          <w:lang w:eastAsia="ru-RU"/>
        </w:rPr>
        <w:t xml:space="preserve">Таблица </w:t>
      </w:r>
      <w:r w:rsidR="00776824">
        <w:rPr>
          <w:rFonts w:ascii="Times New Roman" w:eastAsia="Times New Roman" w:hAnsi="Times New Roman"/>
          <w:sz w:val="28"/>
          <w:szCs w:val="28"/>
          <w:lang w:eastAsia="ru-RU"/>
        </w:rPr>
        <w:t>19</w:t>
      </w:r>
      <w:r w:rsidR="005234E9">
        <w:rPr>
          <w:rFonts w:ascii="Times New Roman" w:eastAsia="Times New Roman" w:hAnsi="Times New Roman"/>
          <w:sz w:val="28"/>
          <w:szCs w:val="28"/>
          <w:lang w:eastAsia="ru-RU"/>
        </w:rPr>
        <w:t xml:space="preserve"> – </w:t>
      </w:r>
      <w:r w:rsidRPr="00BF4537">
        <w:rPr>
          <w:rFonts w:ascii="Times New Roman" w:eastAsia="Times New Roman" w:hAnsi="Times New Roman"/>
          <w:sz w:val="28"/>
          <w:szCs w:val="28"/>
          <w:lang w:eastAsia="ru-RU"/>
        </w:rPr>
        <w:t>Типовая комплектация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8534"/>
        <w:gridCol w:w="1226"/>
      </w:tblGrid>
      <w:tr w:rsidR="00041F6F" w:rsidRPr="00041F6F" w:rsidTr="00041F6F">
        <w:tc>
          <w:tcPr>
            <w:tcW w:w="0" w:type="auto"/>
            <w:shd w:val="clear" w:color="auto" w:fill="9BBB59"/>
            <w:hideMark/>
          </w:tcPr>
          <w:p w:rsidR="00BF4537" w:rsidRPr="00041F6F" w:rsidRDefault="00BF4537" w:rsidP="00041F6F">
            <w:pPr>
              <w:widowControl w:val="0"/>
              <w:spacing w:after="0" w:line="240" w:lineRule="auto"/>
              <w:ind w:left="225" w:right="30"/>
              <w:jc w:val="center"/>
              <w:rPr>
                <w:rFonts w:ascii="Times New Roman" w:eastAsia="Times New Roman" w:hAnsi="Times New Roman"/>
                <w:b/>
                <w:i/>
                <w:color w:val="000000"/>
                <w:sz w:val="24"/>
                <w:szCs w:val="24"/>
                <w:lang w:eastAsia="ru-RU"/>
              </w:rPr>
            </w:pPr>
            <w:r w:rsidRPr="00041F6F">
              <w:rPr>
                <w:rFonts w:ascii="Times New Roman" w:eastAsia="Times New Roman" w:hAnsi="Times New Roman"/>
                <w:b/>
                <w:i/>
                <w:color w:val="000000"/>
                <w:sz w:val="24"/>
                <w:szCs w:val="24"/>
                <w:lang w:eastAsia="ru-RU"/>
              </w:rPr>
              <w:t>№</w:t>
            </w:r>
          </w:p>
        </w:tc>
        <w:tc>
          <w:tcPr>
            <w:tcW w:w="0" w:type="auto"/>
            <w:shd w:val="clear" w:color="auto" w:fill="9BBB59"/>
            <w:hideMark/>
          </w:tcPr>
          <w:p w:rsidR="005234E9" w:rsidRPr="00041F6F" w:rsidRDefault="005234E9" w:rsidP="00041F6F">
            <w:pPr>
              <w:widowControl w:val="0"/>
              <w:spacing w:after="0" w:line="240" w:lineRule="auto"/>
              <w:ind w:left="225" w:right="30"/>
              <w:jc w:val="center"/>
              <w:rPr>
                <w:rFonts w:ascii="Times New Roman" w:eastAsia="Times New Roman" w:hAnsi="Times New Roman"/>
                <w:b/>
                <w:i/>
                <w:color w:val="000000"/>
                <w:sz w:val="24"/>
                <w:szCs w:val="24"/>
                <w:lang w:eastAsia="ru-RU"/>
              </w:rPr>
            </w:pPr>
          </w:p>
          <w:p w:rsidR="00BF4537" w:rsidRPr="00041F6F" w:rsidRDefault="00BF4537" w:rsidP="00041F6F">
            <w:pPr>
              <w:widowControl w:val="0"/>
              <w:spacing w:after="0" w:line="240" w:lineRule="auto"/>
              <w:ind w:left="225" w:right="30"/>
              <w:jc w:val="center"/>
              <w:rPr>
                <w:rFonts w:ascii="Times New Roman" w:eastAsia="Times New Roman" w:hAnsi="Times New Roman"/>
                <w:b/>
                <w:i/>
                <w:color w:val="000000"/>
                <w:sz w:val="24"/>
                <w:szCs w:val="24"/>
                <w:lang w:eastAsia="ru-RU"/>
              </w:rPr>
            </w:pPr>
            <w:r w:rsidRPr="00041F6F">
              <w:rPr>
                <w:rFonts w:ascii="Times New Roman" w:eastAsia="Times New Roman" w:hAnsi="Times New Roman"/>
                <w:b/>
                <w:i/>
                <w:color w:val="000000"/>
                <w:sz w:val="24"/>
                <w:szCs w:val="24"/>
                <w:lang w:eastAsia="ru-RU"/>
              </w:rPr>
              <w:t>Наименование оборудование</w:t>
            </w:r>
          </w:p>
          <w:p w:rsidR="005234E9" w:rsidRPr="00041F6F" w:rsidRDefault="005234E9" w:rsidP="00041F6F">
            <w:pPr>
              <w:widowControl w:val="0"/>
              <w:spacing w:after="0" w:line="240" w:lineRule="auto"/>
              <w:ind w:left="225" w:right="30"/>
              <w:jc w:val="center"/>
              <w:rPr>
                <w:rFonts w:ascii="Times New Roman" w:eastAsia="Times New Roman" w:hAnsi="Times New Roman"/>
                <w:b/>
                <w:i/>
                <w:color w:val="000000"/>
                <w:sz w:val="24"/>
                <w:szCs w:val="24"/>
                <w:lang w:eastAsia="ru-RU"/>
              </w:rPr>
            </w:pPr>
          </w:p>
        </w:tc>
        <w:tc>
          <w:tcPr>
            <w:tcW w:w="0" w:type="auto"/>
            <w:shd w:val="clear" w:color="auto" w:fill="9BBB59"/>
            <w:hideMark/>
          </w:tcPr>
          <w:p w:rsidR="005234E9" w:rsidRPr="00041F6F" w:rsidRDefault="005234E9" w:rsidP="00041F6F">
            <w:pPr>
              <w:widowControl w:val="0"/>
              <w:spacing w:after="0" w:line="240" w:lineRule="auto"/>
              <w:ind w:left="225" w:right="30"/>
              <w:jc w:val="center"/>
              <w:rPr>
                <w:rFonts w:ascii="Times New Roman" w:eastAsia="Times New Roman" w:hAnsi="Times New Roman"/>
                <w:b/>
                <w:i/>
                <w:color w:val="000000"/>
                <w:sz w:val="24"/>
                <w:szCs w:val="24"/>
                <w:lang w:eastAsia="ru-RU"/>
              </w:rPr>
            </w:pPr>
          </w:p>
          <w:p w:rsidR="00BF4537" w:rsidRPr="00041F6F" w:rsidRDefault="00BF4537" w:rsidP="00041F6F">
            <w:pPr>
              <w:widowControl w:val="0"/>
              <w:spacing w:after="0" w:line="240" w:lineRule="auto"/>
              <w:ind w:left="225" w:right="30"/>
              <w:jc w:val="center"/>
              <w:rPr>
                <w:rFonts w:ascii="Times New Roman" w:eastAsia="Times New Roman" w:hAnsi="Times New Roman"/>
                <w:b/>
                <w:i/>
                <w:color w:val="000000"/>
                <w:sz w:val="24"/>
                <w:szCs w:val="24"/>
                <w:lang w:eastAsia="ru-RU"/>
              </w:rPr>
            </w:pPr>
            <w:r w:rsidRPr="00041F6F">
              <w:rPr>
                <w:rFonts w:ascii="Times New Roman" w:eastAsia="Times New Roman" w:hAnsi="Times New Roman"/>
                <w:b/>
                <w:i/>
                <w:color w:val="000000"/>
                <w:sz w:val="24"/>
                <w:szCs w:val="24"/>
                <w:lang w:eastAsia="ru-RU"/>
              </w:rPr>
              <w:t>Кол-во</w:t>
            </w:r>
          </w:p>
        </w:tc>
      </w:tr>
      <w:tr w:rsidR="00041F6F" w:rsidRPr="00041F6F" w:rsidTr="00041F6F">
        <w:tc>
          <w:tcPr>
            <w:tcW w:w="0" w:type="auto"/>
            <w:shd w:val="clear" w:color="auto" w:fill="D6E3BC"/>
            <w:hideMark/>
          </w:tcPr>
          <w:p w:rsidR="00BF4537" w:rsidRPr="00041F6F" w:rsidRDefault="00BF4537" w:rsidP="00041F6F">
            <w:pPr>
              <w:widowControl w:val="0"/>
              <w:spacing w:after="0" w:line="240" w:lineRule="auto"/>
              <w:jc w:val="both"/>
              <w:rPr>
                <w:rFonts w:ascii="Times New Roman" w:eastAsia="Times New Roman" w:hAnsi="Times New Roman"/>
                <w:color w:val="000000"/>
                <w:sz w:val="24"/>
                <w:szCs w:val="24"/>
                <w:lang w:eastAsia="ru-RU"/>
              </w:rPr>
            </w:pPr>
          </w:p>
        </w:tc>
        <w:tc>
          <w:tcPr>
            <w:tcW w:w="0" w:type="auto"/>
            <w:shd w:val="clear" w:color="auto" w:fill="D6E3BC"/>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Здание котельной </w:t>
            </w:r>
          </w:p>
        </w:tc>
        <w:tc>
          <w:tcPr>
            <w:tcW w:w="0" w:type="auto"/>
            <w:shd w:val="clear" w:color="auto" w:fill="D6E3BC"/>
            <w:hideMark/>
          </w:tcPr>
          <w:p w:rsidR="00BF4537" w:rsidRPr="00041F6F" w:rsidRDefault="00BF4537" w:rsidP="00041F6F">
            <w:pPr>
              <w:widowControl w:val="0"/>
              <w:spacing w:after="0" w:line="240" w:lineRule="auto"/>
              <w:jc w:val="center"/>
              <w:rPr>
                <w:rFonts w:ascii="Times New Roman" w:eastAsia="Times New Roman" w:hAnsi="Times New Roman"/>
                <w:color w:val="000000"/>
                <w:sz w:val="24"/>
                <w:szCs w:val="24"/>
                <w:lang w:eastAsia="ru-RU"/>
              </w:rPr>
            </w:pP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1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Блок-модуль (металлоконструкция с ограждениями из сендвич-панелей) </w:t>
            </w:r>
          </w:p>
        </w:tc>
        <w:tc>
          <w:tcPr>
            <w:tcW w:w="0" w:type="auto"/>
            <w:shd w:val="clear" w:color="auto" w:fill="EAF1DD" w:themeFill="accent3" w:themeFillTint="33"/>
            <w:hideMark/>
          </w:tcPr>
          <w:p w:rsidR="00BF4537" w:rsidRPr="00041F6F" w:rsidRDefault="00BF4537" w:rsidP="00041F6F">
            <w:pPr>
              <w:widowControl w:val="0"/>
              <w:spacing w:after="0" w:line="240" w:lineRule="auto"/>
              <w:jc w:val="center"/>
              <w:rPr>
                <w:rFonts w:ascii="Times New Roman" w:eastAsia="Times New Roman" w:hAnsi="Times New Roman"/>
                <w:color w:val="000000"/>
                <w:sz w:val="24"/>
                <w:szCs w:val="24"/>
                <w:lang w:eastAsia="ru-RU"/>
              </w:rPr>
            </w:pP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jc w:val="both"/>
              <w:rPr>
                <w:rFonts w:ascii="Times New Roman" w:eastAsia="Times New Roman" w:hAnsi="Times New Roman"/>
                <w:color w:val="000000"/>
                <w:sz w:val="24"/>
                <w:szCs w:val="24"/>
                <w:lang w:eastAsia="ru-RU"/>
              </w:rPr>
            </w:pP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Тепломеханическое оборудование </w:t>
            </w:r>
          </w:p>
        </w:tc>
        <w:tc>
          <w:tcPr>
            <w:tcW w:w="0" w:type="auto"/>
            <w:shd w:val="clear" w:color="auto" w:fill="EAF1DD" w:themeFill="accent3" w:themeFillTint="33"/>
            <w:hideMark/>
          </w:tcPr>
          <w:p w:rsidR="00BF4537" w:rsidRPr="00041F6F" w:rsidRDefault="00BF4537" w:rsidP="00041F6F">
            <w:pPr>
              <w:widowControl w:val="0"/>
              <w:spacing w:after="0" w:line="240" w:lineRule="auto"/>
              <w:jc w:val="center"/>
              <w:rPr>
                <w:rFonts w:ascii="Times New Roman" w:eastAsia="Times New Roman" w:hAnsi="Times New Roman"/>
                <w:color w:val="000000"/>
                <w:sz w:val="24"/>
                <w:szCs w:val="24"/>
                <w:lang w:eastAsia="ru-RU"/>
              </w:rPr>
            </w:pP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2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Например: Котел «Термотехник» ТТ100 мощност</w:t>
            </w:r>
            <w:r w:rsidR="005234E9" w:rsidRPr="00041F6F">
              <w:rPr>
                <w:rFonts w:ascii="Times New Roman" w:eastAsia="Times New Roman" w:hAnsi="Times New Roman"/>
                <w:color w:val="000000"/>
                <w:sz w:val="24"/>
                <w:szCs w:val="24"/>
                <w:lang w:eastAsia="ru-RU"/>
              </w:rPr>
              <w:t xml:space="preserve">ь от 200 Квт до 20МВт или котлы </w:t>
            </w:r>
            <w:r w:rsidRPr="00041F6F">
              <w:rPr>
                <w:rFonts w:ascii="Times New Roman" w:eastAsia="Times New Roman" w:hAnsi="Times New Roman"/>
                <w:color w:val="000000"/>
                <w:sz w:val="24"/>
                <w:szCs w:val="24"/>
                <w:lang w:eastAsia="ru-RU"/>
              </w:rPr>
              <w:t>производства РФ , Eurotherm и др,</w:t>
            </w:r>
            <w:r w:rsidRPr="00041F6F">
              <w:rPr>
                <w:rFonts w:ascii="Times New Roman" w:eastAsia="Times New Roman" w:hAnsi="Times New Roman"/>
                <w:color w:val="000000"/>
                <w:sz w:val="24"/>
                <w:szCs w:val="24"/>
                <w:lang w:eastAsia="ru-RU"/>
              </w:rPr>
              <w:br/>
              <w:t xml:space="preserve">котлы зарубежного производства Viessmann, Buderus, Ferroli, Паровые котлы LOOS Universal, </w:t>
            </w:r>
            <w:r w:rsidRPr="00041F6F">
              <w:rPr>
                <w:rFonts w:ascii="Times New Roman" w:eastAsia="Times New Roman" w:hAnsi="Times New Roman"/>
                <w:color w:val="000000"/>
                <w:sz w:val="24"/>
                <w:szCs w:val="24"/>
                <w:lang w:eastAsia="ru-RU"/>
              </w:rPr>
              <w:br/>
              <w:t>Комплектация котла:</w:t>
            </w:r>
            <w:r w:rsidRPr="00041F6F">
              <w:rPr>
                <w:rFonts w:ascii="Times New Roman" w:eastAsia="Times New Roman" w:hAnsi="Times New Roman"/>
                <w:color w:val="000000"/>
                <w:sz w:val="24"/>
                <w:szCs w:val="24"/>
                <w:lang w:eastAsia="ru-RU"/>
              </w:rPr>
              <w:br/>
              <w:t>плита под горелку с присоединительными отверстиями;</w:t>
            </w:r>
            <w:r w:rsidRPr="00041F6F">
              <w:rPr>
                <w:rFonts w:ascii="Times New Roman" w:eastAsia="Times New Roman" w:hAnsi="Times New Roman"/>
                <w:color w:val="000000"/>
                <w:sz w:val="24"/>
                <w:szCs w:val="24"/>
                <w:lang w:eastAsia="ru-RU"/>
              </w:rPr>
              <w:br/>
              <w:t>коллектор группы безопасности с крепежными элементами;</w:t>
            </w:r>
            <w:r w:rsidRPr="00041F6F">
              <w:rPr>
                <w:rFonts w:ascii="Times New Roman" w:eastAsia="Times New Roman" w:hAnsi="Times New Roman"/>
                <w:color w:val="000000"/>
                <w:sz w:val="24"/>
                <w:szCs w:val="24"/>
                <w:lang w:eastAsia="ru-RU"/>
              </w:rPr>
              <w:br/>
              <w:t>патрубок поворотной группы безопасности с крепежными элементами;</w:t>
            </w:r>
            <w:r w:rsidRPr="00041F6F">
              <w:rPr>
                <w:rFonts w:ascii="Times New Roman" w:eastAsia="Times New Roman" w:hAnsi="Times New Roman"/>
                <w:color w:val="000000"/>
                <w:sz w:val="24"/>
                <w:szCs w:val="24"/>
                <w:lang w:eastAsia="ru-RU"/>
              </w:rPr>
              <w:br/>
              <w:t>отловая автоматика «Энтроматик-101»,датчик уровня воды;</w:t>
            </w:r>
            <w:r w:rsidRPr="00041F6F">
              <w:rPr>
                <w:rFonts w:ascii="Times New Roman" w:eastAsia="Times New Roman" w:hAnsi="Times New Roman"/>
                <w:color w:val="000000"/>
                <w:sz w:val="24"/>
                <w:szCs w:val="24"/>
                <w:lang w:eastAsia="ru-RU"/>
              </w:rPr>
              <w:br/>
              <w:t>предохранительный клапан,датчик погружной,гильза.</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2</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3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Водоподготовительная установка дозатор — комплексон СДР-5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 комп.</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4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Насос сетевой WILO или др по заказу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2</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5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Насос подпиточный МХН-8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2</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6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Комплект запорной арматуры (дисковые поворотные затворы, обратные и предохранительные клапаны, фильтры очистки воды, краны шаровые, фитинги, фланцы, болты, шпильки, крепления)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 компл.</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7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Расширительный мембранный бак.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jc w:val="both"/>
              <w:rPr>
                <w:rFonts w:ascii="Times New Roman" w:eastAsia="Times New Roman" w:hAnsi="Times New Roman"/>
                <w:color w:val="000000"/>
                <w:sz w:val="24"/>
                <w:szCs w:val="24"/>
                <w:lang w:eastAsia="ru-RU"/>
              </w:rPr>
            </w:pP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Газовое оборудование </w:t>
            </w:r>
          </w:p>
        </w:tc>
        <w:tc>
          <w:tcPr>
            <w:tcW w:w="0" w:type="auto"/>
            <w:shd w:val="clear" w:color="auto" w:fill="EAF1DD" w:themeFill="accent3" w:themeFillTint="33"/>
            <w:hideMark/>
          </w:tcPr>
          <w:p w:rsidR="00BF4537" w:rsidRPr="00041F6F" w:rsidRDefault="00BF4537" w:rsidP="00041F6F">
            <w:pPr>
              <w:widowControl w:val="0"/>
              <w:spacing w:after="0" w:line="240" w:lineRule="auto"/>
              <w:jc w:val="center"/>
              <w:rPr>
                <w:rFonts w:ascii="Times New Roman" w:eastAsia="Times New Roman" w:hAnsi="Times New Roman"/>
                <w:color w:val="000000"/>
                <w:sz w:val="24"/>
                <w:szCs w:val="24"/>
                <w:lang w:eastAsia="ru-RU"/>
              </w:rPr>
            </w:pP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8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Горелка газовая, плавнодвухступенчатая P60.M.PR.S.RU.A.8.50, CIB UNIGAS </w:t>
            </w:r>
            <w:r w:rsidRPr="00041F6F">
              <w:rPr>
                <w:rFonts w:ascii="Times New Roman" w:eastAsia="Times New Roman" w:hAnsi="Times New Roman"/>
                <w:color w:val="000000"/>
                <w:sz w:val="24"/>
                <w:szCs w:val="24"/>
                <w:lang w:eastAsia="ru-RU"/>
              </w:rPr>
              <w:lastRenderedPageBreak/>
              <w:t xml:space="preserve">(Италия)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lastRenderedPageBreak/>
              <w:t>2</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9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Газовая линия: (предохранительно-сбросные клапаны, электромагнитные клапаны, газовые фильтры, газовая рампа (клапаны, краны, модуль управления горелкой)).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2</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10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Сигнализаторы загазованности RGD по CH4 и CO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 компл</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11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Газорегуляторный пункт шкафной, с газовым обогревом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jc w:val="both"/>
              <w:rPr>
                <w:rFonts w:ascii="Times New Roman" w:eastAsia="Times New Roman" w:hAnsi="Times New Roman"/>
                <w:color w:val="000000"/>
                <w:sz w:val="24"/>
                <w:szCs w:val="24"/>
                <w:lang w:eastAsia="ru-RU"/>
              </w:rPr>
            </w:pP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Электрооборудование </w:t>
            </w:r>
          </w:p>
        </w:tc>
        <w:tc>
          <w:tcPr>
            <w:tcW w:w="0" w:type="auto"/>
            <w:shd w:val="clear" w:color="auto" w:fill="EAF1DD" w:themeFill="accent3" w:themeFillTint="33"/>
            <w:hideMark/>
          </w:tcPr>
          <w:p w:rsidR="00BF4537" w:rsidRPr="00041F6F" w:rsidRDefault="00BF4537" w:rsidP="00041F6F">
            <w:pPr>
              <w:widowControl w:val="0"/>
              <w:spacing w:after="0" w:line="240" w:lineRule="auto"/>
              <w:jc w:val="center"/>
              <w:rPr>
                <w:rFonts w:ascii="Times New Roman" w:eastAsia="Times New Roman" w:hAnsi="Times New Roman"/>
                <w:color w:val="000000"/>
                <w:sz w:val="24"/>
                <w:szCs w:val="24"/>
                <w:lang w:eastAsia="ru-RU"/>
              </w:rPr>
            </w:pP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12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Силовой щит ВРУ, приборы автоматики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 комп.</w:t>
            </w:r>
          </w:p>
        </w:tc>
      </w:tr>
      <w:tr w:rsidR="00041F6F" w:rsidRPr="00041F6F" w:rsidTr="00041F6F">
        <w:tc>
          <w:tcPr>
            <w:tcW w:w="0" w:type="auto"/>
            <w:shd w:val="clear" w:color="auto" w:fill="D6E3BC"/>
            <w:hideMark/>
          </w:tcPr>
          <w:p w:rsidR="00BF4537" w:rsidRPr="00041F6F" w:rsidRDefault="00BF4537" w:rsidP="00041F6F">
            <w:pPr>
              <w:widowControl w:val="0"/>
              <w:spacing w:after="0" w:line="240" w:lineRule="auto"/>
              <w:jc w:val="both"/>
              <w:rPr>
                <w:rFonts w:ascii="Times New Roman" w:eastAsia="Times New Roman" w:hAnsi="Times New Roman"/>
                <w:color w:val="000000"/>
                <w:sz w:val="24"/>
                <w:szCs w:val="24"/>
                <w:lang w:eastAsia="ru-RU"/>
              </w:rPr>
            </w:pPr>
          </w:p>
        </w:tc>
        <w:tc>
          <w:tcPr>
            <w:tcW w:w="0" w:type="auto"/>
            <w:shd w:val="clear" w:color="auto" w:fill="D6E3BC"/>
            <w:hideMark/>
          </w:tcPr>
          <w:p w:rsidR="00BF4537" w:rsidRPr="00041F6F" w:rsidRDefault="00BF4537" w:rsidP="00D96DC1">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Отопление и вентиляция</w:t>
            </w:r>
          </w:p>
        </w:tc>
        <w:tc>
          <w:tcPr>
            <w:tcW w:w="0" w:type="auto"/>
            <w:shd w:val="clear" w:color="auto" w:fill="D6E3BC"/>
            <w:hideMark/>
          </w:tcPr>
          <w:p w:rsidR="00BF4537" w:rsidRPr="00041F6F" w:rsidRDefault="00BF4537" w:rsidP="00041F6F">
            <w:pPr>
              <w:widowControl w:val="0"/>
              <w:spacing w:after="0" w:line="240" w:lineRule="auto"/>
              <w:jc w:val="center"/>
              <w:rPr>
                <w:rFonts w:ascii="Times New Roman" w:eastAsia="Times New Roman" w:hAnsi="Times New Roman"/>
                <w:color w:val="000000"/>
                <w:sz w:val="24"/>
                <w:szCs w:val="24"/>
                <w:lang w:eastAsia="ru-RU"/>
              </w:rPr>
            </w:pP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13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Водяной калорифер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14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Вентилятор вытяжной ВО3.15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jc w:val="both"/>
              <w:rPr>
                <w:rFonts w:ascii="Times New Roman" w:eastAsia="Times New Roman" w:hAnsi="Times New Roman"/>
                <w:color w:val="000000"/>
                <w:sz w:val="24"/>
                <w:szCs w:val="24"/>
                <w:lang w:eastAsia="ru-RU"/>
              </w:rPr>
            </w:pP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Приборы КИПиА </w:t>
            </w:r>
          </w:p>
        </w:tc>
        <w:tc>
          <w:tcPr>
            <w:tcW w:w="0" w:type="auto"/>
            <w:shd w:val="clear" w:color="auto" w:fill="EAF1DD" w:themeFill="accent3" w:themeFillTint="33"/>
            <w:hideMark/>
          </w:tcPr>
          <w:p w:rsidR="00BF4537" w:rsidRPr="00041F6F" w:rsidRDefault="00BF4537" w:rsidP="00041F6F">
            <w:pPr>
              <w:widowControl w:val="0"/>
              <w:spacing w:after="0" w:line="240" w:lineRule="auto"/>
              <w:jc w:val="center"/>
              <w:rPr>
                <w:rFonts w:ascii="Times New Roman" w:eastAsia="Times New Roman" w:hAnsi="Times New Roman"/>
                <w:color w:val="000000"/>
                <w:sz w:val="24"/>
                <w:szCs w:val="24"/>
                <w:lang w:eastAsia="ru-RU"/>
              </w:rPr>
            </w:pP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15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Модуль погодного регулирования температуры теплоносителя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1комп.</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16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Диспетчеризация котельной с выводом сигнала на центральный пункт наблюдения посредством кабельного канала.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 комп.</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17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Распределительный щит управления с элементами автоматики и управления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 комп.</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18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Датчики давления, температуры, манометры, термометры, термостаты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 комп.</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jc w:val="both"/>
              <w:rPr>
                <w:rFonts w:ascii="Times New Roman" w:eastAsia="Times New Roman" w:hAnsi="Times New Roman"/>
                <w:color w:val="000000"/>
                <w:sz w:val="24"/>
                <w:szCs w:val="24"/>
                <w:lang w:eastAsia="ru-RU"/>
              </w:rPr>
            </w:pP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Узлы учета </w:t>
            </w:r>
          </w:p>
        </w:tc>
        <w:tc>
          <w:tcPr>
            <w:tcW w:w="0" w:type="auto"/>
            <w:shd w:val="clear" w:color="auto" w:fill="EAF1DD" w:themeFill="accent3" w:themeFillTint="33"/>
            <w:hideMark/>
          </w:tcPr>
          <w:p w:rsidR="00BF4537" w:rsidRPr="00041F6F" w:rsidRDefault="00BF4537" w:rsidP="00041F6F">
            <w:pPr>
              <w:widowControl w:val="0"/>
              <w:spacing w:after="0" w:line="240" w:lineRule="auto"/>
              <w:jc w:val="center"/>
              <w:rPr>
                <w:rFonts w:ascii="Times New Roman" w:eastAsia="Times New Roman" w:hAnsi="Times New Roman"/>
                <w:color w:val="000000"/>
                <w:sz w:val="24"/>
                <w:szCs w:val="24"/>
                <w:lang w:eastAsia="ru-RU"/>
              </w:rPr>
            </w:pP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19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Коммерческий учет газа: комплекс коммерческого учета газа СГ-ЭКВзР с электрокорректором по температуре и давлению газа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 комп.</w:t>
            </w:r>
          </w:p>
        </w:tc>
      </w:tr>
      <w:tr w:rsidR="00041F6F" w:rsidRPr="00041F6F" w:rsidTr="00041F6F">
        <w:tc>
          <w:tcPr>
            <w:tcW w:w="0" w:type="auto"/>
            <w:shd w:val="clear" w:color="auto" w:fill="D6E3BC"/>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20 </w:t>
            </w:r>
          </w:p>
        </w:tc>
        <w:tc>
          <w:tcPr>
            <w:tcW w:w="0" w:type="auto"/>
            <w:shd w:val="clear" w:color="auto" w:fill="D6E3BC"/>
            <w:hideMark/>
          </w:tcPr>
          <w:p w:rsidR="00BF4537" w:rsidRPr="00041F6F" w:rsidRDefault="00BF4537" w:rsidP="00D96DC1">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Учет электроэнергии 1 компл</w:t>
            </w:r>
          </w:p>
        </w:tc>
        <w:tc>
          <w:tcPr>
            <w:tcW w:w="0" w:type="auto"/>
            <w:shd w:val="clear" w:color="auto" w:fill="D6E3BC"/>
            <w:hideMark/>
          </w:tcPr>
          <w:p w:rsidR="00BF4537" w:rsidRPr="00041F6F" w:rsidRDefault="00BF4537" w:rsidP="00041F6F">
            <w:pPr>
              <w:widowControl w:val="0"/>
              <w:spacing w:after="0" w:line="240" w:lineRule="auto"/>
              <w:jc w:val="center"/>
              <w:rPr>
                <w:rFonts w:ascii="Times New Roman" w:eastAsia="Times New Roman" w:hAnsi="Times New Roman"/>
                <w:color w:val="000000"/>
                <w:sz w:val="24"/>
                <w:szCs w:val="24"/>
                <w:lang w:eastAsia="ru-RU"/>
              </w:rPr>
            </w:pP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21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Теплосчетчик (учет отпускаемого тепла)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 компл.</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22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Счетчик холодной воды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 компл.</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23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Система автоматизированного пожаротушения, пожароохранная сигнализация и пожарное оборудование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 компл.</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24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Трубопроводы, теплоизоляция, крепления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 комп.</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25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Дымовая труба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w:t>
            </w:r>
          </w:p>
        </w:tc>
      </w:tr>
      <w:tr w:rsidR="00E00ACD" w:rsidRPr="00041F6F" w:rsidTr="00D96DC1">
        <w:tc>
          <w:tcPr>
            <w:tcW w:w="0" w:type="auto"/>
            <w:shd w:val="clear" w:color="auto" w:fill="EAF1DD" w:themeFill="accent3" w:themeFillTint="33"/>
            <w:hideMark/>
          </w:tcPr>
          <w:p w:rsidR="00BF4537" w:rsidRPr="00041F6F" w:rsidRDefault="00BF4537" w:rsidP="00041F6F">
            <w:pPr>
              <w:widowControl w:val="0"/>
              <w:spacing w:after="0" w:line="240" w:lineRule="auto"/>
              <w:jc w:val="both"/>
              <w:rPr>
                <w:rFonts w:ascii="Times New Roman" w:eastAsia="Times New Roman" w:hAnsi="Times New Roman"/>
                <w:color w:val="000000"/>
                <w:sz w:val="24"/>
                <w:szCs w:val="24"/>
                <w:lang w:eastAsia="ru-RU"/>
              </w:rPr>
            </w:pP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both"/>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 xml:space="preserve">Комплект проектной документации </w:t>
            </w:r>
          </w:p>
        </w:tc>
        <w:tc>
          <w:tcPr>
            <w:tcW w:w="0" w:type="auto"/>
            <w:shd w:val="clear" w:color="auto" w:fill="EAF1DD" w:themeFill="accent3" w:themeFillTint="33"/>
            <w:hideMark/>
          </w:tcPr>
          <w:p w:rsidR="00BF4537" w:rsidRPr="00041F6F" w:rsidRDefault="00BF4537" w:rsidP="00041F6F">
            <w:pPr>
              <w:widowControl w:val="0"/>
              <w:spacing w:after="0" w:line="240" w:lineRule="auto"/>
              <w:ind w:left="225" w:right="30"/>
              <w:jc w:val="center"/>
              <w:rPr>
                <w:rFonts w:ascii="Times New Roman" w:eastAsia="Times New Roman" w:hAnsi="Times New Roman"/>
                <w:color w:val="000000"/>
                <w:sz w:val="24"/>
                <w:szCs w:val="24"/>
                <w:lang w:eastAsia="ru-RU"/>
              </w:rPr>
            </w:pPr>
            <w:r w:rsidRPr="00041F6F">
              <w:rPr>
                <w:rFonts w:ascii="Times New Roman" w:eastAsia="Times New Roman" w:hAnsi="Times New Roman"/>
                <w:color w:val="000000"/>
                <w:sz w:val="24"/>
                <w:szCs w:val="24"/>
                <w:lang w:eastAsia="ru-RU"/>
              </w:rPr>
              <w:t>1 компл.</w:t>
            </w:r>
          </w:p>
        </w:tc>
      </w:tr>
    </w:tbl>
    <w:p w:rsidR="00BF4537" w:rsidRPr="00BF4537" w:rsidRDefault="00D96DC1" w:rsidP="00CA0C03">
      <w:pPr>
        <w:widowControl w:val="0"/>
        <w:spacing w:before="240" w:after="60" w:line="360" w:lineRule="auto"/>
        <w:ind w:firstLine="708"/>
        <w:jc w:val="both"/>
        <w:outlineLvl w:val="1"/>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4.2. </w:t>
      </w:r>
      <w:r w:rsidR="00BF4537" w:rsidRPr="00BF4537">
        <w:rPr>
          <w:rFonts w:ascii="Times New Roman" w:eastAsia="Times New Roman" w:hAnsi="Times New Roman"/>
          <w:bCs/>
          <w:iCs/>
          <w:sz w:val="28"/>
          <w:szCs w:val="28"/>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w:t>
      </w:r>
      <w:r w:rsidR="007E0D6D">
        <w:rPr>
          <w:rFonts w:ascii="Times New Roman" w:eastAsia="Times New Roman" w:hAnsi="Times New Roman"/>
          <w:bCs/>
          <w:iCs/>
          <w:sz w:val="28"/>
          <w:szCs w:val="28"/>
          <w:lang w:eastAsia="ru-RU"/>
        </w:rPr>
        <w:t>вия источников тепловой энергии.</w:t>
      </w:r>
      <w:r w:rsidR="00BF4537" w:rsidRPr="00BF4537">
        <w:rPr>
          <w:rFonts w:ascii="Times New Roman" w:eastAsia="Times New Roman" w:hAnsi="Times New Roman"/>
          <w:bCs/>
          <w:iCs/>
          <w:sz w:val="28"/>
          <w:szCs w:val="28"/>
          <w:lang w:eastAsia="ru-RU"/>
        </w:rPr>
        <w:t xml:space="preserve">            </w:t>
      </w:r>
    </w:p>
    <w:p w:rsidR="00BF4537" w:rsidRDefault="00F45D1C" w:rsidP="00A150FB">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расчетный срок планируется увеличение тепловой нагрузки только в котельной №34.  Данную котельну</w:t>
      </w:r>
      <w:r w:rsidR="00A150FB">
        <w:rPr>
          <w:rFonts w:ascii="Times New Roman" w:eastAsia="Times New Roman" w:hAnsi="Times New Roman"/>
          <w:sz w:val="28"/>
          <w:szCs w:val="28"/>
          <w:lang w:eastAsia="ru-RU"/>
        </w:rPr>
        <w:t>ю</w:t>
      </w:r>
      <w:r>
        <w:rPr>
          <w:rFonts w:ascii="Times New Roman" w:eastAsia="Times New Roman" w:hAnsi="Times New Roman"/>
          <w:sz w:val="28"/>
          <w:szCs w:val="28"/>
          <w:lang w:eastAsia="ru-RU"/>
        </w:rPr>
        <w:t xml:space="preserve"> планируется </w:t>
      </w:r>
      <w:r w:rsidR="00A150FB">
        <w:rPr>
          <w:rFonts w:ascii="Times New Roman" w:eastAsia="Times New Roman" w:hAnsi="Times New Roman"/>
          <w:sz w:val="28"/>
          <w:szCs w:val="28"/>
          <w:lang w:eastAsia="ru-RU"/>
        </w:rPr>
        <w:t xml:space="preserve">заменить на блочно-модульную котельную, в которой установлены 2 котла по 400 кВт каждый. </w:t>
      </w:r>
    </w:p>
    <w:p w:rsidR="0007603A" w:rsidRDefault="00BF4537" w:rsidP="00D96DC1">
      <w:pPr>
        <w:widowControl w:val="0"/>
        <w:spacing w:after="0" w:line="360" w:lineRule="auto"/>
        <w:ind w:firstLine="708"/>
        <w:jc w:val="both"/>
        <w:outlineLvl w:val="1"/>
        <w:rPr>
          <w:rFonts w:ascii="Times New Roman" w:eastAsia="Times New Roman" w:hAnsi="Times New Roman"/>
          <w:bCs/>
          <w:iCs/>
          <w:sz w:val="28"/>
          <w:szCs w:val="28"/>
          <w:lang w:eastAsia="ru-RU"/>
        </w:rPr>
      </w:pPr>
      <w:r w:rsidRPr="00BF4537">
        <w:rPr>
          <w:rFonts w:ascii="Times New Roman" w:eastAsia="Times New Roman" w:hAnsi="Times New Roman"/>
          <w:bCs/>
          <w:iCs/>
          <w:sz w:val="28"/>
          <w:szCs w:val="28"/>
          <w:lang w:eastAsia="ru-RU"/>
        </w:rPr>
        <w:t xml:space="preserve">4.3. Предложения по техническому перевооружению  источников тепловой </w:t>
      </w:r>
      <w:r w:rsidRPr="00BF4537">
        <w:rPr>
          <w:rFonts w:ascii="Times New Roman" w:eastAsia="Times New Roman" w:hAnsi="Times New Roman"/>
          <w:bCs/>
          <w:iCs/>
          <w:sz w:val="28"/>
          <w:szCs w:val="28"/>
          <w:lang w:eastAsia="ru-RU"/>
        </w:rPr>
        <w:lastRenderedPageBreak/>
        <w:t>энергии с целью повышения эффективности работы систем теплоснабжения</w:t>
      </w:r>
      <w:r w:rsidR="00E00ACD">
        <w:rPr>
          <w:rFonts w:ascii="Times New Roman" w:eastAsia="Times New Roman" w:hAnsi="Times New Roman"/>
          <w:bCs/>
          <w:iCs/>
          <w:sz w:val="28"/>
          <w:szCs w:val="28"/>
          <w:lang w:eastAsia="ru-RU"/>
        </w:rPr>
        <w:t>.</w:t>
      </w:r>
      <w:r w:rsidRPr="00BF4537">
        <w:rPr>
          <w:rFonts w:ascii="Times New Roman" w:eastAsia="Times New Roman" w:hAnsi="Times New Roman"/>
          <w:bCs/>
          <w:iCs/>
          <w:sz w:val="28"/>
          <w:szCs w:val="28"/>
          <w:lang w:eastAsia="ru-RU"/>
        </w:rPr>
        <w:t xml:space="preserve">   </w:t>
      </w:r>
    </w:p>
    <w:p w:rsidR="00BF4537" w:rsidRPr="00BF4537" w:rsidRDefault="00E279AA" w:rsidP="00D96DC1">
      <w:pPr>
        <w:widowControl w:val="0"/>
        <w:spacing w:after="0" w:line="360" w:lineRule="auto"/>
        <w:ind w:firstLine="708"/>
        <w:jc w:val="both"/>
        <w:outlineLvl w:val="1"/>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В техническом перевооружении </w:t>
      </w:r>
      <w:r w:rsidR="00FA52AB">
        <w:rPr>
          <w:rFonts w:ascii="Times New Roman" w:eastAsia="Times New Roman" w:hAnsi="Times New Roman"/>
          <w:bCs/>
          <w:iCs/>
          <w:sz w:val="28"/>
          <w:szCs w:val="28"/>
          <w:lang w:eastAsia="ru-RU"/>
        </w:rPr>
        <w:t>н</w:t>
      </w:r>
      <w:r>
        <w:rPr>
          <w:rFonts w:ascii="Times New Roman" w:eastAsia="Times New Roman" w:hAnsi="Times New Roman"/>
          <w:bCs/>
          <w:iCs/>
          <w:sz w:val="28"/>
          <w:szCs w:val="28"/>
          <w:lang w:eastAsia="ru-RU"/>
        </w:rPr>
        <w:t>ужда</w:t>
      </w:r>
      <w:r w:rsidR="00A150FB">
        <w:rPr>
          <w:rFonts w:ascii="Times New Roman" w:eastAsia="Times New Roman" w:hAnsi="Times New Roman"/>
          <w:bCs/>
          <w:iCs/>
          <w:sz w:val="28"/>
          <w:szCs w:val="28"/>
          <w:lang w:eastAsia="ru-RU"/>
        </w:rPr>
        <w:t>ю</w:t>
      </w:r>
      <w:r>
        <w:rPr>
          <w:rFonts w:ascii="Times New Roman" w:eastAsia="Times New Roman" w:hAnsi="Times New Roman"/>
          <w:bCs/>
          <w:iCs/>
          <w:sz w:val="28"/>
          <w:szCs w:val="28"/>
          <w:lang w:eastAsia="ru-RU"/>
        </w:rPr>
        <w:t xml:space="preserve">тся </w:t>
      </w:r>
      <w:r w:rsidR="00A150FB">
        <w:rPr>
          <w:rFonts w:ascii="Times New Roman" w:eastAsia="Times New Roman" w:hAnsi="Times New Roman"/>
          <w:bCs/>
          <w:iCs/>
          <w:sz w:val="28"/>
          <w:szCs w:val="28"/>
          <w:lang w:eastAsia="ru-RU"/>
        </w:rPr>
        <w:t>котельные № 32,33,34 и 37. Данные котельные планируется заменить на блочно-модульные котельные</w:t>
      </w:r>
      <w:r w:rsidR="00B64877">
        <w:rPr>
          <w:rFonts w:ascii="Times New Roman" w:eastAsia="Times New Roman" w:hAnsi="Times New Roman"/>
          <w:bCs/>
          <w:iCs/>
          <w:sz w:val="28"/>
          <w:szCs w:val="28"/>
          <w:lang w:eastAsia="ru-RU"/>
        </w:rPr>
        <w:t xml:space="preserve"> с газовым оборудованием.</w:t>
      </w:r>
    </w:p>
    <w:p w:rsidR="00BF4537" w:rsidRPr="00BF4537" w:rsidRDefault="00BF4537" w:rsidP="00D96DC1">
      <w:pPr>
        <w:widowControl w:val="0"/>
        <w:spacing w:after="0" w:line="360" w:lineRule="auto"/>
        <w:ind w:firstLine="708"/>
        <w:jc w:val="both"/>
        <w:outlineLvl w:val="1"/>
        <w:rPr>
          <w:rFonts w:ascii="Times New Roman" w:eastAsia="Times New Roman" w:hAnsi="Times New Roman"/>
          <w:bCs/>
          <w:iCs/>
          <w:sz w:val="28"/>
          <w:szCs w:val="28"/>
          <w:lang w:eastAsia="ru-RU"/>
        </w:rPr>
      </w:pPr>
      <w:r w:rsidRPr="00BF4537">
        <w:rPr>
          <w:rFonts w:ascii="Times New Roman" w:eastAsia="Times New Roman" w:hAnsi="Times New Roman"/>
          <w:bCs/>
          <w:iCs/>
          <w:sz w:val="28"/>
          <w:szCs w:val="28"/>
          <w:lang w:eastAsia="ru-RU"/>
        </w:rPr>
        <w:t>4.4.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если продление срока службы технически невозможно или экономически нецелесообразно;</w:t>
      </w:r>
    </w:p>
    <w:p w:rsidR="00BF4537" w:rsidRDefault="00BF4537" w:rsidP="00AF4470">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Источников комбинированной выработки электрической и тепловой энергии на территории муниципального образования нет.</w:t>
      </w:r>
    </w:p>
    <w:p w:rsidR="00BF4537" w:rsidRPr="00B72AE5" w:rsidRDefault="00BF4537" w:rsidP="00AF4470">
      <w:pPr>
        <w:widowControl w:val="0"/>
        <w:spacing w:after="0" w:line="360" w:lineRule="auto"/>
        <w:ind w:firstLine="708"/>
        <w:jc w:val="both"/>
        <w:outlineLvl w:val="1"/>
        <w:rPr>
          <w:rFonts w:ascii="Times New Roman" w:eastAsia="Times New Roman" w:hAnsi="Times New Roman"/>
          <w:bCs/>
          <w:iCs/>
          <w:sz w:val="28"/>
          <w:szCs w:val="28"/>
          <w:lang w:eastAsia="ru-RU"/>
        </w:rPr>
      </w:pPr>
      <w:r w:rsidRPr="00B72AE5">
        <w:rPr>
          <w:rFonts w:ascii="Times New Roman" w:eastAsia="Times New Roman" w:hAnsi="Times New Roman"/>
          <w:bCs/>
          <w:iCs/>
          <w:sz w:val="28"/>
          <w:szCs w:val="28"/>
          <w:lang w:eastAsia="ru-RU"/>
        </w:rPr>
        <w:t xml:space="preserve">4.5. Меры по переоборудованию котельных в источники комбинированной выработки электрической и тепловой энергии для каждого этапа;                                                                     </w:t>
      </w:r>
    </w:p>
    <w:p w:rsidR="005C0EEA" w:rsidRPr="00B72AE5" w:rsidRDefault="005C0EEA" w:rsidP="00AF4470">
      <w:pPr>
        <w:spacing w:after="0" w:line="360" w:lineRule="auto"/>
        <w:ind w:firstLine="708"/>
        <w:jc w:val="both"/>
        <w:rPr>
          <w:rFonts w:ascii="Times New Roman" w:eastAsia="Times New Roman" w:hAnsi="Times New Roman"/>
          <w:sz w:val="28"/>
          <w:szCs w:val="28"/>
          <w:lang w:eastAsia="ru-RU"/>
        </w:rPr>
      </w:pPr>
      <w:r w:rsidRPr="00B72AE5">
        <w:rPr>
          <w:rFonts w:ascii="Times New Roman" w:eastAsia="Times New Roman" w:hAnsi="Times New Roman"/>
          <w:sz w:val="28"/>
          <w:szCs w:val="28"/>
          <w:lang w:eastAsia="ru-RU"/>
        </w:rPr>
        <w:t xml:space="preserve">Переоборудование котельных </w:t>
      </w:r>
      <w:r w:rsidR="000A20B4">
        <w:rPr>
          <w:rFonts w:ascii="Times New Roman" w:eastAsia="Times New Roman" w:hAnsi="Times New Roman"/>
          <w:sz w:val="28"/>
          <w:szCs w:val="28"/>
          <w:lang w:eastAsia="ru-RU"/>
        </w:rPr>
        <w:t>Нововеличковского</w:t>
      </w:r>
      <w:r w:rsidR="0051758E">
        <w:rPr>
          <w:rFonts w:ascii="Times New Roman" w:eastAsia="Times New Roman" w:hAnsi="Times New Roman"/>
          <w:sz w:val="28"/>
          <w:szCs w:val="28"/>
          <w:lang w:eastAsia="ru-RU"/>
        </w:rPr>
        <w:t xml:space="preserve"> сельского поселения</w:t>
      </w:r>
      <w:r w:rsidRPr="00B72AE5">
        <w:rPr>
          <w:rFonts w:ascii="Times New Roman" w:eastAsia="Times New Roman" w:hAnsi="Times New Roman"/>
          <w:sz w:val="28"/>
          <w:szCs w:val="28"/>
          <w:lang w:eastAsia="ru-RU"/>
        </w:rPr>
        <w:t xml:space="preserve">  в источники комбинированной выработки электрической и тепловой энергии не предусмотрены.</w:t>
      </w:r>
    </w:p>
    <w:p w:rsidR="005C0EEA" w:rsidRPr="00B72AE5" w:rsidRDefault="005C0EEA" w:rsidP="005C0EEA">
      <w:pPr>
        <w:spacing w:after="0" w:line="360" w:lineRule="auto"/>
        <w:ind w:firstLine="708"/>
        <w:jc w:val="both"/>
        <w:rPr>
          <w:rFonts w:ascii="Times New Roman" w:eastAsia="Times New Roman" w:hAnsi="Times New Roman"/>
          <w:sz w:val="28"/>
          <w:szCs w:val="28"/>
          <w:lang w:eastAsia="ru-RU"/>
        </w:rPr>
      </w:pPr>
      <w:r w:rsidRPr="00B72AE5">
        <w:rPr>
          <w:rFonts w:ascii="Times New Roman" w:eastAsia="Times New Roman" w:hAnsi="Times New Roman"/>
          <w:sz w:val="28"/>
          <w:szCs w:val="28"/>
          <w:lang w:eastAsia="ru-RU"/>
        </w:rPr>
        <w:t>Для возможности  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5C0EEA" w:rsidRDefault="005C0EEA" w:rsidP="00AF4470">
      <w:pPr>
        <w:spacing w:after="0" w:line="360" w:lineRule="auto"/>
        <w:ind w:firstLine="708"/>
        <w:jc w:val="both"/>
        <w:rPr>
          <w:rFonts w:ascii="Times New Roman" w:eastAsia="Times New Roman" w:hAnsi="Times New Roman"/>
          <w:sz w:val="28"/>
          <w:szCs w:val="28"/>
          <w:lang w:eastAsia="ru-RU"/>
        </w:rPr>
      </w:pPr>
      <w:r w:rsidRPr="00B72AE5">
        <w:rPr>
          <w:rFonts w:ascii="Times New Roman" w:eastAsia="Times New Roman" w:hAnsi="Times New Roman"/>
          <w:sz w:val="28"/>
          <w:szCs w:val="28"/>
          <w:lang w:eastAsia="ru-RU"/>
        </w:rPr>
        <w:t>-  решения по строительству   генерирующих мощностей с комбинированной выработкой тепловой и электрической энергии, утвержденные в региональных схемах</w:t>
      </w:r>
      <w:r>
        <w:rPr>
          <w:rFonts w:ascii="Times New Roman" w:eastAsia="Times New Roman" w:hAnsi="Times New Roman"/>
          <w:sz w:val="28"/>
          <w:szCs w:val="28"/>
          <w:lang w:eastAsia="ru-RU"/>
        </w:rPr>
        <w:t xml:space="preserve"> и программах перспективного развития электроэнергетики, разработанные в соответствии  с Постановлением Российской Федерации от 17 октября №823 «О схемах и программах перспективного развития электроэнергетики»;</w:t>
      </w:r>
    </w:p>
    <w:p w:rsidR="005C0EEA" w:rsidRDefault="005C0EEA" w:rsidP="00AF44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5C0EEA" w:rsidRDefault="00D96DC1" w:rsidP="00AF44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w:t>
      </w:r>
      <w:r w:rsidR="005C0EEA">
        <w:rPr>
          <w:rFonts w:ascii="Times New Roman" w:eastAsia="Times New Roman" w:hAnsi="Times New Roman"/>
          <w:sz w:val="28"/>
          <w:szCs w:val="28"/>
          <w:lang w:eastAsia="ru-RU"/>
        </w:rPr>
        <w:t>решения по строительству объектов генерации  тепловой мощности, утвержденных в программах газификации поселения;</w:t>
      </w:r>
    </w:p>
    <w:p w:rsidR="005C0EEA" w:rsidRDefault="005C0EEA" w:rsidP="00AF447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решения связанные с отказом подключения потребителей к существующим  электрическим сетям.</w:t>
      </w:r>
    </w:p>
    <w:p w:rsidR="00BF4537" w:rsidRPr="00BF4537" w:rsidRDefault="00BF4537" w:rsidP="00AF4470">
      <w:pPr>
        <w:widowControl w:val="0"/>
        <w:spacing w:after="0" w:line="360" w:lineRule="auto"/>
        <w:ind w:firstLine="709"/>
        <w:jc w:val="both"/>
        <w:outlineLvl w:val="1"/>
        <w:rPr>
          <w:rFonts w:ascii="Times New Roman" w:eastAsia="Times New Roman" w:hAnsi="Times New Roman"/>
          <w:bCs/>
          <w:iCs/>
          <w:sz w:val="28"/>
          <w:szCs w:val="28"/>
          <w:lang w:eastAsia="ru-RU"/>
        </w:rPr>
      </w:pPr>
      <w:r w:rsidRPr="00BF4537">
        <w:rPr>
          <w:rFonts w:ascii="Times New Roman" w:eastAsia="Times New Roman" w:hAnsi="Times New Roman"/>
          <w:bCs/>
          <w:iCs/>
          <w:sz w:val="28"/>
          <w:szCs w:val="28"/>
          <w:lang w:eastAsia="ru-RU"/>
        </w:rPr>
        <w:t xml:space="preserve">4.6. Меры по переводу котельных, размещенных в существующих и расширяемых зонах действия   источников  комбинированной выработки электрической и тепловой энергии в пиковый режим работы для каждого этапа, в том числе график перевода; </w:t>
      </w:r>
    </w:p>
    <w:p w:rsidR="00BF4537" w:rsidRPr="00BF4537" w:rsidRDefault="00BF4537" w:rsidP="00AF4470">
      <w:pPr>
        <w:widowControl w:val="0"/>
        <w:spacing w:after="0" w:line="360" w:lineRule="auto"/>
        <w:ind w:firstLine="709"/>
        <w:jc w:val="both"/>
        <w:outlineLvl w:val="1"/>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Переоборудовать котельные в источники комбинированной выработки электрической и тепловой энергии муниципальное образование не планирует.</w:t>
      </w:r>
    </w:p>
    <w:p w:rsidR="00BF4537" w:rsidRPr="00BF4537" w:rsidRDefault="00BF4537" w:rsidP="00AF4470">
      <w:pPr>
        <w:widowControl w:val="0"/>
        <w:spacing w:after="0" w:line="360" w:lineRule="auto"/>
        <w:ind w:firstLine="709"/>
        <w:jc w:val="both"/>
        <w:rPr>
          <w:rFonts w:ascii="Times New Roman" w:eastAsia="Times New Roman" w:hAnsi="Times New Roman"/>
          <w:sz w:val="28"/>
          <w:szCs w:val="28"/>
          <w:lang w:eastAsia="ru-RU"/>
        </w:rPr>
      </w:pPr>
      <w:r w:rsidRPr="00BF4537">
        <w:rPr>
          <w:rFonts w:ascii="Times New Roman" w:eastAsia="Times New Roman" w:hAnsi="Times New Roman"/>
          <w:bCs/>
          <w:iCs/>
          <w:sz w:val="28"/>
          <w:szCs w:val="28"/>
          <w:lang w:eastAsia="ru-RU"/>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w:t>
      </w:r>
      <w:r w:rsidR="005C0EEA">
        <w:rPr>
          <w:rFonts w:ascii="Times New Roman" w:eastAsia="Times New Roman" w:hAnsi="Times New Roman"/>
          <w:bCs/>
          <w:iCs/>
          <w:sz w:val="28"/>
          <w:szCs w:val="28"/>
          <w:lang w:eastAsia="ru-RU"/>
        </w:rPr>
        <w:t>о</w:t>
      </w:r>
      <w:r w:rsidRPr="00BF4537">
        <w:rPr>
          <w:rFonts w:ascii="Times New Roman" w:eastAsia="Times New Roman" w:hAnsi="Times New Roman"/>
          <w:bCs/>
          <w:iCs/>
          <w:sz w:val="28"/>
          <w:szCs w:val="28"/>
          <w:lang w:eastAsia="ru-RU"/>
        </w:rPr>
        <w:t xml:space="preserve">й системе теплоснабжения, на каждом этапе; </w:t>
      </w:r>
    </w:p>
    <w:p w:rsidR="00BF4537" w:rsidRPr="00BF4537" w:rsidRDefault="00442278" w:rsidP="00AF4470">
      <w:pPr>
        <w:widowControl w:val="0"/>
        <w:spacing w:after="0" w:line="360" w:lineRule="auto"/>
        <w:ind w:firstLine="709"/>
        <w:jc w:val="both"/>
        <w:outlineLvl w:val="1"/>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Р</w:t>
      </w:r>
      <w:r w:rsidR="00BF4537" w:rsidRPr="00BF4537">
        <w:rPr>
          <w:rFonts w:ascii="Times New Roman" w:eastAsia="Times New Roman" w:hAnsi="Times New Roman"/>
          <w:bCs/>
          <w:iCs/>
          <w:sz w:val="28"/>
          <w:szCs w:val="28"/>
          <w:lang w:eastAsia="ru-RU"/>
        </w:rPr>
        <w:t>аспределени</w:t>
      </w:r>
      <w:r w:rsidR="00C7610A">
        <w:rPr>
          <w:rFonts w:ascii="Times New Roman" w:eastAsia="Times New Roman" w:hAnsi="Times New Roman"/>
          <w:bCs/>
          <w:iCs/>
          <w:sz w:val="28"/>
          <w:szCs w:val="28"/>
          <w:lang w:eastAsia="ru-RU"/>
        </w:rPr>
        <w:t>е</w:t>
      </w:r>
      <w:r w:rsidR="00BF4537" w:rsidRPr="00BF4537">
        <w:rPr>
          <w:rFonts w:ascii="Times New Roman" w:eastAsia="Times New Roman" w:hAnsi="Times New Roman"/>
          <w:bCs/>
          <w:iCs/>
          <w:sz w:val="28"/>
          <w:szCs w:val="28"/>
          <w:lang w:eastAsia="ru-RU"/>
        </w:rPr>
        <w:t xml:space="preserve"> (перераспределени</w:t>
      </w:r>
      <w:r w:rsidR="00C7610A">
        <w:rPr>
          <w:rFonts w:ascii="Times New Roman" w:eastAsia="Times New Roman" w:hAnsi="Times New Roman"/>
          <w:bCs/>
          <w:iCs/>
          <w:sz w:val="28"/>
          <w:szCs w:val="28"/>
          <w:lang w:eastAsia="ru-RU"/>
        </w:rPr>
        <w:t>е</w:t>
      </w:r>
      <w:r w:rsidR="00BF4537" w:rsidRPr="00BF4537">
        <w:rPr>
          <w:rFonts w:ascii="Times New Roman" w:eastAsia="Times New Roman" w:hAnsi="Times New Roman"/>
          <w:bCs/>
          <w:iCs/>
          <w:sz w:val="28"/>
          <w:szCs w:val="28"/>
          <w:lang w:eastAsia="ru-RU"/>
        </w:rPr>
        <w:t xml:space="preserve">) тепловой нагрузки </w:t>
      </w:r>
      <w:r w:rsidR="00C7610A">
        <w:rPr>
          <w:rFonts w:ascii="Times New Roman" w:eastAsia="Times New Roman" w:hAnsi="Times New Roman"/>
          <w:bCs/>
          <w:iCs/>
          <w:sz w:val="28"/>
          <w:szCs w:val="28"/>
          <w:lang w:eastAsia="ru-RU"/>
        </w:rPr>
        <w:t>между источниками теплоснабжения не</w:t>
      </w:r>
      <w:r w:rsidR="00A150FB">
        <w:rPr>
          <w:rFonts w:ascii="Times New Roman" w:eastAsia="Times New Roman" w:hAnsi="Times New Roman"/>
          <w:bCs/>
          <w:iCs/>
          <w:sz w:val="28"/>
          <w:szCs w:val="28"/>
          <w:lang w:eastAsia="ru-RU"/>
        </w:rPr>
        <w:t xml:space="preserve">т необходимости, </w:t>
      </w:r>
      <w:r w:rsidR="00C7610A">
        <w:rPr>
          <w:rFonts w:ascii="Times New Roman" w:eastAsia="Times New Roman" w:hAnsi="Times New Roman"/>
          <w:bCs/>
          <w:iCs/>
          <w:sz w:val="28"/>
          <w:szCs w:val="28"/>
          <w:lang w:eastAsia="ru-RU"/>
        </w:rPr>
        <w:t xml:space="preserve"> </w:t>
      </w:r>
      <w:r w:rsidR="00A150FB">
        <w:rPr>
          <w:rFonts w:ascii="Times New Roman" w:eastAsia="Times New Roman" w:hAnsi="Times New Roman"/>
          <w:bCs/>
          <w:iCs/>
          <w:sz w:val="28"/>
          <w:szCs w:val="28"/>
          <w:lang w:eastAsia="ru-RU"/>
        </w:rPr>
        <w:t>в связи  с тем, что на всех источниках теплоснабжения наблюдается резерв мощности.</w:t>
      </w:r>
    </w:p>
    <w:p w:rsidR="00BF4537" w:rsidRPr="008D7B34" w:rsidRDefault="00BF4537" w:rsidP="00AF4470">
      <w:pPr>
        <w:widowControl w:val="0"/>
        <w:spacing w:after="0" w:line="360" w:lineRule="auto"/>
        <w:ind w:firstLine="709"/>
        <w:jc w:val="both"/>
        <w:outlineLvl w:val="1"/>
        <w:rPr>
          <w:rFonts w:ascii="Times New Roman" w:eastAsia="Times New Roman" w:hAnsi="Times New Roman"/>
          <w:bCs/>
          <w:iCs/>
          <w:sz w:val="28"/>
          <w:szCs w:val="28"/>
          <w:lang w:eastAsia="ru-RU"/>
        </w:rPr>
      </w:pPr>
      <w:r w:rsidRPr="008D7B34">
        <w:rPr>
          <w:rFonts w:ascii="Times New Roman" w:eastAsia="Times New Roman" w:hAnsi="Times New Roman"/>
          <w:bCs/>
          <w:iCs/>
          <w:sz w:val="28"/>
          <w:szCs w:val="28"/>
          <w:lang w:eastAsia="ru-RU"/>
        </w:rPr>
        <w:t>4.8.</w:t>
      </w:r>
      <w:r w:rsidRPr="008D7B34">
        <w:rPr>
          <w:rFonts w:ascii="Times New Roman" w:eastAsia="Times New Roman" w:hAnsi="Times New Roman"/>
          <w:bCs/>
          <w:iCs/>
          <w:sz w:val="20"/>
          <w:szCs w:val="20"/>
          <w:lang w:eastAsia="ru-RU"/>
        </w:rPr>
        <w:t xml:space="preserve"> </w:t>
      </w:r>
      <w:r w:rsidRPr="008D7B34">
        <w:rPr>
          <w:rFonts w:ascii="Times New Roman" w:eastAsia="Times New Roman" w:hAnsi="Times New Roman"/>
          <w:bCs/>
          <w:iCs/>
          <w:sz w:val="28"/>
          <w:szCs w:val="28"/>
          <w:lang w:eastAsia="ru-RU"/>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w:t>
      </w:r>
    </w:p>
    <w:p w:rsidR="00BF4537" w:rsidRPr="00BF4537" w:rsidRDefault="00BF4537" w:rsidP="00AF4470">
      <w:pPr>
        <w:widowControl w:val="0"/>
        <w:spacing w:after="0" w:line="360" w:lineRule="auto"/>
        <w:ind w:firstLine="708"/>
        <w:jc w:val="both"/>
        <w:rPr>
          <w:rFonts w:ascii="Times New Roman" w:eastAsia="Times New Roman" w:hAnsi="Times New Roman"/>
          <w:sz w:val="28"/>
          <w:szCs w:val="28"/>
          <w:lang w:eastAsia="ru-RU"/>
        </w:rPr>
      </w:pPr>
      <w:r w:rsidRPr="008D7B34">
        <w:rPr>
          <w:rFonts w:ascii="Times New Roman" w:eastAsia="Times New Roman" w:hAnsi="Times New Roman"/>
          <w:sz w:val="28"/>
          <w:szCs w:val="28"/>
          <w:lang w:eastAsia="ru-RU"/>
        </w:rPr>
        <w:t>В соответствии со СНиП 41-02-2003 регулирование отпуска теплоты от</w:t>
      </w:r>
      <w:r w:rsidRPr="00BF4537">
        <w:rPr>
          <w:rFonts w:ascii="Times New Roman" w:eastAsia="Times New Roman" w:hAnsi="Times New Roman"/>
          <w:sz w:val="28"/>
          <w:szCs w:val="28"/>
          <w:lang w:eastAsia="ru-RU"/>
        </w:rPr>
        <w:t xml:space="preserve"> источник</w:t>
      </w:r>
      <w:r w:rsidR="00985EA1">
        <w:rPr>
          <w:rFonts w:ascii="Times New Roman" w:eastAsia="Times New Roman" w:hAnsi="Times New Roman"/>
          <w:sz w:val="28"/>
          <w:szCs w:val="28"/>
          <w:lang w:eastAsia="ru-RU"/>
        </w:rPr>
        <w:t>а</w:t>
      </w:r>
      <w:r w:rsidRPr="00BF4537">
        <w:rPr>
          <w:rFonts w:ascii="Times New Roman" w:eastAsia="Times New Roman" w:hAnsi="Times New Roman"/>
          <w:sz w:val="28"/>
          <w:szCs w:val="28"/>
          <w:lang w:eastAsia="ru-RU"/>
        </w:rPr>
        <w:t xml:space="preserve"> тепловой энергии предусматривается качественно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w:t>
      </w:r>
      <w:r w:rsidRPr="00BF4537">
        <w:rPr>
          <w:rFonts w:ascii="Times New Roman" w:eastAsia="Times New Roman" w:hAnsi="Times New Roman"/>
          <w:sz w:val="28"/>
          <w:szCs w:val="28"/>
          <w:lang w:eastAsia="ru-RU"/>
        </w:rPr>
        <w:lastRenderedPageBreak/>
        <w:t xml:space="preserve">увеличиваются начальные затраты на сооружение тепловых сетей и эксплуатационные расходы на транспортировку тепла. </w:t>
      </w:r>
    </w:p>
    <w:p w:rsidR="00BF4537" w:rsidRPr="00BF4537" w:rsidRDefault="00BF4537" w:rsidP="00AF4470">
      <w:pPr>
        <w:widowControl w:val="0"/>
        <w:spacing w:after="0" w:line="360" w:lineRule="auto"/>
        <w:ind w:firstLine="708"/>
        <w:jc w:val="both"/>
        <w:rPr>
          <w:rFonts w:ascii="Times New Roman" w:eastAsia="Times New Roman" w:hAnsi="Times New Roman"/>
          <w:sz w:val="28"/>
          <w:szCs w:val="28"/>
          <w:lang w:eastAsia="ru-RU"/>
        </w:rPr>
      </w:pPr>
      <w:r w:rsidRPr="00BF4537">
        <w:rPr>
          <w:rFonts w:ascii="Times New Roman" w:eastAsia="Times New Roman" w:hAnsi="Times New Roman"/>
          <w:sz w:val="28"/>
          <w:szCs w:val="28"/>
          <w:lang w:eastAsia="ru-RU"/>
        </w:rPr>
        <w:t>При проектировании систем централизованного теплоснабжения  применяется график с расчетной температурой воды на источнике 95/70 ºС</w:t>
      </w:r>
      <w:r w:rsidR="005C0EEA">
        <w:rPr>
          <w:rFonts w:ascii="Times New Roman" w:eastAsia="Times New Roman" w:hAnsi="Times New Roman"/>
          <w:sz w:val="28"/>
          <w:szCs w:val="28"/>
          <w:lang w:eastAsia="ru-RU"/>
        </w:rPr>
        <w:t>.</w:t>
      </w:r>
    </w:p>
    <w:p w:rsidR="00375D35" w:rsidRPr="00375D35" w:rsidRDefault="00375D35" w:rsidP="00CE3B0B">
      <w:pPr>
        <w:widowControl w:val="0"/>
        <w:spacing w:after="0" w:line="360" w:lineRule="auto"/>
        <w:jc w:val="center"/>
        <w:rPr>
          <w:rFonts w:ascii="Times New Roman" w:eastAsia="Times New Roman" w:hAnsi="Times New Roman"/>
          <w:sz w:val="28"/>
          <w:szCs w:val="28"/>
          <w:lang w:eastAsia="ru-RU"/>
        </w:rPr>
      </w:pPr>
      <w:r w:rsidRPr="00375D35">
        <w:rPr>
          <w:rFonts w:ascii="Times New Roman" w:eastAsia="Times New Roman" w:hAnsi="Times New Roman"/>
          <w:sz w:val="28"/>
          <w:szCs w:val="28"/>
          <w:lang w:eastAsia="ru-RU"/>
        </w:rPr>
        <w:t xml:space="preserve">Таблица </w:t>
      </w:r>
      <w:r w:rsidR="00776824">
        <w:rPr>
          <w:rFonts w:ascii="Times New Roman" w:eastAsia="Times New Roman" w:hAnsi="Times New Roman"/>
          <w:sz w:val="28"/>
          <w:szCs w:val="28"/>
          <w:lang w:eastAsia="ru-RU"/>
        </w:rPr>
        <w:t>20</w:t>
      </w:r>
      <w:r w:rsidR="007E0D6D">
        <w:rPr>
          <w:rFonts w:ascii="Times New Roman" w:eastAsia="Times New Roman" w:hAnsi="Times New Roman"/>
          <w:sz w:val="28"/>
          <w:szCs w:val="28"/>
          <w:lang w:eastAsia="ru-RU"/>
        </w:rPr>
        <w:t xml:space="preserve"> – </w:t>
      </w:r>
      <w:r w:rsidRPr="00375D35">
        <w:rPr>
          <w:rFonts w:ascii="Times New Roman" w:eastAsia="Times New Roman" w:hAnsi="Times New Roman"/>
          <w:sz w:val="28"/>
          <w:szCs w:val="28"/>
          <w:lang w:eastAsia="ru-RU"/>
        </w:rPr>
        <w:t xml:space="preserve">Температурный график котельной </w:t>
      </w:r>
      <w:r w:rsidR="000A20B4">
        <w:rPr>
          <w:rFonts w:ascii="Times New Roman" w:eastAsia="Times New Roman" w:hAnsi="Times New Roman"/>
          <w:sz w:val="28"/>
          <w:szCs w:val="28"/>
          <w:lang w:eastAsia="ru-RU"/>
        </w:rPr>
        <w:t>Нововеличковского</w:t>
      </w:r>
      <w:r w:rsidR="0051758E">
        <w:rPr>
          <w:rFonts w:ascii="Times New Roman" w:eastAsia="Times New Roman" w:hAnsi="Times New Roman"/>
          <w:sz w:val="28"/>
          <w:szCs w:val="28"/>
          <w:lang w:eastAsia="ru-RU"/>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819"/>
        <w:gridCol w:w="1969"/>
        <w:gridCol w:w="2222"/>
        <w:gridCol w:w="2364"/>
      </w:tblGrid>
      <w:tr w:rsidR="00300C6D" w:rsidRPr="008D7B34" w:rsidTr="00041F6F">
        <w:tc>
          <w:tcPr>
            <w:tcW w:w="2135" w:type="dxa"/>
            <w:shd w:val="clear" w:color="auto" w:fill="9BBB59"/>
            <w:vAlign w:val="center"/>
          </w:tcPr>
          <w:p w:rsidR="00B32A5C" w:rsidRPr="008D7B34" w:rsidRDefault="00B32A5C" w:rsidP="005D220C">
            <w:pPr>
              <w:widowControl w:val="0"/>
              <w:spacing w:after="0" w:line="240" w:lineRule="auto"/>
              <w:jc w:val="center"/>
              <w:rPr>
                <w:rFonts w:ascii="Times New Roman" w:eastAsia="Times New Roman" w:hAnsi="Times New Roman"/>
                <w:b/>
                <w:i/>
                <w:sz w:val="24"/>
                <w:szCs w:val="24"/>
                <w:lang w:eastAsia="ru-RU"/>
              </w:rPr>
            </w:pPr>
            <w:r w:rsidRPr="008D7B34">
              <w:rPr>
                <w:rFonts w:ascii="Times New Roman" w:eastAsia="Times New Roman" w:hAnsi="Times New Roman"/>
                <w:b/>
                <w:i/>
                <w:sz w:val="24"/>
                <w:szCs w:val="24"/>
                <w:lang w:eastAsia="ru-RU"/>
              </w:rPr>
              <w:t>Наименование источника теплоты</w:t>
            </w:r>
          </w:p>
        </w:tc>
        <w:tc>
          <w:tcPr>
            <w:tcW w:w="1819" w:type="dxa"/>
            <w:shd w:val="clear" w:color="auto" w:fill="9BBB59"/>
            <w:vAlign w:val="center"/>
          </w:tcPr>
          <w:p w:rsidR="00B32A5C" w:rsidRPr="008D7B34" w:rsidRDefault="00B32A5C" w:rsidP="005D220C">
            <w:pPr>
              <w:widowControl w:val="0"/>
              <w:spacing w:after="0" w:line="240" w:lineRule="auto"/>
              <w:jc w:val="center"/>
              <w:rPr>
                <w:rFonts w:ascii="Times New Roman" w:eastAsia="Times New Roman" w:hAnsi="Times New Roman"/>
                <w:b/>
                <w:i/>
                <w:sz w:val="24"/>
                <w:szCs w:val="24"/>
                <w:lang w:eastAsia="ru-RU"/>
              </w:rPr>
            </w:pPr>
            <w:r w:rsidRPr="008D7B34">
              <w:rPr>
                <w:rFonts w:ascii="Times New Roman" w:eastAsia="Times New Roman" w:hAnsi="Times New Roman"/>
                <w:b/>
                <w:i/>
                <w:sz w:val="24"/>
                <w:szCs w:val="24"/>
                <w:lang w:eastAsia="ru-RU"/>
              </w:rPr>
              <w:t>Схема присоединения нагрузки ГВС</w:t>
            </w:r>
          </w:p>
        </w:tc>
        <w:tc>
          <w:tcPr>
            <w:tcW w:w="2001" w:type="dxa"/>
            <w:shd w:val="clear" w:color="auto" w:fill="9BBB59"/>
            <w:vAlign w:val="center"/>
          </w:tcPr>
          <w:p w:rsidR="00B32A5C" w:rsidRPr="008D7B34" w:rsidRDefault="00B32A5C" w:rsidP="005D220C">
            <w:pPr>
              <w:widowControl w:val="0"/>
              <w:spacing w:after="0" w:line="240" w:lineRule="auto"/>
              <w:jc w:val="center"/>
              <w:rPr>
                <w:rFonts w:ascii="Times New Roman" w:eastAsia="Times New Roman" w:hAnsi="Times New Roman"/>
                <w:b/>
                <w:i/>
                <w:sz w:val="24"/>
                <w:szCs w:val="24"/>
                <w:lang w:eastAsia="ru-RU"/>
              </w:rPr>
            </w:pPr>
            <w:r w:rsidRPr="008D7B34">
              <w:rPr>
                <w:rFonts w:ascii="Times New Roman" w:eastAsia="Times New Roman" w:hAnsi="Times New Roman"/>
                <w:b/>
                <w:i/>
                <w:sz w:val="24"/>
                <w:szCs w:val="24"/>
                <w:lang w:eastAsia="ru-RU"/>
              </w:rPr>
              <w:t>Расчетная температура наружного воздуха, ºС</w:t>
            </w:r>
          </w:p>
        </w:tc>
        <w:tc>
          <w:tcPr>
            <w:tcW w:w="2268" w:type="dxa"/>
            <w:shd w:val="clear" w:color="auto" w:fill="9BBB59"/>
            <w:vAlign w:val="center"/>
          </w:tcPr>
          <w:p w:rsidR="00B32A5C" w:rsidRPr="008D7B34" w:rsidRDefault="00B32A5C" w:rsidP="005D220C">
            <w:pPr>
              <w:widowControl w:val="0"/>
              <w:spacing w:after="0" w:line="240" w:lineRule="auto"/>
              <w:jc w:val="center"/>
              <w:rPr>
                <w:rFonts w:ascii="Times New Roman" w:eastAsia="Times New Roman" w:hAnsi="Times New Roman"/>
                <w:b/>
                <w:i/>
                <w:sz w:val="24"/>
                <w:szCs w:val="24"/>
                <w:lang w:eastAsia="ru-RU"/>
              </w:rPr>
            </w:pPr>
            <w:r w:rsidRPr="008D7B34">
              <w:rPr>
                <w:rFonts w:ascii="Times New Roman" w:eastAsia="Times New Roman" w:hAnsi="Times New Roman"/>
                <w:b/>
                <w:i/>
                <w:sz w:val="24"/>
                <w:szCs w:val="24"/>
                <w:lang w:eastAsia="ru-RU"/>
              </w:rPr>
              <w:t>Температура воздуха внутри отапливаемых помещений,  ºС</w:t>
            </w:r>
          </w:p>
        </w:tc>
        <w:tc>
          <w:tcPr>
            <w:tcW w:w="2410" w:type="dxa"/>
            <w:shd w:val="clear" w:color="auto" w:fill="9BBB59"/>
            <w:vAlign w:val="center"/>
          </w:tcPr>
          <w:p w:rsidR="00B32A5C" w:rsidRPr="008D7B34" w:rsidRDefault="00B32A5C" w:rsidP="005D220C">
            <w:pPr>
              <w:widowControl w:val="0"/>
              <w:spacing w:after="0" w:line="240" w:lineRule="auto"/>
              <w:jc w:val="center"/>
              <w:rPr>
                <w:rFonts w:ascii="Times New Roman" w:eastAsia="Times New Roman" w:hAnsi="Times New Roman"/>
                <w:b/>
                <w:i/>
                <w:sz w:val="24"/>
                <w:szCs w:val="24"/>
                <w:lang w:eastAsia="ru-RU"/>
              </w:rPr>
            </w:pPr>
            <w:r w:rsidRPr="008D7B34">
              <w:rPr>
                <w:rFonts w:ascii="Times New Roman" w:eastAsia="Times New Roman" w:hAnsi="Times New Roman"/>
                <w:b/>
                <w:i/>
                <w:sz w:val="24"/>
                <w:szCs w:val="24"/>
                <w:lang w:eastAsia="ru-RU"/>
              </w:rPr>
              <w:t>Температурный график,  ºС</w:t>
            </w:r>
          </w:p>
        </w:tc>
      </w:tr>
      <w:tr w:rsidR="00A150FB" w:rsidTr="00D96DC1">
        <w:tc>
          <w:tcPr>
            <w:tcW w:w="2135" w:type="dxa"/>
            <w:shd w:val="clear" w:color="auto" w:fill="EAF1DD" w:themeFill="accent3" w:themeFillTint="33"/>
          </w:tcPr>
          <w:p w:rsidR="00A150FB" w:rsidRPr="008D5536" w:rsidRDefault="00A150FB" w:rsidP="009D7FCC">
            <w:pPr>
              <w:widowControl w:val="0"/>
              <w:spacing w:after="0" w:line="240" w:lineRule="auto"/>
              <w:rPr>
                <w:rFonts w:ascii="Times New Roman" w:eastAsia="Times New Roman" w:hAnsi="Times New Roman"/>
                <w:color w:val="000000"/>
                <w:sz w:val="24"/>
                <w:szCs w:val="24"/>
                <w:lang w:eastAsia="ru-RU"/>
              </w:rPr>
            </w:pPr>
            <w:r w:rsidRPr="008D5536">
              <w:rPr>
                <w:rFonts w:ascii="Times New Roman" w:eastAsia="Times New Roman" w:hAnsi="Times New Roman"/>
                <w:color w:val="000000"/>
                <w:sz w:val="24"/>
                <w:szCs w:val="24"/>
                <w:lang w:eastAsia="ru-RU"/>
              </w:rPr>
              <w:t>Котельная №32</w:t>
            </w:r>
          </w:p>
        </w:tc>
        <w:tc>
          <w:tcPr>
            <w:tcW w:w="1819" w:type="dxa"/>
            <w:shd w:val="clear" w:color="auto" w:fill="EAF1DD" w:themeFill="accent3" w:themeFillTint="33"/>
            <w:vAlign w:val="center"/>
          </w:tcPr>
          <w:p w:rsidR="00A150FB" w:rsidRPr="00300C6D" w:rsidRDefault="00A150FB" w:rsidP="00300C6D">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отсутствует</w:t>
            </w:r>
          </w:p>
        </w:tc>
        <w:tc>
          <w:tcPr>
            <w:tcW w:w="2001" w:type="dxa"/>
            <w:shd w:val="clear" w:color="auto" w:fill="EAF1DD" w:themeFill="accent3" w:themeFillTint="33"/>
            <w:vAlign w:val="center"/>
          </w:tcPr>
          <w:p w:rsidR="00A150FB" w:rsidRPr="00300C6D" w:rsidRDefault="00A150FB" w:rsidP="008D7B34">
            <w:pPr>
              <w:widowControl w:val="0"/>
              <w:spacing w:after="0" w:line="240" w:lineRule="auto"/>
              <w:jc w:val="center"/>
              <w:rPr>
                <w:rFonts w:ascii="Times New Roman" w:eastAsia="Times New Roman" w:hAnsi="Times New Roman"/>
                <w:sz w:val="24"/>
                <w:szCs w:val="24"/>
                <w:lang w:eastAsia="ru-RU"/>
              </w:rPr>
            </w:pPr>
            <w:r w:rsidRPr="00300C6D">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tc>
        <w:tc>
          <w:tcPr>
            <w:tcW w:w="2268" w:type="dxa"/>
            <w:shd w:val="clear" w:color="auto" w:fill="EAF1DD" w:themeFill="accent3" w:themeFillTint="33"/>
            <w:vAlign w:val="center"/>
          </w:tcPr>
          <w:p w:rsidR="00A150FB" w:rsidRPr="00300C6D" w:rsidRDefault="00A150FB" w:rsidP="00300C6D">
            <w:pPr>
              <w:widowControl w:val="0"/>
              <w:spacing w:after="0" w:line="240" w:lineRule="auto"/>
              <w:jc w:val="center"/>
              <w:rPr>
                <w:rFonts w:ascii="Times New Roman" w:eastAsia="Times New Roman" w:hAnsi="Times New Roman"/>
                <w:sz w:val="24"/>
                <w:szCs w:val="24"/>
                <w:lang w:eastAsia="ru-RU"/>
              </w:rPr>
            </w:pPr>
            <w:r w:rsidRPr="00300C6D">
              <w:rPr>
                <w:rFonts w:ascii="Times New Roman" w:eastAsia="Times New Roman" w:hAnsi="Times New Roman"/>
                <w:sz w:val="24"/>
                <w:szCs w:val="24"/>
                <w:lang w:eastAsia="ru-RU"/>
              </w:rPr>
              <w:t>+20</w:t>
            </w:r>
          </w:p>
        </w:tc>
        <w:tc>
          <w:tcPr>
            <w:tcW w:w="2410" w:type="dxa"/>
            <w:shd w:val="clear" w:color="auto" w:fill="EAF1DD" w:themeFill="accent3" w:themeFillTint="33"/>
            <w:vAlign w:val="center"/>
          </w:tcPr>
          <w:p w:rsidR="00A150FB" w:rsidRPr="00300C6D" w:rsidRDefault="00A150FB" w:rsidP="00300C6D">
            <w:pPr>
              <w:widowControl w:val="0"/>
              <w:spacing w:after="0" w:line="240" w:lineRule="auto"/>
              <w:jc w:val="center"/>
              <w:rPr>
                <w:rFonts w:ascii="Times New Roman" w:eastAsia="Times New Roman" w:hAnsi="Times New Roman"/>
                <w:sz w:val="24"/>
                <w:szCs w:val="24"/>
                <w:lang w:eastAsia="ru-RU"/>
              </w:rPr>
            </w:pPr>
            <w:r w:rsidRPr="00300C6D">
              <w:rPr>
                <w:rFonts w:ascii="Times New Roman" w:eastAsia="Times New Roman" w:hAnsi="Times New Roman"/>
                <w:sz w:val="24"/>
                <w:szCs w:val="24"/>
                <w:lang w:eastAsia="ru-RU"/>
              </w:rPr>
              <w:t>95/70</w:t>
            </w:r>
          </w:p>
        </w:tc>
      </w:tr>
      <w:tr w:rsidR="00A150FB" w:rsidTr="00D96DC1">
        <w:tc>
          <w:tcPr>
            <w:tcW w:w="2135" w:type="dxa"/>
            <w:shd w:val="clear" w:color="auto" w:fill="EAF1DD" w:themeFill="accent3" w:themeFillTint="33"/>
          </w:tcPr>
          <w:p w:rsidR="00A150FB" w:rsidRPr="008D5536" w:rsidRDefault="00A150FB" w:rsidP="009D7FCC">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№33</w:t>
            </w:r>
          </w:p>
        </w:tc>
        <w:tc>
          <w:tcPr>
            <w:tcW w:w="1819"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отсутствует</w:t>
            </w:r>
          </w:p>
        </w:tc>
        <w:tc>
          <w:tcPr>
            <w:tcW w:w="2001"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sidRPr="00300C6D">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tc>
        <w:tc>
          <w:tcPr>
            <w:tcW w:w="2268"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sidRPr="00300C6D">
              <w:rPr>
                <w:rFonts w:ascii="Times New Roman" w:eastAsia="Times New Roman" w:hAnsi="Times New Roman"/>
                <w:sz w:val="24"/>
                <w:szCs w:val="24"/>
                <w:lang w:eastAsia="ru-RU"/>
              </w:rPr>
              <w:t>+20</w:t>
            </w:r>
          </w:p>
        </w:tc>
        <w:tc>
          <w:tcPr>
            <w:tcW w:w="2410"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sidRPr="00300C6D">
              <w:rPr>
                <w:rFonts w:ascii="Times New Roman" w:eastAsia="Times New Roman" w:hAnsi="Times New Roman"/>
                <w:sz w:val="24"/>
                <w:szCs w:val="24"/>
                <w:lang w:eastAsia="ru-RU"/>
              </w:rPr>
              <w:t>95/70</w:t>
            </w:r>
          </w:p>
        </w:tc>
      </w:tr>
      <w:tr w:rsidR="00A150FB" w:rsidTr="00D96DC1">
        <w:tc>
          <w:tcPr>
            <w:tcW w:w="2135" w:type="dxa"/>
            <w:shd w:val="clear" w:color="auto" w:fill="EAF1DD" w:themeFill="accent3" w:themeFillTint="33"/>
          </w:tcPr>
          <w:p w:rsidR="00A150FB" w:rsidRPr="008D5536" w:rsidRDefault="00A150FB" w:rsidP="009D7FCC">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№34</w:t>
            </w:r>
          </w:p>
        </w:tc>
        <w:tc>
          <w:tcPr>
            <w:tcW w:w="1819"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отсутствует</w:t>
            </w:r>
          </w:p>
        </w:tc>
        <w:tc>
          <w:tcPr>
            <w:tcW w:w="2001"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sidRPr="00300C6D">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tc>
        <w:tc>
          <w:tcPr>
            <w:tcW w:w="2268"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sidRPr="00300C6D">
              <w:rPr>
                <w:rFonts w:ascii="Times New Roman" w:eastAsia="Times New Roman" w:hAnsi="Times New Roman"/>
                <w:sz w:val="24"/>
                <w:szCs w:val="24"/>
                <w:lang w:eastAsia="ru-RU"/>
              </w:rPr>
              <w:t>+20</w:t>
            </w:r>
          </w:p>
        </w:tc>
        <w:tc>
          <w:tcPr>
            <w:tcW w:w="2410"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sidRPr="00300C6D">
              <w:rPr>
                <w:rFonts w:ascii="Times New Roman" w:eastAsia="Times New Roman" w:hAnsi="Times New Roman"/>
                <w:sz w:val="24"/>
                <w:szCs w:val="24"/>
                <w:lang w:eastAsia="ru-RU"/>
              </w:rPr>
              <w:t>95/70</w:t>
            </w:r>
          </w:p>
        </w:tc>
      </w:tr>
      <w:tr w:rsidR="00A150FB" w:rsidTr="00D96DC1">
        <w:tc>
          <w:tcPr>
            <w:tcW w:w="2135" w:type="dxa"/>
            <w:shd w:val="clear" w:color="auto" w:fill="EAF1DD" w:themeFill="accent3" w:themeFillTint="33"/>
          </w:tcPr>
          <w:p w:rsidR="00A150FB" w:rsidRPr="008D5536" w:rsidRDefault="00A150FB" w:rsidP="009D7FCC">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№36</w:t>
            </w:r>
          </w:p>
        </w:tc>
        <w:tc>
          <w:tcPr>
            <w:tcW w:w="1819"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отсутствует</w:t>
            </w:r>
          </w:p>
        </w:tc>
        <w:tc>
          <w:tcPr>
            <w:tcW w:w="2001"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sidRPr="00300C6D">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tc>
        <w:tc>
          <w:tcPr>
            <w:tcW w:w="2268"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sidRPr="00300C6D">
              <w:rPr>
                <w:rFonts w:ascii="Times New Roman" w:eastAsia="Times New Roman" w:hAnsi="Times New Roman"/>
                <w:sz w:val="24"/>
                <w:szCs w:val="24"/>
                <w:lang w:eastAsia="ru-RU"/>
              </w:rPr>
              <w:t>+20</w:t>
            </w:r>
          </w:p>
        </w:tc>
        <w:tc>
          <w:tcPr>
            <w:tcW w:w="2410"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sidRPr="00300C6D">
              <w:rPr>
                <w:rFonts w:ascii="Times New Roman" w:eastAsia="Times New Roman" w:hAnsi="Times New Roman"/>
                <w:sz w:val="24"/>
                <w:szCs w:val="24"/>
                <w:lang w:eastAsia="ru-RU"/>
              </w:rPr>
              <w:t>95/70</w:t>
            </w:r>
          </w:p>
        </w:tc>
      </w:tr>
      <w:tr w:rsidR="00A150FB" w:rsidTr="00D96DC1">
        <w:tc>
          <w:tcPr>
            <w:tcW w:w="2135" w:type="dxa"/>
            <w:shd w:val="clear" w:color="auto" w:fill="EAF1DD" w:themeFill="accent3" w:themeFillTint="33"/>
          </w:tcPr>
          <w:p w:rsidR="00A150FB" w:rsidRPr="008D5536" w:rsidRDefault="00A150FB" w:rsidP="009D7FCC">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№37</w:t>
            </w:r>
          </w:p>
        </w:tc>
        <w:tc>
          <w:tcPr>
            <w:tcW w:w="1819"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отсутствует</w:t>
            </w:r>
          </w:p>
        </w:tc>
        <w:tc>
          <w:tcPr>
            <w:tcW w:w="2001"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sidRPr="00300C6D">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tc>
        <w:tc>
          <w:tcPr>
            <w:tcW w:w="2268"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sidRPr="00300C6D">
              <w:rPr>
                <w:rFonts w:ascii="Times New Roman" w:eastAsia="Times New Roman" w:hAnsi="Times New Roman"/>
                <w:sz w:val="24"/>
                <w:szCs w:val="24"/>
                <w:lang w:eastAsia="ru-RU"/>
              </w:rPr>
              <w:t>+20</w:t>
            </w:r>
          </w:p>
        </w:tc>
        <w:tc>
          <w:tcPr>
            <w:tcW w:w="2410" w:type="dxa"/>
            <w:shd w:val="clear" w:color="auto" w:fill="EAF1DD" w:themeFill="accent3" w:themeFillTint="33"/>
            <w:vAlign w:val="center"/>
          </w:tcPr>
          <w:p w:rsidR="00A150FB" w:rsidRPr="00300C6D" w:rsidRDefault="00A150FB" w:rsidP="009D7FCC">
            <w:pPr>
              <w:widowControl w:val="0"/>
              <w:spacing w:after="0" w:line="240" w:lineRule="auto"/>
              <w:jc w:val="center"/>
              <w:rPr>
                <w:rFonts w:ascii="Times New Roman" w:eastAsia="Times New Roman" w:hAnsi="Times New Roman"/>
                <w:sz w:val="24"/>
                <w:szCs w:val="24"/>
                <w:lang w:eastAsia="ru-RU"/>
              </w:rPr>
            </w:pPr>
            <w:r w:rsidRPr="00300C6D">
              <w:rPr>
                <w:rFonts w:ascii="Times New Roman" w:eastAsia="Times New Roman" w:hAnsi="Times New Roman"/>
                <w:sz w:val="24"/>
                <w:szCs w:val="24"/>
                <w:lang w:eastAsia="ru-RU"/>
              </w:rPr>
              <w:t>95/70</w:t>
            </w:r>
          </w:p>
        </w:tc>
      </w:tr>
    </w:tbl>
    <w:p w:rsidR="00B32A5C" w:rsidRDefault="00B32A5C" w:rsidP="00A04DDC">
      <w:pPr>
        <w:widowControl w:val="0"/>
        <w:spacing w:after="0" w:line="240" w:lineRule="auto"/>
        <w:ind w:firstLine="708"/>
        <w:jc w:val="both"/>
        <w:rPr>
          <w:rFonts w:ascii="Times New Roman" w:eastAsia="Times New Roman" w:hAnsi="Times New Roman"/>
          <w:sz w:val="28"/>
          <w:szCs w:val="28"/>
          <w:lang w:eastAsia="ru-RU"/>
        </w:rPr>
      </w:pPr>
    </w:p>
    <w:p w:rsidR="00375D35" w:rsidRPr="00375D35" w:rsidRDefault="00375D35" w:rsidP="00CA0C03">
      <w:pPr>
        <w:widowControl w:val="0"/>
        <w:spacing w:after="0" w:line="360" w:lineRule="auto"/>
        <w:ind w:firstLine="708"/>
        <w:jc w:val="both"/>
        <w:rPr>
          <w:rFonts w:ascii="Times New Roman" w:eastAsia="Times New Roman" w:hAnsi="Times New Roman"/>
          <w:sz w:val="28"/>
          <w:szCs w:val="28"/>
          <w:lang w:eastAsia="ru-RU"/>
        </w:rPr>
      </w:pPr>
      <w:r w:rsidRPr="00375D35">
        <w:rPr>
          <w:rFonts w:ascii="Times New Roman" w:eastAsia="Times New Roman" w:hAnsi="Times New Roman"/>
          <w:sz w:val="28"/>
          <w:szCs w:val="28"/>
          <w:lang w:eastAsia="ru-RU"/>
        </w:rPr>
        <w:t xml:space="preserve">Расчетный график качественного регулирования в зависимости от температуры наружного воздуха показан в таб. </w:t>
      </w:r>
      <w:r w:rsidR="00776824">
        <w:rPr>
          <w:rFonts w:ascii="Times New Roman" w:eastAsia="Times New Roman" w:hAnsi="Times New Roman"/>
          <w:sz w:val="28"/>
          <w:szCs w:val="28"/>
          <w:lang w:eastAsia="ru-RU"/>
        </w:rPr>
        <w:t>21</w:t>
      </w:r>
      <w:r w:rsidR="000D3E34">
        <w:rPr>
          <w:rFonts w:ascii="Times New Roman" w:eastAsia="Times New Roman" w:hAnsi="Times New Roman"/>
          <w:sz w:val="28"/>
          <w:szCs w:val="28"/>
          <w:lang w:eastAsia="ru-RU"/>
        </w:rPr>
        <w:t xml:space="preserve"> </w:t>
      </w:r>
      <w:r w:rsidRPr="00375D35">
        <w:rPr>
          <w:rFonts w:ascii="Times New Roman" w:eastAsia="Times New Roman" w:hAnsi="Times New Roman"/>
          <w:sz w:val="28"/>
          <w:szCs w:val="28"/>
          <w:lang w:eastAsia="ru-RU"/>
        </w:rPr>
        <w:t xml:space="preserve"> согласно данных </w:t>
      </w:r>
      <w:r w:rsidR="00E0293B">
        <w:rPr>
          <w:rFonts w:ascii="Times New Roman" w:eastAsia="Times New Roman" w:hAnsi="Times New Roman"/>
          <w:sz w:val="28"/>
          <w:szCs w:val="28"/>
          <w:lang w:eastAsia="ru-RU"/>
        </w:rPr>
        <w:t>ООО «МОССПЕЦМОНТАЖ»</w:t>
      </w:r>
      <w:r w:rsidR="00423E85">
        <w:rPr>
          <w:rFonts w:ascii="Times New Roman" w:eastAsia="Times New Roman" w:hAnsi="Times New Roman"/>
          <w:sz w:val="28"/>
          <w:szCs w:val="28"/>
          <w:lang w:eastAsia="ru-RU"/>
        </w:rPr>
        <w:t>.</w:t>
      </w:r>
    </w:p>
    <w:p w:rsidR="00375D35" w:rsidRDefault="00375D35" w:rsidP="007E0D6D">
      <w:pPr>
        <w:widowControl w:val="0"/>
        <w:spacing w:after="0" w:line="360" w:lineRule="auto"/>
        <w:jc w:val="center"/>
        <w:rPr>
          <w:rFonts w:ascii="Times New Roman" w:eastAsia="Times New Roman" w:hAnsi="Times New Roman"/>
          <w:sz w:val="28"/>
          <w:szCs w:val="28"/>
          <w:lang w:eastAsia="ru-RU"/>
        </w:rPr>
      </w:pPr>
      <w:r w:rsidRPr="00375D35">
        <w:rPr>
          <w:rFonts w:ascii="Times New Roman" w:eastAsia="Times New Roman" w:hAnsi="Times New Roman"/>
          <w:sz w:val="28"/>
          <w:szCs w:val="28"/>
          <w:lang w:eastAsia="ru-RU"/>
        </w:rPr>
        <w:t xml:space="preserve">Таблица </w:t>
      </w:r>
      <w:r w:rsidR="00776824">
        <w:rPr>
          <w:rFonts w:ascii="Times New Roman" w:eastAsia="Times New Roman" w:hAnsi="Times New Roman"/>
          <w:sz w:val="28"/>
          <w:szCs w:val="28"/>
          <w:lang w:eastAsia="ru-RU"/>
        </w:rPr>
        <w:t>21</w:t>
      </w:r>
      <w:r w:rsidR="007E0D6D">
        <w:rPr>
          <w:rFonts w:ascii="Times New Roman" w:eastAsia="Times New Roman" w:hAnsi="Times New Roman"/>
          <w:sz w:val="28"/>
          <w:szCs w:val="28"/>
          <w:lang w:eastAsia="ru-RU"/>
        </w:rPr>
        <w:t xml:space="preserve"> – </w:t>
      </w:r>
      <w:r w:rsidRPr="00375D35">
        <w:rPr>
          <w:rFonts w:ascii="Times New Roman" w:eastAsia="Times New Roman" w:hAnsi="Times New Roman"/>
          <w:sz w:val="28"/>
          <w:szCs w:val="28"/>
          <w:lang w:eastAsia="ru-RU"/>
        </w:rPr>
        <w:t xml:space="preserve">График качественного </w:t>
      </w:r>
      <w:r w:rsidR="00910A10">
        <w:rPr>
          <w:rFonts w:ascii="Times New Roman" w:eastAsia="Times New Roman" w:hAnsi="Times New Roman"/>
          <w:sz w:val="28"/>
          <w:szCs w:val="28"/>
          <w:lang w:eastAsia="ru-RU"/>
        </w:rPr>
        <w:t xml:space="preserve">температурного </w:t>
      </w:r>
      <w:r w:rsidRPr="00375D35">
        <w:rPr>
          <w:rFonts w:ascii="Times New Roman" w:eastAsia="Times New Roman" w:hAnsi="Times New Roman"/>
          <w:sz w:val="28"/>
          <w:szCs w:val="28"/>
          <w:lang w:eastAsia="ru-RU"/>
        </w:rPr>
        <w:t>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491"/>
        <w:gridCol w:w="3491"/>
      </w:tblGrid>
      <w:tr w:rsidR="00094690" w:rsidRPr="0043464F" w:rsidTr="009D7FCC">
        <w:tc>
          <w:tcPr>
            <w:tcW w:w="3547" w:type="dxa"/>
            <w:shd w:val="clear" w:color="auto" w:fill="9BBB59"/>
            <w:vAlign w:val="center"/>
          </w:tcPr>
          <w:p w:rsidR="00094690" w:rsidRPr="0043464F" w:rsidRDefault="00094690" w:rsidP="009D7FCC">
            <w:pPr>
              <w:spacing w:after="0" w:line="360" w:lineRule="auto"/>
              <w:jc w:val="center"/>
              <w:rPr>
                <w:rFonts w:ascii="Times New Roman" w:eastAsia="Times New Roman" w:hAnsi="Times New Roman"/>
                <w:b/>
                <w:i/>
                <w:sz w:val="24"/>
                <w:szCs w:val="24"/>
                <w:lang w:eastAsia="ru-RU"/>
              </w:rPr>
            </w:pPr>
            <w:r w:rsidRPr="0043464F">
              <w:rPr>
                <w:rFonts w:ascii="Times New Roman" w:eastAsia="Times New Roman" w:hAnsi="Times New Roman"/>
                <w:b/>
                <w:i/>
                <w:sz w:val="24"/>
                <w:szCs w:val="24"/>
                <w:lang w:eastAsia="ru-RU"/>
              </w:rPr>
              <w:t>Температура наружного воздуха</w:t>
            </w:r>
          </w:p>
        </w:tc>
        <w:tc>
          <w:tcPr>
            <w:tcW w:w="3547" w:type="dxa"/>
            <w:shd w:val="clear" w:color="auto" w:fill="9BBB59"/>
            <w:vAlign w:val="center"/>
          </w:tcPr>
          <w:p w:rsidR="00094690" w:rsidRPr="0043464F" w:rsidRDefault="00094690" w:rsidP="009D7FCC">
            <w:pPr>
              <w:spacing w:after="0" w:line="360" w:lineRule="auto"/>
              <w:jc w:val="center"/>
              <w:rPr>
                <w:rFonts w:ascii="Times New Roman" w:eastAsia="Times New Roman" w:hAnsi="Times New Roman"/>
                <w:b/>
                <w:i/>
                <w:sz w:val="24"/>
                <w:szCs w:val="24"/>
                <w:lang w:eastAsia="ru-RU"/>
              </w:rPr>
            </w:pPr>
            <w:r w:rsidRPr="0043464F">
              <w:rPr>
                <w:rFonts w:ascii="Times New Roman" w:eastAsia="Times New Roman" w:hAnsi="Times New Roman"/>
                <w:b/>
                <w:i/>
                <w:sz w:val="24"/>
                <w:szCs w:val="24"/>
                <w:lang w:eastAsia="ru-RU"/>
              </w:rPr>
              <w:t xml:space="preserve">Температура в падающем трубопроводе, </w:t>
            </w:r>
            <w:r w:rsidRPr="0043464F">
              <w:rPr>
                <w:rFonts w:ascii="Times New Roman" w:eastAsia="Times New Roman" w:hAnsi="Times New Roman"/>
                <w:b/>
                <w:i/>
                <w:sz w:val="24"/>
                <w:szCs w:val="24"/>
                <w:vertAlign w:val="superscript"/>
                <w:lang w:eastAsia="ru-RU"/>
              </w:rPr>
              <w:t>0</w:t>
            </w:r>
            <w:r w:rsidRPr="0043464F">
              <w:rPr>
                <w:rFonts w:ascii="Times New Roman" w:eastAsia="Times New Roman" w:hAnsi="Times New Roman"/>
                <w:b/>
                <w:i/>
                <w:sz w:val="24"/>
                <w:szCs w:val="24"/>
                <w:lang w:eastAsia="ru-RU"/>
              </w:rPr>
              <w:t>С</w:t>
            </w:r>
          </w:p>
        </w:tc>
        <w:tc>
          <w:tcPr>
            <w:tcW w:w="3547" w:type="dxa"/>
            <w:shd w:val="clear" w:color="auto" w:fill="9BBB59"/>
            <w:vAlign w:val="center"/>
          </w:tcPr>
          <w:p w:rsidR="00094690" w:rsidRPr="0043464F" w:rsidRDefault="00094690" w:rsidP="009D7FCC">
            <w:pPr>
              <w:spacing w:after="0" w:line="360" w:lineRule="auto"/>
              <w:jc w:val="center"/>
              <w:rPr>
                <w:rFonts w:ascii="Times New Roman" w:eastAsia="Times New Roman" w:hAnsi="Times New Roman"/>
                <w:b/>
                <w:i/>
                <w:sz w:val="24"/>
                <w:szCs w:val="24"/>
                <w:lang w:eastAsia="ru-RU"/>
              </w:rPr>
            </w:pPr>
            <w:r w:rsidRPr="0043464F">
              <w:rPr>
                <w:rFonts w:ascii="Times New Roman" w:eastAsia="Times New Roman" w:hAnsi="Times New Roman"/>
                <w:b/>
                <w:i/>
                <w:sz w:val="24"/>
                <w:szCs w:val="24"/>
                <w:lang w:eastAsia="ru-RU"/>
              </w:rPr>
              <w:t xml:space="preserve">Температура в обратном трубопроводе, </w:t>
            </w:r>
            <w:r w:rsidRPr="0043464F">
              <w:rPr>
                <w:rFonts w:ascii="Times New Roman" w:eastAsia="Times New Roman" w:hAnsi="Times New Roman"/>
                <w:b/>
                <w:i/>
                <w:sz w:val="24"/>
                <w:szCs w:val="24"/>
                <w:vertAlign w:val="superscript"/>
                <w:lang w:eastAsia="ru-RU"/>
              </w:rPr>
              <w:t>0</w:t>
            </w:r>
            <w:r w:rsidRPr="0043464F">
              <w:rPr>
                <w:rFonts w:ascii="Times New Roman" w:eastAsia="Times New Roman" w:hAnsi="Times New Roman"/>
                <w:b/>
                <w:i/>
                <w:sz w:val="24"/>
                <w:szCs w:val="24"/>
                <w:lang w:eastAsia="ru-RU"/>
              </w:rPr>
              <w:t>С</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8</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47,8</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37,0</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7</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49,7</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38,0</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6</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51,6</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39,1</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53,5</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40,0</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55,4</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41,0</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3</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57,2</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42,0</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2</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59,1</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42,9</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1</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60,9</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43,8</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0</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62,7</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44,7</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-1</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64,5</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45,6</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-2</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66,2</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46,5</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-3</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68,0</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47,4</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69,8</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48,2</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71,5</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49,1</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-6</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73,2</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49,9</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-7</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75,0</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50,7</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-8</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76,7</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51,5</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-9</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78,4</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52,4</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-10</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80,1</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53,2</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-11</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81,8</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53,9</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-12</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83,4</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54,7</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-13</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85,1</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55,5</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lastRenderedPageBreak/>
              <w:t>-14</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86,8</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56,3</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-15</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88,4</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57,0</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-16</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90,1</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57,8</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-17</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91,7</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58,5</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-18</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93,4</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59,3</w:t>
            </w:r>
          </w:p>
        </w:tc>
      </w:tr>
      <w:tr w:rsidR="00094690" w:rsidRPr="005656A4" w:rsidTr="00D96DC1">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-19</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95,0</w:t>
            </w:r>
          </w:p>
        </w:tc>
        <w:tc>
          <w:tcPr>
            <w:tcW w:w="3547" w:type="dxa"/>
            <w:shd w:val="clear" w:color="auto" w:fill="EAF1DD" w:themeFill="accent3" w:themeFillTint="33"/>
            <w:vAlign w:val="bottom"/>
          </w:tcPr>
          <w:p w:rsidR="00094690" w:rsidRPr="005656A4" w:rsidRDefault="00094690" w:rsidP="009D7FCC">
            <w:pPr>
              <w:spacing w:after="0" w:line="240" w:lineRule="auto"/>
              <w:jc w:val="center"/>
              <w:rPr>
                <w:rFonts w:ascii="Times New Roman" w:eastAsia="Times New Roman" w:hAnsi="Times New Roman"/>
                <w:sz w:val="20"/>
                <w:szCs w:val="20"/>
                <w:lang w:eastAsia="ru-RU"/>
              </w:rPr>
            </w:pPr>
            <w:r w:rsidRPr="005656A4">
              <w:rPr>
                <w:rFonts w:ascii="Times New Roman" w:eastAsia="Times New Roman" w:hAnsi="Times New Roman"/>
                <w:sz w:val="20"/>
                <w:szCs w:val="20"/>
                <w:lang w:eastAsia="ru-RU"/>
              </w:rPr>
              <w:t>60,0</w:t>
            </w:r>
          </w:p>
        </w:tc>
      </w:tr>
    </w:tbl>
    <w:p w:rsidR="00375D35" w:rsidRPr="00375D35" w:rsidRDefault="00375D35" w:rsidP="00283315">
      <w:pPr>
        <w:widowControl w:val="0"/>
        <w:spacing w:before="240" w:after="60" w:line="360" w:lineRule="auto"/>
        <w:ind w:firstLine="708"/>
        <w:jc w:val="both"/>
        <w:outlineLvl w:val="1"/>
        <w:rPr>
          <w:rFonts w:ascii="Times New Roman" w:eastAsia="Times New Roman" w:hAnsi="Times New Roman"/>
          <w:bCs/>
          <w:iCs/>
          <w:sz w:val="28"/>
          <w:szCs w:val="28"/>
          <w:lang w:eastAsia="ru-RU"/>
        </w:rPr>
      </w:pPr>
      <w:r w:rsidRPr="00375D35">
        <w:rPr>
          <w:rFonts w:ascii="Times New Roman" w:eastAsia="Times New Roman" w:hAnsi="Times New Roman"/>
          <w:bCs/>
          <w:iCs/>
          <w:sz w:val="28"/>
          <w:szCs w:val="28"/>
          <w:lang w:eastAsia="ru-RU"/>
        </w:rPr>
        <w:t>4.6.</w:t>
      </w:r>
      <w:r w:rsidRPr="00375D35">
        <w:rPr>
          <w:rFonts w:ascii="Times New Roman" w:eastAsia="Times New Roman" w:hAnsi="Times New Roman"/>
          <w:bCs/>
          <w:iCs/>
          <w:sz w:val="20"/>
          <w:szCs w:val="20"/>
          <w:lang w:eastAsia="ru-RU"/>
        </w:rPr>
        <w:t xml:space="preserve"> </w:t>
      </w:r>
      <w:r w:rsidRPr="00375D35">
        <w:rPr>
          <w:rFonts w:ascii="Times New Roman" w:eastAsia="Times New Roman" w:hAnsi="Times New Roman"/>
          <w:bCs/>
          <w:iCs/>
          <w:sz w:val="28"/>
          <w:szCs w:val="28"/>
          <w:lang w:eastAsia="ru-RU"/>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8C030E">
        <w:rPr>
          <w:rFonts w:ascii="Times New Roman" w:eastAsia="Times New Roman" w:hAnsi="Times New Roman"/>
          <w:bCs/>
          <w:iCs/>
          <w:sz w:val="28"/>
          <w:szCs w:val="28"/>
          <w:lang w:eastAsia="ru-RU"/>
        </w:rPr>
        <w:t>.</w:t>
      </w:r>
      <w:r w:rsidRPr="00375D35">
        <w:rPr>
          <w:rFonts w:ascii="Times New Roman" w:eastAsia="Times New Roman" w:hAnsi="Times New Roman"/>
          <w:bCs/>
          <w:iCs/>
          <w:sz w:val="28"/>
          <w:szCs w:val="28"/>
          <w:lang w:eastAsia="ru-RU"/>
        </w:rPr>
        <w:t xml:space="preserve">                                                                                             </w:t>
      </w:r>
    </w:p>
    <w:p w:rsidR="00375D35" w:rsidRPr="007E0D6D" w:rsidRDefault="00375D35" w:rsidP="00D96DC1">
      <w:pPr>
        <w:widowControl w:val="0"/>
        <w:spacing w:after="0" w:line="360" w:lineRule="auto"/>
        <w:jc w:val="center"/>
        <w:rPr>
          <w:rFonts w:ascii="Times New Roman" w:eastAsia="Times New Roman" w:hAnsi="Times New Roman"/>
          <w:sz w:val="28"/>
          <w:szCs w:val="28"/>
          <w:lang w:eastAsia="ru-RU"/>
        </w:rPr>
      </w:pPr>
      <w:r w:rsidRPr="00F3190E">
        <w:rPr>
          <w:rFonts w:ascii="Times New Roman" w:eastAsia="Times New Roman" w:hAnsi="Times New Roman"/>
          <w:sz w:val="28"/>
          <w:szCs w:val="28"/>
          <w:lang w:eastAsia="ru-RU"/>
        </w:rPr>
        <w:t xml:space="preserve">Таблица </w:t>
      </w:r>
      <w:r w:rsidR="00776824">
        <w:rPr>
          <w:rFonts w:ascii="Times New Roman" w:eastAsia="Times New Roman" w:hAnsi="Times New Roman"/>
          <w:sz w:val="28"/>
          <w:szCs w:val="28"/>
          <w:lang w:eastAsia="ru-RU"/>
        </w:rPr>
        <w:t>22</w:t>
      </w:r>
      <w:r w:rsidR="007E0D6D" w:rsidRPr="00F3190E">
        <w:rPr>
          <w:rFonts w:ascii="Times New Roman" w:eastAsia="Times New Roman" w:hAnsi="Times New Roman"/>
          <w:sz w:val="28"/>
          <w:szCs w:val="28"/>
          <w:lang w:eastAsia="ru-RU"/>
        </w:rPr>
        <w:t xml:space="preserve"> – </w:t>
      </w:r>
      <w:r w:rsidRPr="00F3190E">
        <w:rPr>
          <w:rFonts w:ascii="Times New Roman" w:eastAsia="Times New Roman" w:hAnsi="Times New Roman"/>
          <w:sz w:val="28"/>
          <w:szCs w:val="28"/>
          <w:lang w:eastAsia="ru-RU"/>
        </w:rPr>
        <w:t>Производительность котельн</w:t>
      </w:r>
      <w:r w:rsidR="00824038" w:rsidRPr="00F3190E">
        <w:rPr>
          <w:rFonts w:ascii="Times New Roman" w:eastAsia="Times New Roman" w:hAnsi="Times New Roman"/>
          <w:sz w:val="28"/>
          <w:szCs w:val="28"/>
          <w:lang w:eastAsia="ru-RU"/>
        </w:rPr>
        <w:t>ых</w:t>
      </w:r>
      <w:r w:rsidRPr="00F3190E">
        <w:rPr>
          <w:rFonts w:ascii="Times New Roman" w:eastAsia="Times New Roman" w:hAnsi="Times New Roman"/>
          <w:sz w:val="28"/>
          <w:szCs w:val="28"/>
          <w:lang w:eastAsia="ru-RU"/>
        </w:rPr>
        <w:t xml:space="preserve"> </w:t>
      </w:r>
      <w:r w:rsidR="000A20B4">
        <w:rPr>
          <w:rFonts w:ascii="Times New Roman" w:eastAsia="Times New Roman" w:hAnsi="Times New Roman"/>
          <w:sz w:val="28"/>
          <w:szCs w:val="28"/>
          <w:lang w:eastAsia="ru-RU"/>
        </w:rPr>
        <w:t>Нововеличковского</w:t>
      </w:r>
      <w:r w:rsidR="0051758E">
        <w:rPr>
          <w:rFonts w:ascii="Times New Roman" w:eastAsia="Times New Roman" w:hAnsi="Times New Roman"/>
          <w:sz w:val="28"/>
          <w:szCs w:val="28"/>
          <w:lang w:eastAsia="ru-RU"/>
        </w:rPr>
        <w:t xml:space="preserve">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241"/>
        <w:gridCol w:w="1902"/>
        <w:gridCol w:w="2064"/>
        <w:gridCol w:w="1776"/>
      </w:tblGrid>
      <w:tr w:rsidR="007E7E76" w:rsidRPr="000661C6" w:rsidTr="00041F6F">
        <w:tc>
          <w:tcPr>
            <w:tcW w:w="2598" w:type="dxa"/>
            <w:vMerge w:val="restart"/>
            <w:shd w:val="clear" w:color="auto" w:fill="9BBB59"/>
            <w:vAlign w:val="center"/>
          </w:tcPr>
          <w:p w:rsidR="007E7E76" w:rsidRPr="000661C6" w:rsidRDefault="007E7E76" w:rsidP="007E7E76">
            <w:pPr>
              <w:spacing w:after="0" w:line="240" w:lineRule="auto"/>
              <w:jc w:val="center"/>
              <w:rPr>
                <w:rFonts w:ascii="Times New Roman" w:hAnsi="Times New Roman"/>
                <w:b/>
                <w:i/>
                <w:sz w:val="24"/>
                <w:szCs w:val="24"/>
                <w:lang w:eastAsia="ru-RU"/>
              </w:rPr>
            </w:pPr>
            <w:r w:rsidRPr="000661C6">
              <w:rPr>
                <w:rFonts w:ascii="Times New Roman" w:hAnsi="Times New Roman"/>
                <w:b/>
                <w:i/>
                <w:sz w:val="24"/>
                <w:szCs w:val="24"/>
                <w:lang w:eastAsia="ru-RU"/>
              </w:rPr>
              <w:t>Наименование источника</w:t>
            </w:r>
          </w:p>
        </w:tc>
        <w:tc>
          <w:tcPr>
            <w:tcW w:w="4193" w:type="dxa"/>
            <w:gridSpan w:val="2"/>
            <w:shd w:val="clear" w:color="auto" w:fill="9BBB59"/>
            <w:vAlign w:val="center"/>
          </w:tcPr>
          <w:p w:rsidR="007E7E76" w:rsidRPr="000661C6" w:rsidRDefault="007E7E76" w:rsidP="007E7E76">
            <w:pPr>
              <w:spacing w:after="0" w:line="240" w:lineRule="auto"/>
              <w:jc w:val="center"/>
              <w:rPr>
                <w:rFonts w:ascii="Times New Roman" w:hAnsi="Times New Roman"/>
                <w:b/>
                <w:i/>
                <w:sz w:val="24"/>
                <w:szCs w:val="24"/>
                <w:lang w:eastAsia="ru-RU"/>
              </w:rPr>
            </w:pPr>
            <w:r w:rsidRPr="000661C6">
              <w:rPr>
                <w:rFonts w:ascii="Times New Roman" w:hAnsi="Times New Roman"/>
                <w:b/>
                <w:i/>
                <w:sz w:val="24"/>
                <w:szCs w:val="24"/>
                <w:lang w:eastAsia="ru-RU"/>
              </w:rPr>
              <w:t>Установленная мощность, Гкал/час</w:t>
            </w:r>
          </w:p>
        </w:tc>
        <w:tc>
          <w:tcPr>
            <w:tcW w:w="2075" w:type="dxa"/>
            <w:vMerge w:val="restart"/>
            <w:shd w:val="clear" w:color="auto" w:fill="9BBB59"/>
            <w:vAlign w:val="center"/>
          </w:tcPr>
          <w:p w:rsidR="007E7E76" w:rsidRPr="000661C6" w:rsidRDefault="007E7E76" w:rsidP="007E7E76">
            <w:pPr>
              <w:spacing w:after="0" w:line="240" w:lineRule="auto"/>
              <w:jc w:val="center"/>
              <w:rPr>
                <w:rFonts w:ascii="Times New Roman" w:hAnsi="Times New Roman"/>
                <w:b/>
                <w:i/>
                <w:sz w:val="24"/>
                <w:szCs w:val="24"/>
                <w:lang w:eastAsia="ru-RU"/>
              </w:rPr>
            </w:pPr>
            <w:r w:rsidRPr="000661C6">
              <w:rPr>
                <w:rFonts w:ascii="Times New Roman" w:hAnsi="Times New Roman"/>
                <w:b/>
                <w:i/>
                <w:sz w:val="24"/>
                <w:szCs w:val="24"/>
                <w:lang w:eastAsia="ru-RU"/>
              </w:rPr>
              <w:t>Присоединенная нагрузка, Гкал/час.</w:t>
            </w:r>
          </w:p>
        </w:tc>
        <w:tc>
          <w:tcPr>
            <w:tcW w:w="1776" w:type="dxa"/>
            <w:vMerge w:val="restart"/>
            <w:shd w:val="clear" w:color="auto" w:fill="9BBB59"/>
            <w:vAlign w:val="center"/>
          </w:tcPr>
          <w:p w:rsidR="007E7E76" w:rsidRPr="000661C6" w:rsidRDefault="007E7E76" w:rsidP="007E7E76">
            <w:pPr>
              <w:spacing w:after="0" w:line="240" w:lineRule="auto"/>
              <w:jc w:val="center"/>
              <w:rPr>
                <w:rFonts w:ascii="Times New Roman" w:hAnsi="Times New Roman"/>
                <w:b/>
                <w:i/>
                <w:sz w:val="24"/>
                <w:szCs w:val="24"/>
                <w:lang w:eastAsia="ru-RU"/>
              </w:rPr>
            </w:pPr>
            <w:r w:rsidRPr="000661C6">
              <w:rPr>
                <w:rFonts w:ascii="Times New Roman" w:hAnsi="Times New Roman"/>
                <w:b/>
                <w:i/>
                <w:sz w:val="24"/>
                <w:szCs w:val="24"/>
                <w:lang w:eastAsia="ru-RU"/>
              </w:rPr>
              <w:t>Ввод в эксплуатацию</w:t>
            </w:r>
          </w:p>
        </w:tc>
      </w:tr>
      <w:tr w:rsidR="007E7E76" w:rsidRPr="000661C6" w:rsidTr="00041F6F">
        <w:tc>
          <w:tcPr>
            <w:tcW w:w="2598" w:type="dxa"/>
            <w:vMerge/>
            <w:shd w:val="clear" w:color="auto" w:fill="9BBB59"/>
            <w:vAlign w:val="center"/>
          </w:tcPr>
          <w:p w:rsidR="007E7E76" w:rsidRPr="000661C6" w:rsidRDefault="007E7E76" w:rsidP="008D7B34">
            <w:pPr>
              <w:spacing w:after="0" w:line="240" w:lineRule="auto"/>
              <w:jc w:val="center"/>
              <w:rPr>
                <w:rFonts w:ascii="Times New Roman" w:hAnsi="Times New Roman"/>
                <w:b/>
                <w:i/>
                <w:sz w:val="24"/>
                <w:szCs w:val="24"/>
                <w:lang w:eastAsia="ru-RU"/>
              </w:rPr>
            </w:pPr>
          </w:p>
        </w:tc>
        <w:tc>
          <w:tcPr>
            <w:tcW w:w="2291" w:type="dxa"/>
            <w:shd w:val="clear" w:color="auto" w:fill="9BBB59"/>
            <w:vAlign w:val="center"/>
          </w:tcPr>
          <w:p w:rsidR="007E7E76" w:rsidRPr="000661C6" w:rsidRDefault="007E7E76" w:rsidP="007E7E76">
            <w:pPr>
              <w:spacing w:after="0" w:line="240" w:lineRule="auto"/>
              <w:jc w:val="center"/>
              <w:rPr>
                <w:rFonts w:ascii="Times New Roman" w:hAnsi="Times New Roman"/>
                <w:b/>
                <w:i/>
                <w:sz w:val="24"/>
                <w:szCs w:val="24"/>
                <w:lang w:eastAsia="ru-RU"/>
              </w:rPr>
            </w:pPr>
            <w:r w:rsidRPr="000661C6">
              <w:rPr>
                <w:rFonts w:ascii="Times New Roman" w:hAnsi="Times New Roman"/>
                <w:b/>
                <w:i/>
                <w:sz w:val="24"/>
                <w:szCs w:val="24"/>
                <w:lang w:eastAsia="ru-RU"/>
              </w:rPr>
              <w:t>Существующая</w:t>
            </w:r>
          </w:p>
        </w:tc>
        <w:tc>
          <w:tcPr>
            <w:tcW w:w="1902" w:type="dxa"/>
            <w:shd w:val="clear" w:color="auto" w:fill="9BBB59"/>
            <w:vAlign w:val="center"/>
          </w:tcPr>
          <w:p w:rsidR="007E7E76" w:rsidRPr="000661C6" w:rsidRDefault="007E7E76" w:rsidP="007E7E76">
            <w:pPr>
              <w:spacing w:after="0" w:line="240" w:lineRule="auto"/>
              <w:jc w:val="center"/>
              <w:rPr>
                <w:rFonts w:ascii="Times New Roman" w:hAnsi="Times New Roman"/>
                <w:b/>
                <w:i/>
                <w:sz w:val="24"/>
                <w:szCs w:val="24"/>
                <w:lang w:eastAsia="ru-RU"/>
              </w:rPr>
            </w:pPr>
            <w:r w:rsidRPr="000661C6">
              <w:rPr>
                <w:rFonts w:ascii="Times New Roman" w:hAnsi="Times New Roman"/>
                <w:b/>
                <w:i/>
                <w:sz w:val="24"/>
                <w:szCs w:val="24"/>
                <w:lang w:eastAsia="ru-RU"/>
              </w:rPr>
              <w:t>Перспективная</w:t>
            </w:r>
          </w:p>
        </w:tc>
        <w:tc>
          <w:tcPr>
            <w:tcW w:w="2075" w:type="dxa"/>
            <w:vMerge/>
            <w:shd w:val="clear" w:color="auto" w:fill="9BBB59"/>
            <w:vAlign w:val="center"/>
          </w:tcPr>
          <w:p w:rsidR="007E7E76" w:rsidRPr="000661C6" w:rsidRDefault="007E7E76" w:rsidP="008D7B34">
            <w:pPr>
              <w:spacing w:after="0" w:line="240" w:lineRule="auto"/>
              <w:jc w:val="center"/>
              <w:rPr>
                <w:rFonts w:ascii="Times New Roman" w:hAnsi="Times New Roman"/>
                <w:b/>
                <w:i/>
                <w:sz w:val="24"/>
                <w:szCs w:val="24"/>
                <w:lang w:eastAsia="ru-RU"/>
              </w:rPr>
            </w:pPr>
          </w:p>
        </w:tc>
        <w:tc>
          <w:tcPr>
            <w:tcW w:w="1776" w:type="dxa"/>
            <w:vMerge/>
            <w:shd w:val="clear" w:color="auto" w:fill="9BBB59"/>
          </w:tcPr>
          <w:p w:rsidR="007E7E76" w:rsidRPr="000661C6" w:rsidRDefault="007E7E76" w:rsidP="008D7B34">
            <w:pPr>
              <w:spacing w:after="0" w:line="240" w:lineRule="auto"/>
              <w:jc w:val="center"/>
              <w:rPr>
                <w:rFonts w:ascii="Times New Roman" w:hAnsi="Times New Roman"/>
                <w:b/>
                <w:i/>
                <w:sz w:val="24"/>
                <w:szCs w:val="24"/>
                <w:lang w:eastAsia="ru-RU"/>
              </w:rPr>
            </w:pPr>
          </w:p>
        </w:tc>
      </w:tr>
      <w:tr w:rsidR="00094690" w:rsidRPr="000661C6" w:rsidTr="00D96DC1">
        <w:tc>
          <w:tcPr>
            <w:tcW w:w="2598" w:type="dxa"/>
            <w:shd w:val="clear" w:color="auto" w:fill="EAF1DD" w:themeFill="accent3" w:themeFillTint="33"/>
          </w:tcPr>
          <w:p w:rsidR="00094690" w:rsidRPr="008D5536" w:rsidRDefault="00094690" w:rsidP="009D7FCC">
            <w:pPr>
              <w:widowControl w:val="0"/>
              <w:spacing w:after="0" w:line="240" w:lineRule="auto"/>
              <w:rPr>
                <w:rFonts w:ascii="Times New Roman" w:eastAsia="Times New Roman" w:hAnsi="Times New Roman"/>
                <w:color w:val="000000"/>
                <w:sz w:val="24"/>
                <w:szCs w:val="24"/>
                <w:lang w:eastAsia="ru-RU"/>
              </w:rPr>
            </w:pPr>
            <w:r w:rsidRPr="008D5536">
              <w:rPr>
                <w:rFonts w:ascii="Times New Roman" w:eastAsia="Times New Roman" w:hAnsi="Times New Roman"/>
                <w:color w:val="000000"/>
                <w:sz w:val="24"/>
                <w:szCs w:val="24"/>
                <w:lang w:eastAsia="ru-RU"/>
              </w:rPr>
              <w:t>Котельная №32</w:t>
            </w:r>
          </w:p>
        </w:tc>
        <w:tc>
          <w:tcPr>
            <w:tcW w:w="2291" w:type="dxa"/>
            <w:shd w:val="clear" w:color="auto" w:fill="EAF1DD" w:themeFill="accent3" w:themeFillTint="33"/>
            <w:vAlign w:val="center"/>
          </w:tcPr>
          <w:p w:rsidR="00094690" w:rsidRDefault="00094690" w:rsidP="002A57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0,39</w:t>
            </w:r>
          </w:p>
        </w:tc>
        <w:tc>
          <w:tcPr>
            <w:tcW w:w="1902" w:type="dxa"/>
            <w:shd w:val="clear" w:color="auto" w:fill="EAF1DD" w:themeFill="accent3" w:themeFillTint="33"/>
            <w:vAlign w:val="center"/>
          </w:tcPr>
          <w:p w:rsidR="00094690" w:rsidRDefault="00094690" w:rsidP="002A57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0,344</w:t>
            </w:r>
          </w:p>
        </w:tc>
        <w:tc>
          <w:tcPr>
            <w:tcW w:w="2075" w:type="dxa"/>
            <w:shd w:val="clear" w:color="auto" w:fill="EAF1DD" w:themeFill="accent3" w:themeFillTint="33"/>
            <w:vAlign w:val="center"/>
          </w:tcPr>
          <w:p w:rsidR="00094690" w:rsidRDefault="00094690" w:rsidP="002A57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0,16</w:t>
            </w:r>
          </w:p>
        </w:tc>
        <w:tc>
          <w:tcPr>
            <w:tcW w:w="1776" w:type="dxa"/>
            <w:shd w:val="clear" w:color="auto" w:fill="EAF1DD" w:themeFill="accent3" w:themeFillTint="33"/>
            <w:vAlign w:val="center"/>
          </w:tcPr>
          <w:p w:rsidR="00094690" w:rsidRPr="000661C6" w:rsidRDefault="00C609DE" w:rsidP="004728D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2016 г.</w:t>
            </w:r>
          </w:p>
        </w:tc>
      </w:tr>
      <w:tr w:rsidR="00094690" w:rsidRPr="000661C6" w:rsidTr="00D96DC1">
        <w:tc>
          <w:tcPr>
            <w:tcW w:w="2598" w:type="dxa"/>
            <w:shd w:val="clear" w:color="auto" w:fill="EAF1DD" w:themeFill="accent3" w:themeFillTint="33"/>
          </w:tcPr>
          <w:p w:rsidR="00094690" w:rsidRPr="008D5536" w:rsidRDefault="00094690" w:rsidP="009D7FCC">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№33</w:t>
            </w:r>
          </w:p>
        </w:tc>
        <w:tc>
          <w:tcPr>
            <w:tcW w:w="2291" w:type="dxa"/>
            <w:shd w:val="clear" w:color="auto" w:fill="EAF1DD" w:themeFill="accent3" w:themeFillTint="33"/>
            <w:vAlign w:val="center"/>
          </w:tcPr>
          <w:p w:rsidR="00094690" w:rsidRDefault="00094690" w:rsidP="002A57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p>
        </w:tc>
        <w:tc>
          <w:tcPr>
            <w:tcW w:w="1902" w:type="dxa"/>
            <w:shd w:val="clear" w:color="auto" w:fill="EAF1DD" w:themeFill="accent3" w:themeFillTint="33"/>
            <w:vAlign w:val="center"/>
          </w:tcPr>
          <w:p w:rsidR="00C609DE" w:rsidRDefault="00C609DE" w:rsidP="00C609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0,344</w:t>
            </w:r>
          </w:p>
        </w:tc>
        <w:tc>
          <w:tcPr>
            <w:tcW w:w="2075" w:type="dxa"/>
            <w:shd w:val="clear" w:color="auto" w:fill="EAF1DD" w:themeFill="accent3" w:themeFillTint="33"/>
            <w:vAlign w:val="center"/>
          </w:tcPr>
          <w:p w:rsidR="00094690" w:rsidRDefault="00094690" w:rsidP="002A57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0,158</w:t>
            </w:r>
          </w:p>
        </w:tc>
        <w:tc>
          <w:tcPr>
            <w:tcW w:w="1776" w:type="dxa"/>
            <w:shd w:val="clear" w:color="auto" w:fill="EAF1DD" w:themeFill="accent3" w:themeFillTint="33"/>
            <w:vAlign w:val="center"/>
          </w:tcPr>
          <w:p w:rsidR="00094690" w:rsidRPr="000661C6" w:rsidRDefault="00C609DE" w:rsidP="005F722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w:t>
            </w:r>
            <w:r w:rsidR="005F7225">
              <w:rPr>
                <w:rFonts w:ascii="Times New Roman" w:hAnsi="Times New Roman"/>
                <w:sz w:val="24"/>
                <w:szCs w:val="24"/>
                <w:lang w:eastAsia="ru-RU"/>
              </w:rPr>
              <w:t>6</w:t>
            </w:r>
            <w:r>
              <w:rPr>
                <w:rFonts w:ascii="Times New Roman" w:hAnsi="Times New Roman"/>
                <w:sz w:val="24"/>
                <w:szCs w:val="24"/>
                <w:lang w:eastAsia="ru-RU"/>
              </w:rPr>
              <w:t xml:space="preserve"> г.</w:t>
            </w:r>
          </w:p>
        </w:tc>
      </w:tr>
      <w:tr w:rsidR="00094690" w:rsidRPr="000661C6" w:rsidTr="00D96DC1">
        <w:tc>
          <w:tcPr>
            <w:tcW w:w="2598" w:type="dxa"/>
            <w:shd w:val="clear" w:color="auto" w:fill="EAF1DD" w:themeFill="accent3" w:themeFillTint="33"/>
          </w:tcPr>
          <w:p w:rsidR="00094690" w:rsidRPr="008D5536" w:rsidRDefault="00094690" w:rsidP="009D7FCC">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№34</w:t>
            </w:r>
          </w:p>
        </w:tc>
        <w:tc>
          <w:tcPr>
            <w:tcW w:w="2291" w:type="dxa"/>
            <w:shd w:val="clear" w:color="auto" w:fill="EAF1DD" w:themeFill="accent3" w:themeFillTint="33"/>
            <w:vAlign w:val="center"/>
          </w:tcPr>
          <w:p w:rsidR="00094690" w:rsidRDefault="00094690" w:rsidP="002A57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902" w:type="dxa"/>
            <w:shd w:val="clear" w:color="auto" w:fill="EAF1DD" w:themeFill="accent3" w:themeFillTint="33"/>
            <w:vAlign w:val="center"/>
          </w:tcPr>
          <w:p w:rsidR="00094690" w:rsidRDefault="00C609DE" w:rsidP="002A57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0,686</w:t>
            </w:r>
          </w:p>
        </w:tc>
        <w:tc>
          <w:tcPr>
            <w:tcW w:w="2075" w:type="dxa"/>
            <w:shd w:val="clear" w:color="auto" w:fill="EAF1DD" w:themeFill="accent3" w:themeFillTint="33"/>
            <w:vAlign w:val="center"/>
          </w:tcPr>
          <w:p w:rsidR="00094690" w:rsidRDefault="00094690" w:rsidP="002A57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0,775</w:t>
            </w:r>
          </w:p>
        </w:tc>
        <w:tc>
          <w:tcPr>
            <w:tcW w:w="1776" w:type="dxa"/>
            <w:shd w:val="clear" w:color="auto" w:fill="EAF1DD" w:themeFill="accent3" w:themeFillTint="33"/>
            <w:vAlign w:val="center"/>
          </w:tcPr>
          <w:p w:rsidR="00094690" w:rsidRPr="000661C6" w:rsidRDefault="00C609DE" w:rsidP="005F722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w:t>
            </w:r>
            <w:r w:rsidR="005F7225">
              <w:rPr>
                <w:rFonts w:ascii="Times New Roman" w:hAnsi="Times New Roman"/>
                <w:sz w:val="24"/>
                <w:szCs w:val="24"/>
                <w:lang w:eastAsia="ru-RU"/>
              </w:rPr>
              <w:t>7</w:t>
            </w:r>
            <w:r>
              <w:rPr>
                <w:rFonts w:ascii="Times New Roman" w:hAnsi="Times New Roman"/>
                <w:sz w:val="24"/>
                <w:szCs w:val="24"/>
                <w:lang w:eastAsia="ru-RU"/>
              </w:rPr>
              <w:t xml:space="preserve"> г.</w:t>
            </w:r>
          </w:p>
        </w:tc>
      </w:tr>
      <w:tr w:rsidR="00094690" w:rsidRPr="000661C6" w:rsidTr="00D96DC1">
        <w:tc>
          <w:tcPr>
            <w:tcW w:w="2598" w:type="dxa"/>
            <w:shd w:val="clear" w:color="auto" w:fill="EAF1DD" w:themeFill="accent3" w:themeFillTint="33"/>
          </w:tcPr>
          <w:p w:rsidR="00094690" w:rsidRPr="008D5536" w:rsidRDefault="00094690" w:rsidP="009D7FCC">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№37</w:t>
            </w:r>
          </w:p>
        </w:tc>
        <w:tc>
          <w:tcPr>
            <w:tcW w:w="2291" w:type="dxa"/>
            <w:shd w:val="clear" w:color="auto" w:fill="EAF1DD" w:themeFill="accent3" w:themeFillTint="33"/>
            <w:vAlign w:val="center"/>
          </w:tcPr>
          <w:p w:rsidR="00094690" w:rsidRDefault="00094690" w:rsidP="002A57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0,48</w:t>
            </w:r>
          </w:p>
        </w:tc>
        <w:tc>
          <w:tcPr>
            <w:tcW w:w="1902" w:type="dxa"/>
            <w:shd w:val="clear" w:color="auto" w:fill="EAF1DD" w:themeFill="accent3" w:themeFillTint="33"/>
            <w:vAlign w:val="center"/>
          </w:tcPr>
          <w:p w:rsidR="00094690" w:rsidRDefault="00C609DE" w:rsidP="002A57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0,516</w:t>
            </w:r>
          </w:p>
        </w:tc>
        <w:tc>
          <w:tcPr>
            <w:tcW w:w="2075" w:type="dxa"/>
            <w:shd w:val="clear" w:color="auto" w:fill="EAF1DD" w:themeFill="accent3" w:themeFillTint="33"/>
            <w:vAlign w:val="center"/>
          </w:tcPr>
          <w:p w:rsidR="00094690" w:rsidRDefault="00094690" w:rsidP="002A576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0,21</w:t>
            </w:r>
          </w:p>
        </w:tc>
        <w:tc>
          <w:tcPr>
            <w:tcW w:w="1776" w:type="dxa"/>
            <w:shd w:val="clear" w:color="auto" w:fill="EAF1DD" w:themeFill="accent3" w:themeFillTint="33"/>
            <w:vAlign w:val="center"/>
          </w:tcPr>
          <w:p w:rsidR="00094690" w:rsidRPr="000661C6" w:rsidRDefault="00C609DE" w:rsidP="005F722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r w:rsidR="005F7225">
              <w:rPr>
                <w:rFonts w:ascii="Times New Roman" w:hAnsi="Times New Roman"/>
                <w:sz w:val="24"/>
                <w:szCs w:val="24"/>
                <w:lang w:eastAsia="ru-RU"/>
              </w:rPr>
              <w:t>17</w:t>
            </w:r>
            <w:r>
              <w:rPr>
                <w:rFonts w:ascii="Times New Roman" w:hAnsi="Times New Roman"/>
                <w:sz w:val="24"/>
                <w:szCs w:val="24"/>
                <w:lang w:eastAsia="ru-RU"/>
              </w:rPr>
              <w:t xml:space="preserve"> г.</w:t>
            </w:r>
          </w:p>
        </w:tc>
      </w:tr>
    </w:tbl>
    <w:p w:rsidR="002E0F6E" w:rsidRDefault="002E0F6E" w:rsidP="00A04DDC">
      <w:pPr>
        <w:spacing w:after="0" w:line="240" w:lineRule="auto"/>
        <w:jc w:val="both"/>
        <w:rPr>
          <w:rFonts w:ascii="Times New Roman" w:hAnsi="Times New Roman"/>
          <w:b/>
          <w:sz w:val="28"/>
          <w:szCs w:val="28"/>
          <w:lang w:eastAsia="ru-RU"/>
        </w:rPr>
      </w:pPr>
    </w:p>
    <w:p w:rsidR="00F3190E" w:rsidRDefault="00F3190E" w:rsidP="00A04DDC">
      <w:pPr>
        <w:spacing w:after="0" w:line="240" w:lineRule="auto"/>
        <w:jc w:val="both"/>
        <w:rPr>
          <w:rFonts w:ascii="Times New Roman" w:hAnsi="Times New Roman"/>
          <w:b/>
          <w:sz w:val="28"/>
          <w:szCs w:val="28"/>
          <w:lang w:eastAsia="ru-RU"/>
        </w:rPr>
      </w:pPr>
    </w:p>
    <w:p w:rsidR="00F3190E" w:rsidRDefault="00F3190E" w:rsidP="00A04DDC">
      <w:pPr>
        <w:spacing w:after="0" w:line="240" w:lineRule="auto"/>
        <w:jc w:val="both"/>
        <w:rPr>
          <w:rFonts w:ascii="Times New Roman" w:hAnsi="Times New Roman"/>
          <w:b/>
          <w:sz w:val="28"/>
          <w:szCs w:val="28"/>
          <w:lang w:eastAsia="ru-RU"/>
        </w:rPr>
      </w:pPr>
    </w:p>
    <w:p w:rsidR="00F3190E" w:rsidRDefault="00F3190E" w:rsidP="00A04DDC">
      <w:pPr>
        <w:spacing w:after="0" w:line="240" w:lineRule="auto"/>
        <w:jc w:val="both"/>
        <w:rPr>
          <w:rFonts w:ascii="Times New Roman" w:hAnsi="Times New Roman"/>
          <w:b/>
          <w:sz w:val="28"/>
          <w:szCs w:val="28"/>
          <w:lang w:eastAsia="ru-RU"/>
        </w:rPr>
      </w:pPr>
    </w:p>
    <w:p w:rsidR="00F3190E" w:rsidRDefault="00F3190E" w:rsidP="00A04DDC">
      <w:pPr>
        <w:spacing w:after="0" w:line="240" w:lineRule="auto"/>
        <w:jc w:val="both"/>
        <w:rPr>
          <w:rFonts w:ascii="Times New Roman" w:hAnsi="Times New Roman"/>
          <w:b/>
          <w:sz w:val="28"/>
          <w:szCs w:val="28"/>
          <w:lang w:eastAsia="ru-RU"/>
        </w:rPr>
      </w:pPr>
    </w:p>
    <w:p w:rsidR="00F3190E" w:rsidRDefault="00F3190E" w:rsidP="00A04DDC">
      <w:pPr>
        <w:spacing w:after="0" w:line="240" w:lineRule="auto"/>
        <w:jc w:val="both"/>
        <w:rPr>
          <w:rFonts w:ascii="Times New Roman" w:hAnsi="Times New Roman"/>
          <w:b/>
          <w:sz w:val="28"/>
          <w:szCs w:val="28"/>
          <w:lang w:eastAsia="ru-RU"/>
        </w:rPr>
      </w:pPr>
    </w:p>
    <w:p w:rsidR="00F3190E" w:rsidRDefault="00F3190E" w:rsidP="00A04DDC">
      <w:pPr>
        <w:spacing w:after="0" w:line="240" w:lineRule="auto"/>
        <w:jc w:val="both"/>
        <w:rPr>
          <w:rFonts w:ascii="Times New Roman" w:hAnsi="Times New Roman"/>
          <w:b/>
          <w:sz w:val="28"/>
          <w:szCs w:val="28"/>
          <w:lang w:eastAsia="ru-RU"/>
        </w:rPr>
      </w:pPr>
    </w:p>
    <w:p w:rsidR="00F3190E" w:rsidRDefault="00F3190E" w:rsidP="00A04DDC">
      <w:pPr>
        <w:spacing w:after="0" w:line="240" w:lineRule="auto"/>
        <w:jc w:val="both"/>
        <w:rPr>
          <w:rFonts w:ascii="Times New Roman" w:hAnsi="Times New Roman"/>
          <w:b/>
          <w:sz w:val="28"/>
          <w:szCs w:val="28"/>
          <w:lang w:eastAsia="ru-RU"/>
        </w:rPr>
      </w:pPr>
    </w:p>
    <w:p w:rsidR="00F3190E" w:rsidRDefault="00F3190E" w:rsidP="00A04DDC">
      <w:pPr>
        <w:spacing w:after="0" w:line="240" w:lineRule="auto"/>
        <w:jc w:val="both"/>
        <w:rPr>
          <w:rFonts w:ascii="Times New Roman" w:hAnsi="Times New Roman"/>
          <w:b/>
          <w:sz w:val="28"/>
          <w:szCs w:val="28"/>
          <w:lang w:eastAsia="ru-RU"/>
        </w:rPr>
      </w:pPr>
    </w:p>
    <w:p w:rsidR="00F3190E" w:rsidRDefault="00F3190E" w:rsidP="00A04DDC">
      <w:pPr>
        <w:spacing w:after="0" w:line="240" w:lineRule="auto"/>
        <w:jc w:val="both"/>
        <w:rPr>
          <w:rFonts w:ascii="Times New Roman" w:hAnsi="Times New Roman"/>
          <w:b/>
          <w:sz w:val="28"/>
          <w:szCs w:val="28"/>
          <w:lang w:eastAsia="ru-RU"/>
        </w:rPr>
      </w:pPr>
    </w:p>
    <w:p w:rsidR="00F3190E" w:rsidRDefault="00F3190E" w:rsidP="00A04DDC">
      <w:pPr>
        <w:spacing w:after="0" w:line="240" w:lineRule="auto"/>
        <w:jc w:val="both"/>
        <w:rPr>
          <w:rFonts w:ascii="Times New Roman" w:hAnsi="Times New Roman"/>
          <w:b/>
          <w:sz w:val="28"/>
          <w:szCs w:val="28"/>
          <w:lang w:eastAsia="ru-RU"/>
        </w:rPr>
      </w:pPr>
    </w:p>
    <w:p w:rsidR="00F3190E" w:rsidRDefault="00F3190E" w:rsidP="00A04DDC">
      <w:pPr>
        <w:spacing w:after="0" w:line="240" w:lineRule="auto"/>
        <w:jc w:val="both"/>
        <w:rPr>
          <w:rFonts w:ascii="Times New Roman" w:hAnsi="Times New Roman"/>
          <w:b/>
          <w:sz w:val="28"/>
          <w:szCs w:val="28"/>
          <w:lang w:eastAsia="ru-RU"/>
        </w:rPr>
      </w:pPr>
    </w:p>
    <w:p w:rsidR="00F3190E" w:rsidRDefault="00F3190E" w:rsidP="00A04DDC">
      <w:pPr>
        <w:spacing w:after="0" w:line="240" w:lineRule="auto"/>
        <w:jc w:val="both"/>
        <w:rPr>
          <w:rFonts w:ascii="Times New Roman" w:hAnsi="Times New Roman"/>
          <w:b/>
          <w:sz w:val="28"/>
          <w:szCs w:val="28"/>
          <w:lang w:eastAsia="ru-RU"/>
        </w:rPr>
      </w:pPr>
    </w:p>
    <w:p w:rsidR="004728D3" w:rsidRDefault="004728D3" w:rsidP="00A04DDC">
      <w:pPr>
        <w:spacing w:after="0" w:line="240" w:lineRule="auto"/>
        <w:jc w:val="both"/>
        <w:rPr>
          <w:rFonts w:ascii="Times New Roman" w:hAnsi="Times New Roman"/>
          <w:b/>
          <w:sz w:val="28"/>
          <w:szCs w:val="28"/>
          <w:lang w:eastAsia="ru-RU"/>
        </w:rPr>
      </w:pPr>
    </w:p>
    <w:p w:rsidR="00CE3B0B" w:rsidRDefault="00CE3B0B" w:rsidP="00A04DDC">
      <w:pPr>
        <w:spacing w:after="0" w:line="240" w:lineRule="auto"/>
        <w:jc w:val="both"/>
        <w:rPr>
          <w:rFonts w:ascii="Times New Roman" w:hAnsi="Times New Roman"/>
          <w:b/>
          <w:sz w:val="28"/>
          <w:szCs w:val="28"/>
          <w:lang w:eastAsia="ru-RU"/>
        </w:rPr>
      </w:pPr>
    </w:p>
    <w:p w:rsidR="00CE3B0B" w:rsidRDefault="00CE3B0B" w:rsidP="00A04DDC">
      <w:pPr>
        <w:spacing w:after="0" w:line="240" w:lineRule="auto"/>
        <w:jc w:val="both"/>
        <w:rPr>
          <w:rFonts w:ascii="Times New Roman" w:hAnsi="Times New Roman"/>
          <w:b/>
          <w:sz w:val="28"/>
          <w:szCs w:val="28"/>
          <w:lang w:eastAsia="ru-RU"/>
        </w:rPr>
      </w:pPr>
    </w:p>
    <w:p w:rsidR="00CE3B0B" w:rsidRDefault="00CE3B0B" w:rsidP="00A04DDC">
      <w:pPr>
        <w:spacing w:after="0" w:line="240" w:lineRule="auto"/>
        <w:jc w:val="both"/>
        <w:rPr>
          <w:rFonts w:ascii="Times New Roman" w:hAnsi="Times New Roman"/>
          <w:b/>
          <w:sz w:val="28"/>
          <w:szCs w:val="28"/>
          <w:lang w:eastAsia="ru-RU"/>
        </w:rPr>
      </w:pPr>
    </w:p>
    <w:p w:rsidR="00CE3B0B" w:rsidRDefault="00CE3B0B" w:rsidP="00A04DDC">
      <w:pPr>
        <w:spacing w:after="0" w:line="240" w:lineRule="auto"/>
        <w:jc w:val="both"/>
        <w:rPr>
          <w:rFonts w:ascii="Times New Roman" w:hAnsi="Times New Roman"/>
          <w:b/>
          <w:sz w:val="28"/>
          <w:szCs w:val="28"/>
          <w:lang w:eastAsia="ru-RU"/>
        </w:rPr>
      </w:pPr>
    </w:p>
    <w:p w:rsidR="004728D3" w:rsidRDefault="004728D3" w:rsidP="00A04DDC">
      <w:pPr>
        <w:spacing w:after="0" w:line="240" w:lineRule="auto"/>
        <w:jc w:val="both"/>
        <w:rPr>
          <w:rFonts w:ascii="Times New Roman" w:hAnsi="Times New Roman"/>
          <w:b/>
          <w:sz w:val="28"/>
          <w:szCs w:val="28"/>
          <w:lang w:eastAsia="ru-RU"/>
        </w:rPr>
      </w:pPr>
    </w:p>
    <w:p w:rsidR="00B64877" w:rsidRDefault="00B64877" w:rsidP="00A04DDC">
      <w:pPr>
        <w:spacing w:after="0" w:line="240" w:lineRule="auto"/>
        <w:jc w:val="both"/>
        <w:rPr>
          <w:rFonts w:ascii="Times New Roman" w:hAnsi="Times New Roman"/>
          <w:b/>
          <w:sz w:val="28"/>
          <w:szCs w:val="28"/>
          <w:lang w:eastAsia="ru-RU"/>
        </w:rPr>
      </w:pPr>
    </w:p>
    <w:p w:rsidR="00D96DC1" w:rsidRDefault="00D96DC1" w:rsidP="007E0D6D">
      <w:pPr>
        <w:spacing w:before="240" w:line="240" w:lineRule="auto"/>
        <w:jc w:val="center"/>
        <w:rPr>
          <w:rFonts w:ascii="Times New Roman" w:hAnsi="Times New Roman"/>
          <w:b/>
          <w:i/>
          <w:sz w:val="28"/>
          <w:szCs w:val="28"/>
          <w:lang w:eastAsia="ru-RU"/>
        </w:rPr>
      </w:pPr>
    </w:p>
    <w:p w:rsidR="00554536" w:rsidRPr="00B64877" w:rsidRDefault="007E0D6D" w:rsidP="007E0D6D">
      <w:pPr>
        <w:spacing w:before="240" w:line="240" w:lineRule="auto"/>
        <w:jc w:val="center"/>
        <w:rPr>
          <w:rFonts w:ascii="Times New Roman" w:hAnsi="Times New Roman"/>
          <w:b/>
          <w:i/>
          <w:sz w:val="28"/>
          <w:szCs w:val="28"/>
          <w:lang w:eastAsia="ru-RU"/>
        </w:rPr>
      </w:pPr>
      <w:r w:rsidRPr="00B64877">
        <w:rPr>
          <w:rFonts w:ascii="Times New Roman" w:hAnsi="Times New Roman"/>
          <w:b/>
          <w:i/>
          <w:sz w:val="28"/>
          <w:szCs w:val="28"/>
          <w:lang w:eastAsia="ru-RU"/>
        </w:rPr>
        <w:lastRenderedPageBreak/>
        <w:t>РАЗДЕЛ 5.  ПРЕДЛОЖЕНИЯ ПО СТРОИТЕЛЬСТВУ И РЕКОНСТРУКЦИИ ТЕПЛОВЫХ СЕТЕЙ</w:t>
      </w:r>
    </w:p>
    <w:p w:rsidR="00554536" w:rsidRPr="00B64877" w:rsidRDefault="00D96DC1" w:rsidP="00806EDE">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w:t>
      </w:r>
      <w:r w:rsidR="00554536" w:rsidRPr="00B64877">
        <w:rPr>
          <w:rFonts w:ascii="Times New Roman" w:eastAsia="Times New Roman" w:hAnsi="Times New Roman"/>
          <w:sz w:val="28"/>
          <w:szCs w:val="28"/>
          <w:lang w:eastAsia="ru-RU"/>
        </w:rPr>
        <w:t>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554536" w:rsidRPr="00B64877" w:rsidRDefault="00554536" w:rsidP="00806EDE">
      <w:pPr>
        <w:widowControl w:val="0"/>
        <w:spacing w:after="0" w:line="360" w:lineRule="auto"/>
        <w:jc w:val="both"/>
        <w:rPr>
          <w:rFonts w:ascii="Times New Roman" w:eastAsia="Times New Roman" w:hAnsi="Times New Roman"/>
          <w:sz w:val="28"/>
          <w:szCs w:val="28"/>
          <w:lang w:eastAsia="ru-RU"/>
        </w:rPr>
      </w:pPr>
      <w:r w:rsidRPr="00B64877">
        <w:rPr>
          <w:rFonts w:ascii="Times New Roman" w:eastAsia="Times New Roman" w:hAnsi="Times New Roman"/>
          <w:sz w:val="28"/>
          <w:szCs w:val="28"/>
          <w:lang w:eastAsia="ru-RU"/>
        </w:rPr>
        <w:t xml:space="preserve">       </w:t>
      </w:r>
      <w:r w:rsidR="00B64877">
        <w:rPr>
          <w:rFonts w:ascii="Times New Roman" w:eastAsia="Times New Roman" w:hAnsi="Times New Roman"/>
          <w:sz w:val="28"/>
          <w:szCs w:val="28"/>
          <w:lang w:eastAsia="ru-RU"/>
        </w:rPr>
        <w:t xml:space="preserve">В настоящее время,  на всех источниках теплоснабжения Нововеличковского сельского поселения наблюдается резерв мощности. Но в связи с тем, что котельные №32,33,34 и 37 работают на печном топливе, необходима замена данных котельных на блочно-модульные котельные с газовым оборудованием. </w:t>
      </w:r>
    </w:p>
    <w:p w:rsidR="00554536" w:rsidRDefault="00D96DC1" w:rsidP="00806EDE">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w:t>
      </w:r>
      <w:r w:rsidR="00554536" w:rsidRPr="00B64877">
        <w:rPr>
          <w:rFonts w:ascii="Times New Roman" w:eastAsia="Times New Roman" w:hAnsi="Times New Roman"/>
          <w:sz w:val="28"/>
          <w:szCs w:val="28"/>
          <w:lang w:eastAsia="ru-RU"/>
        </w:rPr>
        <w:t>Характеристик</w:t>
      </w:r>
      <w:r w:rsidR="007E7E76" w:rsidRPr="00B64877">
        <w:rPr>
          <w:rFonts w:ascii="Times New Roman" w:eastAsia="Times New Roman" w:hAnsi="Times New Roman"/>
          <w:sz w:val="28"/>
          <w:szCs w:val="28"/>
          <w:lang w:eastAsia="ru-RU"/>
        </w:rPr>
        <w:t xml:space="preserve">а существующих тепловых сетей </w:t>
      </w:r>
      <w:r w:rsidR="000A20B4" w:rsidRPr="00B64877">
        <w:rPr>
          <w:rFonts w:ascii="Times New Roman" w:eastAsia="Times New Roman" w:hAnsi="Times New Roman"/>
          <w:sz w:val="28"/>
          <w:szCs w:val="28"/>
          <w:lang w:eastAsia="ru-RU"/>
        </w:rPr>
        <w:t>Нововеличковского</w:t>
      </w:r>
      <w:r w:rsidR="0051758E" w:rsidRPr="00B64877">
        <w:rPr>
          <w:rFonts w:ascii="Times New Roman" w:eastAsia="Times New Roman" w:hAnsi="Times New Roman"/>
          <w:sz w:val="28"/>
          <w:szCs w:val="28"/>
          <w:lang w:eastAsia="ru-RU"/>
        </w:rPr>
        <w:t xml:space="preserve"> сельского поселения</w:t>
      </w:r>
      <w:r w:rsidR="00B64877" w:rsidRPr="00B64877">
        <w:rPr>
          <w:rFonts w:ascii="Times New Roman" w:eastAsia="Times New Roman" w:hAnsi="Times New Roman"/>
          <w:sz w:val="28"/>
          <w:szCs w:val="28"/>
          <w:lang w:eastAsia="ru-RU"/>
        </w:rPr>
        <w:t>.</w:t>
      </w:r>
    </w:p>
    <w:p w:rsidR="00B64877" w:rsidRDefault="00B64877" w:rsidP="00806EDE">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Общая протяженность тепловых сетей </w:t>
      </w:r>
      <w:r w:rsidR="009D7FCC">
        <w:rPr>
          <w:rFonts w:ascii="Times New Roman" w:eastAsia="Times New Roman" w:hAnsi="Times New Roman"/>
          <w:sz w:val="28"/>
          <w:szCs w:val="28"/>
          <w:lang w:eastAsia="ru-RU"/>
        </w:rPr>
        <w:t xml:space="preserve">-1956,0 м </w:t>
      </w:r>
      <w:r w:rsidR="00B43E67">
        <w:rPr>
          <w:rFonts w:ascii="Times New Roman" w:eastAsia="Times New Roman" w:hAnsi="Times New Roman"/>
          <w:sz w:val="28"/>
          <w:szCs w:val="28"/>
          <w:lang w:eastAsia="ru-RU"/>
        </w:rPr>
        <w:t>(в 2-х трубном исчислении), в т.ч.:</w:t>
      </w:r>
    </w:p>
    <w:p w:rsidR="00B43E67" w:rsidRDefault="00B43E67" w:rsidP="00806EDE">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96D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подземн</w:t>
      </w:r>
      <w:r w:rsidR="005F7225">
        <w:rPr>
          <w:rFonts w:ascii="Times New Roman" w:eastAsia="Times New Roman" w:hAnsi="Times New Roman"/>
          <w:sz w:val="28"/>
          <w:szCs w:val="28"/>
          <w:lang w:eastAsia="ru-RU"/>
        </w:rPr>
        <w:t>ые</w:t>
      </w:r>
      <w:r>
        <w:rPr>
          <w:rFonts w:ascii="Times New Roman" w:eastAsia="Times New Roman" w:hAnsi="Times New Roman"/>
          <w:sz w:val="28"/>
          <w:szCs w:val="28"/>
          <w:lang w:eastAsia="ru-RU"/>
        </w:rPr>
        <w:t xml:space="preserve"> в лотках – 415,0 м;</w:t>
      </w:r>
    </w:p>
    <w:p w:rsidR="00B43E67" w:rsidRDefault="00B43E67" w:rsidP="00806EDE">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96D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подземн</w:t>
      </w:r>
      <w:r w:rsidR="005F7225">
        <w:rPr>
          <w:rFonts w:ascii="Times New Roman" w:eastAsia="Times New Roman" w:hAnsi="Times New Roman"/>
          <w:sz w:val="28"/>
          <w:szCs w:val="28"/>
          <w:lang w:eastAsia="ru-RU"/>
        </w:rPr>
        <w:t>ые</w:t>
      </w:r>
      <w:r>
        <w:rPr>
          <w:rFonts w:ascii="Times New Roman" w:eastAsia="Times New Roman" w:hAnsi="Times New Roman"/>
          <w:sz w:val="28"/>
          <w:szCs w:val="28"/>
          <w:lang w:eastAsia="ru-RU"/>
        </w:rPr>
        <w:t xml:space="preserve"> – 525,0 м;</w:t>
      </w:r>
    </w:p>
    <w:p w:rsidR="00B43E67" w:rsidRDefault="00B43E67" w:rsidP="00806EDE">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надзем</w:t>
      </w:r>
      <w:r w:rsidR="005F7225">
        <w:rPr>
          <w:rFonts w:ascii="Times New Roman" w:eastAsia="Times New Roman" w:hAnsi="Times New Roman"/>
          <w:sz w:val="28"/>
          <w:szCs w:val="28"/>
          <w:lang w:eastAsia="ru-RU"/>
        </w:rPr>
        <w:t>ные</w:t>
      </w:r>
      <w:r>
        <w:rPr>
          <w:rFonts w:ascii="Times New Roman" w:eastAsia="Times New Roman" w:hAnsi="Times New Roman"/>
          <w:sz w:val="28"/>
          <w:szCs w:val="28"/>
          <w:lang w:eastAsia="ru-RU"/>
        </w:rPr>
        <w:t xml:space="preserve"> – 1016 м.</w:t>
      </w:r>
    </w:p>
    <w:p w:rsidR="00B64877" w:rsidRPr="001C7F9F" w:rsidRDefault="001C7F9F" w:rsidP="00806EDE">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Материал – сталь, изоляция – ППУ, </w:t>
      </w:r>
      <w:r>
        <w:rPr>
          <w:rFonts w:ascii="Times New Roman" w:eastAsia="Times New Roman" w:hAnsi="Times New Roman"/>
          <w:sz w:val="28"/>
          <w:szCs w:val="28"/>
          <w:lang w:val="en-US" w:eastAsia="ru-RU"/>
        </w:rPr>
        <w:t>isover</w:t>
      </w:r>
      <w:r w:rsidRPr="001C7F9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 обмоткой стеклопластиком.</w:t>
      </w:r>
    </w:p>
    <w:p w:rsidR="00554536" w:rsidRPr="00554536" w:rsidRDefault="00554536" w:rsidP="00CA0C03">
      <w:pPr>
        <w:widowControl w:val="0"/>
        <w:spacing w:after="0" w:line="360" w:lineRule="auto"/>
        <w:ind w:firstLine="708"/>
        <w:jc w:val="both"/>
        <w:rPr>
          <w:rFonts w:ascii="Times New Roman" w:eastAsia="Times New Roman" w:hAnsi="Times New Roman"/>
          <w:sz w:val="28"/>
          <w:szCs w:val="28"/>
          <w:lang w:eastAsia="ru-RU"/>
        </w:rPr>
      </w:pPr>
      <w:r w:rsidRPr="00EE65ED">
        <w:rPr>
          <w:rFonts w:ascii="Times New Roman" w:eastAsia="Times New Roman" w:hAnsi="Times New Roman"/>
          <w:sz w:val="28"/>
          <w:szCs w:val="28"/>
          <w:lang w:eastAsia="ru-RU"/>
        </w:rPr>
        <w:t>5.3. Предложения по новому строительству и реконструкции тепловых сетей,</w:t>
      </w:r>
      <w:r w:rsidRPr="00554536">
        <w:rPr>
          <w:rFonts w:ascii="Times New Roman" w:eastAsia="Times New Roman" w:hAnsi="Times New Roman"/>
          <w:sz w:val="28"/>
          <w:szCs w:val="28"/>
          <w:lang w:eastAsia="ru-RU"/>
        </w:rPr>
        <w:t xml:space="preserve">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554536" w:rsidRPr="00554536" w:rsidRDefault="00554536" w:rsidP="00CA0C03">
      <w:pPr>
        <w:widowControl w:val="0"/>
        <w:spacing w:after="0" w:line="360" w:lineRule="auto"/>
        <w:jc w:val="both"/>
        <w:rPr>
          <w:rFonts w:ascii="Times New Roman" w:eastAsia="Times New Roman" w:hAnsi="Times New Roman"/>
          <w:sz w:val="28"/>
          <w:szCs w:val="28"/>
          <w:lang w:eastAsia="ru-RU"/>
        </w:rPr>
      </w:pPr>
      <w:r w:rsidRPr="00554536">
        <w:rPr>
          <w:rFonts w:ascii="Times New Roman" w:eastAsia="Times New Roman" w:hAnsi="Times New Roman"/>
          <w:sz w:val="28"/>
          <w:szCs w:val="28"/>
          <w:lang w:eastAsia="ru-RU"/>
        </w:rPr>
        <w:t xml:space="preserve">      </w:t>
      </w:r>
      <w:r w:rsidRPr="00554536">
        <w:rPr>
          <w:rFonts w:ascii="Times New Roman" w:eastAsia="Times New Roman" w:hAnsi="Times New Roman"/>
          <w:sz w:val="28"/>
          <w:szCs w:val="28"/>
          <w:lang w:eastAsia="ru-RU"/>
        </w:rPr>
        <w:tab/>
      </w:r>
      <w:r w:rsidR="001C7F9F">
        <w:rPr>
          <w:rFonts w:ascii="Times New Roman" w:eastAsia="Times New Roman" w:hAnsi="Times New Roman"/>
          <w:sz w:val="28"/>
          <w:szCs w:val="28"/>
          <w:lang w:eastAsia="ru-RU"/>
        </w:rPr>
        <w:t>На расчетный срок в Нововеличковском сельском поселении не планируется перераспределение тепловой нагрузки, в связи с тем, что на всех источниках теплоснабжения наблюдается резерв мощности.</w:t>
      </w:r>
    </w:p>
    <w:p w:rsidR="00554536" w:rsidRPr="00554536" w:rsidRDefault="00554536" w:rsidP="00CA0C03">
      <w:pPr>
        <w:widowControl w:val="0"/>
        <w:spacing w:after="0" w:line="360" w:lineRule="auto"/>
        <w:ind w:firstLine="708"/>
        <w:jc w:val="both"/>
        <w:rPr>
          <w:rFonts w:ascii="Times New Roman" w:eastAsia="Times New Roman" w:hAnsi="Times New Roman"/>
          <w:sz w:val="28"/>
          <w:szCs w:val="28"/>
          <w:lang w:eastAsia="ru-RU"/>
        </w:rPr>
      </w:pPr>
      <w:r w:rsidRPr="00554536">
        <w:rPr>
          <w:rFonts w:ascii="Times New Roman" w:eastAsia="Times New Roman" w:hAnsi="Times New Roman"/>
          <w:sz w:val="28"/>
          <w:szCs w:val="28"/>
          <w:lang w:eastAsia="ru-RU"/>
        </w:rPr>
        <w:t>5.4.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554536" w:rsidRPr="00554536" w:rsidRDefault="00554536" w:rsidP="00CA0C03">
      <w:pPr>
        <w:widowControl w:val="0"/>
        <w:spacing w:after="0" w:line="360" w:lineRule="auto"/>
        <w:jc w:val="both"/>
        <w:rPr>
          <w:rFonts w:ascii="Times New Roman" w:eastAsia="Times New Roman" w:hAnsi="Times New Roman"/>
          <w:sz w:val="28"/>
          <w:szCs w:val="28"/>
          <w:lang w:eastAsia="ru-RU"/>
        </w:rPr>
      </w:pPr>
      <w:r w:rsidRPr="00554536">
        <w:rPr>
          <w:rFonts w:ascii="Times New Roman" w:eastAsia="Times New Roman" w:hAnsi="Times New Roman"/>
          <w:sz w:val="28"/>
          <w:szCs w:val="28"/>
          <w:lang w:eastAsia="ru-RU"/>
        </w:rPr>
        <w:t xml:space="preserve">      </w:t>
      </w:r>
      <w:r w:rsidRPr="00554536">
        <w:rPr>
          <w:rFonts w:ascii="Times New Roman" w:eastAsia="Times New Roman" w:hAnsi="Times New Roman"/>
          <w:sz w:val="28"/>
          <w:szCs w:val="28"/>
          <w:lang w:eastAsia="ru-RU"/>
        </w:rPr>
        <w:tab/>
        <w:t>Новое строительство тепловых сетей не планируется.</w:t>
      </w:r>
    </w:p>
    <w:p w:rsidR="00554536" w:rsidRPr="00554536" w:rsidRDefault="00554536" w:rsidP="00CA0C03">
      <w:pPr>
        <w:widowControl w:val="0"/>
        <w:spacing w:after="0" w:line="360" w:lineRule="auto"/>
        <w:ind w:firstLine="708"/>
        <w:jc w:val="both"/>
        <w:rPr>
          <w:rFonts w:ascii="Times New Roman" w:eastAsia="Times New Roman" w:hAnsi="Times New Roman"/>
          <w:sz w:val="28"/>
          <w:szCs w:val="28"/>
          <w:lang w:eastAsia="ru-RU"/>
        </w:rPr>
      </w:pPr>
      <w:r w:rsidRPr="00554536">
        <w:rPr>
          <w:rFonts w:ascii="Times New Roman" w:eastAsia="Times New Roman" w:hAnsi="Times New Roman"/>
          <w:sz w:val="28"/>
          <w:szCs w:val="28"/>
          <w:lang w:eastAsia="ru-RU"/>
        </w:rPr>
        <w:lastRenderedPageBreak/>
        <w:t>5.5.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554536" w:rsidRPr="00554536" w:rsidRDefault="00554536" w:rsidP="00CA0C03">
      <w:pPr>
        <w:widowControl w:val="0"/>
        <w:spacing w:after="0" w:line="360" w:lineRule="auto"/>
        <w:jc w:val="both"/>
        <w:rPr>
          <w:rFonts w:ascii="Times New Roman" w:eastAsia="Times New Roman" w:hAnsi="Times New Roman"/>
          <w:sz w:val="28"/>
          <w:szCs w:val="28"/>
          <w:lang w:eastAsia="ru-RU"/>
        </w:rPr>
      </w:pPr>
      <w:r w:rsidRPr="00554536">
        <w:rPr>
          <w:rFonts w:ascii="Times New Roman" w:eastAsia="Times New Roman" w:hAnsi="Times New Roman"/>
          <w:sz w:val="28"/>
          <w:szCs w:val="28"/>
          <w:lang w:eastAsia="ru-RU"/>
        </w:rPr>
        <w:t xml:space="preserve">     </w:t>
      </w:r>
      <w:r w:rsidRPr="00554536">
        <w:rPr>
          <w:rFonts w:ascii="Times New Roman" w:eastAsia="Times New Roman" w:hAnsi="Times New Roman"/>
          <w:sz w:val="28"/>
          <w:szCs w:val="28"/>
          <w:lang w:eastAsia="ru-RU"/>
        </w:rPr>
        <w:tab/>
      </w:r>
      <w:r w:rsidR="001C7F9F">
        <w:rPr>
          <w:rFonts w:ascii="Times New Roman" w:eastAsia="Times New Roman" w:hAnsi="Times New Roman"/>
          <w:sz w:val="28"/>
          <w:szCs w:val="28"/>
          <w:lang w:eastAsia="ru-RU"/>
        </w:rPr>
        <w:t>Строительство и реконструкция тепловых сетей</w:t>
      </w:r>
      <w:r w:rsidR="009B4396">
        <w:rPr>
          <w:rFonts w:ascii="Times New Roman" w:eastAsia="Times New Roman" w:hAnsi="Times New Roman"/>
          <w:sz w:val="28"/>
          <w:szCs w:val="28"/>
          <w:lang w:eastAsia="ru-RU"/>
        </w:rPr>
        <w:t>, для возможности поставок тепловой энергии потребителям от различных источников тепловой энергии не рационально, в связи с тем, что на всех источниках теплоснабжения наблюдается резерв мощности.</w:t>
      </w:r>
    </w:p>
    <w:p w:rsidR="00554536" w:rsidRPr="00554536" w:rsidRDefault="00554536" w:rsidP="00CA0C03">
      <w:pPr>
        <w:widowControl w:val="0"/>
        <w:spacing w:after="0" w:line="360" w:lineRule="auto"/>
        <w:ind w:firstLine="708"/>
        <w:jc w:val="both"/>
        <w:rPr>
          <w:rFonts w:ascii="Times New Roman" w:eastAsia="Times New Roman" w:hAnsi="Times New Roman"/>
          <w:sz w:val="28"/>
          <w:szCs w:val="28"/>
          <w:lang w:eastAsia="ru-RU"/>
        </w:rPr>
      </w:pPr>
      <w:r w:rsidRPr="00554536">
        <w:rPr>
          <w:rFonts w:ascii="Times New Roman" w:eastAsia="Times New Roman" w:hAnsi="Times New Roman"/>
          <w:sz w:val="28"/>
          <w:szCs w:val="28"/>
          <w:lang w:eastAsia="ru-RU"/>
        </w:rPr>
        <w:t>5.6.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котельной в «пиковый» режим.</w:t>
      </w:r>
    </w:p>
    <w:p w:rsidR="00554536" w:rsidRPr="00554536" w:rsidRDefault="00554536" w:rsidP="00CA0C03">
      <w:pPr>
        <w:widowControl w:val="0"/>
        <w:spacing w:after="0" w:line="360" w:lineRule="auto"/>
        <w:jc w:val="both"/>
        <w:rPr>
          <w:rFonts w:ascii="Times New Roman" w:eastAsia="Times New Roman" w:hAnsi="Times New Roman"/>
          <w:sz w:val="28"/>
          <w:szCs w:val="28"/>
          <w:lang w:eastAsia="ru-RU"/>
        </w:rPr>
      </w:pPr>
      <w:r w:rsidRPr="00554536">
        <w:rPr>
          <w:rFonts w:ascii="Times New Roman" w:eastAsia="Times New Roman" w:hAnsi="Times New Roman"/>
          <w:sz w:val="28"/>
          <w:szCs w:val="28"/>
          <w:lang w:eastAsia="ru-RU"/>
        </w:rPr>
        <w:t xml:space="preserve">        </w:t>
      </w:r>
      <w:r w:rsidRPr="00554536">
        <w:rPr>
          <w:rFonts w:ascii="Times New Roman" w:eastAsia="Times New Roman" w:hAnsi="Times New Roman"/>
          <w:sz w:val="28"/>
          <w:szCs w:val="28"/>
          <w:lang w:eastAsia="ru-RU"/>
        </w:rPr>
        <w:tab/>
      </w:r>
      <w:r w:rsidR="009B4396">
        <w:rPr>
          <w:rFonts w:ascii="Times New Roman" w:eastAsia="Times New Roman" w:hAnsi="Times New Roman"/>
          <w:sz w:val="28"/>
          <w:szCs w:val="28"/>
          <w:lang w:eastAsia="ru-RU"/>
        </w:rPr>
        <w:t>Для повышения эффективности функционирования  системы теплоснабжения, необходима реконструкция тепловых сетей Котельных №№32,33,34 и 36.</w:t>
      </w:r>
    </w:p>
    <w:p w:rsidR="00554536" w:rsidRPr="00554536" w:rsidRDefault="00554536" w:rsidP="00CA0C03">
      <w:pPr>
        <w:widowControl w:val="0"/>
        <w:spacing w:after="0" w:line="360" w:lineRule="auto"/>
        <w:jc w:val="both"/>
        <w:rPr>
          <w:rFonts w:ascii="Times New Roman" w:eastAsia="Times New Roman" w:hAnsi="Times New Roman"/>
          <w:b/>
          <w:sz w:val="28"/>
          <w:szCs w:val="28"/>
          <w:lang w:eastAsia="ru-RU"/>
        </w:rPr>
      </w:pPr>
      <w:r w:rsidRPr="00554536">
        <w:rPr>
          <w:rFonts w:ascii="Times New Roman" w:eastAsia="Times New Roman" w:hAnsi="Times New Roman"/>
          <w:sz w:val="28"/>
          <w:szCs w:val="28"/>
          <w:lang w:eastAsia="ru-RU"/>
        </w:rPr>
        <w:t xml:space="preserve">        5.7. Предложения по новому строительству и реконструкции тепловых сетей для обеспечения нормативной надежности безопасности теплоснабжения</w:t>
      </w:r>
      <w:r w:rsidRPr="00554536">
        <w:rPr>
          <w:rFonts w:ascii="Times New Roman" w:eastAsia="Times New Roman" w:hAnsi="Times New Roman"/>
          <w:b/>
          <w:sz w:val="28"/>
          <w:szCs w:val="28"/>
          <w:lang w:eastAsia="ru-RU"/>
        </w:rPr>
        <w:t xml:space="preserve">. </w:t>
      </w:r>
    </w:p>
    <w:p w:rsidR="00554536" w:rsidRPr="00554536" w:rsidRDefault="00554536" w:rsidP="00CA0C03">
      <w:pPr>
        <w:widowControl w:val="0"/>
        <w:spacing w:after="0" w:line="360" w:lineRule="auto"/>
        <w:jc w:val="both"/>
        <w:rPr>
          <w:rFonts w:ascii="Times New Roman" w:eastAsia="Times New Roman" w:hAnsi="Times New Roman"/>
          <w:sz w:val="28"/>
          <w:szCs w:val="28"/>
          <w:lang w:eastAsia="ru-RU"/>
        </w:rPr>
      </w:pPr>
      <w:r w:rsidRPr="00554536">
        <w:rPr>
          <w:rFonts w:ascii="Times New Roman" w:eastAsia="Times New Roman" w:hAnsi="Times New Roman"/>
          <w:sz w:val="28"/>
          <w:szCs w:val="28"/>
          <w:lang w:eastAsia="ru-RU"/>
        </w:rPr>
        <w:t xml:space="preserve">   </w:t>
      </w:r>
      <w:r w:rsidRPr="00554536">
        <w:rPr>
          <w:rFonts w:ascii="Times New Roman" w:eastAsia="Times New Roman" w:hAnsi="Times New Roman"/>
          <w:sz w:val="28"/>
          <w:szCs w:val="28"/>
          <w:lang w:eastAsia="ru-RU"/>
        </w:rPr>
        <w:tab/>
      </w:r>
      <w:r w:rsidR="00681BC4">
        <w:rPr>
          <w:rFonts w:ascii="Times New Roman" w:eastAsia="Times New Roman" w:hAnsi="Times New Roman"/>
          <w:sz w:val="28"/>
          <w:szCs w:val="28"/>
          <w:lang w:eastAsia="ru-RU"/>
        </w:rPr>
        <w:t xml:space="preserve">В соответствии с </w:t>
      </w:r>
      <w:r w:rsidRPr="00554536">
        <w:rPr>
          <w:rFonts w:ascii="Times New Roman" w:eastAsia="Times New Roman" w:hAnsi="Times New Roman"/>
          <w:sz w:val="28"/>
          <w:szCs w:val="28"/>
          <w:lang w:eastAsia="ru-RU"/>
        </w:rPr>
        <w:t xml:space="preserve"> Генеральным планом </w:t>
      </w:r>
      <w:r w:rsidR="000A20B4">
        <w:rPr>
          <w:rFonts w:ascii="Times New Roman" w:eastAsia="Times New Roman" w:hAnsi="Times New Roman"/>
          <w:sz w:val="28"/>
          <w:szCs w:val="28"/>
          <w:lang w:eastAsia="ru-RU"/>
        </w:rPr>
        <w:t>Нововеличковского</w:t>
      </w:r>
      <w:r w:rsidR="0051758E">
        <w:rPr>
          <w:rFonts w:ascii="Times New Roman" w:eastAsia="Times New Roman" w:hAnsi="Times New Roman"/>
          <w:sz w:val="28"/>
          <w:szCs w:val="28"/>
          <w:lang w:eastAsia="ru-RU"/>
        </w:rPr>
        <w:t xml:space="preserve"> сельского поселения</w:t>
      </w:r>
      <w:r w:rsidR="00681BC4">
        <w:rPr>
          <w:rFonts w:ascii="Times New Roman" w:eastAsia="Times New Roman" w:hAnsi="Times New Roman"/>
          <w:sz w:val="28"/>
          <w:szCs w:val="28"/>
          <w:lang w:eastAsia="ru-RU"/>
        </w:rPr>
        <w:t xml:space="preserve">, </w:t>
      </w:r>
      <w:r w:rsidRPr="00554536">
        <w:rPr>
          <w:rFonts w:ascii="Times New Roman" w:eastAsia="Times New Roman" w:hAnsi="Times New Roman"/>
          <w:sz w:val="28"/>
          <w:szCs w:val="28"/>
          <w:lang w:eastAsia="ru-RU"/>
        </w:rPr>
        <w:t xml:space="preserve"> не предусмотрено изменение схемы теплоснабжения, поэтому новое строительство тепловых сетей не планируется</w:t>
      </w:r>
      <w:r w:rsidR="00681BC4">
        <w:rPr>
          <w:rFonts w:ascii="Times New Roman" w:eastAsia="Times New Roman" w:hAnsi="Times New Roman"/>
          <w:sz w:val="28"/>
          <w:szCs w:val="28"/>
          <w:lang w:eastAsia="ru-RU"/>
        </w:rPr>
        <w:t>.</w:t>
      </w:r>
      <w:r w:rsidRPr="00554536">
        <w:rPr>
          <w:rFonts w:ascii="Times New Roman" w:eastAsia="Times New Roman" w:hAnsi="Times New Roman"/>
          <w:sz w:val="28"/>
          <w:szCs w:val="28"/>
          <w:lang w:eastAsia="ru-RU"/>
        </w:rPr>
        <w:t xml:space="preserve"> </w:t>
      </w:r>
      <w:r w:rsidR="00681BC4">
        <w:rPr>
          <w:rFonts w:ascii="Times New Roman" w:eastAsia="Times New Roman" w:hAnsi="Times New Roman"/>
          <w:sz w:val="28"/>
          <w:szCs w:val="28"/>
          <w:lang w:eastAsia="ru-RU"/>
        </w:rPr>
        <w:t>Р</w:t>
      </w:r>
      <w:r w:rsidRPr="00554536">
        <w:rPr>
          <w:rFonts w:ascii="Times New Roman" w:eastAsia="Times New Roman" w:hAnsi="Times New Roman"/>
          <w:sz w:val="28"/>
          <w:szCs w:val="28"/>
          <w:lang w:eastAsia="ru-RU"/>
        </w:rPr>
        <w:t xml:space="preserve">еконструкция магистральных и разводящих сетей планируется по мере финансирования этих работ из </w:t>
      </w:r>
      <w:r w:rsidR="00681BC4">
        <w:rPr>
          <w:rFonts w:ascii="Times New Roman" w:eastAsia="Times New Roman" w:hAnsi="Times New Roman"/>
          <w:sz w:val="28"/>
          <w:szCs w:val="28"/>
          <w:lang w:eastAsia="ru-RU"/>
        </w:rPr>
        <w:t xml:space="preserve">краевого </w:t>
      </w:r>
      <w:r w:rsidRPr="00554536">
        <w:rPr>
          <w:rFonts w:ascii="Times New Roman" w:eastAsia="Times New Roman" w:hAnsi="Times New Roman"/>
          <w:sz w:val="28"/>
          <w:szCs w:val="28"/>
          <w:lang w:eastAsia="ru-RU"/>
        </w:rPr>
        <w:t xml:space="preserve"> или федерального бюджет</w:t>
      </w:r>
      <w:r w:rsidR="00681BC4">
        <w:rPr>
          <w:rFonts w:ascii="Times New Roman" w:eastAsia="Times New Roman" w:hAnsi="Times New Roman"/>
          <w:sz w:val="28"/>
          <w:szCs w:val="28"/>
          <w:lang w:eastAsia="ru-RU"/>
        </w:rPr>
        <w:t>ов.</w:t>
      </w:r>
      <w:r w:rsidRPr="00554536">
        <w:rPr>
          <w:rFonts w:ascii="Times New Roman" w:eastAsia="Times New Roman" w:hAnsi="Times New Roman"/>
          <w:sz w:val="28"/>
          <w:szCs w:val="28"/>
          <w:lang w:eastAsia="ru-RU"/>
        </w:rPr>
        <w:t xml:space="preserve"> </w:t>
      </w:r>
    </w:p>
    <w:p w:rsidR="00554536" w:rsidRDefault="00554536" w:rsidP="00CA0C03">
      <w:pPr>
        <w:widowControl w:val="0"/>
        <w:spacing w:after="0" w:line="360" w:lineRule="auto"/>
        <w:ind w:firstLine="708"/>
        <w:jc w:val="both"/>
        <w:rPr>
          <w:rFonts w:ascii="Times New Roman" w:eastAsia="Times New Roman" w:hAnsi="Times New Roman"/>
          <w:sz w:val="28"/>
          <w:szCs w:val="28"/>
          <w:lang w:eastAsia="ru-RU"/>
        </w:rPr>
      </w:pPr>
      <w:r w:rsidRPr="00554536">
        <w:rPr>
          <w:rFonts w:ascii="Times New Roman" w:eastAsia="Times New Roman" w:hAnsi="Times New Roman"/>
          <w:sz w:val="28"/>
          <w:szCs w:val="28"/>
          <w:lang w:eastAsia="ru-RU"/>
        </w:rPr>
        <w:t xml:space="preserve">Предложения по реконструкции тепловых сетей для обеспечения нормативной надежности безопасности теплоснабжения изложены в таблице </w:t>
      </w:r>
      <w:r w:rsidR="00CE3B0B">
        <w:rPr>
          <w:rFonts w:ascii="Times New Roman" w:eastAsia="Times New Roman" w:hAnsi="Times New Roman"/>
          <w:sz w:val="28"/>
          <w:szCs w:val="28"/>
          <w:lang w:eastAsia="ru-RU"/>
        </w:rPr>
        <w:t>23</w:t>
      </w:r>
      <w:r w:rsidRPr="00554536">
        <w:rPr>
          <w:rFonts w:ascii="Times New Roman" w:eastAsia="Times New Roman" w:hAnsi="Times New Roman"/>
          <w:sz w:val="28"/>
          <w:szCs w:val="28"/>
          <w:lang w:eastAsia="ru-RU"/>
        </w:rPr>
        <w:t>.</w:t>
      </w:r>
    </w:p>
    <w:p w:rsidR="00554536" w:rsidRPr="00554536" w:rsidRDefault="00554536" w:rsidP="008E2551">
      <w:pPr>
        <w:widowControl w:val="0"/>
        <w:spacing w:after="0" w:line="360" w:lineRule="auto"/>
        <w:ind w:firstLine="708"/>
        <w:jc w:val="right"/>
        <w:rPr>
          <w:rFonts w:ascii="Times New Roman" w:eastAsia="Times New Roman" w:hAnsi="Times New Roman"/>
          <w:sz w:val="28"/>
          <w:szCs w:val="28"/>
          <w:lang w:eastAsia="ru-RU"/>
        </w:rPr>
      </w:pPr>
      <w:r w:rsidRPr="00554536">
        <w:rPr>
          <w:rFonts w:ascii="Times New Roman" w:eastAsia="Times New Roman" w:hAnsi="Times New Roman"/>
          <w:sz w:val="28"/>
          <w:szCs w:val="28"/>
          <w:lang w:eastAsia="ru-RU"/>
        </w:rPr>
        <w:t xml:space="preserve">Таблица </w:t>
      </w:r>
      <w:r w:rsidR="00CE3B0B">
        <w:rPr>
          <w:rFonts w:ascii="Times New Roman" w:eastAsia="Times New Roman" w:hAnsi="Times New Roman"/>
          <w:sz w:val="28"/>
          <w:szCs w:val="28"/>
          <w:lang w:eastAsia="ru-RU"/>
        </w:rPr>
        <w:t>23.</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67"/>
        <w:gridCol w:w="5245"/>
      </w:tblGrid>
      <w:tr w:rsidR="009B4396" w:rsidRPr="000B0E1E" w:rsidTr="009B4396">
        <w:tc>
          <w:tcPr>
            <w:tcW w:w="828" w:type="dxa"/>
            <w:shd w:val="clear" w:color="auto" w:fill="9BBB59"/>
            <w:vAlign w:val="center"/>
          </w:tcPr>
          <w:p w:rsidR="009B4396" w:rsidRPr="000B0E1E" w:rsidRDefault="009B4396" w:rsidP="000B0E1E">
            <w:pPr>
              <w:widowControl w:val="0"/>
              <w:spacing w:after="0" w:line="240" w:lineRule="auto"/>
              <w:jc w:val="center"/>
              <w:rPr>
                <w:rFonts w:ascii="Times New Roman" w:eastAsia="Times New Roman" w:hAnsi="Times New Roman"/>
                <w:b/>
                <w:i/>
                <w:sz w:val="24"/>
                <w:szCs w:val="24"/>
                <w:lang w:eastAsia="ru-RU"/>
              </w:rPr>
            </w:pPr>
            <w:r w:rsidRPr="000B0E1E">
              <w:rPr>
                <w:rFonts w:ascii="Times New Roman" w:eastAsia="Times New Roman" w:hAnsi="Times New Roman"/>
                <w:b/>
                <w:i/>
                <w:sz w:val="24"/>
                <w:szCs w:val="24"/>
                <w:lang w:eastAsia="ru-RU"/>
              </w:rPr>
              <w:t>№ п/п</w:t>
            </w:r>
          </w:p>
        </w:tc>
        <w:tc>
          <w:tcPr>
            <w:tcW w:w="4667" w:type="dxa"/>
            <w:shd w:val="clear" w:color="auto" w:fill="9BBB59"/>
            <w:vAlign w:val="center"/>
          </w:tcPr>
          <w:p w:rsidR="009B4396" w:rsidRPr="000B0E1E" w:rsidRDefault="009B4396" w:rsidP="000B0E1E">
            <w:pPr>
              <w:widowControl w:val="0"/>
              <w:spacing w:after="0" w:line="240" w:lineRule="auto"/>
              <w:jc w:val="center"/>
              <w:rPr>
                <w:rFonts w:ascii="Times New Roman" w:eastAsia="Times New Roman" w:hAnsi="Times New Roman"/>
                <w:b/>
                <w:i/>
                <w:sz w:val="24"/>
                <w:szCs w:val="24"/>
                <w:lang w:eastAsia="ru-RU"/>
              </w:rPr>
            </w:pPr>
            <w:r w:rsidRPr="000B0E1E">
              <w:rPr>
                <w:rFonts w:ascii="Times New Roman" w:eastAsia="Times New Roman" w:hAnsi="Times New Roman"/>
                <w:b/>
                <w:i/>
                <w:sz w:val="24"/>
                <w:szCs w:val="24"/>
                <w:lang w:eastAsia="ru-RU"/>
              </w:rPr>
              <w:t>Мероприятия</w:t>
            </w:r>
          </w:p>
        </w:tc>
        <w:tc>
          <w:tcPr>
            <w:tcW w:w="5245" w:type="dxa"/>
            <w:shd w:val="clear" w:color="auto" w:fill="9BBB59"/>
            <w:vAlign w:val="center"/>
          </w:tcPr>
          <w:p w:rsidR="009B4396" w:rsidRPr="000B0E1E" w:rsidRDefault="009B4396" w:rsidP="000B0E1E">
            <w:pPr>
              <w:widowControl w:val="0"/>
              <w:spacing w:after="0" w:line="240" w:lineRule="auto"/>
              <w:jc w:val="center"/>
              <w:rPr>
                <w:rFonts w:ascii="Times New Roman" w:eastAsia="Times New Roman" w:hAnsi="Times New Roman"/>
                <w:b/>
                <w:i/>
                <w:sz w:val="24"/>
                <w:szCs w:val="24"/>
                <w:lang w:eastAsia="ru-RU"/>
              </w:rPr>
            </w:pPr>
            <w:r w:rsidRPr="000B0E1E">
              <w:rPr>
                <w:rFonts w:ascii="Times New Roman" w:eastAsia="Times New Roman" w:hAnsi="Times New Roman"/>
                <w:b/>
                <w:i/>
                <w:sz w:val="24"/>
                <w:szCs w:val="24"/>
                <w:lang w:eastAsia="ru-RU"/>
              </w:rPr>
              <w:t>Цели реализации мероприятия</w:t>
            </w:r>
          </w:p>
        </w:tc>
      </w:tr>
      <w:tr w:rsidR="009B4396" w:rsidRPr="00554536" w:rsidTr="00D96DC1">
        <w:tc>
          <w:tcPr>
            <w:tcW w:w="828" w:type="dxa"/>
            <w:shd w:val="clear" w:color="auto" w:fill="EAF1DD" w:themeFill="accent3" w:themeFillTint="33"/>
          </w:tcPr>
          <w:p w:rsidR="009B4396" w:rsidRPr="00554536" w:rsidRDefault="009B4396" w:rsidP="00A04DDC">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667" w:type="dxa"/>
            <w:shd w:val="clear" w:color="auto" w:fill="EAF1DD" w:themeFill="accent3" w:themeFillTint="33"/>
          </w:tcPr>
          <w:p w:rsidR="009B4396" w:rsidRPr="00554536" w:rsidRDefault="009B4396" w:rsidP="00A04DDC">
            <w:pPr>
              <w:widowControl w:val="0"/>
              <w:spacing w:after="0" w:line="240" w:lineRule="auto"/>
              <w:jc w:val="both"/>
              <w:rPr>
                <w:rFonts w:ascii="Times New Roman" w:eastAsia="Times New Roman" w:hAnsi="Times New Roman"/>
                <w:sz w:val="24"/>
                <w:szCs w:val="24"/>
                <w:lang w:eastAsia="ru-RU"/>
              </w:rPr>
            </w:pPr>
            <w:r w:rsidRPr="00554536">
              <w:rPr>
                <w:rFonts w:ascii="Times New Roman" w:eastAsia="Times New Roman" w:hAnsi="Times New Roman"/>
                <w:sz w:val="24"/>
                <w:szCs w:val="24"/>
                <w:lang w:eastAsia="ru-RU"/>
              </w:rPr>
              <w:t xml:space="preserve"> Реконструкция разводящих тепловых сетей с частичной или полной заменой запорной арматуры, ветхих участков и тепловой изоляции</w:t>
            </w:r>
          </w:p>
          <w:p w:rsidR="009B4396" w:rsidRPr="00554536" w:rsidRDefault="009B4396" w:rsidP="00A04DDC">
            <w:pPr>
              <w:widowControl w:val="0"/>
              <w:spacing w:after="0" w:line="240" w:lineRule="auto"/>
              <w:jc w:val="both"/>
              <w:rPr>
                <w:rFonts w:ascii="Times New Roman" w:eastAsia="Times New Roman" w:hAnsi="Times New Roman"/>
                <w:sz w:val="24"/>
                <w:szCs w:val="24"/>
                <w:lang w:eastAsia="ru-RU"/>
              </w:rPr>
            </w:pPr>
          </w:p>
          <w:p w:rsidR="009B4396" w:rsidRPr="00554536" w:rsidRDefault="009B4396" w:rsidP="00A04DDC">
            <w:pPr>
              <w:widowControl w:val="0"/>
              <w:spacing w:after="0" w:line="240" w:lineRule="auto"/>
              <w:jc w:val="both"/>
              <w:rPr>
                <w:rFonts w:ascii="Times New Roman" w:eastAsia="Times New Roman" w:hAnsi="Times New Roman"/>
                <w:sz w:val="24"/>
                <w:szCs w:val="24"/>
                <w:lang w:eastAsia="ru-RU"/>
              </w:rPr>
            </w:pPr>
          </w:p>
          <w:p w:rsidR="009B4396" w:rsidRPr="00554536" w:rsidRDefault="009B4396" w:rsidP="00A04DDC">
            <w:pPr>
              <w:widowControl w:val="0"/>
              <w:spacing w:after="0" w:line="240" w:lineRule="auto"/>
              <w:jc w:val="both"/>
              <w:rPr>
                <w:rFonts w:ascii="Times New Roman" w:eastAsia="Times New Roman" w:hAnsi="Times New Roman"/>
                <w:sz w:val="24"/>
                <w:szCs w:val="24"/>
                <w:lang w:eastAsia="ru-RU"/>
              </w:rPr>
            </w:pPr>
          </w:p>
        </w:tc>
        <w:tc>
          <w:tcPr>
            <w:tcW w:w="5245" w:type="dxa"/>
            <w:shd w:val="clear" w:color="auto" w:fill="EAF1DD" w:themeFill="accent3" w:themeFillTint="33"/>
          </w:tcPr>
          <w:p w:rsidR="009B4396" w:rsidRPr="00554536" w:rsidRDefault="009B4396" w:rsidP="00A04DDC">
            <w:pPr>
              <w:widowControl w:val="0"/>
              <w:spacing w:after="0" w:line="240" w:lineRule="auto"/>
              <w:jc w:val="both"/>
              <w:rPr>
                <w:rFonts w:ascii="Times New Roman" w:eastAsia="Times New Roman" w:hAnsi="Times New Roman"/>
                <w:sz w:val="24"/>
                <w:szCs w:val="24"/>
                <w:lang w:eastAsia="ru-RU"/>
              </w:rPr>
            </w:pPr>
            <w:r w:rsidRPr="00554536">
              <w:rPr>
                <w:rFonts w:ascii="Times New Roman" w:eastAsia="Times New Roman" w:hAnsi="Times New Roman"/>
                <w:sz w:val="24"/>
                <w:szCs w:val="24"/>
                <w:lang w:eastAsia="ru-RU"/>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газа</w:t>
            </w:r>
          </w:p>
        </w:tc>
      </w:tr>
    </w:tbl>
    <w:p w:rsidR="00A63F21" w:rsidRDefault="00A63F21" w:rsidP="00A04DDC">
      <w:pPr>
        <w:spacing w:after="0" w:line="240" w:lineRule="auto"/>
        <w:jc w:val="both"/>
        <w:rPr>
          <w:rFonts w:ascii="Times New Roman" w:hAnsi="Times New Roman"/>
          <w:b/>
          <w:sz w:val="28"/>
          <w:szCs w:val="28"/>
          <w:lang w:eastAsia="ru-RU"/>
        </w:rPr>
        <w:sectPr w:rsidR="00A63F21" w:rsidSect="00CE3B0B">
          <w:footerReference w:type="default" r:id="rId16"/>
          <w:pgSz w:w="12240" w:h="15840"/>
          <w:pgMar w:top="567" w:right="567" w:bottom="567" w:left="1418" w:header="720" w:footer="720" w:gutter="0"/>
          <w:cols w:space="720"/>
        </w:sectPr>
      </w:pPr>
    </w:p>
    <w:p w:rsidR="004A1E14" w:rsidRPr="009B1650" w:rsidRDefault="00A63F21" w:rsidP="00A63F21">
      <w:pPr>
        <w:spacing w:before="240"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lastRenderedPageBreak/>
        <w:t>РАЗДЕЛ 6.  «ПЕРСПЕКТИВНЫЕ ТОПЛИВНЫЕ БАЛАНСЫ» СОДЕРЖИТ 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p>
    <w:p w:rsidR="00B261AC" w:rsidRPr="00657E34" w:rsidRDefault="00B261AC" w:rsidP="00B261AC">
      <w:pPr>
        <w:spacing w:after="0" w:line="360" w:lineRule="auto"/>
        <w:ind w:firstLine="708"/>
        <w:jc w:val="both"/>
        <w:rPr>
          <w:rFonts w:ascii="Times New Roman" w:eastAsia="Times New Roman" w:hAnsi="Times New Roman"/>
          <w:sz w:val="28"/>
          <w:szCs w:val="28"/>
          <w:lang w:eastAsia="ru-RU"/>
        </w:rPr>
      </w:pPr>
      <w:r w:rsidRPr="00657E34">
        <w:rPr>
          <w:rFonts w:ascii="Times New Roman" w:eastAsia="Times New Roman" w:hAnsi="Times New Roman"/>
          <w:sz w:val="28"/>
          <w:szCs w:val="28"/>
          <w:lang w:eastAsia="ru-RU"/>
        </w:rPr>
        <w:t>В составе Схемы теплоснабжения проведены расчеты по источник</w:t>
      </w:r>
      <w:r w:rsidR="00A775B8">
        <w:rPr>
          <w:rFonts w:ascii="Times New Roman" w:eastAsia="Times New Roman" w:hAnsi="Times New Roman"/>
          <w:sz w:val="28"/>
          <w:szCs w:val="28"/>
          <w:lang w:eastAsia="ru-RU"/>
        </w:rPr>
        <w:t>ам</w:t>
      </w:r>
      <w:r w:rsidRPr="00657E34">
        <w:rPr>
          <w:rFonts w:ascii="Times New Roman" w:eastAsia="Times New Roman" w:hAnsi="Times New Roman"/>
          <w:sz w:val="28"/>
          <w:szCs w:val="28"/>
          <w:lang w:eastAsia="ru-RU"/>
        </w:rPr>
        <w:t xml:space="preserve"> тепловой энергии, расположенн</w:t>
      </w:r>
      <w:r w:rsidR="00A775B8">
        <w:rPr>
          <w:rFonts w:ascii="Times New Roman" w:eastAsia="Times New Roman" w:hAnsi="Times New Roman"/>
          <w:sz w:val="28"/>
          <w:szCs w:val="28"/>
          <w:lang w:eastAsia="ru-RU"/>
        </w:rPr>
        <w:t>ых</w:t>
      </w:r>
      <w:r w:rsidRPr="00657E34">
        <w:rPr>
          <w:rFonts w:ascii="Times New Roman" w:eastAsia="Times New Roman" w:hAnsi="Times New Roman"/>
          <w:sz w:val="28"/>
          <w:szCs w:val="28"/>
          <w:lang w:eastAsia="ru-RU"/>
        </w:rPr>
        <w:t xml:space="preserve"> в </w:t>
      </w:r>
      <w:r w:rsidR="00A775B8">
        <w:rPr>
          <w:rFonts w:ascii="Times New Roman" w:eastAsia="Times New Roman" w:hAnsi="Times New Roman"/>
          <w:sz w:val="28"/>
          <w:szCs w:val="28"/>
          <w:lang w:eastAsia="ru-RU"/>
        </w:rPr>
        <w:t>Нововеличковском сельском поселении</w:t>
      </w:r>
      <w:r w:rsidRPr="00657E34">
        <w:rPr>
          <w:rFonts w:ascii="Times New Roman" w:eastAsia="Times New Roman" w:hAnsi="Times New Roman"/>
          <w:sz w:val="28"/>
          <w:szCs w:val="28"/>
          <w:lang w:eastAsia="ru-RU"/>
        </w:rPr>
        <w:t>, необходим</w:t>
      </w:r>
      <w:r w:rsidR="00A775B8">
        <w:rPr>
          <w:rFonts w:ascii="Times New Roman" w:eastAsia="Times New Roman" w:hAnsi="Times New Roman"/>
          <w:sz w:val="28"/>
          <w:szCs w:val="28"/>
          <w:lang w:eastAsia="ru-RU"/>
        </w:rPr>
        <w:t>ых</w:t>
      </w:r>
      <w:r w:rsidRPr="00657E34">
        <w:rPr>
          <w:rFonts w:ascii="Times New Roman" w:eastAsia="Times New Roman" w:hAnsi="Times New Roman"/>
          <w:sz w:val="28"/>
          <w:szCs w:val="28"/>
          <w:lang w:eastAsia="ru-RU"/>
        </w:rPr>
        <w:t xml:space="preserve"> для обеспечения нормального функционирования источник</w:t>
      </w:r>
      <w:r w:rsidR="00A775B8">
        <w:rPr>
          <w:rFonts w:ascii="Times New Roman" w:eastAsia="Times New Roman" w:hAnsi="Times New Roman"/>
          <w:sz w:val="28"/>
          <w:szCs w:val="28"/>
          <w:lang w:eastAsia="ru-RU"/>
        </w:rPr>
        <w:t>ов</w:t>
      </w:r>
      <w:r w:rsidRPr="00657E34">
        <w:rPr>
          <w:rFonts w:ascii="Times New Roman" w:eastAsia="Times New Roman" w:hAnsi="Times New Roman"/>
          <w:sz w:val="28"/>
          <w:szCs w:val="28"/>
          <w:lang w:eastAsia="ru-RU"/>
        </w:rPr>
        <w:t xml:space="preserve"> тепловой энергии.</w:t>
      </w:r>
    </w:p>
    <w:p w:rsidR="00B261AC" w:rsidRPr="00657E34" w:rsidRDefault="00A775B8" w:rsidP="00B261AC">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расчетный срок</w:t>
      </w:r>
      <w:r w:rsidR="00B261AC" w:rsidRPr="00657E34">
        <w:rPr>
          <w:rFonts w:ascii="Times New Roman" w:eastAsia="Times New Roman" w:hAnsi="Times New Roman"/>
          <w:sz w:val="28"/>
          <w:szCs w:val="28"/>
          <w:lang w:eastAsia="ru-RU"/>
        </w:rPr>
        <w:t xml:space="preserve"> основной вид топлива является природный газ. Годовой расход топлива определяется по формуле:</w:t>
      </w:r>
    </w:p>
    <w:p w:rsidR="00B261AC" w:rsidRPr="00657E34" w:rsidRDefault="00B261AC" w:rsidP="00B261AC">
      <w:pPr>
        <w:spacing w:after="0" w:line="360" w:lineRule="auto"/>
        <w:ind w:firstLine="708"/>
        <w:jc w:val="center"/>
        <w:rPr>
          <w:rFonts w:ascii="Times New Roman" w:eastAsia="Times New Roman" w:hAnsi="Times New Roman"/>
          <w:sz w:val="28"/>
          <w:szCs w:val="28"/>
          <w:lang w:eastAsia="ru-RU"/>
        </w:rPr>
      </w:pPr>
      <w:r w:rsidRPr="00657E34">
        <w:rPr>
          <w:rFonts w:ascii="Times New Roman" w:eastAsia="Times New Roman" w:hAnsi="Times New Roman"/>
          <w:sz w:val="28"/>
          <w:szCs w:val="28"/>
          <w:lang w:val="en-US" w:eastAsia="ru-RU"/>
        </w:rPr>
        <w:t>B</w:t>
      </w:r>
      <w:r w:rsidRPr="00657E34">
        <w:rPr>
          <w:rFonts w:ascii="Times New Roman" w:eastAsia="Times New Roman" w:hAnsi="Times New Roman"/>
          <w:sz w:val="28"/>
          <w:szCs w:val="28"/>
          <w:lang w:eastAsia="ru-RU"/>
        </w:rPr>
        <w:t>=(</w:t>
      </w:r>
      <w:r w:rsidRPr="00657E34">
        <w:rPr>
          <w:rFonts w:ascii="Times New Roman" w:eastAsia="Times New Roman" w:hAnsi="Times New Roman"/>
          <w:sz w:val="28"/>
          <w:szCs w:val="28"/>
          <w:lang w:val="en-US" w:eastAsia="ru-RU"/>
        </w:rPr>
        <w:t>Q</w:t>
      </w:r>
      <w:r w:rsidRPr="00657E34">
        <w:rPr>
          <w:rFonts w:ascii="Times New Roman" w:eastAsia="Times New Roman" w:hAnsi="Times New Roman"/>
          <w:sz w:val="28"/>
          <w:szCs w:val="28"/>
          <w:vertAlign w:val="subscript"/>
          <w:lang w:eastAsia="ru-RU"/>
        </w:rPr>
        <w:t>выр</w:t>
      </w:r>
      <w:r w:rsidRPr="00657E34">
        <w:rPr>
          <w:rFonts w:ascii="Times New Roman" w:eastAsia="Times New Roman" w:hAnsi="Times New Roman"/>
          <w:sz w:val="16"/>
          <w:szCs w:val="16"/>
          <w:lang w:eastAsia="ru-RU"/>
        </w:rPr>
        <w:t>х</w:t>
      </w:r>
      <w:r w:rsidRPr="00657E34">
        <w:rPr>
          <w:rFonts w:ascii="Times New Roman" w:eastAsia="Times New Roman" w:hAnsi="Times New Roman"/>
          <w:sz w:val="28"/>
          <w:szCs w:val="28"/>
          <w:lang w:eastAsia="ru-RU"/>
        </w:rPr>
        <w:t>10</w:t>
      </w:r>
      <w:r w:rsidRPr="00657E34">
        <w:rPr>
          <w:rFonts w:ascii="Times New Roman" w:eastAsia="Times New Roman" w:hAnsi="Times New Roman"/>
          <w:sz w:val="28"/>
          <w:szCs w:val="28"/>
          <w:vertAlign w:val="superscript"/>
          <w:lang w:eastAsia="ru-RU"/>
        </w:rPr>
        <w:t>3</w:t>
      </w:r>
      <w:r w:rsidRPr="00657E34">
        <w:rPr>
          <w:rFonts w:ascii="Times New Roman" w:eastAsia="Times New Roman" w:hAnsi="Times New Roman"/>
          <w:sz w:val="28"/>
          <w:szCs w:val="28"/>
          <w:lang w:eastAsia="ru-RU"/>
        </w:rPr>
        <w:t>)/ (</w:t>
      </w:r>
      <w:r w:rsidRPr="00657E34">
        <w:rPr>
          <w:rFonts w:ascii="Times New Roman" w:eastAsia="Times New Roman" w:hAnsi="Times New Roman"/>
          <w:sz w:val="28"/>
          <w:szCs w:val="28"/>
          <w:lang w:val="en-US" w:eastAsia="ru-RU"/>
        </w:rPr>
        <w:t>Q</w:t>
      </w:r>
      <w:r w:rsidRPr="00657E34">
        <w:rPr>
          <w:rFonts w:ascii="Times New Roman" w:eastAsia="Times New Roman" w:hAnsi="Times New Roman"/>
          <w:sz w:val="28"/>
          <w:szCs w:val="28"/>
          <w:vertAlign w:val="subscript"/>
          <w:lang w:eastAsia="ru-RU"/>
        </w:rPr>
        <w:t>н</w:t>
      </w:r>
      <w:r w:rsidRPr="00657E34">
        <w:rPr>
          <w:rFonts w:ascii="Times New Roman" w:eastAsia="Times New Roman" w:hAnsi="Times New Roman"/>
          <w:sz w:val="16"/>
          <w:szCs w:val="16"/>
          <w:lang w:eastAsia="ru-RU"/>
        </w:rPr>
        <w:t>х</w:t>
      </w:r>
      <w:r w:rsidRPr="00657E34">
        <w:rPr>
          <w:rFonts w:ascii="Times New Roman" w:eastAsia="Times New Roman" w:hAnsi="Times New Roman"/>
          <w:sz w:val="28"/>
          <w:szCs w:val="28"/>
          <w:lang w:eastAsia="ru-RU"/>
        </w:rPr>
        <w:t>β</w:t>
      </w:r>
      <w:r w:rsidRPr="00657E34">
        <w:rPr>
          <w:rFonts w:ascii="Times New Roman" w:eastAsia="Times New Roman" w:hAnsi="Times New Roman"/>
          <w:sz w:val="28"/>
          <w:szCs w:val="28"/>
          <w:vertAlign w:val="subscript"/>
          <w:lang w:eastAsia="ru-RU"/>
        </w:rPr>
        <w:t>к.а.</w:t>
      </w:r>
      <w:r w:rsidRPr="00657E34">
        <w:rPr>
          <w:rFonts w:ascii="Times New Roman" w:eastAsia="Times New Roman" w:hAnsi="Times New Roman"/>
          <w:sz w:val="28"/>
          <w:szCs w:val="28"/>
          <w:lang w:eastAsia="ru-RU"/>
        </w:rPr>
        <w:t>);</w:t>
      </w:r>
    </w:p>
    <w:p w:rsidR="00B261AC" w:rsidRPr="00657E34" w:rsidRDefault="00B261AC" w:rsidP="00B261AC">
      <w:pPr>
        <w:spacing w:after="0" w:line="360" w:lineRule="auto"/>
        <w:ind w:firstLine="708"/>
        <w:jc w:val="both"/>
        <w:rPr>
          <w:rFonts w:ascii="Times New Roman" w:eastAsia="Times New Roman" w:hAnsi="Times New Roman"/>
          <w:sz w:val="28"/>
          <w:szCs w:val="28"/>
          <w:lang w:eastAsia="ru-RU"/>
        </w:rPr>
      </w:pPr>
      <w:r w:rsidRPr="00657E34">
        <w:rPr>
          <w:rFonts w:ascii="Times New Roman" w:eastAsia="Times New Roman" w:hAnsi="Times New Roman"/>
          <w:sz w:val="28"/>
          <w:szCs w:val="28"/>
          <w:lang w:eastAsia="ru-RU"/>
        </w:rPr>
        <w:t xml:space="preserve">где:  </w:t>
      </w:r>
      <w:r w:rsidRPr="00657E34">
        <w:rPr>
          <w:rFonts w:ascii="Times New Roman" w:eastAsia="Times New Roman" w:hAnsi="Times New Roman"/>
          <w:sz w:val="28"/>
          <w:szCs w:val="28"/>
          <w:lang w:val="en-US" w:eastAsia="ru-RU"/>
        </w:rPr>
        <w:t>Q</w:t>
      </w:r>
      <w:r w:rsidRPr="00657E34">
        <w:rPr>
          <w:rFonts w:ascii="Times New Roman" w:eastAsia="Times New Roman" w:hAnsi="Times New Roman"/>
          <w:sz w:val="28"/>
          <w:szCs w:val="28"/>
          <w:vertAlign w:val="subscript"/>
          <w:lang w:eastAsia="ru-RU"/>
        </w:rPr>
        <w:t>выр</w:t>
      </w:r>
      <w:r w:rsidRPr="00657E34">
        <w:rPr>
          <w:rFonts w:ascii="Times New Roman" w:eastAsia="Times New Roman" w:hAnsi="Times New Roman"/>
          <w:sz w:val="28"/>
          <w:szCs w:val="28"/>
          <w:lang w:eastAsia="ru-RU"/>
        </w:rPr>
        <w:t>- годовая выработка тепла;</w:t>
      </w:r>
    </w:p>
    <w:p w:rsidR="00B261AC" w:rsidRPr="00657E34" w:rsidRDefault="00B261AC" w:rsidP="00B261AC">
      <w:pPr>
        <w:spacing w:after="0" w:line="360" w:lineRule="auto"/>
        <w:ind w:firstLine="708"/>
        <w:jc w:val="both"/>
        <w:rPr>
          <w:rFonts w:ascii="Times New Roman" w:eastAsia="Times New Roman" w:hAnsi="Times New Roman"/>
          <w:sz w:val="28"/>
          <w:szCs w:val="28"/>
          <w:lang w:eastAsia="ru-RU"/>
        </w:rPr>
      </w:pPr>
      <w:r w:rsidRPr="00657E34">
        <w:rPr>
          <w:rFonts w:ascii="Times New Roman" w:eastAsia="Times New Roman" w:hAnsi="Times New Roman"/>
          <w:sz w:val="28"/>
          <w:szCs w:val="28"/>
          <w:lang w:val="en-US" w:eastAsia="ru-RU"/>
        </w:rPr>
        <w:t>Q</w:t>
      </w:r>
      <w:r w:rsidRPr="00657E34">
        <w:rPr>
          <w:rFonts w:ascii="Times New Roman" w:eastAsia="Times New Roman" w:hAnsi="Times New Roman"/>
          <w:sz w:val="28"/>
          <w:szCs w:val="28"/>
          <w:vertAlign w:val="subscript"/>
          <w:lang w:eastAsia="ru-RU"/>
        </w:rPr>
        <w:t>н</w:t>
      </w:r>
      <w:r w:rsidRPr="00657E34">
        <w:rPr>
          <w:rFonts w:ascii="Times New Roman" w:eastAsia="Times New Roman" w:hAnsi="Times New Roman"/>
          <w:sz w:val="28"/>
          <w:szCs w:val="28"/>
          <w:lang w:eastAsia="ru-RU"/>
        </w:rPr>
        <w:t>- теплотворная способность топлива (природный газ – 7900,0 ккал/м</w:t>
      </w:r>
      <w:r w:rsidRPr="00657E34">
        <w:rPr>
          <w:rFonts w:ascii="Times New Roman" w:eastAsia="Times New Roman" w:hAnsi="Times New Roman"/>
          <w:sz w:val="28"/>
          <w:szCs w:val="28"/>
          <w:vertAlign w:val="superscript"/>
          <w:lang w:eastAsia="ru-RU"/>
        </w:rPr>
        <w:t>3</w:t>
      </w:r>
      <w:r w:rsidRPr="00657E34">
        <w:rPr>
          <w:rFonts w:ascii="Times New Roman" w:eastAsia="Times New Roman" w:hAnsi="Times New Roman"/>
          <w:sz w:val="28"/>
          <w:szCs w:val="28"/>
          <w:lang w:eastAsia="ru-RU"/>
        </w:rPr>
        <w:t>);</w:t>
      </w:r>
    </w:p>
    <w:p w:rsidR="00B261AC" w:rsidRPr="00657E34" w:rsidRDefault="00B261AC" w:rsidP="00B261AC">
      <w:pPr>
        <w:spacing w:after="0" w:line="360" w:lineRule="auto"/>
        <w:ind w:firstLine="708"/>
        <w:jc w:val="both"/>
        <w:rPr>
          <w:rFonts w:ascii="Times New Roman" w:eastAsia="Times New Roman" w:hAnsi="Times New Roman"/>
          <w:sz w:val="28"/>
          <w:szCs w:val="28"/>
          <w:lang w:eastAsia="ru-RU"/>
        </w:rPr>
      </w:pPr>
      <w:r w:rsidRPr="00657E34">
        <w:rPr>
          <w:rFonts w:ascii="Times New Roman" w:eastAsia="Times New Roman" w:hAnsi="Times New Roman"/>
          <w:sz w:val="28"/>
          <w:szCs w:val="28"/>
          <w:lang w:eastAsia="ru-RU"/>
        </w:rPr>
        <w:t>β</w:t>
      </w:r>
      <w:r w:rsidRPr="00657E34">
        <w:rPr>
          <w:rFonts w:ascii="Times New Roman" w:eastAsia="Times New Roman" w:hAnsi="Times New Roman"/>
          <w:sz w:val="28"/>
          <w:szCs w:val="28"/>
          <w:vertAlign w:val="subscript"/>
          <w:lang w:eastAsia="ru-RU"/>
        </w:rPr>
        <w:t>к.а</w:t>
      </w:r>
      <w:r w:rsidRPr="00657E34">
        <w:rPr>
          <w:rFonts w:ascii="Times New Roman" w:eastAsia="Times New Roman" w:hAnsi="Times New Roman"/>
          <w:sz w:val="28"/>
          <w:szCs w:val="28"/>
          <w:lang w:eastAsia="ru-RU"/>
        </w:rPr>
        <w:t>- кпд котлоагрегата.</w:t>
      </w:r>
    </w:p>
    <w:p w:rsidR="00B261AC" w:rsidRPr="00657E34" w:rsidRDefault="00B261AC" w:rsidP="00A63F21">
      <w:pPr>
        <w:spacing w:after="0" w:line="360" w:lineRule="auto"/>
        <w:ind w:firstLine="708"/>
        <w:jc w:val="right"/>
        <w:rPr>
          <w:rFonts w:ascii="Times New Roman" w:eastAsia="Times New Roman" w:hAnsi="Times New Roman"/>
          <w:sz w:val="28"/>
          <w:szCs w:val="28"/>
          <w:lang w:eastAsia="ru-RU"/>
        </w:rPr>
      </w:pPr>
      <w:r w:rsidRPr="00657E34">
        <w:rPr>
          <w:rFonts w:ascii="Times New Roman" w:eastAsia="Times New Roman" w:hAnsi="Times New Roman"/>
          <w:sz w:val="28"/>
          <w:szCs w:val="28"/>
          <w:lang w:eastAsia="ru-RU"/>
        </w:rPr>
        <w:t xml:space="preserve">Таблица </w:t>
      </w:r>
      <w:r w:rsidR="00776824">
        <w:rPr>
          <w:rFonts w:ascii="Times New Roman" w:eastAsia="Times New Roman" w:hAnsi="Times New Roman"/>
          <w:sz w:val="28"/>
          <w:szCs w:val="28"/>
          <w:lang w:eastAsia="ru-RU"/>
        </w:rPr>
        <w:t>2</w:t>
      </w:r>
      <w:r w:rsidR="00CE3B0B">
        <w:rPr>
          <w:rFonts w:ascii="Times New Roman" w:eastAsia="Times New Roman" w:hAnsi="Times New Roman"/>
          <w:sz w:val="28"/>
          <w:szCs w:val="28"/>
          <w:lang w:eastAsia="ru-RU"/>
        </w:rPr>
        <w:t>4</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536"/>
        <w:gridCol w:w="3261"/>
      </w:tblGrid>
      <w:tr w:rsidR="00DB5443" w:rsidRPr="00824038" w:rsidTr="00041F6F">
        <w:tc>
          <w:tcPr>
            <w:tcW w:w="2943" w:type="dxa"/>
            <w:shd w:val="clear" w:color="auto" w:fill="9BBB59"/>
            <w:vAlign w:val="center"/>
          </w:tcPr>
          <w:p w:rsidR="00DB5443" w:rsidRPr="00657E34" w:rsidRDefault="00DB5443" w:rsidP="00263B5F">
            <w:pPr>
              <w:spacing w:after="0" w:line="240" w:lineRule="auto"/>
              <w:jc w:val="center"/>
              <w:rPr>
                <w:rFonts w:ascii="Times New Roman" w:eastAsia="Times New Roman" w:hAnsi="Times New Roman"/>
                <w:b/>
                <w:i/>
                <w:sz w:val="24"/>
                <w:szCs w:val="24"/>
                <w:lang w:eastAsia="ru-RU"/>
              </w:rPr>
            </w:pPr>
            <w:r w:rsidRPr="00657E34">
              <w:rPr>
                <w:rFonts w:ascii="Times New Roman" w:eastAsia="Times New Roman" w:hAnsi="Times New Roman"/>
                <w:b/>
                <w:i/>
                <w:sz w:val="24"/>
                <w:szCs w:val="24"/>
                <w:lang w:eastAsia="ru-RU"/>
              </w:rPr>
              <w:t>Наименование источника теплоснабжения</w:t>
            </w:r>
          </w:p>
        </w:tc>
        <w:tc>
          <w:tcPr>
            <w:tcW w:w="4536" w:type="dxa"/>
            <w:shd w:val="clear" w:color="auto" w:fill="9BBB59"/>
            <w:vAlign w:val="center"/>
          </w:tcPr>
          <w:p w:rsidR="00DB5443" w:rsidRPr="00657E34" w:rsidRDefault="00B54E06" w:rsidP="00DB5443">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Годовая выработка тепла, Гкал/год</w:t>
            </w:r>
          </w:p>
        </w:tc>
        <w:tc>
          <w:tcPr>
            <w:tcW w:w="3261" w:type="dxa"/>
            <w:shd w:val="clear" w:color="auto" w:fill="9BBB59"/>
            <w:vAlign w:val="center"/>
          </w:tcPr>
          <w:p w:rsidR="00DB5443" w:rsidRPr="00824038" w:rsidRDefault="00DB5443" w:rsidP="00311189">
            <w:pPr>
              <w:spacing w:after="0" w:line="240" w:lineRule="auto"/>
              <w:jc w:val="center"/>
              <w:rPr>
                <w:rFonts w:ascii="Times New Roman" w:eastAsia="Times New Roman" w:hAnsi="Times New Roman"/>
                <w:b/>
                <w:i/>
                <w:sz w:val="28"/>
                <w:szCs w:val="28"/>
                <w:lang w:eastAsia="ru-RU"/>
              </w:rPr>
            </w:pPr>
            <w:r w:rsidRPr="00657E34">
              <w:rPr>
                <w:rFonts w:ascii="Times New Roman" w:eastAsia="Times New Roman" w:hAnsi="Times New Roman"/>
                <w:b/>
                <w:i/>
                <w:sz w:val="24"/>
                <w:szCs w:val="24"/>
                <w:lang w:eastAsia="ru-RU"/>
              </w:rPr>
              <w:t>Расчетный годовой расход природного газа,</w:t>
            </w:r>
            <w:r w:rsidR="00657E34" w:rsidRPr="00657E34">
              <w:rPr>
                <w:rFonts w:ascii="Times New Roman" w:eastAsia="Times New Roman" w:hAnsi="Times New Roman"/>
                <w:b/>
                <w:i/>
                <w:sz w:val="24"/>
                <w:szCs w:val="24"/>
                <w:lang w:eastAsia="ru-RU"/>
              </w:rPr>
              <w:t xml:space="preserve"> тыс. </w:t>
            </w:r>
            <w:r w:rsidRPr="00657E34">
              <w:rPr>
                <w:rFonts w:ascii="Times New Roman" w:eastAsia="Times New Roman" w:hAnsi="Times New Roman"/>
                <w:b/>
                <w:i/>
                <w:sz w:val="24"/>
                <w:szCs w:val="24"/>
                <w:lang w:eastAsia="ru-RU"/>
              </w:rPr>
              <w:t xml:space="preserve"> м</w:t>
            </w:r>
            <w:r w:rsidRPr="00657E34">
              <w:rPr>
                <w:rFonts w:ascii="Times New Roman" w:eastAsia="Times New Roman" w:hAnsi="Times New Roman"/>
                <w:b/>
                <w:i/>
                <w:sz w:val="24"/>
                <w:szCs w:val="24"/>
                <w:vertAlign w:val="superscript"/>
                <w:lang w:eastAsia="ru-RU"/>
              </w:rPr>
              <w:t>3</w:t>
            </w:r>
            <w:r w:rsidRPr="00657E34">
              <w:rPr>
                <w:rFonts w:ascii="Times New Roman" w:eastAsia="Times New Roman" w:hAnsi="Times New Roman"/>
                <w:b/>
                <w:i/>
                <w:sz w:val="24"/>
                <w:szCs w:val="24"/>
                <w:lang w:eastAsia="ru-RU"/>
              </w:rPr>
              <w:t>/год</w:t>
            </w:r>
          </w:p>
        </w:tc>
      </w:tr>
      <w:tr w:rsidR="00B54E06" w:rsidRPr="00914E38" w:rsidTr="00D96DC1">
        <w:tc>
          <w:tcPr>
            <w:tcW w:w="2943" w:type="dxa"/>
            <w:shd w:val="clear" w:color="auto" w:fill="EAF1DD" w:themeFill="accent3" w:themeFillTint="33"/>
          </w:tcPr>
          <w:p w:rsidR="00B54E06" w:rsidRPr="008D5536" w:rsidRDefault="00B54E06" w:rsidP="00776824">
            <w:pPr>
              <w:widowControl w:val="0"/>
              <w:spacing w:after="0" w:line="240" w:lineRule="auto"/>
              <w:rPr>
                <w:rFonts w:ascii="Times New Roman" w:eastAsia="Times New Roman" w:hAnsi="Times New Roman"/>
                <w:color w:val="000000"/>
                <w:sz w:val="24"/>
                <w:szCs w:val="24"/>
                <w:lang w:eastAsia="ru-RU"/>
              </w:rPr>
            </w:pPr>
            <w:r w:rsidRPr="008D5536">
              <w:rPr>
                <w:rFonts w:ascii="Times New Roman" w:eastAsia="Times New Roman" w:hAnsi="Times New Roman"/>
                <w:color w:val="000000"/>
                <w:sz w:val="24"/>
                <w:szCs w:val="24"/>
                <w:lang w:eastAsia="ru-RU"/>
              </w:rPr>
              <w:t>Котельная №32</w:t>
            </w:r>
          </w:p>
        </w:tc>
        <w:tc>
          <w:tcPr>
            <w:tcW w:w="4536" w:type="dxa"/>
            <w:shd w:val="clear" w:color="auto" w:fill="EAF1DD" w:themeFill="accent3" w:themeFillTint="33"/>
            <w:vAlign w:val="center"/>
          </w:tcPr>
          <w:p w:rsidR="00B54E06" w:rsidRDefault="00B54E06" w:rsidP="00A91B4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625,46</w:t>
            </w:r>
          </w:p>
        </w:tc>
        <w:tc>
          <w:tcPr>
            <w:tcW w:w="3261" w:type="dxa"/>
            <w:shd w:val="clear" w:color="auto" w:fill="EAF1DD" w:themeFill="accent3" w:themeFillTint="33"/>
            <w:vAlign w:val="center"/>
          </w:tcPr>
          <w:p w:rsidR="00B54E06" w:rsidRPr="00914E38" w:rsidRDefault="00B54E06" w:rsidP="00263B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85,679</w:t>
            </w:r>
          </w:p>
        </w:tc>
      </w:tr>
      <w:tr w:rsidR="00B54E06" w:rsidRPr="00914E38" w:rsidTr="00D96DC1">
        <w:tc>
          <w:tcPr>
            <w:tcW w:w="2943" w:type="dxa"/>
            <w:shd w:val="clear" w:color="auto" w:fill="EAF1DD" w:themeFill="accent3" w:themeFillTint="33"/>
          </w:tcPr>
          <w:p w:rsidR="00B54E06" w:rsidRPr="008D5536" w:rsidRDefault="00B54E06" w:rsidP="00776824">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№33</w:t>
            </w:r>
          </w:p>
        </w:tc>
        <w:tc>
          <w:tcPr>
            <w:tcW w:w="4536" w:type="dxa"/>
            <w:shd w:val="clear" w:color="auto" w:fill="EAF1DD" w:themeFill="accent3" w:themeFillTint="33"/>
            <w:vAlign w:val="center"/>
          </w:tcPr>
          <w:p w:rsidR="00B54E06" w:rsidRDefault="00B54E06" w:rsidP="00A91B4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579,6</w:t>
            </w:r>
          </w:p>
        </w:tc>
        <w:tc>
          <w:tcPr>
            <w:tcW w:w="3261" w:type="dxa"/>
            <w:shd w:val="clear" w:color="auto" w:fill="EAF1DD" w:themeFill="accent3" w:themeFillTint="33"/>
            <w:vAlign w:val="center"/>
          </w:tcPr>
          <w:p w:rsidR="00B54E06" w:rsidRDefault="00B54E06" w:rsidP="00263B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79,397</w:t>
            </w:r>
          </w:p>
        </w:tc>
      </w:tr>
      <w:tr w:rsidR="00B54E06" w:rsidRPr="00914E38" w:rsidTr="00D96DC1">
        <w:tc>
          <w:tcPr>
            <w:tcW w:w="2943" w:type="dxa"/>
            <w:shd w:val="clear" w:color="auto" w:fill="EAF1DD" w:themeFill="accent3" w:themeFillTint="33"/>
          </w:tcPr>
          <w:p w:rsidR="00B54E06" w:rsidRPr="008D5536" w:rsidRDefault="00B54E06" w:rsidP="00776824">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№34</w:t>
            </w:r>
          </w:p>
        </w:tc>
        <w:tc>
          <w:tcPr>
            <w:tcW w:w="4536" w:type="dxa"/>
            <w:shd w:val="clear" w:color="auto" w:fill="EAF1DD" w:themeFill="accent3" w:themeFillTint="33"/>
            <w:vAlign w:val="center"/>
          </w:tcPr>
          <w:p w:rsidR="00B54E06" w:rsidRDefault="00B54E06" w:rsidP="00A91B4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2234,02</w:t>
            </w:r>
          </w:p>
        </w:tc>
        <w:tc>
          <w:tcPr>
            <w:tcW w:w="3261" w:type="dxa"/>
            <w:shd w:val="clear" w:color="auto" w:fill="EAF1DD" w:themeFill="accent3" w:themeFillTint="33"/>
            <w:vAlign w:val="center"/>
          </w:tcPr>
          <w:p w:rsidR="00B54E06" w:rsidRDefault="00B54E06" w:rsidP="00263B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306,030</w:t>
            </w:r>
          </w:p>
        </w:tc>
      </w:tr>
      <w:tr w:rsidR="00B54E06" w:rsidRPr="00914E38" w:rsidTr="00D96DC1">
        <w:tc>
          <w:tcPr>
            <w:tcW w:w="2943" w:type="dxa"/>
            <w:shd w:val="clear" w:color="auto" w:fill="EAF1DD" w:themeFill="accent3" w:themeFillTint="33"/>
          </w:tcPr>
          <w:p w:rsidR="00B54E06" w:rsidRPr="008D5536" w:rsidRDefault="00B54E06" w:rsidP="00776824">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№36</w:t>
            </w:r>
          </w:p>
        </w:tc>
        <w:tc>
          <w:tcPr>
            <w:tcW w:w="4536" w:type="dxa"/>
            <w:shd w:val="clear" w:color="auto" w:fill="EAF1DD" w:themeFill="accent3" w:themeFillTint="33"/>
            <w:vAlign w:val="center"/>
          </w:tcPr>
          <w:p w:rsidR="00B54E06" w:rsidRDefault="00B54E06" w:rsidP="00A91B4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536,4</w:t>
            </w:r>
          </w:p>
        </w:tc>
        <w:tc>
          <w:tcPr>
            <w:tcW w:w="3261" w:type="dxa"/>
            <w:shd w:val="clear" w:color="auto" w:fill="EAF1DD" w:themeFill="accent3" w:themeFillTint="33"/>
            <w:vAlign w:val="center"/>
          </w:tcPr>
          <w:p w:rsidR="00B54E06" w:rsidRDefault="00B54E06" w:rsidP="00263B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73,233</w:t>
            </w:r>
          </w:p>
        </w:tc>
      </w:tr>
      <w:tr w:rsidR="00B54E06" w:rsidRPr="00914E38" w:rsidTr="00D96DC1">
        <w:tc>
          <w:tcPr>
            <w:tcW w:w="2943" w:type="dxa"/>
            <w:shd w:val="clear" w:color="auto" w:fill="EAF1DD" w:themeFill="accent3" w:themeFillTint="33"/>
          </w:tcPr>
          <w:p w:rsidR="00B54E06" w:rsidRPr="008D5536" w:rsidRDefault="00B54E06" w:rsidP="00776824">
            <w:pPr>
              <w:widowControl w:val="0"/>
              <w:spacing w:after="0" w:line="240" w:lineRule="auto"/>
              <w:rPr>
                <w:rFonts w:ascii="Times New Roman" w:eastAsia="Times New Roman" w:hAnsi="Times New Roman"/>
                <w:sz w:val="24"/>
                <w:szCs w:val="24"/>
                <w:lang w:eastAsia="ru-RU"/>
              </w:rPr>
            </w:pPr>
            <w:r w:rsidRPr="008D5536">
              <w:rPr>
                <w:rFonts w:ascii="Times New Roman" w:eastAsia="Times New Roman" w:hAnsi="Times New Roman"/>
                <w:sz w:val="24"/>
                <w:szCs w:val="24"/>
                <w:lang w:eastAsia="ru-RU"/>
              </w:rPr>
              <w:t>Котельная №37</w:t>
            </w:r>
          </w:p>
        </w:tc>
        <w:tc>
          <w:tcPr>
            <w:tcW w:w="4536" w:type="dxa"/>
            <w:shd w:val="clear" w:color="auto" w:fill="EAF1DD" w:themeFill="accent3" w:themeFillTint="33"/>
            <w:vAlign w:val="center"/>
          </w:tcPr>
          <w:p w:rsidR="00B54E06" w:rsidRDefault="00B54E06" w:rsidP="00A91B4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788,46</w:t>
            </w:r>
          </w:p>
        </w:tc>
        <w:tc>
          <w:tcPr>
            <w:tcW w:w="3261" w:type="dxa"/>
            <w:shd w:val="clear" w:color="auto" w:fill="EAF1DD" w:themeFill="accent3" w:themeFillTint="33"/>
            <w:vAlign w:val="center"/>
          </w:tcPr>
          <w:p w:rsidR="00B54E06" w:rsidRDefault="00B54E06" w:rsidP="00263B5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108,008</w:t>
            </w:r>
          </w:p>
        </w:tc>
      </w:tr>
    </w:tbl>
    <w:p w:rsidR="00B261AC" w:rsidRDefault="00B261AC" w:rsidP="00CA0C03">
      <w:pPr>
        <w:widowControl w:val="0"/>
        <w:spacing w:after="0" w:line="360" w:lineRule="auto"/>
        <w:ind w:firstLine="708"/>
        <w:jc w:val="both"/>
        <w:rPr>
          <w:rFonts w:ascii="Times New Roman" w:eastAsia="Times New Roman" w:hAnsi="Times New Roman"/>
          <w:sz w:val="28"/>
          <w:szCs w:val="28"/>
          <w:highlight w:val="red"/>
          <w:lang w:eastAsia="ru-RU"/>
        </w:rPr>
      </w:pPr>
    </w:p>
    <w:p w:rsidR="00657E34" w:rsidRDefault="00657E34" w:rsidP="00CA0C03">
      <w:pPr>
        <w:widowControl w:val="0"/>
        <w:spacing w:after="0" w:line="360" w:lineRule="auto"/>
        <w:ind w:firstLine="708"/>
        <w:jc w:val="both"/>
        <w:rPr>
          <w:rFonts w:ascii="Times New Roman" w:eastAsia="Times New Roman" w:hAnsi="Times New Roman"/>
          <w:sz w:val="28"/>
          <w:szCs w:val="28"/>
          <w:highlight w:val="red"/>
          <w:lang w:eastAsia="ru-RU"/>
        </w:rPr>
      </w:pPr>
    </w:p>
    <w:p w:rsidR="00657E34" w:rsidRDefault="00657E34" w:rsidP="00CA0C03">
      <w:pPr>
        <w:widowControl w:val="0"/>
        <w:spacing w:after="0" w:line="360" w:lineRule="auto"/>
        <w:ind w:firstLine="708"/>
        <w:jc w:val="both"/>
        <w:rPr>
          <w:rFonts w:ascii="Times New Roman" w:eastAsia="Times New Roman" w:hAnsi="Times New Roman"/>
          <w:sz w:val="28"/>
          <w:szCs w:val="28"/>
          <w:highlight w:val="red"/>
          <w:lang w:eastAsia="ru-RU"/>
        </w:rPr>
      </w:pPr>
    </w:p>
    <w:p w:rsidR="00657E34" w:rsidRDefault="00657E34" w:rsidP="00CA0C03">
      <w:pPr>
        <w:widowControl w:val="0"/>
        <w:spacing w:after="0" w:line="360" w:lineRule="auto"/>
        <w:ind w:firstLine="708"/>
        <w:jc w:val="both"/>
        <w:rPr>
          <w:rFonts w:ascii="Times New Roman" w:eastAsia="Times New Roman" w:hAnsi="Times New Roman"/>
          <w:sz w:val="28"/>
          <w:szCs w:val="28"/>
          <w:highlight w:val="red"/>
          <w:lang w:eastAsia="ru-RU"/>
        </w:rPr>
      </w:pPr>
    </w:p>
    <w:p w:rsidR="00657E34" w:rsidRDefault="00657E34" w:rsidP="00CA0C03">
      <w:pPr>
        <w:widowControl w:val="0"/>
        <w:spacing w:after="0" w:line="360" w:lineRule="auto"/>
        <w:ind w:firstLine="708"/>
        <w:jc w:val="both"/>
        <w:rPr>
          <w:rFonts w:ascii="Times New Roman" w:eastAsia="Times New Roman" w:hAnsi="Times New Roman"/>
          <w:sz w:val="28"/>
          <w:szCs w:val="28"/>
          <w:highlight w:val="red"/>
          <w:lang w:eastAsia="ru-RU"/>
        </w:rPr>
      </w:pPr>
    </w:p>
    <w:p w:rsidR="00657E34" w:rsidRDefault="00657E34" w:rsidP="00CA0C03">
      <w:pPr>
        <w:widowControl w:val="0"/>
        <w:spacing w:after="0" w:line="360" w:lineRule="auto"/>
        <w:ind w:firstLine="708"/>
        <w:jc w:val="both"/>
        <w:rPr>
          <w:rFonts w:ascii="Times New Roman" w:eastAsia="Times New Roman" w:hAnsi="Times New Roman"/>
          <w:sz w:val="28"/>
          <w:szCs w:val="28"/>
          <w:highlight w:val="red"/>
          <w:lang w:eastAsia="ru-RU"/>
        </w:rPr>
      </w:pPr>
    </w:p>
    <w:p w:rsidR="00657E34" w:rsidRDefault="00657E34" w:rsidP="00CA0C03">
      <w:pPr>
        <w:widowControl w:val="0"/>
        <w:spacing w:after="0" w:line="360" w:lineRule="auto"/>
        <w:ind w:firstLine="708"/>
        <w:jc w:val="both"/>
        <w:rPr>
          <w:rFonts w:ascii="Times New Roman" w:eastAsia="Times New Roman" w:hAnsi="Times New Roman"/>
          <w:sz w:val="28"/>
          <w:szCs w:val="28"/>
          <w:highlight w:val="red"/>
          <w:lang w:eastAsia="ru-RU"/>
        </w:rPr>
      </w:pPr>
    </w:p>
    <w:p w:rsidR="00657E34" w:rsidRDefault="00657E34" w:rsidP="00CA0C03">
      <w:pPr>
        <w:widowControl w:val="0"/>
        <w:spacing w:after="0" w:line="360" w:lineRule="auto"/>
        <w:ind w:firstLine="708"/>
        <w:jc w:val="both"/>
        <w:rPr>
          <w:rFonts w:ascii="Times New Roman" w:eastAsia="Times New Roman" w:hAnsi="Times New Roman"/>
          <w:sz w:val="28"/>
          <w:szCs w:val="28"/>
          <w:highlight w:val="red"/>
          <w:lang w:eastAsia="ru-RU"/>
        </w:rPr>
      </w:pPr>
    </w:p>
    <w:p w:rsidR="00657E34" w:rsidRDefault="00657E34" w:rsidP="00CA0C03">
      <w:pPr>
        <w:widowControl w:val="0"/>
        <w:spacing w:after="0" w:line="360" w:lineRule="auto"/>
        <w:ind w:firstLine="708"/>
        <w:jc w:val="both"/>
        <w:rPr>
          <w:rFonts w:ascii="Times New Roman" w:eastAsia="Times New Roman" w:hAnsi="Times New Roman"/>
          <w:sz w:val="28"/>
          <w:szCs w:val="28"/>
          <w:highlight w:val="red"/>
          <w:lang w:eastAsia="ru-RU"/>
        </w:rPr>
      </w:pPr>
    </w:p>
    <w:p w:rsidR="00657E34" w:rsidRDefault="00657E34" w:rsidP="00CA0C03">
      <w:pPr>
        <w:widowControl w:val="0"/>
        <w:spacing w:after="0" w:line="360" w:lineRule="auto"/>
        <w:ind w:firstLine="708"/>
        <w:jc w:val="both"/>
        <w:rPr>
          <w:rFonts w:ascii="Times New Roman" w:eastAsia="Times New Roman" w:hAnsi="Times New Roman"/>
          <w:sz w:val="28"/>
          <w:szCs w:val="28"/>
          <w:highlight w:val="red"/>
          <w:lang w:eastAsia="ru-RU"/>
        </w:rPr>
      </w:pPr>
    </w:p>
    <w:p w:rsidR="004A1E14" w:rsidRPr="009B1650" w:rsidRDefault="00A63F21" w:rsidP="00A63F21">
      <w:pPr>
        <w:spacing w:before="240"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lastRenderedPageBreak/>
        <w:t>РАЗДЕЛ 7. ИНВЕСТИЦИИ В СТРОИТЕЛЬСТВО, РЕКОНСТРУКЦИЮ И ТЕХНИЧЕСКОЕ ПЕРЕВООРУЖЕНИЕ</w:t>
      </w:r>
    </w:p>
    <w:p w:rsidR="001A3D30" w:rsidRPr="001A3D30" w:rsidRDefault="001A3D30" w:rsidP="00952676">
      <w:pPr>
        <w:widowControl w:val="0"/>
        <w:spacing w:after="0" w:line="360" w:lineRule="auto"/>
        <w:ind w:firstLine="708"/>
        <w:jc w:val="both"/>
        <w:rPr>
          <w:rFonts w:ascii="Times New Roman" w:eastAsia="Times New Roman" w:hAnsi="Times New Roman"/>
          <w:sz w:val="28"/>
          <w:szCs w:val="28"/>
          <w:lang w:eastAsia="ru-RU"/>
        </w:rPr>
      </w:pPr>
      <w:r w:rsidRPr="001A3D30">
        <w:rPr>
          <w:rFonts w:ascii="Times New Roman" w:eastAsia="Times New Roman" w:hAnsi="Times New Roman"/>
          <w:sz w:val="28"/>
          <w:szCs w:val="28"/>
          <w:lang w:eastAsia="ru-RU"/>
        </w:rPr>
        <w:t>7.1. Для выработки предложений по величине необходимых инвестиций в новое строительство, реконструкцию техническое перевооружение источников тепловой энергии, тепловых сетей и теплов</w:t>
      </w:r>
      <w:r w:rsidR="00952676">
        <w:rPr>
          <w:rFonts w:ascii="Times New Roman" w:eastAsia="Times New Roman" w:hAnsi="Times New Roman"/>
          <w:sz w:val="28"/>
          <w:szCs w:val="28"/>
          <w:lang w:eastAsia="ru-RU"/>
        </w:rPr>
        <w:t>ых пунктов необходимо утвердить «</w:t>
      </w:r>
      <w:r w:rsidRPr="001A3D30">
        <w:rPr>
          <w:rFonts w:ascii="Times New Roman" w:eastAsia="Times New Roman" w:hAnsi="Times New Roman"/>
          <w:sz w:val="28"/>
          <w:szCs w:val="28"/>
          <w:lang w:eastAsia="ru-RU"/>
        </w:rPr>
        <w:t>Инвестиционн</w:t>
      </w:r>
      <w:r w:rsidR="00952676">
        <w:rPr>
          <w:rFonts w:ascii="Times New Roman" w:eastAsia="Times New Roman" w:hAnsi="Times New Roman"/>
          <w:sz w:val="28"/>
          <w:szCs w:val="28"/>
          <w:lang w:eastAsia="ru-RU"/>
        </w:rPr>
        <w:t>ую</w:t>
      </w:r>
      <w:r w:rsidRPr="001A3D30">
        <w:rPr>
          <w:rFonts w:ascii="Times New Roman" w:eastAsia="Times New Roman" w:hAnsi="Times New Roman"/>
          <w:sz w:val="28"/>
          <w:szCs w:val="28"/>
          <w:lang w:eastAsia="ru-RU"/>
        </w:rPr>
        <w:t xml:space="preserve"> программ</w:t>
      </w:r>
      <w:r w:rsidR="00952676">
        <w:rPr>
          <w:rFonts w:ascii="Times New Roman" w:eastAsia="Times New Roman" w:hAnsi="Times New Roman"/>
          <w:sz w:val="28"/>
          <w:szCs w:val="28"/>
          <w:lang w:eastAsia="ru-RU"/>
        </w:rPr>
        <w:t>у</w:t>
      </w:r>
      <w:r w:rsidRPr="001A3D30">
        <w:rPr>
          <w:rFonts w:ascii="Times New Roman" w:eastAsia="Times New Roman" w:hAnsi="Times New Roman"/>
          <w:sz w:val="28"/>
          <w:szCs w:val="28"/>
          <w:lang w:eastAsia="ru-RU"/>
        </w:rPr>
        <w:t xml:space="preserve"> по развитию систем теплоснабжения </w:t>
      </w:r>
      <w:r w:rsidR="000A20B4">
        <w:rPr>
          <w:rFonts w:ascii="Times New Roman" w:eastAsia="Times New Roman" w:hAnsi="Times New Roman"/>
          <w:sz w:val="28"/>
          <w:szCs w:val="28"/>
          <w:lang w:eastAsia="ru-RU"/>
        </w:rPr>
        <w:t>Нововеличковского</w:t>
      </w:r>
      <w:r w:rsidR="0051758E">
        <w:rPr>
          <w:rFonts w:ascii="Times New Roman" w:eastAsia="Times New Roman" w:hAnsi="Times New Roman"/>
          <w:sz w:val="28"/>
          <w:szCs w:val="28"/>
          <w:lang w:eastAsia="ru-RU"/>
        </w:rPr>
        <w:t xml:space="preserve"> сельского поселения</w:t>
      </w:r>
      <w:r w:rsidR="00952676">
        <w:rPr>
          <w:rFonts w:ascii="Times New Roman" w:eastAsia="Times New Roman" w:hAnsi="Times New Roman"/>
          <w:sz w:val="28"/>
          <w:szCs w:val="28"/>
          <w:lang w:eastAsia="ru-RU"/>
        </w:rPr>
        <w:t xml:space="preserve"> </w:t>
      </w:r>
      <w:r w:rsidRPr="001A3D30">
        <w:rPr>
          <w:rFonts w:ascii="Times New Roman" w:eastAsia="Times New Roman" w:hAnsi="Times New Roman"/>
          <w:sz w:val="28"/>
          <w:szCs w:val="28"/>
          <w:lang w:eastAsia="ru-RU"/>
        </w:rPr>
        <w:t xml:space="preserve"> на период до 20</w:t>
      </w:r>
      <w:r w:rsidR="00952676">
        <w:rPr>
          <w:rFonts w:ascii="Times New Roman" w:eastAsia="Times New Roman" w:hAnsi="Times New Roman"/>
          <w:sz w:val="28"/>
          <w:szCs w:val="28"/>
          <w:lang w:eastAsia="ru-RU"/>
        </w:rPr>
        <w:t>30</w:t>
      </w:r>
      <w:r w:rsidRPr="001A3D30">
        <w:rPr>
          <w:rFonts w:ascii="Times New Roman" w:eastAsia="Times New Roman" w:hAnsi="Times New Roman"/>
          <w:sz w:val="28"/>
          <w:szCs w:val="28"/>
          <w:lang w:eastAsia="ru-RU"/>
        </w:rPr>
        <w:t xml:space="preserve"> года</w:t>
      </w:r>
      <w:r w:rsidR="00952676">
        <w:rPr>
          <w:rFonts w:ascii="Times New Roman" w:eastAsia="Times New Roman" w:hAnsi="Times New Roman"/>
          <w:sz w:val="28"/>
          <w:szCs w:val="28"/>
          <w:lang w:eastAsia="ru-RU"/>
        </w:rPr>
        <w:t>»</w:t>
      </w:r>
      <w:r w:rsidRPr="001A3D30">
        <w:rPr>
          <w:rFonts w:ascii="Times New Roman" w:eastAsia="Times New Roman" w:hAnsi="Times New Roman"/>
          <w:sz w:val="28"/>
          <w:szCs w:val="28"/>
          <w:lang w:eastAsia="ru-RU"/>
        </w:rPr>
        <w:t>.</w:t>
      </w:r>
    </w:p>
    <w:p w:rsidR="001A3D30" w:rsidRPr="001A3D30" w:rsidRDefault="001A3D30" w:rsidP="00DD190F">
      <w:pPr>
        <w:widowControl w:val="0"/>
        <w:spacing w:after="0" w:line="360" w:lineRule="auto"/>
        <w:ind w:firstLine="708"/>
        <w:jc w:val="both"/>
        <w:rPr>
          <w:rFonts w:ascii="Times New Roman" w:eastAsia="Times New Roman" w:hAnsi="Times New Roman"/>
          <w:sz w:val="28"/>
          <w:szCs w:val="28"/>
          <w:lang w:eastAsia="ru-RU"/>
        </w:rPr>
      </w:pPr>
      <w:r w:rsidRPr="001A3D30">
        <w:rPr>
          <w:rFonts w:ascii="Times New Roman" w:eastAsia="Times New Roman" w:hAnsi="Times New Roman"/>
          <w:sz w:val="28"/>
          <w:szCs w:val="28"/>
          <w:lang w:eastAsia="ru-RU"/>
        </w:rPr>
        <w:t>7.2. Основание для разработки инвестиционной программы:</w:t>
      </w:r>
    </w:p>
    <w:p w:rsidR="001A3D30" w:rsidRPr="001A3D30" w:rsidRDefault="001A3D30" w:rsidP="00DD190F">
      <w:pPr>
        <w:widowControl w:val="0"/>
        <w:spacing w:after="0" w:line="360" w:lineRule="auto"/>
        <w:ind w:firstLine="708"/>
        <w:jc w:val="both"/>
        <w:rPr>
          <w:rFonts w:ascii="Times New Roman" w:eastAsia="Times New Roman" w:hAnsi="Times New Roman"/>
          <w:sz w:val="28"/>
          <w:szCs w:val="28"/>
          <w:lang w:eastAsia="ru-RU"/>
        </w:rPr>
      </w:pPr>
      <w:r w:rsidRPr="001A3D30">
        <w:rPr>
          <w:rFonts w:ascii="Times New Roman" w:eastAsia="Times New Roman" w:hAnsi="Times New Roman"/>
          <w:sz w:val="28"/>
          <w:szCs w:val="28"/>
          <w:lang w:eastAsia="ru-RU"/>
        </w:rPr>
        <w:t>- Федеральный закон от 30.12.20</w:t>
      </w:r>
      <w:r w:rsidR="001E7EB1">
        <w:rPr>
          <w:rFonts w:ascii="Times New Roman" w:eastAsia="Times New Roman" w:hAnsi="Times New Roman"/>
          <w:sz w:val="28"/>
          <w:szCs w:val="28"/>
          <w:lang w:eastAsia="ru-RU"/>
        </w:rPr>
        <w:t xml:space="preserve"> </w:t>
      </w:r>
      <w:r w:rsidRPr="001A3D30">
        <w:rPr>
          <w:rFonts w:ascii="Times New Roman" w:eastAsia="Times New Roman" w:hAnsi="Times New Roman"/>
          <w:sz w:val="28"/>
          <w:szCs w:val="28"/>
          <w:lang w:eastAsia="ru-RU"/>
        </w:rPr>
        <w:t>04 года №210-ФЗ «Об основах разработки регулирования тарифов организаций коммунального комплекса».</w:t>
      </w:r>
    </w:p>
    <w:p w:rsidR="001A3D30" w:rsidRPr="001A3D30" w:rsidRDefault="001A3D30" w:rsidP="00DD190F">
      <w:pPr>
        <w:widowControl w:val="0"/>
        <w:spacing w:after="0" w:line="360" w:lineRule="auto"/>
        <w:ind w:firstLine="708"/>
        <w:jc w:val="both"/>
        <w:rPr>
          <w:rFonts w:ascii="Times New Roman" w:eastAsia="Times New Roman" w:hAnsi="Times New Roman"/>
          <w:sz w:val="28"/>
          <w:szCs w:val="28"/>
          <w:lang w:eastAsia="ru-RU"/>
        </w:rPr>
      </w:pPr>
      <w:r w:rsidRPr="001A3D30">
        <w:rPr>
          <w:rFonts w:ascii="Times New Roman" w:eastAsia="Times New Roman" w:hAnsi="Times New Roman"/>
          <w:sz w:val="28"/>
          <w:szCs w:val="28"/>
          <w:lang w:eastAsia="ru-RU"/>
        </w:rPr>
        <w:t>- Постановление Правительства Российской Федерации от 14.07.2008 года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1A3D30" w:rsidRPr="001A3D30" w:rsidRDefault="001A3D30" w:rsidP="00DD190F">
      <w:pPr>
        <w:widowControl w:val="0"/>
        <w:spacing w:after="0" w:line="360" w:lineRule="auto"/>
        <w:ind w:firstLine="708"/>
        <w:jc w:val="both"/>
        <w:rPr>
          <w:rFonts w:ascii="Times New Roman" w:eastAsia="Times New Roman" w:hAnsi="Times New Roman"/>
          <w:sz w:val="28"/>
          <w:szCs w:val="28"/>
          <w:lang w:eastAsia="ru-RU"/>
        </w:rPr>
      </w:pPr>
      <w:r w:rsidRPr="001A3D30">
        <w:rPr>
          <w:rFonts w:ascii="Times New Roman" w:eastAsia="Times New Roman" w:hAnsi="Times New Roman"/>
          <w:sz w:val="28"/>
          <w:szCs w:val="28"/>
          <w:lang w:eastAsia="ru-RU"/>
        </w:rPr>
        <w:t>- Федеральный закон от 27.07.2010 №190 «О теплоснабжении».</w:t>
      </w:r>
    </w:p>
    <w:p w:rsidR="001A3D30" w:rsidRPr="001A3D30" w:rsidRDefault="001A3D30" w:rsidP="00DD190F">
      <w:pPr>
        <w:widowControl w:val="0"/>
        <w:spacing w:after="0" w:line="360" w:lineRule="auto"/>
        <w:ind w:firstLine="708"/>
        <w:jc w:val="both"/>
        <w:rPr>
          <w:rFonts w:ascii="Times New Roman" w:eastAsia="Times New Roman" w:hAnsi="Times New Roman"/>
          <w:sz w:val="28"/>
          <w:szCs w:val="28"/>
          <w:lang w:eastAsia="ru-RU"/>
        </w:rPr>
      </w:pPr>
      <w:r w:rsidRPr="001A3D30">
        <w:rPr>
          <w:rFonts w:ascii="Times New Roman" w:eastAsia="Times New Roman" w:hAnsi="Times New Roman"/>
          <w:sz w:val="28"/>
          <w:szCs w:val="28"/>
          <w:lang w:eastAsia="ru-RU"/>
        </w:rPr>
        <w:t xml:space="preserve">- Генеральный план </w:t>
      </w:r>
      <w:r w:rsidR="000A20B4">
        <w:rPr>
          <w:rFonts w:ascii="Times New Roman" w:eastAsia="Times New Roman" w:hAnsi="Times New Roman"/>
          <w:sz w:val="28"/>
          <w:szCs w:val="28"/>
          <w:lang w:eastAsia="ru-RU"/>
        </w:rPr>
        <w:t>Нововеличковского</w:t>
      </w:r>
      <w:r w:rsidR="0051758E">
        <w:rPr>
          <w:rFonts w:ascii="Times New Roman" w:eastAsia="Times New Roman" w:hAnsi="Times New Roman"/>
          <w:sz w:val="28"/>
          <w:szCs w:val="28"/>
          <w:lang w:eastAsia="ru-RU"/>
        </w:rPr>
        <w:t xml:space="preserve"> сельского поселения</w:t>
      </w:r>
      <w:r w:rsidR="00952676">
        <w:rPr>
          <w:rFonts w:ascii="Times New Roman" w:eastAsia="Times New Roman" w:hAnsi="Times New Roman"/>
          <w:sz w:val="28"/>
          <w:szCs w:val="28"/>
          <w:lang w:eastAsia="ru-RU"/>
        </w:rPr>
        <w:t>.</w:t>
      </w:r>
      <w:r w:rsidRPr="001A3D30">
        <w:rPr>
          <w:rFonts w:ascii="Times New Roman" w:eastAsia="Times New Roman" w:hAnsi="Times New Roman"/>
          <w:sz w:val="28"/>
          <w:szCs w:val="28"/>
          <w:lang w:eastAsia="ru-RU"/>
        </w:rPr>
        <w:t xml:space="preserve"> </w:t>
      </w:r>
    </w:p>
    <w:p w:rsidR="001A3D30" w:rsidRPr="001A3D30" w:rsidRDefault="001A3D30" w:rsidP="00DD190F">
      <w:pPr>
        <w:widowControl w:val="0"/>
        <w:spacing w:after="0" w:line="360" w:lineRule="auto"/>
        <w:jc w:val="both"/>
        <w:rPr>
          <w:rFonts w:ascii="Times New Roman" w:eastAsia="Times New Roman" w:hAnsi="Times New Roman"/>
          <w:sz w:val="28"/>
          <w:szCs w:val="28"/>
          <w:lang w:eastAsia="ru-RU"/>
        </w:rPr>
      </w:pPr>
      <w:r w:rsidRPr="001A3D30">
        <w:rPr>
          <w:rFonts w:ascii="Times New Roman" w:eastAsia="Times New Roman" w:hAnsi="Times New Roman"/>
          <w:sz w:val="28"/>
          <w:szCs w:val="28"/>
          <w:lang w:eastAsia="ru-RU"/>
        </w:rPr>
        <w:t>Инвестиционная программа разработана для решения задач, связанных с:</w:t>
      </w:r>
    </w:p>
    <w:p w:rsidR="001A3D30" w:rsidRPr="001A3D30" w:rsidRDefault="001A3D30" w:rsidP="00DD190F">
      <w:pPr>
        <w:widowControl w:val="0"/>
        <w:spacing w:after="0" w:line="360" w:lineRule="auto"/>
        <w:ind w:firstLine="708"/>
        <w:jc w:val="both"/>
        <w:rPr>
          <w:rFonts w:ascii="Times New Roman" w:eastAsia="Times New Roman" w:hAnsi="Times New Roman"/>
          <w:sz w:val="28"/>
          <w:szCs w:val="28"/>
          <w:lang w:eastAsia="ru-RU"/>
        </w:rPr>
      </w:pPr>
      <w:r w:rsidRPr="001A3D30">
        <w:rPr>
          <w:rFonts w:ascii="Times New Roman" w:eastAsia="Times New Roman" w:hAnsi="Times New Roman"/>
          <w:sz w:val="28"/>
          <w:szCs w:val="28"/>
          <w:lang w:eastAsia="ru-RU"/>
        </w:rPr>
        <w:t>- активизацией процесса развития социальной инфраструктуры города путем повышения качества оказываемых услуг теплоснабжения;</w:t>
      </w:r>
    </w:p>
    <w:p w:rsidR="001A3D30" w:rsidRPr="001A3D30" w:rsidRDefault="001A3D30" w:rsidP="00DD190F">
      <w:pPr>
        <w:widowControl w:val="0"/>
        <w:spacing w:after="0" w:line="360" w:lineRule="auto"/>
        <w:ind w:firstLine="708"/>
        <w:jc w:val="both"/>
        <w:rPr>
          <w:rFonts w:ascii="Times New Roman" w:eastAsia="Times New Roman" w:hAnsi="Times New Roman"/>
          <w:sz w:val="28"/>
          <w:szCs w:val="28"/>
          <w:lang w:eastAsia="ru-RU"/>
        </w:rPr>
      </w:pPr>
      <w:r w:rsidRPr="001A3D30">
        <w:rPr>
          <w:rFonts w:ascii="Times New Roman" w:eastAsia="Times New Roman" w:hAnsi="Times New Roman"/>
          <w:sz w:val="28"/>
          <w:szCs w:val="28"/>
          <w:lang w:eastAsia="ru-RU"/>
        </w:rPr>
        <w:t>- ростом мощности систем теплоснабжения, связанным с увеличением зон теплоснабжения, числа новых пользователей, новым строительством.</w:t>
      </w:r>
    </w:p>
    <w:p w:rsidR="001A3D30" w:rsidRPr="001A3D30" w:rsidRDefault="001A3D30" w:rsidP="00DD190F">
      <w:pPr>
        <w:widowControl w:val="0"/>
        <w:spacing w:after="0" w:line="360" w:lineRule="auto"/>
        <w:ind w:firstLine="708"/>
        <w:jc w:val="both"/>
        <w:rPr>
          <w:rFonts w:ascii="Times New Roman" w:eastAsia="Times New Roman" w:hAnsi="Times New Roman"/>
          <w:sz w:val="28"/>
          <w:szCs w:val="28"/>
          <w:lang w:eastAsia="ru-RU"/>
        </w:rPr>
      </w:pPr>
      <w:r w:rsidRPr="001A3D30">
        <w:rPr>
          <w:rFonts w:ascii="Times New Roman" w:eastAsia="Times New Roman" w:hAnsi="Times New Roman"/>
          <w:sz w:val="28"/>
          <w:szCs w:val="28"/>
          <w:lang w:eastAsia="ru-RU"/>
        </w:rPr>
        <w:t>Достижение поставленных задач в условиях развития поселения и повышения комфортности проживания возможно за счёт использования лучших отечественных и зарубежных технологий и оборудования</w:t>
      </w:r>
      <w:r w:rsidR="00952676">
        <w:rPr>
          <w:rFonts w:ascii="Times New Roman" w:eastAsia="Times New Roman" w:hAnsi="Times New Roman"/>
          <w:sz w:val="28"/>
          <w:szCs w:val="28"/>
          <w:lang w:eastAsia="ru-RU"/>
        </w:rPr>
        <w:t>.</w:t>
      </w:r>
      <w:r w:rsidRPr="001A3D30">
        <w:rPr>
          <w:rFonts w:ascii="Times New Roman" w:eastAsia="Times New Roman" w:hAnsi="Times New Roman"/>
          <w:sz w:val="28"/>
          <w:szCs w:val="28"/>
          <w:lang w:eastAsia="ru-RU"/>
        </w:rPr>
        <w:t xml:space="preserve">  </w:t>
      </w:r>
    </w:p>
    <w:p w:rsidR="004A1E14" w:rsidRDefault="001A3D30" w:rsidP="001E7EB1">
      <w:pPr>
        <w:widowControl w:val="0"/>
        <w:spacing w:after="0" w:line="360" w:lineRule="auto"/>
        <w:jc w:val="both"/>
        <w:rPr>
          <w:rFonts w:ascii="Times New Roman" w:eastAsia="Times New Roman" w:hAnsi="Times New Roman"/>
          <w:sz w:val="28"/>
          <w:szCs w:val="28"/>
          <w:lang w:eastAsia="ru-RU"/>
        </w:rPr>
      </w:pPr>
      <w:r w:rsidRPr="001A3D30">
        <w:rPr>
          <w:rFonts w:ascii="Times New Roman" w:eastAsia="Times New Roman" w:hAnsi="Times New Roman"/>
          <w:b/>
          <w:sz w:val="28"/>
          <w:szCs w:val="28"/>
          <w:lang w:eastAsia="ru-RU"/>
        </w:rPr>
        <w:tab/>
      </w:r>
      <w:r w:rsidRPr="001A3D30">
        <w:rPr>
          <w:rFonts w:ascii="Times New Roman" w:eastAsia="Times New Roman" w:hAnsi="Times New Roman"/>
          <w:sz w:val="28"/>
          <w:szCs w:val="28"/>
          <w:lang w:eastAsia="ru-RU"/>
        </w:rPr>
        <w:t>7.</w:t>
      </w:r>
      <w:r w:rsidR="00774204">
        <w:rPr>
          <w:rFonts w:ascii="Times New Roman" w:eastAsia="Times New Roman" w:hAnsi="Times New Roman"/>
          <w:sz w:val="28"/>
          <w:szCs w:val="28"/>
          <w:lang w:eastAsia="ru-RU"/>
        </w:rPr>
        <w:t>3</w:t>
      </w:r>
      <w:r w:rsidRPr="001A3D30">
        <w:rPr>
          <w:rFonts w:ascii="Times New Roman" w:eastAsia="Times New Roman" w:hAnsi="Times New Roman"/>
          <w:sz w:val="28"/>
          <w:szCs w:val="28"/>
          <w:lang w:eastAsia="ru-RU"/>
        </w:rPr>
        <w:t xml:space="preserve"> </w:t>
      </w:r>
      <w:r w:rsidR="001E7EB1">
        <w:rPr>
          <w:rFonts w:ascii="Times New Roman" w:eastAsia="Times New Roman" w:hAnsi="Times New Roman"/>
          <w:b/>
          <w:sz w:val="28"/>
          <w:szCs w:val="28"/>
          <w:lang w:eastAsia="ru-RU"/>
        </w:rPr>
        <w:t xml:space="preserve"> </w:t>
      </w:r>
      <w:r w:rsidRPr="001A3D30">
        <w:rPr>
          <w:rFonts w:ascii="Times New Roman" w:eastAsia="Times New Roman" w:hAnsi="Times New Roman"/>
          <w:sz w:val="28"/>
          <w:szCs w:val="28"/>
          <w:lang w:eastAsia="ru-RU"/>
        </w:rPr>
        <w:t xml:space="preserve">Инвестиции </w:t>
      </w:r>
      <w:r w:rsidR="00952676">
        <w:rPr>
          <w:rFonts w:ascii="Times New Roman" w:eastAsia="Times New Roman" w:hAnsi="Times New Roman"/>
          <w:sz w:val="28"/>
          <w:szCs w:val="28"/>
          <w:lang w:eastAsia="ru-RU"/>
        </w:rPr>
        <w:t xml:space="preserve">в системе теплоснабжения </w:t>
      </w:r>
      <w:r w:rsidR="000A20B4">
        <w:rPr>
          <w:rFonts w:ascii="Times New Roman" w:eastAsia="Times New Roman" w:hAnsi="Times New Roman"/>
          <w:sz w:val="28"/>
          <w:szCs w:val="28"/>
          <w:lang w:eastAsia="ru-RU"/>
        </w:rPr>
        <w:t>Нововеличковского</w:t>
      </w:r>
      <w:r w:rsidR="0051758E">
        <w:rPr>
          <w:rFonts w:ascii="Times New Roman" w:eastAsia="Times New Roman" w:hAnsi="Times New Roman"/>
          <w:sz w:val="28"/>
          <w:szCs w:val="28"/>
          <w:lang w:eastAsia="ru-RU"/>
        </w:rPr>
        <w:t xml:space="preserve"> сельского поселения</w:t>
      </w:r>
      <w:r w:rsidR="00952676">
        <w:rPr>
          <w:rFonts w:ascii="Times New Roman" w:eastAsia="Times New Roman" w:hAnsi="Times New Roman"/>
          <w:sz w:val="28"/>
          <w:szCs w:val="28"/>
          <w:lang w:eastAsia="ru-RU"/>
        </w:rPr>
        <w:t>.</w:t>
      </w:r>
    </w:p>
    <w:p w:rsidR="00952676" w:rsidRDefault="00952676" w:rsidP="001E7EB1">
      <w:pPr>
        <w:widowControl w:val="0"/>
        <w:spacing w:after="0" w:line="360" w:lineRule="auto"/>
        <w:jc w:val="both"/>
        <w:rPr>
          <w:rFonts w:ascii="Times New Roman" w:eastAsia="Times New Roman" w:hAnsi="Times New Roman"/>
          <w:sz w:val="28"/>
          <w:szCs w:val="28"/>
          <w:lang w:eastAsia="ru-RU"/>
        </w:rPr>
      </w:pPr>
    </w:p>
    <w:p w:rsidR="00952676" w:rsidRDefault="00952676" w:rsidP="001E7EB1">
      <w:pPr>
        <w:widowControl w:val="0"/>
        <w:spacing w:after="0" w:line="360" w:lineRule="auto"/>
        <w:jc w:val="both"/>
        <w:rPr>
          <w:rFonts w:ascii="Times New Roman" w:eastAsia="Times New Roman" w:hAnsi="Times New Roman"/>
          <w:sz w:val="28"/>
          <w:szCs w:val="28"/>
          <w:lang w:eastAsia="ru-RU"/>
        </w:rPr>
      </w:pPr>
    </w:p>
    <w:p w:rsidR="00952676" w:rsidRDefault="00952676" w:rsidP="00A04DDC">
      <w:pPr>
        <w:spacing w:after="0" w:line="240" w:lineRule="auto"/>
        <w:jc w:val="both"/>
        <w:rPr>
          <w:rFonts w:ascii="Times New Roman" w:hAnsi="Times New Roman"/>
          <w:sz w:val="28"/>
          <w:szCs w:val="28"/>
          <w:lang w:eastAsia="ru-RU"/>
        </w:rPr>
        <w:sectPr w:rsidR="00952676" w:rsidSect="00CE3B0B">
          <w:pgSz w:w="12240" w:h="15840"/>
          <w:pgMar w:top="567" w:right="567" w:bottom="567" w:left="1418" w:header="720" w:footer="720" w:gutter="0"/>
          <w:cols w:space="720"/>
        </w:sectPr>
      </w:pPr>
    </w:p>
    <w:p w:rsidR="004A1E14" w:rsidRDefault="004A1E14" w:rsidP="00D86DA8">
      <w:pPr>
        <w:spacing w:after="0" w:line="240" w:lineRule="auto"/>
        <w:jc w:val="right"/>
        <w:rPr>
          <w:rFonts w:ascii="Times New Roman" w:hAnsi="Times New Roman"/>
          <w:sz w:val="28"/>
          <w:szCs w:val="28"/>
          <w:lang w:eastAsia="ru-RU"/>
        </w:rPr>
      </w:pPr>
      <w:r w:rsidRPr="00DD190F">
        <w:rPr>
          <w:rFonts w:ascii="Times New Roman" w:hAnsi="Times New Roman"/>
          <w:sz w:val="28"/>
          <w:szCs w:val="28"/>
          <w:lang w:eastAsia="ru-RU"/>
        </w:rPr>
        <w:lastRenderedPageBreak/>
        <w:t xml:space="preserve">Таблица </w:t>
      </w:r>
      <w:r w:rsidR="00002D05">
        <w:rPr>
          <w:rFonts w:ascii="Times New Roman" w:hAnsi="Times New Roman"/>
          <w:sz w:val="28"/>
          <w:szCs w:val="28"/>
          <w:lang w:eastAsia="ru-RU"/>
        </w:rPr>
        <w:t>2</w:t>
      </w:r>
      <w:r w:rsidR="00CE3B0B">
        <w:rPr>
          <w:rFonts w:ascii="Times New Roman" w:hAnsi="Times New Roman"/>
          <w:sz w:val="28"/>
          <w:szCs w:val="28"/>
          <w:lang w:eastAsia="ru-RU"/>
        </w:rPr>
        <w:t>5</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112"/>
        <w:gridCol w:w="1112"/>
        <w:gridCol w:w="1328"/>
        <w:gridCol w:w="1208"/>
        <w:gridCol w:w="1333"/>
        <w:gridCol w:w="1692"/>
        <w:gridCol w:w="1691"/>
        <w:gridCol w:w="1926"/>
      </w:tblGrid>
      <w:tr w:rsidR="00B54E06" w:rsidRPr="00781819" w:rsidTr="00CE3B0B">
        <w:tc>
          <w:tcPr>
            <w:tcW w:w="2881" w:type="dxa"/>
            <w:tcBorders>
              <w:bottom w:val="single" w:sz="4" w:space="0" w:color="auto"/>
            </w:tcBorders>
            <w:shd w:val="clear" w:color="auto" w:fill="9BBB59"/>
          </w:tcPr>
          <w:p w:rsidR="00B54E06" w:rsidRPr="00781819" w:rsidRDefault="00B54E06" w:rsidP="00776824">
            <w:pPr>
              <w:spacing w:after="0" w:line="240" w:lineRule="auto"/>
              <w:jc w:val="both"/>
              <w:rPr>
                <w:rFonts w:ascii="Times New Roman" w:hAnsi="Times New Roman"/>
                <w:b/>
                <w:i/>
                <w:sz w:val="24"/>
                <w:szCs w:val="24"/>
                <w:lang w:eastAsia="ru-RU"/>
              </w:rPr>
            </w:pPr>
            <w:r w:rsidRPr="00781819">
              <w:rPr>
                <w:rFonts w:ascii="Times New Roman" w:hAnsi="Times New Roman"/>
                <w:b/>
                <w:i/>
                <w:sz w:val="24"/>
                <w:szCs w:val="24"/>
                <w:lang w:eastAsia="ru-RU"/>
              </w:rPr>
              <w:t>Наименование</w:t>
            </w:r>
          </w:p>
        </w:tc>
        <w:tc>
          <w:tcPr>
            <w:tcW w:w="1112" w:type="dxa"/>
            <w:tcBorders>
              <w:bottom w:val="single" w:sz="4" w:space="0" w:color="auto"/>
            </w:tcBorders>
            <w:shd w:val="clear" w:color="auto" w:fill="9BBB59"/>
            <w:vAlign w:val="center"/>
          </w:tcPr>
          <w:p w:rsidR="00B54E06" w:rsidRPr="00781819" w:rsidRDefault="00B54E06" w:rsidP="00B54E06">
            <w:pPr>
              <w:spacing w:after="0" w:line="240" w:lineRule="auto"/>
              <w:jc w:val="center"/>
              <w:rPr>
                <w:rFonts w:ascii="Times New Roman" w:hAnsi="Times New Roman"/>
                <w:b/>
                <w:i/>
                <w:sz w:val="24"/>
                <w:szCs w:val="24"/>
                <w:lang w:eastAsia="ru-RU"/>
              </w:rPr>
            </w:pPr>
            <w:r w:rsidRPr="00781819">
              <w:rPr>
                <w:rFonts w:ascii="Times New Roman" w:hAnsi="Times New Roman"/>
                <w:b/>
                <w:i/>
                <w:sz w:val="24"/>
                <w:szCs w:val="24"/>
                <w:lang w:eastAsia="ru-RU"/>
              </w:rPr>
              <w:t>201</w:t>
            </w:r>
            <w:r>
              <w:rPr>
                <w:rFonts w:ascii="Times New Roman" w:hAnsi="Times New Roman"/>
                <w:b/>
                <w:i/>
                <w:sz w:val="24"/>
                <w:szCs w:val="24"/>
                <w:lang w:eastAsia="ru-RU"/>
              </w:rPr>
              <w:t>6</w:t>
            </w:r>
            <w:r w:rsidRPr="00781819">
              <w:rPr>
                <w:rFonts w:ascii="Times New Roman" w:hAnsi="Times New Roman"/>
                <w:b/>
                <w:i/>
                <w:sz w:val="24"/>
                <w:szCs w:val="24"/>
                <w:lang w:eastAsia="ru-RU"/>
              </w:rPr>
              <w:t>г.</w:t>
            </w:r>
          </w:p>
        </w:tc>
        <w:tc>
          <w:tcPr>
            <w:tcW w:w="1112" w:type="dxa"/>
            <w:tcBorders>
              <w:bottom w:val="single" w:sz="4" w:space="0" w:color="auto"/>
            </w:tcBorders>
            <w:shd w:val="clear" w:color="auto" w:fill="9BBB59"/>
            <w:vAlign w:val="center"/>
          </w:tcPr>
          <w:p w:rsidR="00B54E06" w:rsidRPr="00781819" w:rsidRDefault="00B54E06" w:rsidP="00B54E06">
            <w:pPr>
              <w:spacing w:after="0" w:line="240" w:lineRule="auto"/>
              <w:jc w:val="center"/>
              <w:rPr>
                <w:rFonts w:ascii="Times New Roman" w:hAnsi="Times New Roman"/>
                <w:b/>
                <w:i/>
                <w:sz w:val="24"/>
                <w:szCs w:val="24"/>
                <w:lang w:eastAsia="ru-RU"/>
              </w:rPr>
            </w:pPr>
            <w:r w:rsidRPr="00781819">
              <w:rPr>
                <w:rFonts w:ascii="Times New Roman" w:hAnsi="Times New Roman"/>
                <w:b/>
                <w:i/>
                <w:sz w:val="24"/>
                <w:szCs w:val="24"/>
                <w:lang w:eastAsia="ru-RU"/>
              </w:rPr>
              <w:t>201</w:t>
            </w:r>
            <w:r>
              <w:rPr>
                <w:rFonts w:ascii="Times New Roman" w:hAnsi="Times New Roman"/>
                <w:b/>
                <w:i/>
                <w:sz w:val="24"/>
                <w:szCs w:val="24"/>
                <w:lang w:eastAsia="ru-RU"/>
              </w:rPr>
              <w:t>7</w:t>
            </w:r>
            <w:r w:rsidRPr="00781819">
              <w:rPr>
                <w:rFonts w:ascii="Times New Roman" w:hAnsi="Times New Roman"/>
                <w:b/>
                <w:i/>
                <w:sz w:val="24"/>
                <w:szCs w:val="24"/>
                <w:lang w:eastAsia="ru-RU"/>
              </w:rPr>
              <w:t>г.</w:t>
            </w:r>
          </w:p>
        </w:tc>
        <w:tc>
          <w:tcPr>
            <w:tcW w:w="1328" w:type="dxa"/>
            <w:tcBorders>
              <w:bottom w:val="single" w:sz="4" w:space="0" w:color="auto"/>
            </w:tcBorders>
            <w:shd w:val="clear" w:color="auto" w:fill="9BBB59"/>
            <w:vAlign w:val="center"/>
          </w:tcPr>
          <w:p w:rsidR="00B54E06" w:rsidRPr="00781819" w:rsidRDefault="00B54E06" w:rsidP="00B54E06">
            <w:pPr>
              <w:spacing w:after="0" w:line="240" w:lineRule="auto"/>
              <w:jc w:val="center"/>
              <w:rPr>
                <w:rFonts w:ascii="Times New Roman" w:hAnsi="Times New Roman"/>
                <w:b/>
                <w:i/>
                <w:sz w:val="24"/>
                <w:szCs w:val="24"/>
                <w:lang w:eastAsia="ru-RU"/>
              </w:rPr>
            </w:pPr>
            <w:r w:rsidRPr="00781819">
              <w:rPr>
                <w:rFonts w:ascii="Times New Roman" w:hAnsi="Times New Roman"/>
                <w:b/>
                <w:i/>
                <w:sz w:val="24"/>
                <w:szCs w:val="24"/>
                <w:lang w:eastAsia="ru-RU"/>
              </w:rPr>
              <w:t>201</w:t>
            </w:r>
            <w:r>
              <w:rPr>
                <w:rFonts w:ascii="Times New Roman" w:hAnsi="Times New Roman"/>
                <w:b/>
                <w:i/>
                <w:sz w:val="24"/>
                <w:szCs w:val="24"/>
                <w:lang w:eastAsia="ru-RU"/>
              </w:rPr>
              <w:t>8</w:t>
            </w:r>
            <w:r w:rsidRPr="00781819">
              <w:rPr>
                <w:rFonts w:ascii="Times New Roman" w:hAnsi="Times New Roman"/>
                <w:b/>
                <w:i/>
                <w:sz w:val="24"/>
                <w:szCs w:val="24"/>
                <w:lang w:eastAsia="ru-RU"/>
              </w:rPr>
              <w:t>г.</w:t>
            </w:r>
          </w:p>
        </w:tc>
        <w:tc>
          <w:tcPr>
            <w:tcW w:w="1208" w:type="dxa"/>
            <w:tcBorders>
              <w:bottom w:val="single" w:sz="4" w:space="0" w:color="auto"/>
            </w:tcBorders>
            <w:shd w:val="clear" w:color="auto" w:fill="9BBB59"/>
            <w:vAlign w:val="center"/>
          </w:tcPr>
          <w:p w:rsidR="00B54E06" w:rsidRPr="00781819" w:rsidRDefault="00B54E06" w:rsidP="00B54E06">
            <w:pPr>
              <w:spacing w:after="0" w:line="240" w:lineRule="auto"/>
              <w:jc w:val="center"/>
              <w:rPr>
                <w:rFonts w:ascii="Times New Roman" w:hAnsi="Times New Roman"/>
                <w:b/>
                <w:i/>
                <w:sz w:val="24"/>
                <w:szCs w:val="24"/>
                <w:lang w:eastAsia="ru-RU"/>
              </w:rPr>
            </w:pPr>
            <w:r w:rsidRPr="00781819">
              <w:rPr>
                <w:rFonts w:ascii="Times New Roman" w:hAnsi="Times New Roman"/>
                <w:b/>
                <w:i/>
                <w:sz w:val="24"/>
                <w:szCs w:val="24"/>
                <w:lang w:eastAsia="ru-RU"/>
              </w:rPr>
              <w:t>201</w:t>
            </w:r>
            <w:r>
              <w:rPr>
                <w:rFonts w:ascii="Times New Roman" w:hAnsi="Times New Roman"/>
                <w:b/>
                <w:i/>
                <w:sz w:val="24"/>
                <w:szCs w:val="24"/>
                <w:lang w:eastAsia="ru-RU"/>
              </w:rPr>
              <w:t>9</w:t>
            </w:r>
            <w:r w:rsidRPr="00781819">
              <w:rPr>
                <w:rFonts w:ascii="Times New Roman" w:hAnsi="Times New Roman"/>
                <w:b/>
                <w:i/>
                <w:sz w:val="24"/>
                <w:szCs w:val="24"/>
                <w:lang w:eastAsia="ru-RU"/>
              </w:rPr>
              <w:t>г.</w:t>
            </w:r>
          </w:p>
        </w:tc>
        <w:tc>
          <w:tcPr>
            <w:tcW w:w="1333" w:type="dxa"/>
            <w:tcBorders>
              <w:bottom w:val="single" w:sz="4" w:space="0" w:color="auto"/>
            </w:tcBorders>
            <w:shd w:val="clear" w:color="auto" w:fill="9BBB59"/>
          </w:tcPr>
          <w:p w:rsidR="00B54E06" w:rsidRPr="00781819" w:rsidRDefault="00B54E06" w:rsidP="00B54E06">
            <w:pPr>
              <w:spacing w:after="0" w:line="240" w:lineRule="auto"/>
              <w:jc w:val="center"/>
              <w:rPr>
                <w:rFonts w:ascii="Times New Roman" w:hAnsi="Times New Roman"/>
                <w:b/>
                <w:i/>
                <w:sz w:val="24"/>
                <w:szCs w:val="24"/>
                <w:lang w:eastAsia="ru-RU"/>
              </w:rPr>
            </w:pPr>
            <w:r w:rsidRPr="00781819">
              <w:rPr>
                <w:rFonts w:ascii="Times New Roman" w:hAnsi="Times New Roman"/>
                <w:b/>
                <w:i/>
                <w:sz w:val="24"/>
                <w:szCs w:val="24"/>
                <w:lang w:eastAsia="ru-RU"/>
              </w:rPr>
              <w:t>20</w:t>
            </w:r>
            <w:r>
              <w:rPr>
                <w:rFonts w:ascii="Times New Roman" w:hAnsi="Times New Roman"/>
                <w:b/>
                <w:i/>
                <w:sz w:val="24"/>
                <w:szCs w:val="24"/>
                <w:lang w:eastAsia="ru-RU"/>
              </w:rPr>
              <w:t>20</w:t>
            </w:r>
            <w:r w:rsidRPr="00781819">
              <w:rPr>
                <w:rFonts w:ascii="Times New Roman" w:hAnsi="Times New Roman"/>
                <w:b/>
                <w:i/>
                <w:sz w:val="24"/>
                <w:szCs w:val="24"/>
                <w:lang w:eastAsia="ru-RU"/>
              </w:rPr>
              <w:t xml:space="preserve"> г.</w:t>
            </w:r>
          </w:p>
        </w:tc>
        <w:tc>
          <w:tcPr>
            <w:tcW w:w="1692" w:type="dxa"/>
            <w:tcBorders>
              <w:bottom w:val="single" w:sz="4" w:space="0" w:color="auto"/>
            </w:tcBorders>
            <w:shd w:val="clear" w:color="auto" w:fill="9BBB59"/>
          </w:tcPr>
          <w:p w:rsidR="00B54E06" w:rsidRPr="00781819" w:rsidRDefault="00B54E06" w:rsidP="00B54E06">
            <w:pPr>
              <w:spacing w:after="0" w:line="240" w:lineRule="auto"/>
              <w:jc w:val="center"/>
              <w:rPr>
                <w:rFonts w:ascii="Times New Roman" w:hAnsi="Times New Roman"/>
                <w:b/>
                <w:i/>
                <w:sz w:val="24"/>
                <w:szCs w:val="24"/>
                <w:lang w:eastAsia="ru-RU"/>
              </w:rPr>
            </w:pPr>
            <w:r w:rsidRPr="00781819">
              <w:rPr>
                <w:rFonts w:ascii="Times New Roman" w:hAnsi="Times New Roman"/>
                <w:b/>
                <w:i/>
                <w:sz w:val="24"/>
                <w:szCs w:val="24"/>
                <w:lang w:eastAsia="ru-RU"/>
              </w:rPr>
              <w:t>202</w:t>
            </w:r>
            <w:r>
              <w:rPr>
                <w:rFonts w:ascii="Times New Roman" w:hAnsi="Times New Roman"/>
                <w:b/>
                <w:i/>
                <w:sz w:val="24"/>
                <w:szCs w:val="24"/>
                <w:lang w:eastAsia="ru-RU"/>
              </w:rPr>
              <w:t>1</w:t>
            </w:r>
            <w:r w:rsidRPr="00781819">
              <w:rPr>
                <w:rFonts w:ascii="Times New Roman" w:hAnsi="Times New Roman"/>
                <w:b/>
                <w:i/>
                <w:sz w:val="24"/>
                <w:szCs w:val="24"/>
                <w:lang w:eastAsia="ru-RU"/>
              </w:rPr>
              <w:t>-202</w:t>
            </w:r>
            <w:r>
              <w:rPr>
                <w:rFonts w:ascii="Times New Roman" w:hAnsi="Times New Roman"/>
                <w:b/>
                <w:i/>
                <w:sz w:val="24"/>
                <w:szCs w:val="24"/>
                <w:lang w:eastAsia="ru-RU"/>
              </w:rPr>
              <w:t>6</w:t>
            </w:r>
            <w:r w:rsidRPr="00781819">
              <w:rPr>
                <w:rFonts w:ascii="Times New Roman" w:hAnsi="Times New Roman"/>
                <w:b/>
                <w:i/>
                <w:sz w:val="24"/>
                <w:szCs w:val="24"/>
                <w:lang w:eastAsia="ru-RU"/>
              </w:rPr>
              <w:t xml:space="preserve"> гг.</w:t>
            </w:r>
          </w:p>
        </w:tc>
        <w:tc>
          <w:tcPr>
            <w:tcW w:w="1691" w:type="dxa"/>
            <w:tcBorders>
              <w:bottom w:val="single" w:sz="4" w:space="0" w:color="auto"/>
            </w:tcBorders>
            <w:shd w:val="clear" w:color="auto" w:fill="9BBB59"/>
          </w:tcPr>
          <w:p w:rsidR="00B54E06" w:rsidRPr="00781819" w:rsidRDefault="00B54E06" w:rsidP="00B54E06">
            <w:pPr>
              <w:spacing w:after="0" w:line="240" w:lineRule="auto"/>
              <w:jc w:val="center"/>
              <w:rPr>
                <w:rFonts w:ascii="Times New Roman" w:hAnsi="Times New Roman"/>
                <w:b/>
                <w:i/>
                <w:sz w:val="24"/>
                <w:szCs w:val="24"/>
                <w:lang w:eastAsia="ru-RU"/>
              </w:rPr>
            </w:pPr>
            <w:r w:rsidRPr="00781819">
              <w:rPr>
                <w:rFonts w:ascii="Times New Roman" w:hAnsi="Times New Roman"/>
                <w:b/>
                <w:i/>
                <w:sz w:val="24"/>
                <w:szCs w:val="24"/>
                <w:lang w:eastAsia="ru-RU"/>
              </w:rPr>
              <w:t>202</w:t>
            </w:r>
            <w:r>
              <w:rPr>
                <w:rFonts w:ascii="Times New Roman" w:hAnsi="Times New Roman"/>
                <w:b/>
                <w:i/>
                <w:sz w:val="24"/>
                <w:szCs w:val="24"/>
                <w:lang w:eastAsia="ru-RU"/>
              </w:rPr>
              <w:t>7</w:t>
            </w:r>
            <w:r w:rsidRPr="00781819">
              <w:rPr>
                <w:rFonts w:ascii="Times New Roman" w:hAnsi="Times New Roman"/>
                <w:b/>
                <w:i/>
                <w:sz w:val="24"/>
                <w:szCs w:val="24"/>
                <w:lang w:eastAsia="ru-RU"/>
              </w:rPr>
              <w:t>-203</w:t>
            </w:r>
            <w:r>
              <w:rPr>
                <w:rFonts w:ascii="Times New Roman" w:hAnsi="Times New Roman"/>
                <w:b/>
                <w:i/>
                <w:sz w:val="24"/>
                <w:szCs w:val="24"/>
                <w:lang w:eastAsia="ru-RU"/>
              </w:rPr>
              <w:t>1</w:t>
            </w:r>
            <w:r w:rsidRPr="00781819">
              <w:rPr>
                <w:rFonts w:ascii="Times New Roman" w:hAnsi="Times New Roman"/>
                <w:b/>
                <w:i/>
                <w:sz w:val="24"/>
                <w:szCs w:val="24"/>
                <w:lang w:eastAsia="ru-RU"/>
              </w:rPr>
              <w:t xml:space="preserve"> гг.</w:t>
            </w:r>
          </w:p>
        </w:tc>
        <w:tc>
          <w:tcPr>
            <w:tcW w:w="1926" w:type="dxa"/>
            <w:tcBorders>
              <w:bottom w:val="single" w:sz="4" w:space="0" w:color="auto"/>
            </w:tcBorders>
            <w:shd w:val="clear" w:color="auto" w:fill="9BBB59"/>
            <w:vAlign w:val="center"/>
          </w:tcPr>
          <w:p w:rsidR="00B54E06" w:rsidRPr="00781819" w:rsidRDefault="00B54E06" w:rsidP="00776824">
            <w:pPr>
              <w:spacing w:after="0" w:line="240" w:lineRule="auto"/>
              <w:jc w:val="center"/>
              <w:rPr>
                <w:rFonts w:ascii="Times New Roman" w:hAnsi="Times New Roman"/>
                <w:b/>
                <w:i/>
                <w:sz w:val="24"/>
                <w:szCs w:val="24"/>
                <w:lang w:eastAsia="ru-RU"/>
              </w:rPr>
            </w:pPr>
            <w:r w:rsidRPr="00781819">
              <w:rPr>
                <w:rFonts w:ascii="Times New Roman" w:hAnsi="Times New Roman"/>
                <w:b/>
                <w:i/>
                <w:sz w:val="24"/>
                <w:szCs w:val="24"/>
                <w:lang w:eastAsia="ru-RU"/>
              </w:rPr>
              <w:t>Итого:</w:t>
            </w:r>
          </w:p>
        </w:tc>
      </w:tr>
      <w:tr w:rsidR="00B54E06" w:rsidRPr="00B54E06" w:rsidTr="00CE3B0B">
        <w:tc>
          <w:tcPr>
            <w:tcW w:w="14283" w:type="dxa"/>
            <w:gridSpan w:val="9"/>
            <w:shd w:val="clear" w:color="auto" w:fill="9BBB59"/>
          </w:tcPr>
          <w:p w:rsidR="00B54E06" w:rsidRPr="00B54E06" w:rsidRDefault="00B54E06" w:rsidP="00B54E06">
            <w:pPr>
              <w:spacing w:after="0" w:line="240" w:lineRule="auto"/>
              <w:jc w:val="center"/>
              <w:rPr>
                <w:rFonts w:ascii="Times New Roman" w:hAnsi="Times New Roman"/>
                <w:b/>
                <w:i/>
                <w:sz w:val="24"/>
                <w:szCs w:val="24"/>
                <w:lang w:eastAsia="ru-RU"/>
              </w:rPr>
            </w:pPr>
            <w:r w:rsidRPr="00B54E06">
              <w:rPr>
                <w:rFonts w:ascii="Times New Roman" w:hAnsi="Times New Roman"/>
                <w:b/>
                <w:i/>
                <w:sz w:val="24"/>
                <w:szCs w:val="24"/>
                <w:lang w:eastAsia="ru-RU"/>
              </w:rPr>
              <w:t>Котельная №</w:t>
            </w:r>
            <w:r>
              <w:rPr>
                <w:rFonts w:ascii="Times New Roman" w:hAnsi="Times New Roman"/>
                <w:b/>
                <w:i/>
                <w:sz w:val="24"/>
                <w:szCs w:val="24"/>
                <w:lang w:eastAsia="ru-RU"/>
              </w:rPr>
              <w:t>32</w:t>
            </w:r>
          </w:p>
        </w:tc>
      </w:tr>
      <w:tr w:rsidR="00B54E06" w:rsidRPr="00DD190F" w:rsidTr="00615F29">
        <w:tc>
          <w:tcPr>
            <w:tcW w:w="2881" w:type="dxa"/>
            <w:shd w:val="clear" w:color="auto" w:fill="EAF1DD" w:themeFill="accent3" w:themeFillTint="33"/>
          </w:tcPr>
          <w:p w:rsidR="00B54E06" w:rsidRDefault="00B54E06" w:rsidP="00D96DC1">
            <w:pPr>
              <w:spacing w:after="0" w:line="240" w:lineRule="auto"/>
              <w:rPr>
                <w:rFonts w:ascii="Times New Roman" w:hAnsi="Times New Roman"/>
                <w:sz w:val="24"/>
                <w:szCs w:val="24"/>
                <w:lang w:eastAsia="ru-RU"/>
              </w:rPr>
            </w:pPr>
            <w:r>
              <w:rPr>
                <w:rFonts w:ascii="Times New Roman" w:hAnsi="Times New Roman"/>
                <w:sz w:val="24"/>
                <w:szCs w:val="24"/>
                <w:lang w:eastAsia="ru-RU"/>
              </w:rPr>
              <w:t>Ввод в эксплуатацию модульной газовой котельной</w:t>
            </w:r>
          </w:p>
        </w:tc>
        <w:tc>
          <w:tcPr>
            <w:tcW w:w="1112" w:type="dxa"/>
            <w:shd w:val="clear" w:color="auto" w:fill="EAF1DD" w:themeFill="accent3" w:themeFillTint="33"/>
            <w:vAlign w:val="center"/>
          </w:tcPr>
          <w:p w:rsidR="00B54E06" w:rsidRPr="00DD190F" w:rsidRDefault="00B54E06"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800,0</w:t>
            </w:r>
          </w:p>
        </w:tc>
        <w:tc>
          <w:tcPr>
            <w:tcW w:w="1112" w:type="dxa"/>
            <w:shd w:val="clear" w:color="auto" w:fill="EAF1DD" w:themeFill="accent3" w:themeFillTint="33"/>
            <w:vAlign w:val="center"/>
          </w:tcPr>
          <w:p w:rsidR="00B54E06" w:rsidRPr="00DD190F" w:rsidRDefault="00B54E06"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328" w:type="dxa"/>
            <w:shd w:val="clear" w:color="auto" w:fill="EAF1DD" w:themeFill="accent3" w:themeFillTint="33"/>
            <w:vAlign w:val="center"/>
          </w:tcPr>
          <w:p w:rsidR="00B54E06" w:rsidRPr="00DD190F" w:rsidRDefault="00B54E06"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208" w:type="dxa"/>
            <w:shd w:val="clear" w:color="auto" w:fill="EAF1DD" w:themeFill="accent3" w:themeFillTint="33"/>
            <w:vAlign w:val="center"/>
          </w:tcPr>
          <w:p w:rsidR="00B54E06" w:rsidRPr="00DD190F" w:rsidRDefault="00AF775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333" w:type="dxa"/>
            <w:shd w:val="clear" w:color="auto" w:fill="EAF1DD" w:themeFill="accent3" w:themeFillTint="33"/>
            <w:vAlign w:val="center"/>
          </w:tcPr>
          <w:p w:rsidR="00B54E06" w:rsidRPr="00DD190F" w:rsidRDefault="00B54E06" w:rsidP="00B54E0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92" w:type="dxa"/>
            <w:shd w:val="clear" w:color="auto" w:fill="EAF1DD" w:themeFill="accent3" w:themeFillTint="33"/>
            <w:vAlign w:val="center"/>
          </w:tcPr>
          <w:p w:rsidR="00B54E06" w:rsidRPr="00DD190F" w:rsidRDefault="00B54E06"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91" w:type="dxa"/>
            <w:shd w:val="clear" w:color="auto" w:fill="EAF1DD" w:themeFill="accent3" w:themeFillTint="33"/>
            <w:vAlign w:val="center"/>
          </w:tcPr>
          <w:p w:rsidR="00B54E06" w:rsidRPr="00DD190F" w:rsidRDefault="00B54E06"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926" w:type="dxa"/>
            <w:shd w:val="clear" w:color="auto" w:fill="EAF1DD" w:themeFill="accent3" w:themeFillTint="33"/>
            <w:vAlign w:val="center"/>
          </w:tcPr>
          <w:p w:rsidR="00B54E06" w:rsidRPr="00DD190F" w:rsidRDefault="00B54E06"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800,0</w:t>
            </w:r>
          </w:p>
        </w:tc>
      </w:tr>
      <w:tr w:rsidR="00B54E06" w:rsidRPr="00DD190F" w:rsidTr="00615F29">
        <w:tc>
          <w:tcPr>
            <w:tcW w:w="2881" w:type="dxa"/>
            <w:shd w:val="clear" w:color="auto" w:fill="EAF1DD" w:themeFill="accent3" w:themeFillTint="33"/>
          </w:tcPr>
          <w:p w:rsidR="00B54E06" w:rsidRPr="005665FE" w:rsidRDefault="00734865" w:rsidP="00D96DC1">
            <w:pPr>
              <w:spacing w:after="0" w:line="240" w:lineRule="auto"/>
              <w:rPr>
                <w:rFonts w:ascii="Times New Roman" w:hAnsi="Times New Roman"/>
                <w:sz w:val="24"/>
                <w:szCs w:val="24"/>
                <w:lang w:eastAsia="ru-RU"/>
              </w:rPr>
            </w:pPr>
            <w:r>
              <w:rPr>
                <w:rFonts w:ascii="Times New Roman" w:hAnsi="Times New Roman"/>
                <w:sz w:val="24"/>
                <w:szCs w:val="24"/>
                <w:lang w:eastAsia="ru-RU"/>
              </w:rPr>
              <w:t>Установка модульной газовой котельной</w:t>
            </w:r>
          </w:p>
        </w:tc>
        <w:tc>
          <w:tcPr>
            <w:tcW w:w="1112" w:type="dxa"/>
            <w:shd w:val="clear" w:color="auto" w:fill="EAF1DD" w:themeFill="accent3" w:themeFillTint="33"/>
            <w:vAlign w:val="center"/>
          </w:tcPr>
          <w:p w:rsidR="00B54E06" w:rsidRPr="00DD190F" w:rsidRDefault="00AF775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112" w:type="dxa"/>
            <w:shd w:val="clear" w:color="auto" w:fill="EAF1DD" w:themeFill="accent3" w:themeFillTint="33"/>
            <w:vAlign w:val="center"/>
          </w:tcPr>
          <w:p w:rsidR="00B54E06" w:rsidRPr="00DD190F" w:rsidRDefault="00AF775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328" w:type="dxa"/>
            <w:shd w:val="clear" w:color="auto" w:fill="EAF1DD" w:themeFill="accent3" w:themeFillTint="33"/>
            <w:vAlign w:val="center"/>
          </w:tcPr>
          <w:p w:rsidR="00B54E06" w:rsidRPr="00DD190F" w:rsidRDefault="00AF775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208" w:type="dxa"/>
            <w:shd w:val="clear" w:color="auto" w:fill="EAF1DD" w:themeFill="accent3" w:themeFillTint="33"/>
            <w:vAlign w:val="center"/>
          </w:tcPr>
          <w:p w:rsidR="00B54E06" w:rsidRPr="00DD190F" w:rsidRDefault="00AF775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532,0</w:t>
            </w:r>
          </w:p>
        </w:tc>
        <w:tc>
          <w:tcPr>
            <w:tcW w:w="1333" w:type="dxa"/>
            <w:shd w:val="clear" w:color="auto" w:fill="EAF1DD" w:themeFill="accent3" w:themeFillTint="33"/>
            <w:vAlign w:val="center"/>
          </w:tcPr>
          <w:p w:rsidR="00B54E06" w:rsidRPr="00DD190F" w:rsidRDefault="00AF775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92" w:type="dxa"/>
            <w:shd w:val="clear" w:color="auto" w:fill="EAF1DD" w:themeFill="accent3" w:themeFillTint="33"/>
            <w:vAlign w:val="center"/>
          </w:tcPr>
          <w:p w:rsidR="00B54E06" w:rsidRPr="00DD190F" w:rsidRDefault="00AF775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91" w:type="dxa"/>
            <w:shd w:val="clear" w:color="auto" w:fill="EAF1DD" w:themeFill="accent3" w:themeFillTint="33"/>
            <w:vAlign w:val="center"/>
          </w:tcPr>
          <w:p w:rsidR="00B54E06" w:rsidRPr="00DD190F" w:rsidRDefault="00AF775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926" w:type="dxa"/>
            <w:shd w:val="clear" w:color="auto" w:fill="EAF1DD" w:themeFill="accent3" w:themeFillTint="33"/>
            <w:vAlign w:val="center"/>
          </w:tcPr>
          <w:p w:rsidR="00B54E06" w:rsidRPr="00DD190F" w:rsidRDefault="00AF775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532,0</w:t>
            </w:r>
          </w:p>
        </w:tc>
      </w:tr>
      <w:tr w:rsidR="00B54E06" w:rsidRPr="00B54E06" w:rsidTr="00CE3B0B">
        <w:tc>
          <w:tcPr>
            <w:tcW w:w="14283" w:type="dxa"/>
            <w:gridSpan w:val="9"/>
            <w:shd w:val="clear" w:color="auto" w:fill="9BBB59"/>
          </w:tcPr>
          <w:p w:rsidR="00B54E06" w:rsidRPr="00B54E06" w:rsidRDefault="00B53D1D" w:rsidP="00D96DC1">
            <w:pPr>
              <w:spacing w:after="0" w:line="240" w:lineRule="auto"/>
              <w:rPr>
                <w:rFonts w:ascii="Times New Roman" w:hAnsi="Times New Roman"/>
                <w:b/>
                <w:i/>
                <w:sz w:val="24"/>
                <w:szCs w:val="24"/>
                <w:lang w:eastAsia="ru-RU"/>
              </w:rPr>
            </w:pPr>
            <w:r w:rsidRPr="00B54E06">
              <w:rPr>
                <w:rFonts w:ascii="Times New Roman" w:hAnsi="Times New Roman"/>
                <w:b/>
                <w:i/>
                <w:sz w:val="24"/>
                <w:szCs w:val="24"/>
                <w:lang w:eastAsia="ru-RU"/>
              </w:rPr>
              <w:t>КОТЕЛЬНАЯ №</w:t>
            </w:r>
            <w:r>
              <w:rPr>
                <w:rFonts w:ascii="Times New Roman" w:hAnsi="Times New Roman"/>
                <w:b/>
                <w:i/>
                <w:sz w:val="24"/>
                <w:szCs w:val="24"/>
                <w:lang w:eastAsia="ru-RU"/>
              </w:rPr>
              <w:t>33</w:t>
            </w:r>
          </w:p>
        </w:tc>
      </w:tr>
      <w:tr w:rsidR="00734865" w:rsidRPr="00DD190F" w:rsidTr="00615F29">
        <w:tc>
          <w:tcPr>
            <w:tcW w:w="2881" w:type="dxa"/>
            <w:shd w:val="clear" w:color="auto" w:fill="EAF1DD" w:themeFill="accent3" w:themeFillTint="33"/>
          </w:tcPr>
          <w:p w:rsidR="00734865" w:rsidRPr="00DD190F" w:rsidRDefault="00734865" w:rsidP="00D96DC1">
            <w:pPr>
              <w:spacing w:after="0" w:line="240" w:lineRule="auto"/>
              <w:rPr>
                <w:rFonts w:ascii="Times New Roman" w:hAnsi="Times New Roman"/>
                <w:sz w:val="24"/>
                <w:szCs w:val="24"/>
                <w:lang w:eastAsia="ru-RU"/>
              </w:rPr>
            </w:pPr>
            <w:r>
              <w:rPr>
                <w:rFonts w:ascii="Times New Roman" w:hAnsi="Times New Roman"/>
                <w:sz w:val="24"/>
                <w:szCs w:val="24"/>
                <w:lang w:eastAsia="ru-RU"/>
              </w:rPr>
              <w:t>Установка модульной газовой котельной</w:t>
            </w:r>
          </w:p>
        </w:tc>
        <w:tc>
          <w:tcPr>
            <w:tcW w:w="1112" w:type="dxa"/>
            <w:shd w:val="clear" w:color="auto" w:fill="EAF1DD" w:themeFill="accent3" w:themeFillTint="33"/>
            <w:vAlign w:val="center"/>
          </w:tcPr>
          <w:p w:rsidR="00734865"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21000,0</w:t>
            </w:r>
          </w:p>
        </w:tc>
        <w:tc>
          <w:tcPr>
            <w:tcW w:w="1112" w:type="dxa"/>
            <w:shd w:val="clear" w:color="auto" w:fill="EAF1DD" w:themeFill="accent3" w:themeFillTint="33"/>
            <w:vAlign w:val="center"/>
          </w:tcPr>
          <w:p w:rsidR="00734865"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328"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208"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333"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92"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91"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926"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21000,0</w:t>
            </w:r>
          </w:p>
        </w:tc>
      </w:tr>
      <w:tr w:rsidR="00734865" w:rsidRPr="00DD190F" w:rsidTr="00615F29">
        <w:tc>
          <w:tcPr>
            <w:tcW w:w="2881" w:type="dxa"/>
            <w:shd w:val="clear" w:color="auto" w:fill="EAF1DD" w:themeFill="accent3" w:themeFillTint="33"/>
          </w:tcPr>
          <w:p w:rsidR="00734865" w:rsidRPr="00DD190F" w:rsidRDefault="00734865" w:rsidP="00D96DC1">
            <w:pPr>
              <w:spacing w:after="0" w:line="240" w:lineRule="auto"/>
              <w:rPr>
                <w:rFonts w:ascii="Times New Roman" w:hAnsi="Times New Roman"/>
                <w:sz w:val="24"/>
                <w:szCs w:val="24"/>
                <w:lang w:eastAsia="ru-RU"/>
              </w:rPr>
            </w:pPr>
            <w:r>
              <w:rPr>
                <w:rFonts w:ascii="Times New Roman" w:hAnsi="Times New Roman"/>
                <w:sz w:val="24"/>
                <w:szCs w:val="24"/>
                <w:lang w:eastAsia="ru-RU"/>
              </w:rPr>
              <w:t>Замена  теплотрассы</w:t>
            </w:r>
          </w:p>
        </w:tc>
        <w:tc>
          <w:tcPr>
            <w:tcW w:w="1112"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112"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328"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208"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168,0</w:t>
            </w:r>
          </w:p>
        </w:tc>
        <w:tc>
          <w:tcPr>
            <w:tcW w:w="1333" w:type="dxa"/>
            <w:shd w:val="clear" w:color="auto" w:fill="EAF1DD" w:themeFill="accent3" w:themeFillTint="33"/>
            <w:vAlign w:val="center"/>
          </w:tcPr>
          <w:p w:rsidR="00734865" w:rsidRPr="00DD190F" w:rsidRDefault="00734865" w:rsidP="007348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92"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91"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926"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168,0</w:t>
            </w:r>
          </w:p>
        </w:tc>
      </w:tr>
      <w:tr w:rsidR="00734865" w:rsidRPr="00B54E06" w:rsidTr="00CE3B0B">
        <w:tc>
          <w:tcPr>
            <w:tcW w:w="14283" w:type="dxa"/>
            <w:gridSpan w:val="9"/>
            <w:shd w:val="clear" w:color="auto" w:fill="9BBB59"/>
          </w:tcPr>
          <w:p w:rsidR="00734865" w:rsidRPr="00B54E06" w:rsidRDefault="00B53D1D" w:rsidP="00D96DC1">
            <w:pPr>
              <w:spacing w:after="0" w:line="240" w:lineRule="auto"/>
              <w:rPr>
                <w:rFonts w:ascii="Times New Roman" w:hAnsi="Times New Roman"/>
                <w:b/>
                <w:i/>
                <w:sz w:val="24"/>
                <w:szCs w:val="24"/>
                <w:lang w:eastAsia="ru-RU"/>
              </w:rPr>
            </w:pPr>
            <w:r w:rsidRPr="00B54E06">
              <w:rPr>
                <w:rFonts w:ascii="Times New Roman" w:hAnsi="Times New Roman"/>
                <w:b/>
                <w:i/>
                <w:sz w:val="24"/>
                <w:szCs w:val="24"/>
                <w:lang w:eastAsia="ru-RU"/>
              </w:rPr>
              <w:t>КОТЕЛЬНАЯ №</w:t>
            </w:r>
            <w:r>
              <w:rPr>
                <w:rFonts w:ascii="Times New Roman" w:hAnsi="Times New Roman"/>
                <w:b/>
                <w:i/>
                <w:sz w:val="24"/>
                <w:szCs w:val="24"/>
                <w:lang w:eastAsia="ru-RU"/>
              </w:rPr>
              <w:t>34</w:t>
            </w:r>
          </w:p>
        </w:tc>
      </w:tr>
      <w:tr w:rsidR="00734865" w:rsidRPr="00DD190F" w:rsidTr="00615F29">
        <w:tc>
          <w:tcPr>
            <w:tcW w:w="2881" w:type="dxa"/>
            <w:shd w:val="clear" w:color="auto" w:fill="EAF1DD" w:themeFill="accent3" w:themeFillTint="33"/>
          </w:tcPr>
          <w:p w:rsidR="00734865" w:rsidRPr="00DD190F" w:rsidRDefault="00734865" w:rsidP="00D96DC1">
            <w:pPr>
              <w:spacing w:after="0" w:line="240" w:lineRule="auto"/>
              <w:rPr>
                <w:rFonts w:ascii="Times New Roman" w:hAnsi="Times New Roman"/>
                <w:sz w:val="24"/>
                <w:szCs w:val="24"/>
                <w:lang w:eastAsia="ru-RU"/>
              </w:rPr>
            </w:pPr>
            <w:r>
              <w:rPr>
                <w:rFonts w:ascii="Times New Roman" w:hAnsi="Times New Roman"/>
                <w:sz w:val="24"/>
                <w:szCs w:val="24"/>
                <w:lang w:eastAsia="ru-RU"/>
              </w:rPr>
              <w:t>Установка модульной газовой котельной</w:t>
            </w:r>
          </w:p>
        </w:tc>
        <w:tc>
          <w:tcPr>
            <w:tcW w:w="1112"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112" w:type="dxa"/>
            <w:shd w:val="clear" w:color="auto" w:fill="EAF1DD" w:themeFill="accent3" w:themeFillTint="33"/>
            <w:vAlign w:val="center"/>
          </w:tcPr>
          <w:p w:rsidR="00734865" w:rsidRPr="00DD190F" w:rsidRDefault="00734865" w:rsidP="007348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32000,0</w:t>
            </w:r>
          </w:p>
        </w:tc>
        <w:tc>
          <w:tcPr>
            <w:tcW w:w="1328"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208"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333"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92"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91"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926" w:type="dxa"/>
            <w:shd w:val="clear" w:color="auto" w:fill="EAF1DD" w:themeFill="accent3" w:themeFillTint="33"/>
            <w:vAlign w:val="center"/>
          </w:tcPr>
          <w:p w:rsidR="00734865" w:rsidRPr="00DD190F" w:rsidRDefault="00734865" w:rsidP="007348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32000,0</w:t>
            </w:r>
          </w:p>
        </w:tc>
      </w:tr>
      <w:tr w:rsidR="00734865" w:rsidRPr="00DD190F" w:rsidTr="00615F29">
        <w:tc>
          <w:tcPr>
            <w:tcW w:w="2881" w:type="dxa"/>
            <w:shd w:val="clear" w:color="auto" w:fill="EAF1DD" w:themeFill="accent3" w:themeFillTint="33"/>
          </w:tcPr>
          <w:p w:rsidR="00734865" w:rsidRDefault="00734865" w:rsidP="00D96DC1">
            <w:pPr>
              <w:spacing w:after="0" w:line="240" w:lineRule="auto"/>
              <w:rPr>
                <w:rFonts w:ascii="Times New Roman" w:hAnsi="Times New Roman"/>
                <w:sz w:val="24"/>
                <w:szCs w:val="24"/>
                <w:lang w:eastAsia="ru-RU"/>
              </w:rPr>
            </w:pPr>
            <w:r>
              <w:rPr>
                <w:rFonts w:ascii="Times New Roman" w:hAnsi="Times New Roman"/>
                <w:sz w:val="24"/>
                <w:szCs w:val="24"/>
                <w:lang w:eastAsia="ru-RU"/>
              </w:rPr>
              <w:t>Замена  теплотрассы</w:t>
            </w:r>
          </w:p>
        </w:tc>
        <w:tc>
          <w:tcPr>
            <w:tcW w:w="1112"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112" w:type="dxa"/>
            <w:shd w:val="clear" w:color="auto" w:fill="EAF1DD" w:themeFill="accent3" w:themeFillTint="33"/>
            <w:vAlign w:val="center"/>
          </w:tcPr>
          <w:p w:rsidR="00734865"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328"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208"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333" w:type="dxa"/>
            <w:shd w:val="clear" w:color="auto" w:fill="EAF1DD" w:themeFill="accent3" w:themeFillTint="33"/>
            <w:vAlign w:val="center"/>
          </w:tcPr>
          <w:p w:rsidR="00734865" w:rsidRPr="00DD190F" w:rsidRDefault="00E72001"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3849,3</w:t>
            </w:r>
          </w:p>
        </w:tc>
        <w:tc>
          <w:tcPr>
            <w:tcW w:w="1692" w:type="dxa"/>
            <w:shd w:val="clear" w:color="auto" w:fill="EAF1DD" w:themeFill="accent3" w:themeFillTint="33"/>
            <w:vAlign w:val="center"/>
          </w:tcPr>
          <w:p w:rsidR="00734865"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2566,2</w:t>
            </w:r>
          </w:p>
        </w:tc>
        <w:tc>
          <w:tcPr>
            <w:tcW w:w="1691" w:type="dxa"/>
            <w:shd w:val="clear" w:color="auto" w:fill="EAF1DD" w:themeFill="accent3" w:themeFillTint="33"/>
            <w:vAlign w:val="center"/>
          </w:tcPr>
          <w:p w:rsidR="00734865" w:rsidRPr="00DD190F" w:rsidRDefault="00734865"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926" w:type="dxa"/>
            <w:shd w:val="clear" w:color="auto" w:fill="EAF1DD" w:themeFill="accent3" w:themeFillTint="33"/>
            <w:vAlign w:val="center"/>
          </w:tcPr>
          <w:p w:rsidR="00734865"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6415,5</w:t>
            </w:r>
          </w:p>
        </w:tc>
      </w:tr>
      <w:tr w:rsidR="00734865" w:rsidRPr="00504758" w:rsidTr="00CE3B0B">
        <w:tc>
          <w:tcPr>
            <w:tcW w:w="14283" w:type="dxa"/>
            <w:gridSpan w:val="9"/>
            <w:shd w:val="clear" w:color="auto" w:fill="9BBB59"/>
          </w:tcPr>
          <w:p w:rsidR="00734865" w:rsidRPr="00504758" w:rsidRDefault="00B53D1D" w:rsidP="00D96DC1">
            <w:pPr>
              <w:spacing w:after="0" w:line="240" w:lineRule="auto"/>
              <w:rPr>
                <w:rFonts w:ascii="Times New Roman" w:hAnsi="Times New Roman"/>
                <w:i/>
                <w:sz w:val="24"/>
                <w:szCs w:val="24"/>
                <w:lang w:eastAsia="ru-RU"/>
              </w:rPr>
            </w:pPr>
            <w:r w:rsidRPr="00504758">
              <w:rPr>
                <w:rFonts w:ascii="Times New Roman" w:hAnsi="Times New Roman"/>
                <w:b/>
                <w:i/>
                <w:sz w:val="24"/>
                <w:szCs w:val="24"/>
                <w:lang w:eastAsia="ru-RU"/>
              </w:rPr>
              <w:t>КОТЕЛЬНАЯ №</w:t>
            </w:r>
            <w:r>
              <w:rPr>
                <w:rFonts w:ascii="Times New Roman" w:hAnsi="Times New Roman"/>
                <w:b/>
                <w:i/>
                <w:sz w:val="24"/>
                <w:szCs w:val="24"/>
                <w:lang w:eastAsia="ru-RU"/>
              </w:rPr>
              <w:t>36</w:t>
            </w:r>
          </w:p>
        </w:tc>
      </w:tr>
      <w:tr w:rsidR="00504758" w:rsidRPr="00DD190F" w:rsidTr="00615F29">
        <w:tc>
          <w:tcPr>
            <w:tcW w:w="2881" w:type="dxa"/>
            <w:shd w:val="clear" w:color="auto" w:fill="EAF1DD" w:themeFill="accent3" w:themeFillTint="33"/>
          </w:tcPr>
          <w:p w:rsidR="00504758" w:rsidRPr="00DD190F" w:rsidRDefault="00504758" w:rsidP="00D96DC1">
            <w:pPr>
              <w:spacing w:after="0" w:line="240" w:lineRule="auto"/>
              <w:rPr>
                <w:rFonts w:ascii="Times New Roman" w:hAnsi="Times New Roman"/>
                <w:sz w:val="24"/>
                <w:szCs w:val="24"/>
                <w:lang w:eastAsia="ru-RU"/>
              </w:rPr>
            </w:pPr>
            <w:r>
              <w:rPr>
                <w:rFonts w:ascii="Times New Roman" w:hAnsi="Times New Roman"/>
                <w:sz w:val="24"/>
                <w:szCs w:val="24"/>
                <w:lang w:eastAsia="ru-RU"/>
              </w:rPr>
              <w:t>Установка модульной газовой котельной</w:t>
            </w:r>
          </w:p>
        </w:tc>
        <w:tc>
          <w:tcPr>
            <w:tcW w:w="1112"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112"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21000,0</w:t>
            </w:r>
          </w:p>
        </w:tc>
        <w:tc>
          <w:tcPr>
            <w:tcW w:w="1328"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208"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333"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92"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91"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926"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21000,0</w:t>
            </w:r>
          </w:p>
        </w:tc>
      </w:tr>
      <w:tr w:rsidR="00504758" w:rsidRPr="00DD190F" w:rsidTr="00615F29">
        <w:tc>
          <w:tcPr>
            <w:tcW w:w="2881" w:type="dxa"/>
            <w:shd w:val="clear" w:color="auto" w:fill="EAF1DD" w:themeFill="accent3" w:themeFillTint="33"/>
          </w:tcPr>
          <w:p w:rsidR="00504758" w:rsidRPr="00DD190F" w:rsidRDefault="00504758" w:rsidP="00D96DC1">
            <w:pPr>
              <w:spacing w:after="0" w:line="240" w:lineRule="auto"/>
              <w:rPr>
                <w:rFonts w:ascii="Times New Roman" w:hAnsi="Times New Roman"/>
                <w:sz w:val="24"/>
                <w:szCs w:val="24"/>
                <w:lang w:eastAsia="ru-RU"/>
              </w:rPr>
            </w:pPr>
            <w:r>
              <w:rPr>
                <w:rFonts w:ascii="Times New Roman" w:hAnsi="Times New Roman"/>
                <w:sz w:val="24"/>
                <w:szCs w:val="24"/>
                <w:lang w:eastAsia="ru-RU"/>
              </w:rPr>
              <w:t>Замена  теплотрассы</w:t>
            </w:r>
          </w:p>
        </w:tc>
        <w:tc>
          <w:tcPr>
            <w:tcW w:w="1112"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112"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328"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208"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333"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92"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1691"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1134,0</w:t>
            </w:r>
          </w:p>
        </w:tc>
        <w:tc>
          <w:tcPr>
            <w:tcW w:w="1926" w:type="dxa"/>
            <w:shd w:val="clear" w:color="auto" w:fill="EAF1DD" w:themeFill="accent3" w:themeFillTint="33"/>
            <w:vAlign w:val="center"/>
          </w:tcPr>
          <w:p w:rsidR="00504758" w:rsidRPr="00DD190F" w:rsidRDefault="00504758" w:rsidP="0077682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1134,0</w:t>
            </w:r>
          </w:p>
        </w:tc>
      </w:tr>
      <w:tr w:rsidR="00504758" w:rsidRPr="00781819" w:rsidTr="00CE3B0B">
        <w:tc>
          <w:tcPr>
            <w:tcW w:w="2881" w:type="dxa"/>
            <w:shd w:val="clear" w:color="auto" w:fill="9BBB59"/>
          </w:tcPr>
          <w:p w:rsidR="00504758" w:rsidRPr="00781819" w:rsidRDefault="00B53D1D" w:rsidP="00776824">
            <w:pPr>
              <w:spacing w:after="0" w:line="240" w:lineRule="auto"/>
              <w:jc w:val="both"/>
              <w:rPr>
                <w:rFonts w:ascii="Times New Roman" w:hAnsi="Times New Roman"/>
                <w:b/>
                <w:i/>
                <w:sz w:val="24"/>
                <w:szCs w:val="24"/>
                <w:lang w:eastAsia="ru-RU"/>
              </w:rPr>
            </w:pPr>
            <w:r w:rsidRPr="00781819">
              <w:rPr>
                <w:rFonts w:ascii="Times New Roman" w:hAnsi="Times New Roman"/>
                <w:b/>
                <w:i/>
                <w:sz w:val="24"/>
                <w:szCs w:val="24"/>
                <w:lang w:eastAsia="ru-RU"/>
              </w:rPr>
              <w:t>ИТОГО</w:t>
            </w:r>
          </w:p>
        </w:tc>
        <w:tc>
          <w:tcPr>
            <w:tcW w:w="1112" w:type="dxa"/>
            <w:shd w:val="clear" w:color="auto" w:fill="9BBB59"/>
            <w:vAlign w:val="center"/>
          </w:tcPr>
          <w:p w:rsidR="00504758" w:rsidRPr="00781819" w:rsidRDefault="00504758" w:rsidP="00776824">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21800,0</w:t>
            </w:r>
          </w:p>
        </w:tc>
        <w:tc>
          <w:tcPr>
            <w:tcW w:w="1112" w:type="dxa"/>
            <w:shd w:val="clear" w:color="auto" w:fill="9BBB59"/>
            <w:vAlign w:val="center"/>
          </w:tcPr>
          <w:p w:rsidR="00504758" w:rsidRPr="00781819" w:rsidRDefault="00504758" w:rsidP="00776824">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53000,0</w:t>
            </w:r>
          </w:p>
        </w:tc>
        <w:tc>
          <w:tcPr>
            <w:tcW w:w="1328" w:type="dxa"/>
            <w:shd w:val="clear" w:color="auto" w:fill="9BBB59"/>
            <w:vAlign w:val="center"/>
          </w:tcPr>
          <w:p w:rsidR="00504758" w:rsidRPr="00781819" w:rsidRDefault="00504758" w:rsidP="00776824">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0,00</w:t>
            </w:r>
          </w:p>
        </w:tc>
        <w:tc>
          <w:tcPr>
            <w:tcW w:w="1208" w:type="dxa"/>
            <w:shd w:val="clear" w:color="auto" w:fill="9BBB59"/>
            <w:vAlign w:val="center"/>
          </w:tcPr>
          <w:p w:rsidR="00504758" w:rsidRPr="00781819" w:rsidRDefault="00504758" w:rsidP="00776824">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700,0</w:t>
            </w:r>
          </w:p>
        </w:tc>
        <w:tc>
          <w:tcPr>
            <w:tcW w:w="1333" w:type="dxa"/>
            <w:shd w:val="clear" w:color="auto" w:fill="9BBB59"/>
          </w:tcPr>
          <w:p w:rsidR="00504758" w:rsidRPr="00781819" w:rsidRDefault="00504758" w:rsidP="00776824">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3849,3</w:t>
            </w:r>
          </w:p>
        </w:tc>
        <w:tc>
          <w:tcPr>
            <w:tcW w:w="1692" w:type="dxa"/>
            <w:shd w:val="clear" w:color="auto" w:fill="9BBB59"/>
          </w:tcPr>
          <w:p w:rsidR="00504758" w:rsidRPr="00781819" w:rsidRDefault="00504758" w:rsidP="00776824">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2566,2</w:t>
            </w:r>
          </w:p>
        </w:tc>
        <w:tc>
          <w:tcPr>
            <w:tcW w:w="1691" w:type="dxa"/>
            <w:shd w:val="clear" w:color="auto" w:fill="9BBB59"/>
          </w:tcPr>
          <w:p w:rsidR="00504758" w:rsidRPr="00781819" w:rsidRDefault="00504758" w:rsidP="00776824">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1134,0</w:t>
            </w:r>
          </w:p>
        </w:tc>
        <w:tc>
          <w:tcPr>
            <w:tcW w:w="1926" w:type="dxa"/>
            <w:shd w:val="clear" w:color="auto" w:fill="9BBB59"/>
            <w:vAlign w:val="center"/>
          </w:tcPr>
          <w:p w:rsidR="00504758" w:rsidRPr="00781819" w:rsidRDefault="00504758" w:rsidP="00776824">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83049,5</w:t>
            </w:r>
          </w:p>
        </w:tc>
      </w:tr>
    </w:tbl>
    <w:p w:rsidR="00B54E06" w:rsidRDefault="00B54E06" w:rsidP="00D86DA8">
      <w:pPr>
        <w:spacing w:after="0" w:line="240" w:lineRule="auto"/>
        <w:jc w:val="right"/>
        <w:rPr>
          <w:rFonts w:ascii="Times New Roman" w:hAnsi="Times New Roman"/>
          <w:sz w:val="28"/>
          <w:szCs w:val="28"/>
          <w:lang w:eastAsia="ru-RU"/>
        </w:rPr>
      </w:pPr>
    </w:p>
    <w:p w:rsidR="00B54E06" w:rsidRDefault="00B54E06" w:rsidP="00D86DA8">
      <w:pPr>
        <w:spacing w:after="0" w:line="240" w:lineRule="auto"/>
        <w:jc w:val="right"/>
        <w:rPr>
          <w:rFonts w:ascii="Times New Roman" w:hAnsi="Times New Roman"/>
          <w:sz w:val="28"/>
          <w:szCs w:val="28"/>
          <w:lang w:eastAsia="ru-RU"/>
        </w:rPr>
      </w:pPr>
    </w:p>
    <w:p w:rsidR="00B54E06" w:rsidRDefault="00B54E06" w:rsidP="00D86DA8">
      <w:pPr>
        <w:spacing w:after="0" w:line="240" w:lineRule="auto"/>
        <w:jc w:val="right"/>
        <w:rPr>
          <w:rFonts w:ascii="Times New Roman" w:hAnsi="Times New Roman"/>
          <w:sz w:val="28"/>
          <w:szCs w:val="28"/>
          <w:lang w:eastAsia="ru-RU"/>
        </w:rPr>
      </w:pPr>
    </w:p>
    <w:p w:rsidR="00B54E06" w:rsidRPr="00DD190F" w:rsidRDefault="00B54E06" w:rsidP="00D86DA8">
      <w:pPr>
        <w:spacing w:after="0" w:line="240" w:lineRule="auto"/>
        <w:jc w:val="right"/>
        <w:rPr>
          <w:rFonts w:ascii="Times New Roman" w:hAnsi="Times New Roman"/>
          <w:sz w:val="28"/>
          <w:szCs w:val="28"/>
          <w:lang w:eastAsia="ru-RU"/>
        </w:rPr>
      </w:pPr>
    </w:p>
    <w:p w:rsidR="00C62D80" w:rsidRDefault="00C62D80" w:rsidP="006816E7">
      <w:pPr>
        <w:spacing w:after="0" w:line="360" w:lineRule="auto"/>
        <w:rPr>
          <w:rFonts w:ascii="Times New Roman" w:hAnsi="Times New Roman"/>
          <w:sz w:val="28"/>
          <w:szCs w:val="28"/>
          <w:highlight w:val="yellow"/>
          <w:lang w:eastAsia="ru-RU"/>
        </w:rPr>
        <w:sectPr w:rsidR="00C62D80" w:rsidSect="00CE3B0B">
          <w:pgSz w:w="15840" w:h="12240" w:orient="landscape"/>
          <w:pgMar w:top="567" w:right="567" w:bottom="567" w:left="1418" w:header="720" w:footer="720" w:gutter="0"/>
          <w:cols w:space="720"/>
        </w:sectPr>
      </w:pPr>
    </w:p>
    <w:p w:rsidR="00D36E84" w:rsidRPr="00BE5A02" w:rsidRDefault="00B53D1D" w:rsidP="002807C0">
      <w:pPr>
        <w:spacing w:after="0" w:line="360" w:lineRule="auto"/>
        <w:ind w:right="-64"/>
        <w:jc w:val="both"/>
        <w:rPr>
          <w:rFonts w:ascii="Times New Roman" w:hAnsi="Times New Roman"/>
          <w:sz w:val="28"/>
          <w:szCs w:val="28"/>
          <w:lang w:eastAsia="ru-RU"/>
        </w:rPr>
      </w:pPr>
      <w:r>
        <w:rPr>
          <w:rFonts w:ascii="Times New Roman" w:hAnsi="Times New Roman"/>
          <w:sz w:val="28"/>
          <w:szCs w:val="28"/>
          <w:lang w:eastAsia="ru-RU"/>
        </w:rPr>
        <w:lastRenderedPageBreak/>
        <w:t>7.4. </w:t>
      </w:r>
      <w:r w:rsidR="00B77DBF" w:rsidRPr="00B77DBF">
        <w:rPr>
          <w:rFonts w:ascii="Times New Roman" w:hAnsi="Times New Roman"/>
          <w:sz w:val="28"/>
          <w:szCs w:val="28"/>
          <w:lang w:eastAsia="ru-RU"/>
        </w:rPr>
        <w:t>Предложения</w:t>
      </w:r>
      <w:r w:rsidR="00B77DBF" w:rsidRPr="006816E7">
        <w:rPr>
          <w:rFonts w:ascii="Times New Roman" w:hAnsi="Times New Roman"/>
          <w:sz w:val="28"/>
          <w:szCs w:val="28"/>
          <w:lang w:eastAsia="ru-RU"/>
        </w:rPr>
        <w:t xml:space="preserve"> по источникам инвестиций, обеспечивающих финансовые </w:t>
      </w:r>
      <w:r w:rsidR="00B77DBF" w:rsidRPr="00BE5A02">
        <w:rPr>
          <w:rFonts w:ascii="Times New Roman" w:hAnsi="Times New Roman"/>
          <w:sz w:val="28"/>
          <w:szCs w:val="28"/>
          <w:lang w:eastAsia="ru-RU"/>
        </w:rPr>
        <w:t>потребности;</w:t>
      </w:r>
    </w:p>
    <w:p w:rsidR="002230BA" w:rsidRDefault="00811573" w:rsidP="003D07DA">
      <w:pPr>
        <w:spacing w:after="0" w:line="360" w:lineRule="auto"/>
        <w:ind w:right="-64" w:firstLine="708"/>
        <w:jc w:val="both"/>
        <w:rPr>
          <w:rFonts w:ascii="Times New Roman" w:hAnsi="Times New Roman"/>
          <w:sz w:val="28"/>
          <w:szCs w:val="28"/>
        </w:rPr>
      </w:pPr>
      <w:r w:rsidRPr="00926C4B">
        <w:rPr>
          <w:rFonts w:ascii="Times New Roman" w:hAnsi="Times New Roman"/>
          <w:sz w:val="28"/>
          <w:szCs w:val="28"/>
        </w:rPr>
        <w:t xml:space="preserve">Финансирование мероприятий по реконструкции и техническому перевооружению  </w:t>
      </w:r>
      <w:r w:rsidR="005541D8">
        <w:rPr>
          <w:rFonts w:ascii="Times New Roman" w:hAnsi="Times New Roman"/>
          <w:sz w:val="28"/>
          <w:szCs w:val="28"/>
        </w:rPr>
        <w:t xml:space="preserve">теплового пункта </w:t>
      </w:r>
      <w:r w:rsidRPr="00926C4B">
        <w:rPr>
          <w:rFonts w:ascii="Times New Roman" w:hAnsi="Times New Roman"/>
          <w:sz w:val="28"/>
          <w:szCs w:val="28"/>
        </w:rPr>
        <w:t xml:space="preserve">и тепловых сетей </w:t>
      </w:r>
      <w:r w:rsidR="005B09DA" w:rsidRPr="00926C4B">
        <w:rPr>
          <w:rFonts w:ascii="Times New Roman" w:hAnsi="Times New Roman"/>
          <w:sz w:val="28"/>
          <w:szCs w:val="28"/>
        </w:rPr>
        <w:t xml:space="preserve">может осуществляться </w:t>
      </w:r>
      <w:r w:rsidR="00926C4B">
        <w:rPr>
          <w:rFonts w:ascii="Times New Roman" w:hAnsi="Times New Roman"/>
          <w:sz w:val="28"/>
          <w:szCs w:val="28"/>
        </w:rPr>
        <w:t>из двух основных групп: бюджетные и внебюджетные.</w:t>
      </w:r>
    </w:p>
    <w:p w:rsidR="00926C4B" w:rsidRDefault="00926C4B"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 </w:t>
      </w:r>
    </w:p>
    <w:p w:rsidR="00926C4B" w:rsidRDefault="00926C4B"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w:t>
      </w:r>
      <w:r w:rsidR="00247EB7">
        <w:rPr>
          <w:rFonts w:ascii="Times New Roman" w:hAnsi="Times New Roman"/>
          <w:sz w:val="28"/>
          <w:szCs w:val="28"/>
        </w:rPr>
        <w:t>жению и повышению энергетической эффективности.</w:t>
      </w:r>
      <w:r>
        <w:rPr>
          <w:rFonts w:ascii="Times New Roman" w:hAnsi="Times New Roman"/>
          <w:sz w:val="28"/>
          <w:szCs w:val="28"/>
        </w:rPr>
        <w:t xml:space="preserve"> </w:t>
      </w:r>
    </w:p>
    <w:p w:rsidR="0093101E" w:rsidRPr="0093101E" w:rsidRDefault="0093101E" w:rsidP="0093101E">
      <w:pPr>
        <w:numPr>
          <w:ilvl w:val="0"/>
          <w:numId w:val="12"/>
        </w:numPr>
        <w:spacing w:after="0" w:line="360" w:lineRule="auto"/>
        <w:ind w:right="-64"/>
        <w:jc w:val="both"/>
        <w:rPr>
          <w:rFonts w:ascii="Times New Roman" w:hAnsi="Times New Roman"/>
          <w:b/>
          <w:i/>
          <w:sz w:val="28"/>
          <w:szCs w:val="28"/>
        </w:rPr>
      </w:pPr>
      <w:r w:rsidRPr="0093101E">
        <w:rPr>
          <w:rFonts w:ascii="Times New Roman" w:hAnsi="Times New Roman"/>
          <w:b/>
          <w:i/>
          <w:sz w:val="28"/>
          <w:szCs w:val="28"/>
        </w:rPr>
        <w:t>Внебюджетное  финансирование.</w:t>
      </w:r>
    </w:p>
    <w:p w:rsidR="00B960FD" w:rsidRDefault="00247EB7"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t xml:space="preserve">Внебюджетное финансирование осуществляется за счет собственных средств теплоснабжающей организации.  </w:t>
      </w:r>
      <w:r w:rsidR="009D1075">
        <w:rPr>
          <w:rFonts w:ascii="Times New Roman" w:hAnsi="Times New Roman"/>
          <w:sz w:val="28"/>
          <w:szCs w:val="28"/>
        </w:rPr>
        <w:t>У</w:t>
      </w:r>
      <w:r>
        <w:rPr>
          <w:rFonts w:ascii="Times New Roman" w:hAnsi="Times New Roman"/>
          <w:sz w:val="28"/>
          <w:szCs w:val="28"/>
        </w:rPr>
        <w:t xml:space="preserve"> эксплуатирующей организации</w:t>
      </w:r>
      <w:r w:rsidR="00B21698">
        <w:rPr>
          <w:rFonts w:ascii="Times New Roman" w:hAnsi="Times New Roman"/>
          <w:sz w:val="28"/>
          <w:szCs w:val="28"/>
        </w:rPr>
        <w:t>,</w:t>
      </w:r>
      <w:r>
        <w:rPr>
          <w:rFonts w:ascii="Times New Roman" w:hAnsi="Times New Roman"/>
          <w:sz w:val="28"/>
          <w:szCs w:val="28"/>
        </w:rPr>
        <w:t xml:space="preserve"> </w:t>
      </w:r>
      <w:r w:rsidR="00E0293B">
        <w:rPr>
          <w:rFonts w:ascii="Times New Roman" w:hAnsi="Times New Roman"/>
          <w:sz w:val="28"/>
          <w:szCs w:val="28"/>
        </w:rPr>
        <w:t>ООО «МОССПЕЦМОНТАЖ»</w:t>
      </w:r>
      <w:r>
        <w:rPr>
          <w:rFonts w:ascii="Times New Roman" w:hAnsi="Times New Roman"/>
          <w:sz w:val="28"/>
          <w:szCs w:val="28"/>
        </w:rPr>
        <w:t xml:space="preserve">  прибыль отсутствует</w:t>
      </w:r>
      <w:r w:rsidR="009D1075">
        <w:rPr>
          <w:rFonts w:ascii="Times New Roman" w:hAnsi="Times New Roman"/>
          <w:sz w:val="28"/>
          <w:szCs w:val="28"/>
        </w:rPr>
        <w:t>. В связи с этим,</w:t>
      </w:r>
      <w:r>
        <w:rPr>
          <w:rFonts w:ascii="Times New Roman" w:hAnsi="Times New Roman"/>
          <w:sz w:val="28"/>
          <w:szCs w:val="28"/>
        </w:rPr>
        <w:t xml:space="preserve"> внебюджетное финансирование может осуществляться  за счет инвестиционных составляющих  в тарифах на тепловую</w:t>
      </w:r>
      <w:r w:rsidR="00B960FD">
        <w:rPr>
          <w:rFonts w:ascii="Times New Roman" w:hAnsi="Times New Roman"/>
          <w:sz w:val="28"/>
          <w:szCs w:val="28"/>
        </w:rPr>
        <w:t xml:space="preserve"> энергию, в соответствии с действующим законодательством (Федеральный закон  от 27.07.2010 №190-ФЗ «О теплоснабжении») и  по согласованию с органами тарифного регулирования</w:t>
      </w:r>
      <w:r w:rsidR="00B21698">
        <w:rPr>
          <w:rFonts w:ascii="Times New Roman" w:hAnsi="Times New Roman"/>
          <w:sz w:val="28"/>
          <w:szCs w:val="28"/>
        </w:rPr>
        <w:t xml:space="preserve"> (Региональная энергетическая комиссия – департамент цен и тарифов Краснодарского края)</w:t>
      </w:r>
      <w:r w:rsidR="00B960FD">
        <w:rPr>
          <w:rFonts w:ascii="Times New Roman" w:hAnsi="Times New Roman"/>
          <w:sz w:val="28"/>
          <w:szCs w:val="28"/>
        </w:rPr>
        <w:t>.</w:t>
      </w:r>
    </w:p>
    <w:p w:rsidR="0093101E" w:rsidRDefault="00B960FD"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t xml:space="preserve">Важное положение установлено ст. 10 закона, «Сущность и порядок  государственного регулирования цен (тарифов)», п. 8, который регламентирует  возможное увеличение  тарифов, обусловленное необходимостью  возмещения затрат  на реализацию </w:t>
      </w:r>
      <w:r w:rsidR="0093101E">
        <w:rPr>
          <w:rFonts w:ascii="Times New Roman" w:hAnsi="Times New Roman"/>
          <w:sz w:val="28"/>
          <w:szCs w:val="28"/>
        </w:rPr>
        <w:t>инвестиционных программ  теплоснабжающей организации.</w:t>
      </w:r>
    </w:p>
    <w:p w:rsidR="00880C49" w:rsidRDefault="00880C49" w:rsidP="003D07DA">
      <w:pPr>
        <w:spacing w:after="0" w:line="360" w:lineRule="auto"/>
        <w:ind w:right="-64" w:firstLine="708"/>
        <w:jc w:val="both"/>
        <w:rPr>
          <w:rFonts w:ascii="Times New Roman" w:hAnsi="Times New Roman"/>
          <w:sz w:val="28"/>
          <w:szCs w:val="28"/>
        </w:rPr>
      </w:pPr>
    </w:p>
    <w:p w:rsidR="00880C49" w:rsidRDefault="00880C49" w:rsidP="003D07DA">
      <w:pPr>
        <w:spacing w:after="0" w:line="360" w:lineRule="auto"/>
        <w:ind w:right="-64" w:firstLine="708"/>
        <w:jc w:val="both"/>
        <w:rPr>
          <w:rFonts w:ascii="Times New Roman" w:hAnsi="Times New Roman"/>
          <w:sz w:val="28"/>
          <w:szCs w:val="28"/>
        </w:rPr>
      </w:pPr>
    </w:p>
    <w:p w:rsidR="00880C49" w:rsidRDefault="00880C49" w:rsidP="003D07DA">
      <w:pPr>
        <w:spacing w:after="0" w:line="360" w:lineRule="auto"/>
        <w:ind w:right="-64" w:firstLine="708"/>
        <w:jc w:val="both"/>
        <w:rPr>
          <w:rFonts w:ascii="Times New Roman" w:hAnsi="Times New Roman"/>
          <w:sz w:val="28"/>
          <w:szCs w:val="28"/>
        </w:rPr>
      </w:pPr>
    </w:p>
    <w:p w:rsidR="0093101E" w:rsidRDefault="0093101E" w:rsidP="0093101E">
      <w:pPr>
        <w:numPr>
          <w:ilvl w:val="0"/>
          <w:numId w:val="12"/>
        </w:numPr>
        <w:spacing w:after="0" w:line="360" w:lineRule="auto"/>
        <w:ind w:right="-64"/>
        <w:jc w:val="both"/>
        <w:rPr>
          <w:rFonts w:ascii="Times New Roman" w:hAnsi="Times New Roman"/>
          <w:b/>
          <w:i/>
          <w:sz w:val="28"/>
          <w:szCs w:val="28"/>
        </w:rPr>
      </w:pPr>
      <w:r w:rsidRPr="0093101E">
        <w:rPr>
          <w:rFonts w:ascii="Times New Roman" w:hAnsi="Times New Roman"/>
          <w:b/>
          <w:i/>
          <w:sz w:val="28"/>
          <w:szCs w:val="28"/>
        </w:rPr>
        <w:lastRenderedPageBreak/>
        <w:t>Бюджетное финансирование.</w:t>
      </w:r>
    </w:p>
    <w:p w:rsidR="0093101E" w:rsidRDefault="0093101E" w:rsidP="0093101E">
      <w:pPr>
        <w:spacing w:after="0" w:line="360" w:lineRule="auto"/>
        <w:ind w:left="1068" w:right="-64"/>
        <w:jc w:val="both"/>
        <w:rPr>
          <w:rFonts w:ascii="Times New Roman" w:hAnsi="Times New Roman"/>
          <w:i/>
          <w:sz w:val="28"/>
          <w:szCs w:val="28"/>
          <w:u w:val="single"/>
        </w:rPr>
      </w:pPr>
      <w:r w:rsidRPr="0093101E">
        <w:rPr>
          <w:rFonts w:ascii="Times New Roman" w:hAnsi="Times New Roman"/>
          <w:i/>
          <w:sz w:val="28"/>
          <w:szCs w:val="28"/>
          <w:u w:val="single"/>
        </w:rPr>
        <w:t xml:space="preserve">Федеральный бюджет. </w:t>
      </w:r>
    </w:p>
    <w:p w:rsidR="0093101E" w:rsidRDefault="0093101E" w:rsidP="0093101E">
      <w:pPr>
        <w:spacing w:after="0" w:line="360" w:lineRule="auto"/>
        <w:ind w:right="-64" w:firstLine="708"/>
        <w:jc w:val="both"/>
        <w:rPr>
          <w:rFonts w:ascii="Times New Roman" w:hAnsi="Times New Roman"/>
          <w:sz w:val="28"/>
          <w:szCs w:val="28"/>
        </w:rPr>
      </w:pPr>
      <w:r>
        <w:rPr>
          <w:rFonts w:ascii="Times New Roman" w:hAnsi="Times New Roman"/>
          <w:sz w:val="28"/>
          <w:szCs w:val="28"/>
        </w:rPr>
        <w:t>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программ.</w:t>
      </w:r>
    </w:p>
    <w:p w:rsidR="0093101E" w:rsidRDefault="00B2035E" w:rsidP="0093101E">
      <w:pPr>
        <w:spacing w:after="0" w:line="360" w:lineRule="auto"/>
        <w:ind w:right="-64" w:firstLine="708"/>
        <w:jc w:val="both"/>
        <w:rPr>
          <w:rFonts w:ascii="Times New Roman" w:hAnsi="Times New Roman"/>
          <w:sz w:val="28"/>
          <w:szCs w:val="28"/>
        </w:rPr>
      </w:pPr>
      <w:r>
        <w:rPr>
          <w:rFonts w:ascii="Times New Roman" w:hAnsi="Times New Roman"/>
          <w:sz w:val="28"/>
          <w:szCs w:val="28"/>
        </w:rPr>
        <w:t>Субъектам РФ предоставляются субсидии организациям коммунального  хозяйства в рамках  мероприятий, предусмотренных  региональными программами строительства, реконструкции и модернизации  системы коммунальной инфраструктуры. Региональная программа  создается на основе утвержденных  в установленном порядке</w:t>
      </w:r>
      <w:r w:rsidR="009D1075">
        <w:rPr>
          <w:rFonts w:ascii="Times New Roman" w:hAnsi="Times New Roman"/>
          <w:sz w:val="28"/>
          <w:szCs w:val="28"/>
        </w:rPr>
        <w:t>,</w:t>
      </w:r>
      <w:r>
        <w:rPr>
          <w:rFonts w:ascii="Times New Roman" w:hAnsi="Times New Roman"/>
          <w:sz w:val="28"/>
          <w:szCs w:val="28"/>
        </w:rPr>
        <w:t xml:space="preserve">  программ</w:t>
      </w:r>
      <w:r w:rsidR="00515EE8">
        <w:rPr>
          <w:rFonts w:ascii="Times New Roman" w:hAnsi="Times New Roman"/>
          <w:sz w:val="28"/>
          <w:szCs w:val="28"/>
        </w:rPr>
        <w:t>ы</w:t>
      </w:r>
      <w:r>
        <w:rPr>
          <w:rFonts w:ascii="Times New Roman" w:hAnsi="Times New Roman"/>
          <w:sz w:val="28"/>
          <w:szCs w:val="28"/>
        </w:rPr>
        <w:t xml:space="preserve"> комплексного развития  систем коммунальной инфраструктуры  </w:t>
      </w:r>
      <w:r w:rsidR="000A20B4">
        <w:rPr>
          <w:rFonts w:ascii="Times New Roman" w:hAnsi="Times New Roman"/>
          <w:sz w:val="28"/>
          <w:szCs w:val="28"/>
        </w:rPr>
        <w:t>Нововеличковского</w:t>
      </w:r>
      <w:r w:rsidR="0051758E">
        <w:rPr>
          <w:rFonts w:ascii="Times New Roman" w:hAnsi="Times New Roman"/>
          <w:sz w:val="28"/>
          <w:szCs w:val="28"/>
        </w:rPr>
        <w:t xml:space="preserve"> сельского поселения</w:t>
      </w:r>
      <w:r>
        <w:rPr>
          <w:rFonts w:ascii="Times New Roman" w:hAnsi="Times New Roman"/>
          <w:sz w:val="28"/>
          <w:szCs w:val="28"/>
        </w:rPr>
        <w:t xml:space="preserve">. </w:t>
      </w:r>
    </w:p>
    <w:p w:rsidR="004F7D7F" w:rsidRDefault="00133E71" w:rsidP="0093101E">
      <w:pPr>
        <w:spacing w:after="0" w:line="360" w:lineRule="auto"/>
        <w:ind w:right="-64" w:firstLine="708"/>
        <w:jc w:val="both"/>
        <w:rPr>
          <w:rFonts w:ascii="Times New Roman" w:hAnsi="Times New Roman"/>
          <w:color w:val="000000" w:themeColor="text1"/>
          <w:sz w:val="28"/>
          <w:szCs w:val="28"/>
        </w:rPr>
      </w:pPr>
      <w:r w:rsidRPr="00133E71">
        <w:rPr>
          <w:rFonts w:ascii="Times New Roman" w:hAnsi="Times New Roman"/>
          <w:color w:val="000000" w:themeColor="text1"/>
          <w:sz w:val="28"/>
          <w:szCs w:val="28"/>
        </w:rPr>
        <w:t xml:space="preserve">В </w:t>
      </w:r>
      <w:r w:rsidR="00504758">
        <w:rPr>
          <w:rFonts w:ascii="Times New Roman" w:hAnsi="Times New Roman"/>
          <w:color w:val="000000" w:themeColor="text1"/>
          <w:sz w:val="28"/>
          <w:szCs w:val="28"/>
        </w:rPr>
        <w:t>Нововеличковском</w:t>
      </w:r>
      <w:r w:rsidR="004728D3">
        <w:rPr>
          <w:rFonts w:ascii="Times New Roman" w:hAnsi="Times New Roman"/>
          <w:color w:val="000000" w:themeColor="text1"/>
          <w:sz w:val="28"/>
          <w:szCs w:val="28"/>
        </w:rPr>
        <w:t xml:space="preserve"> сельском поселении</w:t>
      </w:r>
      <w:r>
        <w:rPr>
          <w:rFonts w:ascii="Times New Roman" w:hAnsi="Times New Roman"/>
          <w:color w:val="000000" w:themeColor="text1"/>
          <w:sz w:val="28"/>
          <w:szCs w:val="28"/>
        </w:rPr>
        <w:t xml:space="preserve"> предусматриваются следующие  источники финансирования  модернизации и реконструкции  теплоэнергетического комплекса:</w:t>
      </w:r>
    </w:p>
    <w:p w:rsidR="00133E71" w:rsidRDefault="00B53D1D" w:rsidP="0093101E">
      <w:pPr>
        <w:spacing w:after="0" w:line="360" w:lineRule="auto"/>
        <w:ind w:right="-64"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федеральный бюджет: </w:t>
      </w:r>
      <w:r w:rsidR="002E38D5">
        <w:rPr>
          <w:rFonts w:ascii="Times New Roman" w:hAnsi="Times New Roman"/>
          <w:color w:val="000000" w:themeColor="text1"/>
          <w:sz w:val="28"/>
          <w:szCs w:val="28"/>
        </w:rPr>
        <w:t>средства фонда содействия реформированию жилищно-коммунального хозяйства, получаемые в установленном  порядке на  модернизацию и реконструкцию инженерных  коммуникаций;</w:t>
      </w:r>
    </w:p>
    <w:p w:rsidR="00D038B4" w:rsidRPr="00133E71" w:rsidRDefault="00B53D1D" w:rsidP="00D038B4">
      <w:pPr>
        <w:spacing w:after="0" w:line="360" w:lineRule="auto"/>
        <w:ind w:right="-64"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9D1075">
        <w:rPr>
          <w:rFonts w:ascii="Times New Roman" w:hAnsi="Times New Roman"/>
          <w:color w:val="000000" w:themeColor="text1"/>
          <w:sz w:val="28"/>
          <w:szCs w:val="28"/>
        </w:rPr>
        <w:t xml:space="preserve">бюджет </w:t>
      </w:r>
      <w:r w:rsidR="00504758">
        <w:rPr>
          <w:rFonts w:ascii="Times New Roman" w:hAnsi="Times New Roman"/>
          <w:color w:val="000000" w:themeColor="text1"/>
          <w:sz w:val="28"/>
          <w:szCs w:val="28"/>
        </w:rPr>
        <w:t>Нововеличковского сельского поселения</w:t>
      </w:r>
      <w:r w:rsidR="002E38D5">
        <w:rPr>
          <w:rFonts w:ascii="Times New Roman" w:hAnsi="Times New Roman"/>
          <w:color w:val="000000" w:themeColor="text1"/>
          <w:sz w:val="28"/>
          <w:szCs w:val="28"/>
        </w:rPr>
        <w:t>: в виде  ежегодно  предусматри</w:t>
      </w:r>
      <w:r w:rsidR="00D038B4">
        <w:rPr>
          <w:rFonts w:ascii="Times New Roman" w:hAnsi="Times New Roman"/>
          <w:color w:val="000000" w:themeColor="text1"/>
          <w:sz w:val="28"/>
          <w:szCs w:val="28"/>
        </w:rPr>
        <w:t>в</w:t>
      </w:r>
      <w:r w:rsidR="002E38D5">
        <w:rPr>
          <w:rFonts w:ascii="Times New Roman" w:hAnsi="Times New Roman"/>
          <w:color w:val="000000" w:themeColor="text1"/>
          <w:sz w:val="28"/>
          <w:szCs w:val="28"/>
        </w:rPr>
        <w:t xml:space="preserve">аемых </w:t>
      </w:r>
      <w:r w:rsidR="00D038B4">
        <w:rPr>
          <w:rFonts w:ascii="Times New Roman" w:hAnsi="Times New Roman"/>
          <w:color w:val="000000" w:themeColor="text1"/>
          <w:sz w:val="28"/>
          <w:szCs w:val="28"/>
        </w:rPr>
        <w:t>в установленном порядке средств на строительство и реконструкцию объектов капитального строительство  в рамках  краевой целевой программы.</w:t>
      </w:r>
    </w:p>
    <w:p w:rsidR="0093101E" w:rsidRDefault="00D038B4"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t>7.5 Расчеты эффективности инвестиций.</w:t>
      </w:r>
    </w:p>
    <w:p w:rsidR="00D038B4" w:rsidRPr="00572D71" w:rsidRDefault="00D038B4" w:rsidP="003D07DA">
      <w:pPr>
        <w:spacing w:after="0" w:line="360" w:lineRule="auto"/>
        <w:ind w:right="-64" w:firstLine="708"/>
        <w:jc w:val="both"/>
        <w:rPr>
          <w:rFonts w:ascii="Times New Roman" w:hAnsi="Times New Roman"/>
          <w:b/>
          <w:i/>
          <w:sz w:val="28"/>
          <w:szCs w:val="28"/>
        </w:rPr>
      </w:pPr>
      <w:r w:rsidRPr="00572D71">
        <w:rPr>
          <w:rFonts w:ascii="Times New Roman" w:hAnsi="Times New Roman"/>
          <w:b/>
          <w:i/>
          <w:sz w:val="28"/>
          <w:szCs w:val="28"/>
        </w:rPr>
        <w:t>а) Методические особенности  оценки эффективности  инвестиций в строительство,  реконструкцию и техническое перевооружение источников тепловой энергии  и тепловых сетей.</w:t>
      </w:r>
    </w:p>
    <w:p w:rsidR="00D038B4" w:rsidRDefault="00D038B4"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t>Выбор перспективных вариантов развития и реконструкции систем теплоснабжения определяется исходя из  эффективности капитальных вложений.  В рассматриваемых вариантах  предполагается использование  существующих тепловых сетей.</w:t>
      </w:r>
    </w:p>
    <w:p w:rsidR="00D038B4" w:rsidRDefault="00A27596"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lastRenderedPageBreak/>
        <w:t xml:space="preserve"> О</w:t>
      </w:r>
      <w:r w:rsidR="00D038B4">
        <w:rPr>
          <w:rFonts w:ascii="Times New Roman" w:hAnsi="Times New Roman"/>
          <w:sz w:val="28"/>
          <w:szCs w:val="28"/>
        </w:rPr>
        <w:t>ценк</w:t>
      </w:r>
      <w:r>
        <w:rPr>
          <w:rFonts w:ascii="Times New Roman" w:hAnsi="Times New Roman"/>
          <w:sz w:val="28"/>
          <w:szCs w:val="28"/>
        </w:rPr>
        <w:t>а</w:t>
      </w:r>
      <w:r w:rsidR="00D038B4">
        <w:rPr>
          <w:rFonts w:ascii="Times New Roman" w:hAnsi="Times New Roman"/>
          <w:sz w:val="28"/>
          <w:szCs w:val="28"/>
        </w:rPr>
        <w:t xml:space="preserve"> эффективности  инвестиций</w:t>
      </w:r>
      <w:r>
        <w:rPr>
          <w:rFonts w:ascii="Times New Roman" w:hAnsi="Times New Roman"/>
          <w:sz w:val="28"/>
          <w:szCs w:val="28"/>
        </w:rPr>
        <w:t xml:space="preserve"> выявляется  по следующим критериям:</w:t>
      </w:r>
    </w:p>
    <w:p w:rsidR="00A27596" w:rsidRDefault="00A27596"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t>- чистый дисконтированный доход (ЧДД), представляющий собой сумму дисконтированных  финансовых итогов  за все годы функционирования  объекта от начала вложений инвестиций до окончания эксплуатации (проекты, имеющие  положительной значение ЧДД, не убыточны, так как  отдача на капитал  превышает вложенный  капитал при данной норме дисконта);</w:t>
      </w:r>
    </w:p>
    <w:p w:rsidR="00A27596" w:rsidRDefault="00A27596"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t>-</w:t>
      </w:r>
      <w:r w:rsidR="00B53D1D">
        <w:rPr>
          <w:rFonts w:ascii="Times New Roman" w:hAnsi="Times New Roman"/>
          <w:sz w:val="28"/>
          <w:szCs w:val="28"/>
        </w:rPr>
        <w:t> </w:t>
      </w:r>
      <w:r>
        <w:rPr>
          <w:rFonts w:ascii="Times New Roman" w:hAnsi="Times New Roman"/>
          <w:sz w:val="28"/>
          <w:szCs w:val="28"/>
        </w:rPr>
        <w:t>внутренняя норма доходности (ВНД),  которая представляет собой  ту норму дисконта, при которой отдача от инвестиционного проекта равна  первоначальным инвестициям в проект;</w:t>
      </w:r>
    </w:p>
    <w:p w:rsidR="00A27596" w:rsidRDefault="00A27596"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t>-</w:t>
      </w:r>
      <w:r w:rsidR="00B53D1D">
        <w:rPr>
          <w:rFonts w:ascii="Times New Roman" w:hAnsi="Times New Roman"/>
          <w:sz w:val="28"/>
          <w:szCs w:val="28"/>
        </w:rPr>
        <w:t> </w:t>
      </w:r>
      <w:r>
        <w:rPr>
          <w:rFonts w:ascii="Times New Roman" w:hAnsi="Times New Roman"/>
          <w:sz w:val="28"/>
          <w:szCs w:val="28"/>
        </w:rPr>
        <w:t>индекс выгодности инвестиций (ИВИ), т.е. отношение отдачи капитала  (приведенных эффектов) к вложенному капиталу (при его использовании  принимаются проекты, в которых значение этого показателя больше единицы);</w:t>
      </w:r>
    </w:p>
    <w:p w:rsidR="00A27596" w:rsidRDefault="00B53D1D"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t>- </w:t>
      </w:r>
      <w:r w:rsidR="00A27596">
        <w:rPr>
          <w:rFonts w:ascii="Times New Roman" w:hAnsi="Times New Roman"/>
          <w:sz w:val="28"/>
          <w:szCs w:val="28"/>
        </w:rPr>
        <w:t xml:space="preserve">срок окупаемости, т.е. период, за   который отдача на капитал достигает значения суммы </w:t>
      </w:r>
      <w:r w:rsidR="00572D71">
        <w:rPr>
          <w:rFonts w:ascii="Times New Roman" w:hAnsi="Times New Roman"/>
          <w:sz w:val="28"/>
          <w:szCs w:val="28"/>
        </w:rPr>
        <w:t>первоначальных</w:t>
      </w:r>
      <w:r w:rsidR="00A27596">
        <w:rPr>
          <w:rFonts w:ascii="Times New Roman" w:hAnsi="Times New Roman"/>
          <w:sz w:val="28"/>
          <w:szCs w:val="28"/>
        </w:rPr>
        <w:t xml:space="preserve"> инвестиций (его рекомендуется  </w:t>
      </w:r>
      <w:r w:rsidR="00572D71">
        <w:rPr>
          <w:rFonts w:ascii="Times New Roman" w:hAnsi="Times New Roman"/>
          <w:sz w:val="28"/>
          <w:szCs w:val="28"/>
        </w:rPr>
        <w:t>вычислять</w:t>
      </w:r>
      <w:r w:rsidR="00A27596">
        <w:rPr>
          <w:rFonts w:ascii="Times New Roman" w:hAnsi="Times New Roman"/>
          <w:sz w:val="28"/>
          <w:szCs w:val="28"/>
        </w:rPr>
        <w:t xml:space="preserve"> с использованием дисконтирования</w:t>
      </w:r>
      <w:r w:rsidR="00572D71">
        <w:rPr>
          <w:rFonts w:ascii="Times New Roman" w:hAnsi="Times New Roman"/>
          <w:sz w:val="28"/>
          <w:szCs w:val="28"/>
        </w:rPr>
        <w:t>).</w:t>
      </w:r>
    </w:p>
    <w:p w:rsidR="00572D71" w:rsidRDefault="00572D71"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t>Если в каком-то году значении ЧДД оказывается меньше нуля, то это означает, что проект не эффективен.  Тогда необходимо определить цены  на тепло, при которых поток кассовой наличности и величина ЧДД становится больше нуля. Поток кассовой наличности рассчитывается таким образом, чтобы возможные затраты  и издержки (в том числе на модернизацию) могли быть компенсированы в любом году накопленными излишками.</w:t>
      </w:r>
    </w:p>
    <w:p w:rsidR="00572D71" w:rsidRDefault="00572D71" w:rsidP="003D07DA">
      <w:pPr>
        <w:spacing w:after="0" w:line="360" w:lineRule="auto"/>
        <w:ind w:right="-64" w:firstLine="708"/>
        <w:jc w:val="both"/>
        <w:rPr>
          <w:rFonts w:ascii="Times New Roman" w:hAnsi="Times New Roman"/>
          <w:b/>
          <w:i/>
          <w:sz w:val="28"/>
          <w:szCs w:val="28"/>
        </w:rPr>
      </w:pPr>
      <w:r w:rsidRPr="00572D71">
        <w:rPr>
          <w:rFonts w:ascii="Times New Roman" w:hAnsi="Times New Roman"/>
          <w:b/>
          <w:i/>
          <w:sz w:val="28"/>
          <w:szCs w:val="28"/>
        </w:rPr>
        <w:t xml:space="preserve">б) </w:t>
      </w:r>
      <w:r w:rsidR="00D334FF">
        <w:rPr>
          <w:rFonts w:ascii="Times New Roman" w:hAnsi="Times New Roman"/>
          <w:b/>
          <w:i/>
          <w:sz w:val="28"/>
          <w:szCs w:val="28"/>
        </w:rPr>
        <w:t xml:space="preserve">Эффективность реконструируемых </w:t>
      </w:r>
      <w:r w:rsidR="00975B10">
        <w:rPr>
          <w:rFonts w:ascii="Times New Roman" w:hAnsi="Times New Roman"/>
          <w:b/>
          <w:i/>
          <w:sz w:val="28"/>
          <w:szCs w:val="28"/>
        </w:rPr>
        <w:t>тепловых сетей</w:t>
      </w:r>
      <w:r w:rsidR="00D334FF">
        <w:rPr>
          <w:rFonts w:ascii="Times New Roman" w:hAnsi="Times New Roman"/>
          <w:b/>
          <w:i/>
          <w:sz w:val="28"/>
          <w:szCs w:val="28"/>
        </w:rPr>
        <w:t>.</w:t>
      </w:r>
    </w:p>
    <w:p w:rsidR="00D334FF" w:rsidRDefault="00D334FF"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t>Расчеты ценовых последствий  для потребителей при реализации программ реконструкции и технического перевооружения  систем теплоснабжения.</w:t>
      </w:r>
    </w:p>
    <w:p w:rsidR="00D334FF" w:rsidRDefault="00D334FF"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t>Одним из основных  и наиболее капиталоемких мероприятий по реконструкции и модернизации систем теплоснабжения</w:t>
      </w:r>
      <w:r w:rsidR="00504758">
        <w:rPr>
          <w:rFonts w:ascii="Times New Roman" w:hAnsi="Times New Roman"/>
          <w:sz w:val="28"/>
          <w:szCs w:val="28"/>
        </w:rPr>
        <w:t>,</w:t>
      </w:r>
      <w:r>
        <w:rPr>
          <w:rFonts w:ascii="Times New Roman" w:hAnsi="Times New Roman"/>
          <w:sz w:val="28"/>
          <w:szCs w:val="28"/>
        </w:rPr>
        <w:t xml:space="preserve"> является </w:t>
      </w:r>
      <w:r w:rsidR="00504758">
        <w:rPr>
          <w:rFonts w:ascii="Times New Roman" w:hAnsi="Times New Roman"/>
          <w:sz w:val="28"/>
          <w:szCs w:val="28"/>
        </w:rPr>
        <w:t>замена существующих котельных на блочно</w:t>
      </w:r>
      <w:r w:rsidR="00B53D1D">
        <w:rPr>
          <w:rFonts w:ascii="Times New Roman" w:hAnsi="Times New Roman"/>
          <w:sz w:val="28"/>
          <w:szCs w:val="28"/>
        </w:rPr>
        <w:t xml:space="preserve"> – </w:t>
      </w:r>
      <w:r w:rsidR="00504758">
        <w:rPr>
          <w:rFonts w:ascii="Times New Roman" w:hAnsi="Times New Roman"/>
          <w:sz w:val="28"/>
          <w:szCs w:val="28"/>
        </w:rPr>
        <w:t>модульные котельные.</w:t>
      </w:r>
    </w:p>
    <w:p w:rsidR="00D334FF" w:rsidRDefault="009B1650" w:rsidP="009B1650">
      <w:pPr>
        <w:spacing w:after="0" w:line="360" w:lineRule="auto"/>
        <w:ind w:right="-64" w:firstLine="708"/>
        <w:jc w:val="both"/>
        <w:rPr>
          <w:rFonts w:ascii="Times New Roman" w:hAnsi="Times New Roman"/>
          <w:sz w:val="28"/>
          <w:szCs w:val="28"/>
        </w:rPr>
      </w:pPr>
      <w:r>
        <w:rPr>
          <w:rFonts w:ascii="Times New Roman" w:hAnsi="Times New Roman"/>
          <w:sz w:val="28"/>
          <w:szCs w:val="28"/>
        </w:rPr>
        <w:t>П</w:t>
      </w:r>
      <w:r w:rsidR="00F631F6">
        <w:rPr>
          <w:rFonts w:ascii="Times New Roman" w:hAnsi="Times New Roman"/>
          <w:sz w:val="28"/>
          <w:szCs w:val="28"/>
        </w:rPr>
        <w:t>ри</w:t>
      </w:r>
      <w:r w:rsidR="00D334FF">
        <w:rPr>
          <w:rFonts w:ascii="Times New Roman" w:hAnsi="Times New Roman"/>
          <w:sz w:val="28"/>
          <w:szCs w:val="28"/>
        </w:rPr>
        <w:t xml:space="preserve"> производств</w:t>
      </w:r>
      <w:r w:rsidR="00F631F6">
        <w:rPr>
          <w:rFonts w:ascii="Times New Roman" w:hAnsi="Times New Roman"/>
          <w:sz w:val="28"/>
          <w:szCs w:val="28"/>
        </w:rPr>
        <w:t>е</w:t>
      </w:r>
      <w:r w:rsidR="00D334FF">
        <w:rPr>
          <w:rFonts w:ascii="Times New Roman" w:hAnsi="Times New Roman"/>
          <w:sz w:val="28"/>
          <w:szCs w:val="28"/>
        </w:rPr>
        <w:t xml:space="preserve">  тепловой энергии  также влияют  отпускные тарифы  на тепловую энергию </w:t>
      </w:r>
      <w:r w:rsidR="00515EE8">
        <w:rPr>
          <w:rFonts w:ascii="Times New Roman" w:hAnsi="Times New Roman"/>
          <w:sz w:val="28"/>
          <w:szCs w:val="28"/>
        </w:rPr>
        <w:t>на</w:t>
      </w:r>
      <w:r w:rsidR="00D334FF">
        <w:rPr>
          <w:rFonts w:ascii="Times New Roman" w:hAnsi="Times New Roman"/>
          <w:sz w:val="28"/>
          <w:szCs w:val="28"/>
        </w:rPr>
        <w:t xml:space="preserve"> каждый г</w:t>
      </w:r>
      <w:r>
        <w:rPr>
          <w:rFonts w:ascii="Times New Roman" w:hAnsi="Times New Roman"/>
          <w:sz w:val="28"/>
          <w:szCs w:val="28"/>
        </w:rPr>
        <w:t>од   реализации проекта.</w:t>
      </w:r>
    </w:p>
    <w:p w:rsidR="0013798D" w:rsidRDefault="0013798D"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lastRenderedPageBreak/>
        <w:t xml:space="preserve">В соответствии с расчетами </w:t>
      </w:r>
      <w:r w:rsidR="00F631F6">
        <w:rPr>
          <w:rFonts w:ascii="Times New Roman" w:hAnsi="Times New Roman"/>
          <w:sz w:val="28"/>
          <w:szCs w:val="28"/>
        </w:rPr>
        <w:t xml:space="preserve"> </w:t>
      </w:r>
      <w:r>
        <w:rPr>
          <w:rFonts w:ascii="Times New Roman" w:hAnsi="Times New Roman"/>
          <w:sz w:val="28"/>
          <w:szCs w:val="28"/>
        </w:rPr>
        <w:t xml:space="preserve">РЭК – департамент цен и тарифов Краснодарского края,  среднегодовой тариф на тепловую энергию, отпускаемую  </w:t>
      </w:r>
      <w:r w:rsidR="00E0293B">
        <w:rPr>
          <w:rFonts w:ascii="Times New Roman" w:hAnsi="Times New Roman"/>
          <w:sz w:val="28"/>
          <w:szCs w:val="28"/>
        </w:rPr>
        <w:t>ООО «МОССПЕЦМОНТАЖ»</w:t>
      </w:r>
      <w:r>
        <w:rPr>
          <w:rFonts w:ascii="Times New Roman" w:hAnsi="Times New Roman"/>
          <w:sz w:val="28"/>
          <w:szCs w:val="28"/>
        </w:rPr>
        <w:t xml:space="preserve"> составляет </w:t>
      </w:r>
      <w:r w:rsidR="00504758">
        <w:rPr>
          <w:rFonts w:ascii="Times New Roman" w:hAnsi="Times New Roman"/>
          <w:sz w:val="28"/>
          <w:szCs w:val="28"/>
        </w:rPr>
        <w:t>4462,01</w:t>
      </w:r>
      <w:r>
        <w:rPr>
          <w:rFonts w:ascii="Times New Roman" w:hAnsi="Times New Roman"/>
          <w:sz w:val="28"/>
          <w:szCs w:val="28"/>
        </w:rPr>
        <w:t xml:space="preserve"> руб/Гкал (с НДС). </w:t>
      </w:r>
      <w:r w:rsidR="00532494">
        <w:rPr>
          <w:rFonts w:ascii="Times New Roman" w:hAnsi="Times New Roman"/>
          <w:sz w:val="28"/>
          <w:szCs w:val="28"/>
        </w:rPr>
        <w:t xml:space="preserve">Без проведения мероприятий, предусмотренных схемой теплоснабжения, и с учетом тарифных индексов, среднегодовой тариф на тепловую энергию составил бы – </w:t>
      </w:r>
      <w:r w:rsidR="00504758">
        <w:rPr>
          <w:rFonts w:ascii="Times New Roman" w:hAnsi="Times New Roman"/>
          <w:sz w:val="28"/>
          <w:szCs w:val="28"/>
        </w:rPr>
        <w:t>8035,8</w:t>
      </w:r>
      <w:r w:rsidR="00532494">
        <w:rPr>
          <w:rFonts w:ascii="Times New Roman" w:hAnsi="Times New Roman"/>
          <w:sz w:val="28"/>
          <w:szCs w:val="28"/>
        </w:rPr>
        <w:t xml:space="preserve"> руб/Гкал в 203</w:t>
      </w:r>
      <w:r w:rsidR="00504758">
        <w:rPr>
          <w:rFonts w:ascii="Times New Roman" w:hAnsi="Times New Roman"/>
          <w:sz w:val="28"/>
          <w:szCs w:val="28"/>
        </w:rPr>
        <w:t>1</w:t>
      </w:r>
      <w:r w:rsidR="00532494">
        <w:rPr>
          <w:rFonts w:ascii="Times New Roman" w:hAnsi="Times New Roman"/>
          <w:sz w:val="28"/>
          <w:szCs w:val="28"/>
        </w:rPr>
        <w:t xml:space="preserve"> году.</w:t>
      </w:r>
    </w:p>
    <w:p w:rsidR="00532494" w:rsidRDefault="00532494" w:rsidP="003D07DA">
      <w:pPr>
        <w:spacing w:after="0" w:line="360" w:lineRule="auto"/>
        <w:ind w:right="-64" w:firstLine="708"/>
        <w:jc w:val="both"/>
        <w:rPr>
          <w:rFonts w:ascii="Times New Roman" w:hAnsi="Times New Roman"/>
          <w:sz w:val="28"/>
          <w:szCs w:val="28"/>
        </w:rPr>
      </w:pPr>
      <w:r>
        <w:rPr>
          <w:rFonts w:ascii="Times New Roman" w:hAnsi="Times New Roman"/>
          <w:sz w:val="28"/>
          <w:szCs w:val="28"/>
        </w:rPr>
        <w:t>Проведение мероприятий требует введения в тариф на тепловую энергию инвестиционной  составляющей, складывающейся из амортизационных отчислений от стоимости  вводимого оборудования.</w:t>
      </w:r>
    </w:p>
    <w:p w:rsidR="00532494" w:rsidRPr="00D334FF" w:rsidRDefault="00532494" w:rsidP="003D07DA">
      <w:pPr>
        <w:spacing w:after="0" w:line="360" w:lineRule="auto"/>
        <w:ind w:right="-64" w:firstLine="708"/>
        <w:jc w:val="both"/>
        <w:rPr>
          <w:rFonts w:ascii="Times New Roman" w:hAnsi="Times New Roman"/>
          <w:sz w:val="28"/>
          <w:szCs w:val="28"/>
        </w:rPr>
      </w:pPr>
    </w:p>
    <w:p w:rsidR="00572D71" w:rsidRPr="00572D71" w:rsidRDefault="00572D71" w:rsidP="003D07DA">
      <w:pPr>
        <w:spacing w:after="0" w:line="360" w:lineRule="auto"/>
        <w:ind w:right="-64" w:firstLine="708"/>
        <w:jc w:val="both"/>
        <w:rPr>
          <w:rFonts w:ascii="Times New Roman" w:hAnsi="Times New Roman"/>
          <w:sz w:val="28"/>
          <w:szCs w:val="28"/>
        </w:rPr>
      </w:pPr>
    </w:p>
    <w:p w:rsidR="00A27596" w:rsidRDefault="00A27596" w:rsidP="003D07DA">
      <w:pPr>
        <w:spacing w:after="0" w:line="360" w:lineRule="auto"/>
        <w:ind w:right="-64" w:firstLine="708"/>
        <w:jc w:val="both"/>
        <w:rPr>
          <w:rFonts w:ascii="Times New Roman" w:hAnsi="Times New Roman"/>
          <w:sz w:val="28"/>
          <w:szCs w:val="28"/>
        </w:rPr>
      </w:pPr>
    </w:p>
    <w:p w:rsidR="00D038B4" w:rsidRPr="00D038B4" w:rsidRDefault="00D038B4" w:rsidP="003D07DA">
      <w:pPr>
        <w:spacing w:after="0" w:line="360" w:lineRule="auto"/>
        <w:ind w:right="-64" w:firstLine="708"/>
        <w:jc w:val="both"/>
        <w:rPr>
          <w:rFonts w:ascii="Times New Roman" w:hAnsi="Times New Roman"/>
          <w:sz w:val="28"/>
          <w:szCs w:val="28"/>
        </w:rPr>
      </w:pPr>
    </w:p>
    <w:p w:rsidR="0093101E" w:rsidRDefault="0093101E" w:rsidP="003D07DA">
      <w:pPr>
        <w:spacing w:after="0" w:line="360" w:lineRule="auto"/>
        <w:ind w:right="-64" w:firstLine="708"/>
        <w:jc w:val="both"/>
        <w:rPr>
          <w:rFonts w:ascii="Times New Roman" w:hAnsi="Times New Roman"/>
          <w:sz w:val="28"/>
          <w:szCs w:val="28"/>
        </w:rPr>
      </w:pPr>
    </w:p>
    <w:p w:rsidR="00D038B4" w:rsidRDefault="00D038B4" w:rsidP="002807C0">
      <w:pPr>
        <w:spacing w:after="0" w:line="360" w:lineRule="auto"/>
        <w:ind w:right="-64"/>
        <w:jc w:val="both"/>
        <w:rPr>
          <w:rFonts w:ascii="Times New Roman" w:hAnsi="Times New Roman"/>
          <w:sz w:val="28"/>
          <w:szCs w:val="28"/>
          <w:highlight w:val="green"/>
          <w:lang w:eastAsia="ru-RU"/>
        </w:rPr>
      </w:pPr>
    </w:p>
    <w:p w:rsidR="00D038B4" w:rsidRDefault="00D038B4" w:rsidP="002807C0">
      <w:pPr>
        <w:spacing w:after="0" w:line="360" w:lineRule="auto"/>
        <w:ind w:right="-64"/>
        <w:jc w:val="both"/>
        <w:rPr>
          <w:rFonts w:ascii="Times New Roman" w:hAnsi="Times New Roman"/>
          <w:sz w:val="28"/>
          <w:szCs w:val="28"/>
          <w:highlight w:val="green"/>
          <w:lang w:eastAsia="ru-RU"/>
        </w:rPr>
      </w:pPr>
    </w:p>
    <w:p w:rsidR="009B1650" w:rsidRDefault="009B1650" w:rsidP="002807C0">
      <w:pPr>
        <w:spacing w:after="0" w:line="360" w:lineRule="auto"/>
        <w:ind w:right="-64"/>
        <w:jc w:val="both"/>
        <w:rPr>
          <w:rFonts w:ascii="Times New Roman" w:hAnsi="Times New Roman"/>
          <w:sz w:val="28"/>
          <w:szCs w:val="28"/>
          <w:highlight w:val="green"/>
          <w:lang w:eastAsia="ru-RU"/>
        </w:rPr>
      </w:pPr>
    </w:p>
    <w:p w:rsidR="009B1650" w:rsidRDefault="009B1650" w:rsidP="002807C0">
      <w:pPr>
        <w:spacing w:after="0" w:line="360" w:lineRule="auto"/>
        <w:ind w:right="-64"/>
        <w:jc w:val="both"/>
        <w:rPr>
          <w:rFonts w:ascii="Times New Roman" w:hAnsi="Times New Roman"/>
          <w:sz w:val="28"/>
          <w:szCs w:val="28"/>
          <w:highlight w:val="green"/>
          <w:lang w:eastAsia="ru-RU"/>
        </w:rPr>
      </w:pPr>
    </w:p>
    <w:p w:rsidR="009B1650" w:rsidRDefault="009B1650" w:rsidP="002807C0">
      <w:pPr>
        <w:spacing w:after="0" w:line="360" w:lineRule="auto"/>
        <w:ind w:right="-64"/>
        <w:jc w:val="both"/>
        <w:rPr>
          <w:rFonts w:ascii="Times New Roman" w:hAnsi="Times New Roman"/>
          <w:sz w:val="28"/>
          <w:szCs w:val="28"/>
          <w:highlight w:val="green"/>
          <w:lang w:eastAsia="ru-RU"/>
        </w:rPr>
      </w:pPr>
    </w:p>
    <w:p w:rsidR="009B1650" w:rsidRDefault="009B1650" w:rsidP="002807C0">
      <w:pPr>
        <w:spacing w:after="0" w:line="360" w:lineRule="auto"/>
        <w:ind w:right="-64"/>
        <w:jc w:val="both"/>
        <w:rPr>
          <w:rFonts w:ascii="Times New Roman" w:hAnsi="Times New Roman"/>
          <w:sz w:val="28"/>
          <w:szCs w:val="28"/>
          <w:highlight w:val="green"/>
          <w:lang w:eastAsia="ru-RU"/>
        </w:rPr>
      </w:pPr>
    </w:p>
    <w:p w:rsidR="009B1650" w:rsidRDefault="009B1650" w:rsidP="002807C0">
      <w:pPr>
        <w:spacing w:after="0" w:line="360" w:lineRule="auto"/>
        <w:ind w:right="-64"/>
        <w:jc w:val="both"/>
        <w:rPr>
          <w:rFonts w:ascii="Times New Roman" w:hAnsi="Times New Roman"/>
          <w:sz w:val="28"/>
          <w:szCs w:val="28"/>
          <w:highlight w:val="green"/>
          <w:lang w:eastAsia="ru-RU"/>
        </w:rPr>
      </w:pPr>
    </w:p>
    <w:p w:rsidR="009B1650" w:rsidRDefault="009B1650" w:rsidP="002807C0">
      <w:pPr>
        <w:spacing w:after="0" w:line="360" w:lineRule="auto"/>
        <w:ind w:right="-64"/>
        <w:jc w:val="both"/>
        <w:rPr>
          <w:rFonts w:ascii="Times New Roman" w:hAnsi="Times New Roman"/>
          <w:sz w:val="28"/>
          <w:szCs w:val="28"/>
          <w:highlight w:val="green"/>
          <w:lang w:eastAsia="ru-RU"/>
        </w:rPr>
      </w:pPr>
    </w:p>
    <w:p w:rsidR="009B1650" w:rsidRDefault="009B1650" w:rsidP="002807C0">
      <w:pPr>
        <w:spacing w:after="0" w:line="360" w:lineRule="auto"/>
        <w:ind w:right="-64"/>
        <w:jc w:val="both"/>
        <w:rPr>
          <w:rFonts w:ascii="Times New Roman" w:hAnsi="Times New Roman"/>
          <w:sz w:val="28"/>
          <w:szCs w:val="28"/>
          <w:highlight w:val="green"/>
          <w:lang w:eastAsia="ru-RU"/>
        </w:rPr>
      </w:pPr>
    </w:p>
    <w:p w:rsidR="009B1650" w:rsidRDefault="009B1650" w:rsidP="002807C0">
      <w:pPr>
        <w:spacing w:after="0" w:line="360" w:lineRule="auto"/>
        <w:ind w:right="-64"/>
        <w:jc w:val="both"/>
        <w:rPr>
          <w:rFonts w:ascii="Times New Roman" w:hAnsi="Times New Roman"/>
          <w:sz w:val="28"/>
          <w:szCs w:val="28"/>
          <w:highlight w:val="green"/>
          <w:lang w:eastAsia="ru-RU"/>
        </w:rPr>
      </w:pPr>
    </w:p>
    <w:p w:rsidR="009B1650" w:rsidRDefault="009B1650" w:rsidP="002807C0">
      <w:pPr>
        <w:spacing w:after="0" w:line="360" w:lineRule="auto"/>
        <w:ind w:right="-64"/>
        <w:jc w:val="both"/>
        <w:rPr>
          <w:rFonts w:ascii="Times New Roman" w:hAnsi="Times New Roman"/>
          <w:sz w:val="28"/>
          <w:szCs w:val="28"/>
          <w:highlight w:val="green"/>
          <w:lang w:eastAsia="ru-RU"/>
        </w:rPr>
      </w:pPr>
    </w:p>
    <w:p w:rsidR="009B1650" w:rsidRDefault="009B1650" w:rsidP="002807C0">
      <w:pPr>
        <w:spacing w:after="0" w:line="360" w:lineRule="auto"/>
        <w:ind w:right="-64"/>
        <w:jc w:val="both"/>
        <w:rPr>
          <w:rFonts w:ascii="Times New Roman" w:hAnsi="Times New Roman"/>
          <w:sz w:val="28"/>
          <w:szCs w:val="28"/>
          <w:highlight w:val="green"/>
          <w:lang w:eastAsia="ru-RU"/>
        </w:rPr>
      </w:pPr>
    </w:p>
    <w:p w:rsidR="009B1650" w:rsidRDefault="009B1650" w:rsidP="002807C0">
      <w:pPr>
        <w:spacing w:after="0" w:line="360" w:lineRule="auto"/>
        <w:ind w:right="-64"/>
        <w:jc w:val="both"/>
        <w:rPr>
          <w:rFonts w:ascii="Times New Roman" w:hAnsi="Times New Roman"/>
          <w:sz w:val="28"/>
          <w:szCs w:val="28"/>
          <w:highlight w:val="green"/>
          <w:lang w:eastAsia="ru-RU"/>
        </w:rPr>
      </w:pPr>
    </w:p>
    <w:p w:rsidR="009B1650" w:rsidRDefault="009B1650" w:rsidP="002807C0">
      <w:pPr>
        <w:spacing w:after="0" w:line="360" w:lineRule="auto"/>
        <w:ind w:right="-64"/>
        <w:jc w:val="both"/>
        <w:rPr>
          <w:rFonts w:ascii="Times New Roman" w:hAnsi="Times New Roman"/>
          <w:sz w:val="28"/>
          <w:szCs w:val="28"/>
          <w:highlight w:val="green"/>
          <w:lang w:eastAsia="ru-RU"/>
        </w:rPr>
      </w:pPr>
    </w:p>
    <w:p w:rsidR="009B1650" w:rsidRDefault="009B1650" w:rsidP="002807C0">
      <w:pPr>
        <w:spacing w:after="0" w:line="360" w:lineRule="auto"/>
        <w:ind w:right="-64"/>
        <w:jc w:val="both"/>
        <w:rPr>
          <w:rFonts w:ascii="Times New Roman" w:hAnsi="Times New Roman"/>
          <w:sz w:val="28"/>
          <w:szCs w:val="28"/>
          <w:highlight w:val="green"/>
          <w:lang w:eastAsia="ru-RU"/>
        </w:rPr>
      </w:pPr>
    </w:p>
    <w:p w:rsidR="004A1E14" w:rsidRPr="009B1650" w:rsidRDefault="00D86DA8" w:rsidP="00D86DA8">
      <w:pPr>
        <w:spacing w:before="240" w:line="36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lastRenderedPageBreak/>
        <w:t>РАЗДЕЛ 8. РЕШЕНИЕ ОБ ОПРЕДЕЛЕНИИ ЕДИНОЙ ТЕПЛОСНАБЖАЮЩЕЙ ОРГАНИЗАЦИИ  И ГРАНИЦЫ ЗОН ЕЕ ДЕЯТЕЛЬНОСТИ</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В соответствии со статьей 2 пунктом 28 Федерального закона 190 «О теплоснабжении»:</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В соответствии со статьей 6 пунктом 6 Федерального закона 190 «О теплоснабжении»:</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 xml:space="preserve">«К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w:t>
      </w:r>
      <w:r w:rsidR="008B4F5B">
        <w:rPr>
          <w:rFonts w:ascii="Times New Roman" w:eastAsia="Times New Roman" w:hAnsi="Times New Roman"/>
          <w:sz w:val="28"/>
          <w:szCs w:val="28"/>
          <w:lang w:eastAsia="ru-RU"/>
        </w:rPr>
        <w:t xml:space="preserve">не </w:t>
      </w:r>
      <w:r w:rsidRPr="00B4751B">
        <w:rPr>
          <w:rFonts w:ascii="Times New Roman" w:eastAsia="Times New Roman" w:hAnsi="Times New Roman"/>
          <w:sz w:val="28"/>
          <w:szCs w:val="28"/>
          <w:lang w:eastAsia="ru-RU"/>
        </w:rPr>
        <w:t>менее пятисот тысяч человек, в том числе определение единой теплоснабжающей организации»</w:t>
      </w:r>
      <w:r w:rsidR="005E1396">
        <w:rPr>
          <w:rFonts w:ascii="Times New Roman" w:eastAsia="Times New Roman" w:hAnsi="Times New Roman"/>
          <w:sz w:val="28"/>
          <w:szCs w:val="28"/>
          <w:lang w:eastAsia="ru-RU"/>
        </w:rPr>
        <w:t>.</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w:t>
      </w:r>
      <w:r w:rsidRPr="00B4751B">
        <w:rPr>
          <w:rFonts w:ascii="Times New Roman" w:eastAsia="Times New Roman" w:hAnsi="Times New Roman"/>
          <w:sz w:val="28"/>
          <w:szCs w:val="28"/>
          <w:lang w:eastAsia="ru-RU"/>
        </w:rPr>
        <w:lastRenderedPageBreak/>
        <w:t>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Критерии и порядок определения единой теплоснабжающей организации:</w:t>
      </w:r>
    </w:p>
    <w:p w:rsidR="00B4751B" w:rsidRPr="00B4751B" w:rsidRDefault="00B53D1D" w:rsidP="001C6CD4">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B4751B" w:rsidRPr="00B4751B">
        <w:rPr>
          <w:rFonts w:ascii="Times New Roman" w:eastAsia="Times New Roman" w:hAnsi="Times New Roman"/>
          <w:sz w:val="28"/>
          <w:szCs w:val="28"/>
          <w:lang w:eastAsia="ru-RU"/>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B4751B" w:rsidRPr="00B4751B" w:rsidRDefault="00B53D1D" w:rsidP="001C6CD4">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B4751B" w:rsidRPr="00B4751B">
        <w:rPr>
          <w:rFonts w:ascii="Times New Roman" w:eastAsia="Times New Roman" w:hAnsi="Times New Roman"/>
          <w:sz w:val="28"/>
          <w:szCs w:val="28"/>
          <w:lang w:eastAsia="ru-RU"/>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В случае если на территории поселения, городского округа существуют несколько систем теплоснабжения, уполномоченные органы вправе:</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 xml:space="preserve">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w:t>
      </w:r>
      <w:r w:rsidRPr="00B4751B">
        <w:rPr>
          <w:rFonts w:ascii="Times New Roman" w:eastAsia="Times New Roman" w:hAnsi="Times New Roman"/>
          <w:sz w:val="28"/>
          <w:szCs w:val="28"/>
          <w:lang w:eastAsia="ru-RU"/>
        </w:rPr>
        <w:lastRenderedPageBreak/>
        <w:t>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B4751B" w:rsidRPr="00B4751B" w:rsidRDefault="00B53D1D" w:rsidP="001C6CD4">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B4751B" w:rsidRPr="00B4751B">
        <w:rPr>
          <w:rFonts w:ascii="Times New Roman" w:eastAsia="Times New Roman" w:hAnsi="Times New Roman"/>
          <w:sz w:val="28"/>
          <w:szCs w:val="28"/>
          <w:lang w:eastAsia="ru-RU"/>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5. Критериями определения единой теплоснабжающей организации являются:</w:t>
      </w:r>
    </w:p>
    <w:p w:rsidR="00B4751B" w:rsidRPr="00B4751B" w:rsidRDefault="00B53D1D" w:rsidP="001C6CD4">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B4751B" w:rsidRPr="00B4751B">
        <w:rPr>
          <w:rFonts w:ascii="Times New Roman" w:eastAsia="Times New Roman" w:hAnsi="Times New Roman"/>
          <w:sz w:val="28"/>
          <w:szCs w:val="28"/>
          <w:lang w:eastAsia="ru-RU"/>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w:t>
      </w:r>
      <w:r w:rsidRPr="00B4751B">
        <w:rPr>
          <w:rFonts w:ascii="Times New Roman" w:eastAsia="Times New Roman" w:hAnsi="Times New Roman"/>
          <w:sz w:val="28"/>
          <w:szCs w:val="28"/>
          <w:lang w:eastAsia="ru-RU"/>
        </w:rPr>
        <w:lastRenderedPageBreak/>
        <w:t>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B4751B" w:rsidRPr="00B4751B" w:rsidRDefault="00B53D1D" w:rsidP="001C6CD4">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t> </w:t>
      </w:r>
      <w:r w:rsidR="00B4751B" w:rsidRPr="00B4751B">
        <w:rPr>
          <w:rFonts w:ascii="Times New Roman" w:eastAsia="Times New Roman" w:hAnsi="Times New Roman"/>
          <w:sz w:val="28"/>
          <w:szCs w:val="28"/>
          <w:lang w:eastAsia="ru-RU"/>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B4751B" w:rsidRPr="00B4751B" w:rsidRDefault="00B53D1D" w:rsidP="001C6CD4">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B4751B" w:rsidRPr="00B4751B">
        <w:rPr>
          <w:rFonts w:ascii="Times New Roman" w:eastAsia="Times New Roman" w:hAnsi="Times New Roman"/>
          <w:sz w:val="28"/>
          <w:szCs w:val="28"/>
          <w:lang w:eastAsia="ru-RU"/>
        </w:rPr>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B4751B" w:rsidRPr="00B4751B" w:rsidRDefault="00B53D1D" w:rsidP="001C6CD4">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00B4751B" w:rsidRPr="00B4751B">
        <w:rPr>
          <w:rFonts w:ascii="Times New Roman" w:eastAsia="Times New Roman" w:hAnsi="Times New Roman"/>
          <w:sz w:val="28"/>
          <w:szCs w:val="28"/>
          <w:lang w:eastAsia="ru-RU"/>
        </w:rPr>
        <w:t>Единая теплоснабжающая организация при осуществлении своей деятельности обязана:</w:t>
      </w:r>
    </w:p>
    <w:p w:rsidR="00B4751B" w:rsidRPr="00B4751B" w:rsidRDefault="00B53D1D" w:rsidP="001C6CD4">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B4751B" w:rsidRPr="00B4751B">
        <w:rPr>
          <w:rFonts w:ascii="Times New Roman" w:eastAsia="Times New Roman" w:hAnsi="Times New Roman"/>
          <w:sz w:val="28"/>
          <w:szCs w:val="28"/>
          <w:lang w:eastAsia="ru-RU"/>
        </w:rP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B4751B" w:rsidRPr="00B4751B" w:rsidRDefault="00B53D1D" w:rsidP="001C6CD4">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B4751B" w:rsidRPr="00B4751B">
        <w:rPr>
          <w:rFonts w:ascii="Times New Roman" w:eastAsia="Times New Roman" w:hAnsi="Times New Roman"/>
          <w:sz w:val="28"/>
          <w:szCs w:val="28"/>
          <w:lang w:eastAsia="ru-RU"/>
        </w:rPr>
        <w:t>надлежащим образом исполнять обязательства перед иными теплоснабжающими и теплосетевыми организациями в зоне своей деятельности;</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 xml:space="preserve">г) осуществлять контроль режимов потребления тепловой энергии в зоне своей </w:t>
      </w:r>
      <w:r w:rsidRPr="00B4751B">
        <w:rPr>
          <w:rFonts w:ascii="Times New Roman" w:eastAsia="Times New Roman" w:hAnsi="Times New Roman"/>
          <w:sz w:val="28"/>
          <w:szCs w:val="28"/>
          <w:lang w:eastAsia="ru-RU"/>
        </w:rPr>
        <w:lastRenderedPageBreak/>
        <w:t>деятельности.</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 xml:space="preserve">В настоящее время ресурсоснабжающая компания  </w:t>
      </w:r>
      <w:r w:rsidR="00E0293B">
        <w:rPr>
          <w:rFonts w:ascii="Times New Roman" w:eastAsia="Times New Roman" w:hAnsi="Times New Roman"/>
          <w:sz w:val="28"/>
          <w:szCs w:val="28"/>
          <w:lang w:eastAsia="ru-RU"/>
        </w:rPr>
        <w:t>ООО «МОССПЕЦМОНТАЖ»</w:t>
      </w:r>
      <w:r w:rsidRPr="00B4751B">
        <w:rPr>
          <w:rFonts w:ascii="Times New Roman" w:eastAsia="Times New Roman" w:hAnsi="Times New Roman"/>
          <w:sz w:val="28"/>
          <w:szCs w:val="28"/>
          <w:lang w:eastAsia="ru-RU"/>
        </w:rPr>
        <w:t xml:space="preserve"> отвечает всем требованиям критериев по определению единой теплоснабжающей организации, а именно:</w:t>
      </w:r>
    </w:p>
    <w:p w:rsidR="00B4751B" w:rsidRPr="00B4751B" w:rsidRDefault="00B53D1D" w:rsidP="001C6CD4">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B4751B" w:rsidRPr="00B4751B">
        <w:rPr>
          <w:rFonts w:ascii="Times New Roman" w:eastAsia="Times New Roman" w:hAnsi="Times New Roman"/>
          <w:sz w:val="28"/>
          <w:szCs w:val="28"/>
          <w:lang w:eastAsia="ru-RU"/>
        </w:rPr>
        <w:t>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 xml:space="preserve">На балансе </w:t>
      </w:r>
      <w:r w:rsidR="00E0293B">
        <w:rPr>
          <w:rFonts w:ascii="Times New Roman" w:eastAsia="Times New Roman" w:hAnsi="Times New Roman"/>
          <w:sz w:val="28"/>
          <w:szCs w:val="28"/>
          <w:lang w:eastAsia="ru-RU"/>
        </w:rPr>
        <w:t>ООО «МОССПЕЦМОНТАЖ»</w:t>
      </w:r>
      <w:r w:rsidRPr="00B4751B">
        <w:rPr>
          <w:rFonts w:ascii="Times New Roman" w:eastAsia="Times New Roman" w:hAnsi="Times New Roman"/>
          <w:sz w:val="28"/>
          <w:szCs w:val="28"/>
          <w:lang w:eastAsia="ru-RU"/>
        </w:rPr>
        <w:t xml:space="preserve"> находятся все м</w:t>
      </w:r>
      <w:r w:rsidR="00967885">
        <w:rPr>
          <w:rFonts w:ascii="Times New Roman" w:eastAsia="Times New Roman" w:hAnsi="Times New Roman"/>
          <w:sz w:val="28"/>
          <w:szCs w:val="28"/>
          <w:lang w:eastAsia="ru-RU"/>
        </w:rPr>
        <w:t xml:space="preserve">агистральные тепловые сети </w:t>
      </w:r>
      <w:r w:rsidR="000A20B4">
        <w:rPr>
          <w:rFonts w:ascii="Times New Roman" w:eastAsia="Times New Roman" w:hAnsi="Times New Roman"/>
          <w:sz w:val="28"/>
          <w:szCs w:val="28"/>
          <w:lang w:eastAsia="ru-RU"/>
        </w:rPr>
        <w:t>Нововеличковского</w:t>
      </w:r>
      <w:r w:rsidR="0051758E">
        <w:rPr>
          <w:rFonts w:ascii="Times New Roman" w:eastAsia="Times New Roman" w:hAnsi="Times New Roman"/>
          <w:sz w:val="28"/>
          <w:szCs w:val="28"/>
          <w:lang w:eastAsia="ru-RU"/>
        </w:rPr>
        <w:t xml:space="preserve"> сельского поселения</w:t>
      </w:r>
      <w:r w:rsidRPr="00B4751B">
        <w:rPr>
          <w:rFonts w:ascii="Times New Roman" w:eastAsia="Times New Roman" w:hAnsi="Times New Roman"/>
          <w:sz w:val="28"/>
          <w:szCs w:val="28"/>
          <w:lang w:eastAsia="ru-RU"/>
        </w:rPr>
        <w:t xml:space="preserve"> и 100% тепловых мощностей источник</w:t>
      </w:r>
      <w:r w:rsidR="00975B10">
        <w:rPr>
          <w:rFonts w:ascii="Times New Roman" w:eastAsia="Times New Roman" w:hAnsi="Times New Roman"/>
          <w:sz w:val="28"/>
          <w:szCs w:val="28"/>
          <w:lang w:eastAsia="ru-RU"/>
        </w:rPr>
        <w:t>а</w:t>
      </w:r>
      <w:r w:rsidRPr="00B4751B">
        <w:rPr>
          <w:rFonts w:ascii="Times New Roman" w:eastAsia="Times New Roman" w:hAnsi="Times New Roman"/>
          <w:sz w:val="28"/>
          <w:szCs w:val="28"/>
          <w:lang w:eastAsia="ru-RU"/>
        </w:rPr>
        <w:t xml:space="preserve"> тепла.</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 xml:space="preserve">Способность обеспечить надежность теплоснабжения определяется наличием у </w:t>
      </w:r>
      <w:r w:rsidR="00E0293B">
        <w:rPr>
          <w:rFonts w:ascii="Times New Roman" w:eastAsia="Times New Roman" w:hAnsi="Times New Roman"/>
          <w:sz w:val="28"/>
          <w:szCs w:val="28"/>
          <w:lang w:eastAsia="ru-RU"/>
        </w:rPr>
        <w:t>ООО «МОССПЕЦМОНТАЖ»</w:t>
      </w:r>
      <w:r w:rsidRPr="00B4751B">
        <w:rPr>
          <w:rFonts w:ascii="Times New Roman" w:eastAsia="Times New Roman" w:hAnsi="Times New Roman"/>
          <w:sz w:val="28"/>
          <w:szCs w:val="28"/>
          <w:lang w:eastAsia="ru-RU"/>
        </w:rPr>
        <w:t xml:space="preserve">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 xml:space="preserve">3) Ресурсоснабжающая компания  </w:t>
      </w:r>
      <w:r w:rsidR="00E0293B">
        <w:rPr>
          <w:rFonts w:ascii="Times New Roman" w:eastAsia="Times New Roman" w:hAnsi="Times New Roman"/>
          <w:sz w:val="28"/>
          <w:szCs w:val="28"/>
          <w:lang w:eastAsia="ru-RU"/>
        </w:rPr>
        <w:t>ООО «МОССПЕЦМОНТАЖ»</w:t>
      </w:r>
      <w:r w:rsidRPr="00B4751B">
        <w:rPr>
          <w:rFonts w:ascii="Times New Roman" w:eastAsia="Times New Roman" w:hAnsi="Times New Roman"/>
          <w:sz w:val="28"/>
          <w:szCs w:val="28"/>
          <w:lang w:eastAsia="ru-RU"/>
        </w:rPr>
        <w:t xml:space="preserve">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 а именно:</w:t>
      </w:r>
    </w:p>
    <w:p w:rsidR="00B4751B" w:rsidRPr="00B4751B" w:rsidRDefault="00B53D1D" w:rsidP="001C6CD4">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t> </w:t>
      </w:r>
      <w:r w:rsidR="00B4751B" w:rsidRPr="00B4751B">
        <w:rPr>
          <w:rFonts w:ascii="Times New Roman" w:eastAsia="Times New Roman" w:hAnsi="Times New Roman"/>
          <w:sz w:val="28"/>
          <w:szCs w:val="28"/>
          <w:lang w:eastAsia="ru-RU"/>
        </w:rPr>
        <w:t>заключает и надлежаще исполняет договоры теплоснабжения со всеми обратившимися к ней потребителями тепловой энергии в своей зоне деятельности;</w:t>
      </w:r>
    </w:p>
    <w:p w:rsidR="00B4751B" w:rsidRPr="00B4751B" w:rsidRDefault="00B53D1D" w:rsidP="001C6CD4">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B4751B" w:rsidRPr="00B4751B">
        <w:rPr>
          <w:rFonts w:ascii="Times New Roman" w:eastAsia="Times New Roman" w:hAnsi="Times New Roman"/>
          <w:sz w:val="28"/>
          <w:szCs w:val="28"/>
          <w:lang w:eastAsia="ru-RU"/>
        </w:rPr>
        <w:t>надлежащим образом исполняет обязательства перед иными теплоснабжающими и теплосетевыми организациями в зоне своей деятельности;</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 xml:space="preserve">в) осуществляет контроль режимов потребления тепловой энергии в зоне своей </w:t>
      </w:r>
      <w:r w:rsidRPr="00B4751B">
        <w:rPr>
          <w:rFonts w:ascii="Times New Roman" w:eastAsia="Times New Roman" w:hAnsi="Times New Roman"/>
          <w:sz w:val="28"/>
          <w:szCs w:val="28"/>
          <w:lang w:eastAsia="ru-RU"/>
        </w:rPr>
        <w:lastRenderedPageBreak/>
        <w:t>деятельности.</w:t>
      </w:r>
    </w:p>
    <w:p w:rsidR="00B4751B" w:rsidRPr="00B4751B" w:rsidRDefault="00B53D1D" w:rsidP="001C6CD4">
      <w:pPr>
        <w:widowControl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B4751B" w:rsidRPr="00B4751B">
        <w:rPr>
          <w:rFonts w:ascii="Times New Roman" w:eastAsia="Times New Roman" w:hAnsi="Times New Roman"/>
          <w:sz w:val="28"/>
          <w:szCs w:val="28"/>
          <w:lang w:eastAsia="ru-RU"/>
        </w:rPr>
        <w:t>будет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 xml:space="preserve">Основная часть многоквартирного жилого фонда, крупные общественные здания, некоторые производственные и коммунально-бытовые предприятия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w:t>
      </w:r>
      <w:r w:rsidR="000A20B4">
        <w:rPr>
          <w:rFonts w:ascii="Times New Roman" w:eastAsia="Times New Roman" w:hAnsi="Times New Roman"/>
          <w:sz w:val="28"/>
          <w:szCs w:val="28"/>
          <w:lang w:eastAsia="ru-RU"/>
        </w:rPr>
        <w:t>Нововеличковского</w:t>
      </w:r>
      <w:r w:rsidR="0051758E">
        <w:rPr>
          <w:rFonts w:ascii="Times New Roman" w:eastAsia="Times New Roman" w:hAnsi="Times New Roman"/>
          <w:sz w:val="28"/>
          <w:szCs w:val="28"/>
          <w:lang w:eastAsia="ru-RU"/>
        </w:rPr>
        <w:t xml:space="preserve"> сельского поселения</w:t>
      </w:r>
      <w:r w:rsidRPr="00B4751B">
        <w:rPr>
          <w:rFonts w:ascii="Times New Roman" w:eastAsia="Times New Roman" w:hAnsi="Times New Roman"/>
          <w:sz w:val="28"/>
          <w:szCs w:val="28"/>
          <w:lang w:eastAsia="ru-RU"/>
        </w:rPr>
        <w:t xml:space="preserve">  осуществляет </w:t>
      </w:r>
      <w:r w:rsidR="00E0293B">
        <w:rPr>
          <w:rFonts w:ascii="Times New Roman" w:eastAsia="Times New Roman" w:hAnsi="Times New Roman"/>
          <w:sz w:val="28"/>
          <w:szCs w:val="28"/>
          <w:lang w:eastAsia="ru-RU"/>
        </w:rPr>
        <w:t>ООО «МОССПЕЦМОНТАЖ»</w:t>
      </w:r>
      <w:r w:rsidR="00185470">
        <w:rPr>
          <w:rFonts w:ascii="Times New Roman" w:eastAsia="Times New Roman" w:hAnsi="Times New Roman"/>
          <w:sz w:val="28"/>
          <w:szCs w:val="28"/>
          <w:lang w:eastAsia="ru-RU"/>
        </w:rPr>
        <w:t>.</w:t>
      </w:r>
    </w:p>
    <w:p w:rsidR="00B4751B" w:rsidRPr="00B4751B" w:rsidRDefault="00B4751B" w:rsidP="001C6CD4">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 xml:space="preserve">Зона деятельности единой теплоснабжающей организации </w:t>
      </w:r>
      <w:r w:rsidR="00E0293B">
        <w:rPr>
          <w:rFonts w:ascii="Times New Roman" w:eastAsia="Times New Roman" w:hAnsi="Times New Roman"/>
          <w:sz w:val="28"/>
          <w:szCs w:val="28"/>
          <w:lang w:eastAsia="ru-RU"/>
        </w:rPr>
        <w:t>ООО «МОССПЕЦМОНТАЖ»</w:t>
      </w:r>
      <w:r w:rsidRPr="00B4751B">
        <w:rPr>
          <w:rFonts w:ascii="Times New Roman" w:eastAsia="Times New Roman" w:hAnsi="Times New Roman"/>
          <w:sz w:val="28"/>
          <w:szCs w:val="28"/>
          <w:lang w:eastAsia="ru-RU"/>
        </w:rPr>
        <w:t xml:space="preserve"> охватывает всю территорию </w:t>
      </w:r>
      <w:r w:rsidR="005C2AD3">
        <w:rPr>
          <w:rFonts w:ascii="Times New Roman" w:eastAsia="Times New Roman" w:hAnsi="Times New Roman"/>
          <w:sz w:val="28"/>
          <w:szCs w:val="28"/>
          <w:lang w:eastAsia="ru-RU"/>
        </w:rPr>
        <w:t>Нововеличковского сельского поселения</w:t>
      </w:r>
      <w:r w:rsidRPr="00B4751B">
        <w:rPr>
          <w:rFonts w:ascii="Times New Roman" w:eastAsia="Times New Roman" w:hAnsi="Times New Roman"/>
          <w:sz w:val="28"/>
          <w:szCs w:val="28"/>
          <w:lang w:eastAsia="ru-RU"/>
        </w:rPr>
        <w:t>, так как она осуществляет теплоснабжение объектов жилого фонда, социально значимых объектов бюджетной сферы</w:t>
      </w:r>
      <w:r w:rsidR="00975B10">
        <w:rPr>
          <w:rFonts w:ascii="Times New Roman" w:eastAsia="Times New Roman" w:hAnsi="Times New Roman"/>
          <w:sz w:val="28"/>
          <w:szCs w:val="28"/>
          <w:lang w:eastAsia="ru-RU"/>
        </w:rPr>
        <w:t xml:space="preserve"> и </w:t>
      </w:r>
      <w:r w:rsidRPr="00B4751B">
        <w:rPr>
          <w:rFonts w:ascii="Times New Roman" w:eastAsia="Times New Roman" w:hAnsi="Times New Roman"/>
          <w:sz w:val="28"/>
          <w:szCs w:val="28"/>
          <w:lang w:eastAsia="ru-RU"/>
        </w:rPr>
        <w:t xml:space="preserve">прочих потребителей. </w:t>
      </w:r>
    </w:p>
    <w:p w:rsidR="001C6CD4" w:rsidRDefault="001C6CD4" w:rsidP="001C6CD4">
      <w:pPr>
        <w:spacing w:after="0" w:line="360" w:lineRule="auto"/>
        <w:jc w:val="both"/>
        <w:rPr>
          <w:rFonts w:ascii="Times New Roman" w:hAnsi="Times New Roman"/>
          <w:b/>
          <w:sz w:val="28"/>
          <w:szCs w:val="28"/>
          <w:lang w:eastAsia="ru-RU"/>
        </w:rPr>
      </w:pPr>
    </w:p>
    <w:p w:rsidR="001C6CD4" w:rsidRDefault="001C6CD4" w:rsidP="001C6CD4">
      <w:pPr>
        <w:spacing w:after="0" w:line="360" w:lineRule="auto"/>
        <w:jc w:val="both"/>
        <w:rPr>
          <w:rFonts w:ascii="Times New Roman" w:hAnsi="Times New Roman"/>
          <w:b/>
          <w:sz w:val="28"/>
          <w:szCs w:val="28"/>
          <w:lang w:eastAsia="ru-RU"/>
        </w:rPr>
      </w:pPr>
    </w:p>
    <w:p w:rsidR="001C6CD4" w:rsidRDefault="001C6CD4" w:rsidP="001C6CD4">
      <w:pPr>
        <w:spacing w:after="0" w:line="360" w:lineRule="auto"/>
        <w:jc w:val="both"/>
        <w:rPr>
          <w:rFonts w:ascii="Times New Roman" w:hAnsi="Times New Roman"/>
          <w:b/>
          <w:sz w:val="28"/>
          <w:szCs w:val="28"/>
          <w:lang w:eastAsia="ru-RU"/>
        </w:rPr>
      </w:pPr>
    </w:p>
    <w:p w:rsidR="001C6CD4" w:rsidRDefault="001C6CD4" w:rsidP="001C6CD4">
      <w:pPr>
        <w:spacing w:after="0" w:line="360" w:lineRule="auto"/>
        <w:jc w:val="both"/>
        <w:rPr>
          <w:rFonts w:ascii="Times New Roman" w:hAnsi="Times New Roman"/>
          <w:b/>
          <w:sz w:val="28"/>
          <w:szCs w:val="28"/>
          <w:lang w:eastAsia="ru-RU"/>
        </w:rPr>
      </w:pPr>
    </w:p>
    <w:p w:rsidR="001C6CD4" w:rsidRDefault="001C6CD4" w:rsidP="001C6CD4">
      <w:pPr>
        <w:spacing w:after="0" w:line="360" w:lineRule="auto"/>
        <w:jc w:val="both"/>
        <w:rPr>
          <w:rFonts w:ascii="Times New Roman" w:hAnsi="Times New Roman"/>
          <w:b/>
          <w:sz w:val="28"/>
          <w:szCs w:val="28"/>
          <w:lang w:eastAsia="ru-RU"/>
        </w:rPr>
      </w:pPr>
    </w:p>
    <w:p w:rsidR="001C6CD4" w:rsidRDefault="001C6CD4" w:rsidP="001C6CD4">
      <w:pPr>
        <w:spacing w:after="0" w:line="360" w:lineRule="auto"/>
        <w:jc w:val="both"/>
        <w:rPr>
          <w:rFonts w:ascii="Times New Roman" w:hAnsi="Times New Roman"/>
          <w:b/>
          <w:sz w:val="28"/>
          <w:szCs w:val="28"/>
          <w:lang w:eastAsia="ru-RU"/>
        </w:rPr>
      </w:pPr>
    </w:p>
    <w:p w:rsidR="001C6CD4" w:rsidRDefault="001C6CD4" w:rsidP="001C6CD4">
      <w:pPr>
        <w:spacing w:after="0" w:line="360" w:lineRule="auto"/>
        <w:jc w:val="both"/>
        <w:rPr>
          <w:rFonts w:ascii="Times New Roman" w:hAnsi="Times New Roman"/>
          <w:b/>
          <w:sz w:val="28"/>
          <w:szCs w:val="28"/>
          <w:lang w:eastAsia="ru-RU"/>
        </w:rPr>
      </w:pPr>
    </w:p>
    <w:p w:rsidR="001C6CD4" w:rsidRDefault="001C6CD4" w:rsidP="001C6CD4">
      <w:pPr>
        <w:spacing w:after="0" w:line="360" w:lineRule="auto"/>
        <w:jc w:val="both"/>
        <w:rPr>
          <w:rFonts w:ascii="Times New Roman" w:hAnsi="Times New Roman"/>
          <w:b/>
          <w:sz w:val="28"/>
          <w:szCs w:val="28"/>
          <w:lang w:eastAsia="ru-RU"/>
        </w:rPr>
      </w:pPr>
    </w:p>
    <w:p w:rsidR="00975B10" w:rsidRDefault="00975B10" w:rsidP="001C6CD4">
      <w:pPr>
        <w:spacing w:after="0" w:line="360" w:lineRule="auto"/>
        <w:jc w:val="both"/>
        <w:rPr>
          <w:rFonts w:ascii="Times New Roman" w:hAnsi="Times New Roman"/>
          <w:b/>
          <w:sz w:val="28"/>
          <w:szCs w:val="28"/>
          <w:lang w:eastAsia="ru-RU"/>
        </w:rPr>
      </w:pPr>
    </w:p>
    <w:p w:rsidR="00975B10" w:rsidRDefault="00975B10" w:rsidP="001C6CD4">
      <w:pPr>
        <w:spacing w:after="0" w:line="360" w:lineRule="auto"/>
        <w:jc w:val="both"/>
        <w:rPr>
          <w:rFonts w:ascii="Times New Roman" w:hAnsi="Times New Roman"/>
          <w:b/>
          <w:sz w:val="28"/>
          <w:szCs w:val="28"/>
          <w:lang w:eastAsia="ru-RU"/>
        </w:rPr>
      </w:pPr>
    </w:p>
    <w:p w:rsidR="00975B10" w:rsidRDefault="00975B10" w:rsidP="001C6CD4">
      <w:pPr>
        <w:spacing w:after="0" w:line="360" w:lineRule="auto"/>
        <w:jc w:val="both"/>
        <w:rPr>
          <w:rFonts w:ascii="Times New Roman" w:hAnsi="Times New Roman"/>
          <w:b/>
          <w:sz w:val="28"/>
          <w:szCs w:val="28"/>
          <w:lang w:eastAsia="ru-RU"/>
        </w:rPr>
      </w:pPr>
    </w:p>
    <w:p w:rsidR="00975B10" w:rsidRDefault="00975B10" w:rsidP="001C6CD4">
      <w:pPr>
        <w:spacing w:after="0" w:line="360" w:lineRule="auto"/>
        <w:jc w:val="both"/>
        <w:rPr>
          <w:rFonts w:ascii="Times New Roman" w:hAnsi="Times New Roman"/>
          <w:b/>
          <w:sz w:val="28"/>
          <w:szCs w:val="28"/>
          <w:lang w:eastAsia="ru-RU"/>
        </w:rPr>
      </w:pPr>
    </w:p>
    <w:p w:rsidR="00975B10" w:rsidRDefault="00975B10" w:rsidP="001C6CD4">
      <w:pPr>
        <w:spacing w:after="0" w:line="360" w:lineRule="auto"/>
        <w:jc w:val="both"/>
        <w:rPr>
          <w:rFonts w:ascii="Times New Roman" w:hAnsi="Times New Roman"/>
          <w:b/>
          <w:sz w:val="28"/>
          <w:szCs w:val="28"/>
          <w:lang w:eastAsia="ru-RU"/>
        </w:rPr>
      </w:pPr>
    </w:p>
    <w:p w:rsidR="00975B10" w:rsidRDefault="00975B10" w:rsidP="001C6CD4">
      <w:pPr>
        <w:spacing w:after="0" w:line="360" w:lineRule="auto"/>
        <w:jc w:val="both"/>
        <w:rPr>
          <w:rFonts w:ascii="Times New Roman" w:hAnsi="Times New Roman"/>
          <w:b/>
          <w:sz w:val="28"/>
          <w:szCs w:val="28"/>
          <w:lang w:eastAsia="ru-RU"/>
        </w:rPr>
      </w:pPr>
    </w:p>
    <w:p w:rsidR="00975B10" w:rsidRDefault="00975B10" w:rsidP="001C6CD4">
      <w:pPr>
        <w:spacing w:after="0" w:line="360" w:lineRule="auto"/>
        <w:jc w:val="both"/>
        <w:rPr>
          <w:rFonts w:ascii="Times New Roman" w:hAnsi="Times New Roman"/>
          <w:b/>
          <w:sz w:val="28"/>
          <w:szCs w:val="28"/>
          <w:lang w:eastAsia="ru-RU"/>
        </w:rPr>
      </w:pPr>
    </w:p>
    <w:p w:rsidR="001C6CD4" w:rsidRDefault="001C6CD4" w:rsidP="001C6CD4">
      <w:pPr>
        <w:spacing w:after="0" w:line="360" w:lineRule="auto"/>
        <w:jc w:val="both"/>
        <w:rPr>
          <w:rFonts w:ascii="Times New Roman" w:hAnsi="Times New Roman"/>
          <w:b/>
          <w:sz w:val="28"/>
          <w:szCs w:val="28"/>
          <w:lang w:eastAsia="ru-RU"/>
        </w:rPr>
      </w:pPr>
    </w:p>
    <w:p w:rsidR="004A1E14" w:rsidRPr="008F3D25" w:rsidRDefault="00D86DA8" w:rsidP="00D86DA8">
      <w:pPr>
        <w:spacing w:after="0" w:line="360" w:lineRule="auto"/>
        <w:jc w:val="center"/>
        <w:rPr>
          <w:rFonts w:ascii="Times New Roman" w:hAnsi="Times New Roman"/>
          <w:b/>
          <w:i/>
          <w:sz w:val="28"/>
          <w:szCs w:val="28"/>
          <w:lang w:eastAsia="ru-RU"/>
        </w:rPr>
      </w:pPr>
      <w:r w:rsidRPr="008F3D25">
        <w:rPr>
          <w:rFonts w:ascii="Times New Roman" w:hAnsi="Times New Roman"/>
          <w:b/>
          <w:i/>
          <w:sz w:val="28"/>
          <w:szCs w:val="28"/>
          <w:lang w:eastAsia="ru-RU"/>
        </w:rPr>
        <w:t>РАЗДЕЛ 9. РЕШЕНИЕ О РАСПРЕДЕЛЕНИИ ТЕПЛОВОЙ НАГРУЗКИ МЕЖДУ ИСТОЧНИКАМИ ТЕПЛОВОЙ ЭНЕРГИИ</w:t>
      </w:r>
    </w:p>
    <w:p w:rsidR="00B4751B" w:rsidRPr="00B4751B" w:rsidRDefault="00B4751B" w:rsidP="00687330">
      <w:pPr>
        <w:widowControl w:val="0"/>
        <w:spacing w:after="0" w:line="360" w:lineRule="auto"/>
        <w:ind w:firstLine="708"/>
        <w:jc w:val="both"/>
        <w:rPr>
          <w:rFonts w:ascii="Times New Roman" w:eastAsia="Times New Roman" w:hAnsi="Times New Roman"/>
          <w:sz w:val="28"/>
          <w:szCs w:val="28"/>
          <w:lang w:eastAsia="ru-RU"/>
        </w:rPr>
      </w:pPr>
      <w:r w:rsidRPr="00B4751B">
        <w:rPr>
          <w:rFonts w:ascii="Times New Roman" w:eastAsia="Times New Roman" w:hAnsi="Times New Roman"/>
          <w:sz w:val="28"/>
          <w:szCs w:val="28"/>
          <w:lang w:eastAsia="ru-RU"/>
        </w:rPr>
        <w:t>Решени</w:t>
      </w:r>
      <w:r w:rsidR="00687330">
        <w:rPr>
          <w:rFonts w:ascii="Times New Roman" w:eastAsia="Times New Roman" w:hAnsi="Times New Roman"/>
          <w:sz w:val="28"/>
          <w:szCs w:val="28"/>
          <w:lang w:eastAsia="ru-RU"/>
        </w:rPr>
        <w:t>е</w:t>
      </w:r>
      <w:r w:rsidRPr="00B4751B">
        <w:rPr>
          <w:rFonts w:ascii="Times New Roman" w:eastAsia="Times New Roman" w:hAnsi="Times New Roman"/>
          <w:sz w:val="28"/>
          <w:szCs w:val="28"/>
          <w:lang w:eastAsia="ru-RU"/>
        </w:rPr>
        <w:t xml:space="preserve">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w:t>
      </w:r>
      <w:r w:rsidR="00687330">
        <w:rPr>
          <w:rFonts w:ascii="Times New Roman" w:eastAsia="Times New Roman" w:hAnsi="Times New Roman"/>
          <w:sz w:val="28"/>
          <w:szCs w:val="28"/>
          <w:lang w:eastAsia="ru-RU"/>
        </w:rPr>
        <w:t xml:space="preserve"> отсутствует, в связи с тем, что на </w:t>
      </w:r>
      <w:r w:rsidR="005C2AD3">
        <w:rPr>
          <w:rFonts w:ascii="Times New Roman" w:eastAsia="Times New Roman" w:hAnsi="Times New Roman"/>
          <w:sz w:val="28"/>
          <w:szCs w:val="28"/>
          <w:lang w:eastAsia="ru-RU"/>
        </w:rPr>
        <w:t>всех источниках теплоснабжения наблюдается резерв мощности.</w:t>
      </w:r>
    </w:p>
    <w:p w:rsidR="00B4751B" w:rsidRDefault="00B4751B" w:rsidP="001C6CD4">
      <w:pPr>
        <w:widowControl w:val="0"/>
        <w:spacing w:after="0" w:line="360" w:lineRule="auto"/>
        <w:jc w:val="both"/>
        <w:rPr>
          <w:rFonts w:ascii="Times New Roman" w:eastAsia="Times New Roman" w:hAnsi="Times New Roman"/>
          <w:b/>
          <w:sz w:val="28"/>
          <w:szCs w:val="28"/>
          <w:lang w:eastAsia="ru-RU"/>
        </w:rPr>
      </w:pPr>
    </w:p>
    <w:p w:rsidR="001C6CD4" w:rsidRDefault="001C6CD4" w:rsidP="001C6CD4">
      <w:pPr>
        <w:widowControl w:val="0"/>
        <w:spacing w:after="0" w:line="360" w:lineRule="auto"/>
        <w:jc w:val="both"/>
        <w:rPr>
          <w:rFonts w:ascii="Times New Roman" w:eastAsia="Times New Roman" w:hAnsi="Times New Roman"/>
          <w:b/>
          <w:sz w:val="28"/>
          <w:szCs w:val="28"/>
          <w:lang w:eastAsia="ru-RU"/>
        </w:rPr>
      </w:pPr>
    </w:p>
    <w:p w:rsidR="001C6CD4" w:rsidRDefault="001C6CD4" w:rsidP="001C6CD4">
      <w:pPr>
        <w:widowControl w:val="0"/>
        <w:spacing w:after="0" w:line="360" w:lineRule="auto"/>
        <w:jc w:val="both"/>
        <w:rPr>
          <w:rFonts w:ascii="Times New Roman" w:eastAsia="Times New Roman" w:hAnsi="Times New Roman"/>
          <w:b/>
          <w:sz w:val="28"/>
          <w:szCs w:val="28"/>
          <w:lang w:eastAsia="ru-RU"/>
        </w:rPr>
      </w:pPr>
    </w:p>
    <w:p w:rsidR="001C6CD4" w:rsidRDefault="001C6CD4" w:rsidP="001C6CD4">
      <w:pPr>
        <w:widowControl w:val="0"/>
        <w:spacing w:after="0" w:line="360" w:lineRule="auto"/>
        <w:jc w:val="both"/>
        <w:rPr>
          <w:rFonts w:ascii="Times New Roman" w:eastAsia="Times New Roman" w:hAnsi="Times New Roman"/>
          <w:b/>
          <w:sz w:val="28"/>
          <w:szCs w:val="28"/>
          <w:lang w:eastAsia="ru-RU"/>
        </w:rPr>
      </w:pPr>
    </w:p>
    <w:p w:rsidR="001C6CD4" w:rsidRDefault="001C6CD4" w:rsidP="001C6CD4">
      <w:pPr>
        <w:widowControl w:val="0"/>
        <w:spacing w:after="0" w:line="360" w:lineRule="auto"/>
        <w:jc w:val="both"/>
        <w:rPr>
          <w:rFonts w:ascii="Times New Roman" w:eastAsia="Times New Roman" w:hAnsi="Times New Roman"/>
          <w:b/>
          <w:sz w:val="28"/>
          <w:szCs w:val="28"/>
          <w:lang w:eastAsia="ru-RU"/>
        </w:rPr>
      </w:pPr>
    </w:p>
    <w:p w:rsidR="001C6CD4" w:rsidRDefault="001C6CD4" w:rsidP="001C6CD4">
      <w:pPr>
        <w:widowControl w:val="0"/>
        <w:spacing w:after="0" w:line="360" w:lineRule="auto"/>
        <w:jc w:val="both"/>
        <w:rPr>
          <w:rFonts w:ascii="Times New Roman" w:eastAsia="Times New Roman" w:hAnsi="Times New Roman"/>
          <w:b/>
          <w:sz w:val="28"/>
          <w:szCs w:val="28"/>
          <w:lang w:eastAsia="ru-RU"/>
        </w:rPr>
      </w:pPr>
    </w:p>
    <w:p w:rsidR="001C6CD4" w:rsidRDefault="001C6CD4" w:rsidP="001C6CD4">
      <w:pPr>
        <w:widowControl w:val="0"/>
        <w:spacing w:after="0" w:line="360" w:lineRule="auto"/>
        <w:jc w:val="both"/>
        <w:rPr>
          <w:rFonts w:ascii="Times New Roman" w:eastAsia="Times New Roman" w:hAnsi="Times New Roman"/>
          <w:b/>
          <w:sz w:val="28"/>
          <w:szCs w:val="28"/>
          <w:lang w:eastAsia="ru-RU"/>
        </w:rPr>
      </w:pPr>
    </w:p>
    <w:p w:rsidR="001C6CD4" w:rsidRDefault="001C6CD4" w:rsidP="001C6CD4">
      <w:pPr>
        <w:widowControl w:val="0"/>
        <w:spacing w:after="0" w:line="360" w:lineRule="auto"/>
        <w:jc w:val="both"/>
        <w:rPr>
          <w:rFonts w:ascii="Times New Roman" w:eastAsia="Times New Roman" w:hAnsi="Times New Roman"/>
          <w:b/>
          <w:sz w:val="28"/>
          <w:szCs w:val="28"/>
          <w:lang w:eastAsia="ru-RU"/>
        </w:rPr>
      </w:pPr>
    </w:p>
    <w:p w:rsidR="00687330" w:rsidRDefault="00687330" w:rsidP="001C6CD4">
      <w:pPr>
        <w:widowControl w:val="0"/>
        <w:spacing w:after="0" w:line="360" w:lineRule="auto"/>
        <w:jc w:val="both"/>
        <w:rPr>
          <w:rFonts w:ascii="Times New Roman" w:eastAsia="Times New Roman" w:hAnsi="Times New Roman"/>
          <w:b/>
          <w:sz w:val="28"/>
          <w:szCs w:val="28"/>
          <w:lang w:eastAsia="ru-RU"/>
        </w:rPr>
      </w:pPr>
    </w:p>
    <w:p w:rsidR="00687330" w:rsidRDefault="00687330" w:rsidP="001C6CD4">
      <w:pPr>
        <w:widowControl w:val="0"/>
        <w:spacing w:after="0" w:line="360" w:lineRule="auto"/>
        <w:jc w:val="both"/>
        <w:rPr>
          <w:rFonts w:ascii="Times New Roman" w:eastAsia="Times New Roman" w:hAnsi="Times New Roman"/>
          <w:b/>
          <w:sz w:val="28"/>
          <w:szCs w:val="28"/>
          <w:lang w:eastAsia="ru-RU"/>
        </w:rPr>
      </w:pPr>
    </w:p>
    <w:p w:rsidR="00687330" w:rsidRDefault="00687330" w:rsidP="001C6CD4">
      <w:pPr>
        <w:widowControl w:val="0"/>
        <w:spacing w:after="0" w:line="360" w:lineRule="auto"/>
        <w:jc w:val="both"/>
        <w:rPr>
          <w:rFonts w:ascii="Times New Roman" w:eastAsia="Times New Roman" w:hAnsi="Times New Roman"/>
          <w:b/>
          <w:sz w:val="28"/>
          <w:szCs w:val="28"/>
          <w:lang w:eastAsia="ru-RU"/>
        </w:rPr>
      </w:pPr>
    </w:p>
    <w:p w:rsidR="00687330" w:rsidRDefault="00687330" w:rsidP="001C6CD4">
      <w:pPr>
        <w:widowControl w:val="0"/>
        <w:spacing w:after="0" w:line="360" w:lineRule="auto"/>
        <w:jc w:val="both"/>
        <w:rPr>
          <w:rFonts w:ascii="Times New Roman" w:eastAsia="Times New Roman" w:hAnsi="Times New Roman"/>
          <w:b/>
          <w:sz w:val="28"/>
          <w:szCs w:val="28"/>
          <w:lang w:eastAsia="ru-RU"/>
        </w:rPr>
      </w:pPr>
    </w:p>
    <w:p w:rsidR="00687330" w:rsidRDefault="00687330" w:rsidP="001C6CD4">
      <w:pPr>
        <w:widowControl w:val="0"/>
        <w:spacing w:after="0" w:line="360" w:lineRule="auto"/>
        <w:jc w:val="both"/>
        <w:rPr>
          <w:rFonts w:ascii="Times New Roman" w:eastAsia="Times New Roman" w:hAnsi="Times New Roman"/>
          <w:b/>
          <w:sz w:val="28"/>
          <w:szCs w:val="28"/>
          <w:lang w:eastAsia="ru-RU"/>
        </w:rPr>
      </w:pPr>
    </w:p>
    <w:p w:rsidR="00687330" w:rsidRDefault="00687330" w:rsidP="001C6CD4">
      <w:pPr>
        <w:widowControl w:val="0"/>
        <w:spacing w:after="0" w:line="360" w:lineRule="auto"/>
        <w:jc w:val="both"/>
        <w:rPr>
          <w:rFonts w:ascii="Times New Roman" w:eastAsia="Times New Roman" w:hAnsi="Times New Roman"/>
          <w:b/>
          <w:sz w:val="28"/>
          <w:szCs w:val="28"/>
          <w:lang w:eastAsia="ru-RU"/>
        </w:rPr>
      </w:pPr>
    </w:p>
    <w:p w:rsidR="00687330" w:rsidRDefault="00687330" w:rsidP="001C6CD4">
      <w:pPr>
        <w:widowControl w:val="0"/>
        <w:spacing w:after="0" w:line="360" w:lineRule="auto"/>
        <w:jc w:val="both"/>
        <w:rPr>
          <w:rFonts w:ascii="Times New Roman" w:eastAsia="Times New Roman" w:hAnsi="Times New Roman"/>
          <w:b/>
          <w:sz w:val="28"/>
          <w:szCs w:val="28"/>
          <w:lang w:eastAsia="ru-RU"/>
        </w:rPr>
      </w:pPr>
    </w:p>
    <w:p w:rsidR="00687330" w:rsidRDefault="00687330" w:rsidP="001C6CD4">
      <w:pPr>
        <w:widowControl w:val="0"/>
        <w:spacing w:after="0" w:line="360" w:lineRule="auto"/>
        <w:jc w:val="both"/>
        <w:rPr>
          <w:rFonts w:ascii="Times New Roman" w:eastAsia="Times New Roman" w:hAnsi="Times New Roman"/>
          <w:b/>
          <w:sz w:val="28"/>
          <w:szCs w:val="28"/>
          <w:lang w:eastAsia="ru-RU"/>
        </w:rPr>
      </w:pPr>
    </w:p>
    <w:p w:rsidR="00687330" w:rsidRDefault="00687330" w:rsidP="001C6CD4">
      <w:pPr>
        <w:widowControl w:val="0"/>
        <w:spacing w:after="0" w:line="360" w:lineRule="auto"/>
        <w:jc w:val="both"/>
        <w:rPr>
          <w:rFonts w:ascii="Times New Roman" w:eastAsia="Times New Roman" w:hAnsi="Times New Roman"/>
          <w:b/>
          <w:sz w:val="28"/>
          <w:szCs w:val="28"/>
          <w:lang w:eastAsia="ru-RU"/>
        </w:rPr>
      </w:pPr>
    </w:p>
    <w:p w:rsidR="00687330" w:rsidRDefault="00687330" w:rsidP="001C6CD4">
      <w:pPr>
        <w:widowControl w:val="0"/>
        <w:spacing w:after="0" w:line="360" w:lineRule="auto"/>
        <w:jc w:val="both"/>
        <w:rPr>
          <w:rFonts w:ascii="Times New Roman" w:eastAsia="Times New Roman" w:hAnsi="Times New Roman"/>
          <w:b/>
          <w:sz w:val="28"/>
          <w:szCs w:val="28"/>
          <w:lang w:eastAsia="ru-RU"/>
        </w:rPr>
      </w:pPr>
    </w:p>
    <w:p w:rsidR="00687330" w:rsidRDefault="00687330" w:rsidP="001C6CD4">
      <w:pPr>
        <w:widowControl w:val="0"/>
        <w:spacing w:after="0" w:line="360" w:lineRule="auto"/>
        <w:jc w:val="both"/>
        <w:rPr>
          <w:rFonts w:ascii="Times New Roman" w:eastAsia="Times New Roman" w:hAnsi="Times New Roman"/>
          <w:b/>
          <w:sz w:val="28"/>
          <w:szCs w:val="28"/>
          <w:lang w:eastAsia="ru-RU"/>
        </w:rPr>
      </w:pPr>
    </w:p>
    <w:p w:rsidR="00687330" w:rsidRDefault="00687330" w:rsidP="001C6CD4">
      <w:pPr>
        <w:widowControl w:val="0"/>
        <w:spacing w:after="0" w:line="360" w:lineRule="auto"/>
        <w:jc w:val="both"/>
        <w:rPr>
          <w:rFonts w:ascii="Times New Roman" w:eastAsia="Times New Roman" w:hAnsi="Times New Roman"/>
          <w:b/>
          <w:sz w:val="28"/>
          <w:szCs w:val="28"/>
          <w:lang w:eastAsia="ru-RU"/>
        </w:rPr>
      </w:pPr>
    </w:p>
    <w:p w:rsidR="00687330" w:rsidRDefault="00687330" w:rsidP="001C6CD4">
      <w:pPr>
        <w:widowControl w:val="0"/>
        <w:spacing w:after="0" w:line="360" w:lineRule="auto"/>
        <w:jc w:val="both"/>
        <w:rPr>
          <w:rFonts w:ascii="Times New Roman" w:eastAsia="Times New Roman" w:hAnsi="Times New Roman"/>
          <w:b/>
          <w:sz w:val="28"/>
          <w:szCs w:val="28"/>
          <w:lang w:eastAsia="ru-RU"/>
        </w:rPr>
      </w:pPr>
    </w:p>
    <w:p w:rsidR="00687330" w:rsidRDefault="00687330" w:rsidP="001C6CD4">
      <w:pPr>
        <w:widowControl w:val="0"/>
        <w:spacing w:after="0" w:line="360" w:lineRule="auto"/>
        <w:jc w:val="both"/>
        <w:rPr>
          <w:rFonts w:ascii="Times New Roman" w:eastAsia="Times New Roman" w:hAnsi="Times New Roman"/>
          <w:b/>
          <w:sz w:val="28"/>
          <w:szCs w:val="28"/>
          <w:lang w:eastAsia="ru-RU"/>
        </w:rPr>
      </w:pPr>
    </w:p>
    <w:p w:rsidR="004A1E14" w:rsidRPr="009B1650" w:rsidRDefault="00D86DA8" w:rsidP="00D86DA8">
      <w:pPr>
        <w:spacing w:before="240" w:line="36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lastRenderedPageBreak/>
        <w:t>РАЗДЕЛ 10. РЕШЕНИЯ ПО БЕСХОЗЯЙНЫМ ТЕПЛОВЫМ СЕТЯМ</w:t>
      </w:r>
    </w:p>
    <w:p w:rsidR="007F7D9A" w:rsidRDefault="007F7D9A" w:rsidP="007F7D9A">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п. 6 ст. 15 Федерального закона от 27.07.2010 №190-ФЗ  (ред. от 25.06.2012г.)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течении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7F7D9A" w:rsidRPr="00D1645D" w:rsidRDefault="007F7D9A" w:rsidP="007F7D9A">
      <w:pPr>
        <w:spacing w:after="0" w:line="36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ab/>
        <w:t xml:space="preserve">На территории </w:t>
      </w:r>
      <w:r w:rsidR="000A20B4">
        <w:rPr>
          <w:rFonts w:ascii="Times New Roman" w:eastAsia="Times New Roman" w:hAnsi="Times New Roman"/>
          <w:sz w:val="28"/>
          <w:szCs w:val="28"/>
          <w:lang w:eastAsia="ru-RU"/>
        </w:rPr>
        <w:t>Нововеличковского</w:t>
      </w:r>
      <w:r w:rsidR="0051758E">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 xml:space="preserve">  на момент разработки Схемы теплоснабжения  бесхозяйные сети отсутствуют.</w:t>
      </w:r>
    </w:p>
    <w:p w:rsidR="00B4751B" w:rsidRDefault="00B4751B" w:rsidP="00D86DA8">
      <w:pPr>
        <w:spacing w:after="0" w:line="360" w:lineRule="auto"/>
        <w:jc w:val="both"/>
        <w:rPr>
          <w:rFonts w:ascii="Times New Roman" w:hAnsi="Times New Roman"/>
          <w:b/>
          <w:sz w:val="28"/>
          <w:szCs w:val="28"/>
          <w:lang w:eastAsia="ru-RU"/>
        </w:rPr>
      </w:pPr>
    </w:p>
    <w:p w:rsidR="00B4751B" w:rsidRDefault="00B4751B" w:rsidP="00DB584D">
      <w:pPr>
        <w:spacing w:after="0" w:line="360" w:lineRule="auto"/>
        <w:jc w:val="both"/>
        <w:rPr>
          <w:rFonts w:ascii="Times New Roman" w:hAnsi="Times New Roman"/>
          <w:b/>
          <w:sz w:val="28"/>
          <w:szCs w:val="28"/>
          <w:lang w:eastAsia="ru-RU"/>
        </w:rPr>
      </w:pPr>
    </w:p>
    <w:p w:rsidR="00B4751B" w:rsidRDefault="00B4751B" w:rsidP="00A04DDC">
      <w:pPr>
        <w:spacing w:after="0" w:line="240" w:lineRule="auto"/>
        <w:jc w:val="both"/>
        <w:rPr>
          <w:rFonts w:ascii="Times New Roman" w:hAnsi="Times New Roman"/>
          <w:b/>
          <w:sz w:val="28"/>
          <w:szCs w:val="28"/>
          <w:lang w:eastAsia="ru-RU"/>
        </w:rPr>
      </w:pPr>
    </w:p>
    <w:p w:rsidR="00B4751B" w:rsidRDefault="00B4751B" w:rsidP="00A04DDC">
      <w:pPr>
        <w:spacing w:after="0" w:line="240" w:lineRule="auto"/>
        <w:jc w:val="both"/>
        <w:rPr>
          <w:rFonts w:ascii="Times New Roman" w:hAnsi="Times New Roman"/>
          <w:b/>
          <w:sz w:val="28"/>
          <w:szCs w:val="28"/>
          <w:lang w:eastAsia="ru-RU"/>
        </w:rPr>
      </w:pPr>
    </w:p>
    <w:p w:rsidR="00B4751B" w:rsidRDefault="00B4751B" w:rsidP="00A04DDC">
      <w:pPr>
        <w:spacing w:after="0" w:line="240" w:lineRule="auto"/>
        <w:jc w:val="both"/>
        <w:rPr>
          <w:rFonts w:ascii="Times New Roman" w:hAnsi="Times New Roman"/>
          <w:b/>
          <w:sz w:val="28"/>
          <w:szCs w:val="28"/>
          <w:lang w:eastAsia="ru-RU"/>
        </w:rPr>
      </w:pPr>
    </w:p>
    <w:p w:rsidR="00B4751B" w:rsidRDefault="00B4751B" w:rsidP="00A04DDC">
      <w:pPr>
        <w:spacing w:after="0" w:line="240" w:lineRule="auto"/>
        <w:jc w:val="both"/>
        <w:rPr>
          <w:rFonts w:ascii="Times New Roman" w:hAnsi="Times New Roman"/>
          <w:b/>
          <w:sz w:val="28"/>
          <w:szCs w:val="28"/>
          <w:lang w:eastAsia="ru-RU"/>
        </w:rPr>
      </w:pPr>
    </w:p>
    <w:p w:rsidR="00B4751B" w:rsidRDefault="00B4751B" w:rsidP="00A04DDC">
      <w:pPr>
        <w:spacing w:after="0" w:line="240" w:lineRule="auto"/>
        <w:jc w:val="both"/>
        <w:rPr>
          <w:rFonts w:ascii="Times New Roman" w:hAnsi="Times New Roman"/>
          <w:b/>
          <w:sz w:val="28"/>
          <w:szCs w:val="28"/>
          <w:lang w:eastAsia="ru-RU"/>
        </w:rPr>
      </w:pPr>
    </w:p>
    <w:p w:rsidR="00B4751B" w:rsidRDefault="00B4751B" w:rsidP="00A04DDC">
      <w:pPr>
        <w:spacing w:after="0" w:line="240" w:lineRule="auto"/>
        <w:jc w:val="both"/>
        <w:rPr>
          <w:rFonts w:ascii="Times New Roman" w:hAnsi="Times New Roman"/>
          <w:b/>
          <w:sz w:val="28"/>
          <w:szCs w:val="28"/>
          <w:lang w:eastAsia="ru-RU"/>
        </w:rPr>
      </w:pPr>
    </w:p>
    <w:p w:rsidR="00B4751B" w:rsidRDefault="00B4751B" w:rsidP="00A04DDC">
      <w:pPr>
        <w:spacing w:after="0" w:line="240" w:lineRule="auto"/>
        <w:jc w:val="both"/>
        <w:rPr>
          <w:rFonts w:ascii="Times New Roman" w:hAnsi="Times New Roman"/>
          <w:b/>
          <w:sz w:val="28"/>
          <w:szCs w:val="28"/>
          <w:lang w:eastAsia="ru-RU"/>
        </w:rPr>
      </w:pPr>
    </w:p>
    <w:p w:rsidR="00B4751B" w:rsidRDefault="00B4751B" w:rsidP="00A04DDC">
      <w:pPr>
        <w:spacing w:after="0" w:line="240" w:lineRule="auto"/>
        <w:jc w:val="both"/>
        <w:rPr>
          <w:rFonts w:ascii="Times New Roman" w:hAnsi="Times New Roman"/>
          <w:b/>
          <w:sz w:val="28"/>
          <w:szCs w:val="28"/>
          <w:lang w:eastAsia="ru-RU"/>
        </w:rPr>
      </w:pPr>
    </w:p>
    <w:p w:rsidR="004A1E14" w:rsidRDefault="004A1E14" w:rsidP="006C368A">
      <w:pPr>
        <w:autoSpaceDE w:val="0"/>
        <w:autoSpaceDN w:val="0"/>
        <w:adjustRightInd w:val="0"/>
        <w:spacing w:after="0" w:line="240" w:lineRule="auto"/>
        <w:contextualSpacing/>
        <w:jc w:val="center"/>
        <w:rPr>
          <w:rFonts w:ascii="Times New Roman" w:hAnsi="Times New Roman"/>
          <w:b/>
          <w:sz w:val="28"/>
          <w:szCs w:val="28"/>
        </w:rPr>
      </w:pPr>
    </w:p>
    <w:p w:rsidR="004A1E14" w:rsidRDefault="004A1E14" w:rsidP="006C368A">
      <w:pPr>
        <w:autoSpaceDE w:val="0"/>
        <w:autoSpaceDN w:val="0"/>
        <w:adjustRightInd w:val="0"/>
        <w:spacing w:after="0" w:line="240" w:lineRule="auto"/>
        <w:contextualSpacing/>
        <w:rPr>
          <w:rFonts w:ascii="Times New Roman" w:hAnsi="Times New Roman"/>
          <w:b/>
          <w:sz w:val="28"/>
          <w:szCs w:val="28"/>
        </w:rPr>
        <w:sectPr w:rsidR="004A1E14" w:rsidSect="00CE3B0B">
          <w:pgSz w:w="12240" w:h="15840"/>
          <w:pgMar w:top="567" w:right="567" w:bottom="567" w:left="1418" w:header="720" w:footer="720" w:gutter="0"/>
          <w:cols w:space="720"/>
        </w:sectPr>
      </w:pPr>
    </w:p>
    <w:p w:rsidR="005C2AD3" w:rsidRDefault="005C2AD3" w:rsidP="00D86DA8">
      <w:pPr>
        <w:autoSpaceDE w:val="0"/>
        <w:autoSpaceDN w:val="0"/>
        <w:adjustRightInd w:val="0"/>
        <w:spacing w:after="0" w:line="240" w:lineRule="auto"/>
        <w:contextualSpacing/>
        <w:rPr>
          <w:rFonts w:ascii="Times New Roman" w:hAnsi="Times New Roman"/>
          <w:b/>
          <w:sz w:val="28"/>
          <w:szCs w:val="28"/>
        </w:rPr>
      </w:pPr>
    </w:p>
    <w:p w:rsidR="005C2AD3" w:rsidRPr="005C2AD3" w:rsidRDefault="005C2AD3" w:rsidP="005C2AD3">
      <w:pPr>
        <w:rPr>
          <w:rFonts w:ascii="Times New Roman" w:hAnsi="Times New Roman"/>
          <w:sz w:val="28"/>
          <w:szCs w:val="28"/>
        </w:rPr>
      </w:pPr>
    </w:p>
    <w:p w:rsidR="005C2AD3" w:rsidRPr="005C2AD3" w:rsidRDefault="005C2AD3" w:rsidP="005C2AD3">
      <w:pPr>
        <w:rPr>
          <w:rFonts w:ascii="Times New Roman" w:hAnsi="Times New Roman"/>
          <w:sz w:val="28"/>
          <w:szCs w:val="28"/>
        </w:rPr>
      </w:pPr>
    </w:p>
    <w:p w:rsidR="005C2AD3" w:rsidRPr="005C2AD3" w:rsidRDefault="005C2AD3" w:rsidP="005C2AD3">
      <w:pPr>
        <w:rPr>
          <w:rFonts w:ascii="Times New Roman" w:hAnsi="Times New Roman"/>
          <w:sz w:val="28"/>
          <w:szCs w:val="28"/>
        </w:rPr>
      </w:pPr>
    </w:p>
    <w:p w:rsidR="005C2AD3" w:rsidRDefault="005C2AD3" w:rsidP="005C2AD3">
      <w:pPr>
        <w:rPr>
          <w:rFonts w:ascii="Times New Roman" w:hAnsi="Times New Roman"/>
          <w:sz w:val="28"/>
          <w:szCs w:val="28"/>
        </w:rPr>
      </w:pPr>
    </w:p>
    <w:p w:rsidR="004A1E14" w:rsidRPr="005C2AD3" w:rsidRDefault="004A1E14" w:rsidP="005C2AD3">
      <w:pPr>
        <w:jc w:val="center"/>
        <w:rPr>
          <w:rFonts w:ascii="Times New Roman" w:hAnsi="Times New Roman"/>
          <w:sz w:val="28"/>
          <w:szCs w:val="28"/>
        </w:rPr>
      </w:pPr>
    </w:p>
    <w:sectPr w:rsidR="004A1E14" w:rsidRPr="005C2AD3" w:rsidSect="00CE3B0B">
      <w:pgSz w:w="15840" w:h="12240" w:orient="landscape"/>
      <w:pgMar w:top="567" w:right="567"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69" w:rsidRDefault="001F1069" w:rsidP="00A04725">
      <w:pPr>
        <w:spacing w:after="0" w:line="240" w:lineRule="auto"/>
      </w:pPr>
      <w:r>
        <w:separator/>
      </w:r>
    </w:p>
  </w:endnote>
  <w:endnote w:type="continuationSeparator" w:id="0">
    <w:p w:rsidR="001F1069" w:rsidRDefault="001F1069"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37" w:rsidRDefault="00BE3537">
    <w:pPr>
      <w:pStyle w:val="ac"/>
      <w:jc w:val="right"/>
    </w:pPr>
    <w:r>
      <w:fldChar w:fldCharType="begin"/>
    </w:r>
    <w:r>
      <w:instrText>PAGE   \* MERGEFORMAT</w:instrText>
    </w:r>
    <w:r>
      <w:fldChar w:fldCharType="separate"/>
    </w:r>
    <w:r w:rsidR="0065765C">
      <w:rPr>
        <w:noProof/>
      </w:rPr>
      <w:t>9</w:t>
    </w:r>
    <w:r>
      <w:rPr>
        <w:noProof/>
      </w:rPr>
      <w:fldChar w:fldCharType="end"/>
    </w:r>
  </w:p>
  <w:p w:rsidR="00BE3537" w:rsidRDefault="00BE353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37" w:rsidRDefault="00BE3537">
    <w:pPr>
      <w:pStyle w:val="ac"/>
      <w:jc w:val="right"/>
    </w:pPr>
    <w:r>
      <w:fldChar w:fldCharType="begin"/>
    </w:r>
    <w:r>
      <w:instrText>PAGE   \* MERGEFORMAT</w:instrText>
    </w:r>
    <w:r>
      <w:fldChar w:fldCharType="separate"/>
    </w:r>
    <w:r w:rsidR="0065765C">
      <w:rPr>
        <w:noProof/>
      </w:rPr>
      <w:t>21</w:t>
    </w:r>
    <w:r>
      <w:rPr>
        <w:noProof/>
      </w:rPr>
      <w:fldChar w:fldCharType="end"/>
    </w:r>
  </w:p>
  <w:p w:rsidR="00BE3537" w:rsidRDefault="00BE353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69" w:rsidRDefault="001F1069" w:rsidP="00A04725">
      <w:pPr>
        <w:spacing w:after="0" w:line="240" w:lineRule="auto"/>
      </w:pPr>
      <w:r>
        <w:separator/>
      </w:r>
    </w:p>
  </w:footnote>
  <w:footnote w:type="continuationSeparator" w:id="0">
    <w:p w:rsidR="001F1069" w:rsidRDefault="001F1069" w:rsidP="00A04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28"/>
    <w:multiLevelType w:val="singleLevel"/>
    <w:tmpl w:val="00000028"/>
    <w:name w:val="WW8Num44"/>
    <w:lvl w:ilvl="0">
      <w:start w:val="1"/>
      <w:numFmt w:val="bullet"/>
      <w:lvlText w:val=""/>
      <w:lvlJc w:val="left"/>
      <w:pPr>
        <w:tabs>
          <w:tab w:val="num" w:pos="0"/>
        </w:tabs>
        <w:ind w:left="1429" w:hanging="360"/>
      </w:pPr>
      <w:rPr>
        <w:rFonts w:ascii="Symbol" w:hAnsi="Symbol"/>
        <w:caps w:val="0"/>
        <w:smallCaps w:val="0"/>
        <w:strike w:val="0"/>
        <w:dstrike w:val="0"/>
        <w:vanish w:val="0"/>
        <w:position w:val="0"/>
        <w:sz w:val="24"/>
        <w:vertAlign w:val="baseline"/>
      </w:rPr>
    </w:lvl>
  </w:abstractNum>
  <w:abstractNum w:abstractNumId="2" w15:restartNumberingAfterBreak="0">
    <w:nsid w:val="03353CA9"/>
    <w:multiLevelType w:val="hybridMultilevel"/>
    <w:tmpl w:val="E4C85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292E05"/>
    <w:multiLevelType w:val="hybridMultilevel"/>
    <w:tmpl w:val="F2BCD308"/>
    <w:lvl w:ilvl="0" w:tplc="D5CC8A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0536911"/>
    <w:multiLevelType w:val="hybridMultilevel"/>
    <w:tmpl w:val="1E96B648"/>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15:restartNumberingAfterBreak="0">
    <w:nsid w:val="18C31377"/>
    <w:multiLevelType w:val="hybridMultilevel"/>
    <w:tmpl w:val="9AC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AD0BDF"/>
    <w:multiLevelType w:val="hybridMultilevel"/>
    <w:tmpl w:val="1B7A657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5E0C50"/>
    <w:multiLevelType w:val="hybridMultilevel"/>
    <w:tmpl w:val="B7385F9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15172C7"/>
    <w:multiLevelType w:val="hybridMultilevel"/>
    <w:tmpl w:val="38F6B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CB044E"/>
    <w:multiLevelType w:val="hybridMultilevel"/>
    <w:tmpl w:val="5BB6E0EA"/>
    <w:lvl w:ilvl="0" w:tplc="CF00ABF4">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0" w15:restartNumberingAfterBreak="0">
    <w:nsid w:val="539C5BC4"/>
    <w:multiLevelType w:val="hybridMultilevel"/>
    <w:tmpl w:val="5BE8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1304E0"/>
    <w:multiLevelType w:val="hybridMultilevel"/>
    <w:tmpl w:val="3B046BCC"/>
    <w:lvl w:ilvl="0" w:tplc="BE44EED0">
      <w:start w:val="1"/>
      <w:numFmt w:val="decimal"/>
      <w:lvlText w:val="%1."/>
      <w:lvlJc w:val="left"/>
      <w:pPr>
        <w:ind w:left="1485" w:hanging="360"/>
      </w:pPr>
      <w:rPr>
        <w:rFonts w:cs="Times New Roman" w:hint="default"/>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2" w15:restartNumberingAfterBreak="0">
    <w:nsid w:val="66004D37"/>
    <w:multiLevelType w:val="hybridMultilevel"/>
    <w:tmpl w:val="1DE0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5"/>
  </w:num>
  <w:num w:numId="5">
    <w:abstractNumId w:val="4"/>
  </w:num>
  <w:num w:numId="6">
    <w:abstractNumId w:val="10"/>
  </w:num>
  <w:num w:numId="7">
    <w:abstractNumId w:val="12"/>
  </w:num>
  <w:num w:numId="8">
    <w:abstractNumId w:val="2"/>
  </w:num>
  <w:num w:numId="9">
    <w:abstractNumId w:val="1"/>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43"/>
    <w:rsid w:val="00000382"/>
    <w:rsid w:val="000010D0"/>
    <w:rsid w:val="0000156C"/>
    <w:rsid w:val="00001814"/>
    <w:rsid w:val="0000295C"/>
    <w:rsid w:val="00002D05"/>
    <w:rsid w:val="0000347C"/>
    <w:rsid w:val="000051B8"/>
    <w:rsid w:val="000056F8"/>
    <w:rsid w:val="00005B1B"/>
    <w:rsid w:val="0001016B"/>
    <w:rsid w:val="00010257"/>
    <w:rsid w:val="00010510"/>
    <w:rsid w:val="000109DF"/>
    <w:rsid w:val="000112B5"/>
    <w:rsid w:val="000112D1"/>
    <w:rsid w:val="00013FC0"/>
    <w:rsid w:val="00017102"/>
    <w:rsid w:val="000173A8"/>
    <w:rsid w:val="00020424"/>
    <w:rsid w:val="00020806"/>
    <w:rsid w:val="0002237B"/>
    <w:rsid w:val="000225FA"/>
    <w:rsid w:val="0002377F"/>
    <w:rsid w:val="00023BE9"/>
    <w:rsid w:val="000247B2"/>
    <w:rsid w:val="00026474"/>
    <w:rsid w:val="0002655D"/>
    <w:rsid w:val="00026C23"/>
    <w:rsid w:val="000302CC"/>
    <w:rsid w:val="00030321"/>
    <w:rsid w:val="00030401"/>
    <w:rsid w:val="00030795"/>
    <w:rsid w:val="00031AE1"/>
    <w:rsid w:val="00032723"/>
    <w:rsid w:val="00032F0D"/>
    <w:rsid w:val="00035608"/>
    <w:rsid w:val="0003596C"/>
    <w:rsid w:val="00035A0B"/>
    <w:rsid w:val="0003640A"/>
    <w:rsid w:val="000415EF"/>
    <w:rsid w:val="00041F6F"/>
    <w:rsid w:val="00041F71"/>
    <w:rsid w:val="0004262D"/>
    <w:rsid w:val="00043675"/>
    <w:rsid w:val="00043C60"/>
    <w:rsid w:val="00043DB3"/>
    <w:rsid w:val="000445D1"/>
    <w:rsid w:val="00044ED9"/>
    <w:rsid w:val="00045004"/>
    <w:rsid w:val="0004587E"/>
    <w:rsid w:val="00045AE6"/>
    <w:rsid w:val="00046F40"/>
    <w:rsid w:val="000472D5"/>
    <w:rsid w:val="0004794A"/>
    <w:rsid w:val="00050B72"/>
    <w:rsid w:val="00050BDA"/>
    <w:rsid w:val="00051A50"/>
    <w:rsid w:val="00052A2C"/>
    <w:rsid w:val="00052B67"/>
    <w:rsid w:val="000544D8"/>
    <w:rsid w:val="00054A14"/>
    <w:rsid w:val="0005700E"/>
    <w:rsid w:val="00057A99"/>
    <w:rsid w:val="00057CE2"/>
    <w:rsid w:val="00057F80"/>
    <w:rsid w:val="00060141"/>
    <w:rsid w:val="00060418"/>
    <w:rsid w:val="00060602"/>
    <w:rsid w:val="000607F6"/>
    <w:rsid w:val="0006146E"/>
    <w:rsid w:val="000616F1"/>
    <w:rsid w:val="000621D8"/>
    <w:rsid w:val="00062C65"/>
    <w:rsid w:val="000635DA"/>
    <w:rsid w:val="0006460B"/>
    <w:rsid w:val="000646FF"/>
    <w:rsid w:val="0006544E"/>
    <w:rsid w:val="00065D27"/>
    <w:rsid w:val="000661C6"/>
    <w:rsid w:val="000664BD"/>
    <w:rsid w:val="00066973"/>
    <w:rsid w:val="00067595"/>
    <w:rsid w:val="00070256"/>
    <w:rsid w:val="00070587"/>
    <w:rsid w:val="00070B60"/>
    <w:rsid w:val="000727B1"/>
    <w:rsid w:val="00072E9F"/>
    <w:rsid w:val="00073FA7"/>
    <w:rsid w:val="000748B2"/>
    <w:rsid w:val="00074974"/>
    <w:rsid w:val="000749B2"/>
    <w:rsid w:val="000750B1"/>
    <w:rsid w:val="00075757"/>
    <w:rsid w:val="00075D99"/>
    <w:rsid w:val="0007603A"/>
    <w:rsid w:val="0007687A"/>
    <w:rsid w:val="00076AFD"/>
    <w:rsid w:val="00076C8A"/>
    <w:rsid w:val="0007739B"/>
    <w:rsid w:val="00077496"/>
    <w:rsid w:val="0007762D"/>
    <w:rsid w:val="00080056"/>
    <w:rsid w:val="00080473"/>
    <w:rsid w:val="00081C24"/>
    <w:rsid w:val="0008274C"/>
    <w:rsid w:val="0008394B"/>
    <w:rsid w:val="00083E99"/>
    <w:rsid w:val="00084D19"/>
    <w:rsid w:val="0008515D"/>
    <w:rsid w:val="000867DE"/>
    <w:rsid w:val="0008688D"/>
    <w:rsid w:val="00086B25"/>
    <w:rsid w:val="00086B5A"/>
    <w:rsid w:val="00086C97"/>
    <w:rsid w:val="00086E15"/>
    <w:rsid w:val="00087667"/>
    <w:rsid w:val="0009093F"/>
    <w:rsid w:val="00090CFB"/>
    <w:rsid w:val="00090EE5"/>
    <w:rsid w:val="0009253E"/>
    <w:rsid w:val="000926F4"/>
    <w:rsid w:val="00092806"/>
    <w:rsid w:val="00092B19"/>
    <w:rsid w:val="00093A64"/>
    <w:rsid w:val="0009404D"/>
    <w:rsid w:val="00094690"/>
    <w:rsid w:val="00094A8F"/>
    <w:rsid w:val="00094E28"/>
    <w:rsid w:val="00095930"/>
    <w:rsid w:val="00095BD1"/>
    <w:rsid w:val="00096B31"/>
    <w:rsid w:val="00096F52"/>
    <w:rsid w:val="0009721A"/>
    <w:rsid w:val="00097388"/>
    <w:rsid w:val="00097541"/>
    <w:rsid w:val="00097C79"/>
    <w:rsid w:val="00097CDA"/>
    <w:rsid w:val="000A1595"/>
    <w:rsid w:val="000A1FBA"/>
    <w:rsid w:val="000A20B4"/>
    <w:rsid w:val="000A2949"/>
    <w:rsid w:val="000A47D0"/>
    <w:rsid w:val="000A54E6"/>
    <w:rsid w:val="000A5560"/>
    <w:rsid w:val="000A564E"/>
    <w:rsid w:val="000A5A72"/>
    <w:rsid w:val="000A64BD"/>
    <w:rsid w:val="000A6AAC"/>
    <w:rsid w:val="000A6E60"/>
    <w:rsid w:val="000A6F09"/>
    <w:rsid w:val="000A7BA8"/>
    <w:rsid w:val="000B0373"/>
    <w:rsid w:val="000B08A9"/>
    <w:rsid w:val="000B0DC9"/>
    <w:rsid w:val="000B0E1E"/>
    <w:rsid w:val="000B0F9A"/>
    <w:rsid w:val="000B111D"/>
    <w:rsid w:val="000B1407"/>
    <w:rsid w:val="000B210D"/>
    <w:rsid w:val="000B3437"/>
    <w:rsid w:val="000B39D2"/>
    <w:rsid w:val="000B3A12"/>
    <w:rsid w:val="000B469A"/>
    <w:rsid w:val="000B586B"/>
    <w:rsid w:val="000B7105"/>
    <w:rsid w:val="000B7588"/>
    <w:rsid w:val="000B77A7"/>
    <w:rsid w:val="000C01B8"/>
    <w:rsid w:val="000C0572"/>
    <w:rsid w:val="000C0892"/>
    <w:rsid w:val="000C0DFB"/>
    <w:rsid w:val="000C0DFE"/>
    <w:rsid w:val="000C2797"/>
    <w:rsid w:val="000C303E"/>
    <w:rsid w:val="000C41B7"/>
    <w:rsid w:val="000C492B"/>
    <w:rsid w:val="000C4A39"/>
    <w:rsid w:val="000C54CB"/>
    <w:rsid w:val="000C57D0"/>
    <w:rsid w:val="000C5848"/>
    <w:rsid w:val="000C5A7B"/>
    <w:rsid w:val="000C5C4E"/>
    <w:rsid w:val="000C610F"/>
    <w:rsid w:val="000C6467"/>
    <w:rsid w:val="000C71FB"/>
    <w:rsid w:val="000C748F"/>
    <w:rsid w:val="000C78CD"/>
    <w:rsid w:val="000C7AFA"/>
    <w:rsid w:val="000D25D3"/>
    <w:rsid w:val="000D287E"/>
    <w:rsid w:val="000D392C"/>
    <w:rsid w:val="000D3E34"/>
    <w:rsid w:val="000D572C"/>
    <w:rsid w:val="000D5FAD"/>
    <w:rsid w:val="000D736C"/>
    <w:rsid w:val="000D764E"/>
    <w:rsid w:val="000E11E9"/>
    <w:rsid w:val="000E1A6A"/>
    <w:rsid w:val="000E2205"/>
    <w:rsid w:val="000E2666"/>
    <w:rsid w:val="000E270A"/>
    <w:rsid w:val="000E3AD2"/>
    <w:rsid w:val="000E3EB3"/>
    <w:rsid w:val="000E40D2"/>
    <w:rsid w:val="000E45B3"/>
    <w:rsid w:val="000E5BE4"/>
    <w:rsid w:val="000E6241"/>
    <w:rsid w:val="000E64CB"/>
    <w:rsid w:val="000E64EA"/>
    <w:rsid w:val="000E785F"/>
    <w:rsid w:val="000E7EA6"/>
    <w:rsid w:val="000F3FE5"/>
    <w:rsid w:val="000F722D"/>
    <w:rsid w:val="001006FF"/>
    <w:rsid w:val="00100A0C"/>
    <w:rsid w:val="00101B34"/>
    <w:rsid w:val="00102284"/>
    <w:rsid w:val="00103E7F"/>
    <w:rsid w:val="00105147"/>
    <w:rsid w:val="00105A98"/>
    <w:rsid w:val="00107E0D"/>
    <w:rsid w:val="0011047F"/>
    <w:rsid w:val="001112E7"/>
    <w:rsid w:val="00111C7A"/>
    <w:rsid w:val="00111C81"/>
    <w:rsid w:val="00112A8A"/>
    <w:rsid w:val="0011413C"/>
    <w:rsid w:val="001145CF"/>
    <w:rsid w:val="00115CEE"/>
    <w:rsid w:val="00117255"/>
    <w:rsid w:val="001172AC"/>
    <w:rsid w:val="00117354"/>
    <w:rsid w:val="00117527"/>
    <w:rsid w:val="00117C18"/>
    <w:rsid w:val="001208B4"/>
    <w:rsid w:val="001251AD"/>
    <w:rsid w:val="001255D4"/>
    <w:rsid w:val="00125909"/>
    <w:rsid w:val="00126819"/>
    <w:rsid w:val="0012751F"/>
    <w:rsid w:val="00127F0E"/>
    <w:rsid w:val="00127F6C"/>
    <w:rsid w:val="00130365"/>
    <w:rsid w:val="001315FB"/>
    <w:rsid w:val="001317CA"/>
    <w:rsid w:val="00131DF2"/>
    <w:rsid w:val="00132E30"/>
    <w:rsid w:val="00133E71"/>
    <w:rsid w:val="00134D1C"/>
    <w:rsid w:val="00135007"/>
    <w:rsid w:val="00135094"/>
    <w:rsid w:val="001369AE"/>
    <w:rsid w:val="00136FE6"/>
    <w:rsid w:val="00137470"/>
    <w:rsid w:val="0013798D"/>
    <w:rsid w:val="00140112"/>
    <w:rsid w:val="00141241"/>
    <w:rsid w:val="001415F7"/>
    <w:rsid w:val="00141C6E"/>
    <w:rsid w:val="00141D6D"/>
    <w:rsid w:val="0014359C"/>
    <w:rsid w:val="00143732"/>
    <w:rsid w:val="00143A94"/>
    <w:rsid w:val="00145578"/>
    <w:rsid w:val="001464AE"/>
    <w:rsid w:val="00146795"/>
    <w:rsid w:val="001469CF"/>
    <w:rsid w:val="00146B03"/>
    <w:rsid w:val="001477D6"/>
    <w:rsid w:val="00150383"/>
    <w:rsid w:val="001505CD"/>
    <w:rsid w:val="0015505E"/>
    <w:rsid w:val="00155437"/>
    <w:rsid w:val="00155C64"/>
    <w:rsid w:val="00155DAE"/>
    <w:rsid w:val="001573A4"/>
    <w:rsid w:val="0016166F"/>
    <w:rsid w:val="0016182A"/>
    <w:rsid w:val="00161ACA"/>
    <w:rsid w:val="0016267F"/>
    <w:rsid w:val="00164324"/>
    <w:rsid w:val="00164EFB"/>
    <w:rsid w:val="00165B70"/>
    <w:rsid w:val="0016601B"/>
    <w:rsid w:val="00166227"/>
    <w:rsid w:val="001701B1"/>
    <w:rsid w:val="001702CD"/>
    <w:rsid w:val="00170742"/>
    <w:rsid w:val="00170914"/>
    <w:rsid w:val="00171136"/>
    <w:rsid w:val="00171DBF"/>
    <w:rsid w:val="001733CC"/>
    <w:rsid w:val="00173621"/>
    <w:rsid w:val="0017509B"/>
    <w:rsid w:val="0017677E"/>
    <w:rsid w:val="00176918"/>
    <w:rsid w:val="00176971"/>
    <w:rsid w:val="00176B63"/>
    <w:rsid w:val="00177BB4"/>
    <w:rsid w:val="00181033"/>
    <w:rsid w:val="00181BF8"/>
    <w:rsid w:val="00181FD8"/>
    <w:rsid w:val="00182E09"/>
    <w:rsid w:val="00183262"/>
    <w:rsid w:val="00183BB0"/>
    <w:rsid w:val="00184096"/>
    <w:rsid w:val="00184CE5"/>
    <w:rsid w:val="00185470"/>
    <w:rsid w:val="00185490"/>
    <w:rsid w:val="001857DC"/>
    <w:rsid w:val="00185FF5"/>
    <w:rsid w:val="001872AB"/>
    <w:rsid w:val="00187F04"/>
    <w:rsid w:val="001908F8"/>
    <w:rsid w:val="00191A41"/>
    <w:rsid w:val="001929BB"/>
    <w:rsid w:val="00192B2F"/>
    <w:rsid w:val="00192BCB"/>
    <w:rsid w:val="0019455E"/>
    <w:rsid w:val="00194876"/>
    <w:rsid w:val="001966F2"/>
    <w:rsid w:val="001A0417"/>
    <w:rsid w:val="001A0892"/>
    <w:rsid w:val="001A1A8F"/>
    <w:rsid w:val="001A260A"/>
    <w:rsid w:val="001A2FDE"/>
    <w:rsid w:val="001A3334"/>
    <w:rsid w:val="001A36E1"/>
    <w:rsid w:val="001A3D30"/>
    <w:rsid w:val="001A604F"/>
    <w:rsid w:val="001A65CE"/>
    <w:rsid w:val="001A71C2"/>
    <w:rsid w:val="001A7942"/>
    <w:rsid w:val="001A7BE5"/>
    <w:rsid w:val="001B086D"/>
    <w:rsid w:val="001B0E6D"/>
    <w:rsid w:val="001B0F03"/>
    <w:rsid w:val="001B18DB"/>
    <w:rsid w:val="001B219F"/>
    <w:rsid w:val="001B2960"/>
    <w:rsid w:val="001B38BD"/>
    <w:rsid w:val="001B3A56"/>
    <w:rsid w:val="001B4163"/>
    <w:rsid w:val="001B4B15"/>
    <w:rsid w:val="001B5905"/>
    <w:rsid w:val="001B6375"/>
    <w:rsid w:val="001B7197"/>
    <w:rsid w:val="001B738D"/>
    <w:rsid w:val="001B767A"/>
    <w:rsid w:val="001C0830"/>
    <w:rsid w:val="001C0C65"/>
    <w:rsid w:val="001C1B6F"/>
    <w:rsid w:val="001C245B"/>
    <w:rsid w:val="001C2B6F"/>
    <w:rsid w:val="001C369D"/>
    <w:rsid w:val="001C381A"/>
    <w:rsid w:val="001C4B4E"/>
    <w:rsid w:val="001C582D"/>
    <w:rsid w:val="001C60B2"/>
    <w:rsid w:val="001C6CD4"/>
    <w:rsid w:val="001C71FF"/>
    <w:rsid w:val="001C72D0"/>
    <w:rsid w:val="001C74D5"/>
    <w:rsid w:val="001C79FF"/>
    <w:rsid w:val="001C7F82"/>
    <w:rsid w:val="001C7F9F"/>
    <w:rsid w:val="001D0BFF"/>
    <w:rsid w:val="001D0CC1"/>
    <w:rsid w:val="001D0F2A"/>
    <w:rsid w:val="001D13D4"/>
    <w:rsid w:val="001D17AA"/>
    <w:rsid w:val="001D23A4"/>
    <w:rsid w:val="001D296D"/>
    <w:rsid w:val="001D2D58"/>
    <w:rsid w:val="001D2E6D"/>
    <w:rsid w:val="001D2FDD"/>
    <w:rsid w:val="001D330F"/>
    <w:rsid w:val="001D362B"/>
    <w:rsid w:val="001D3756"/>
    <w:rsid w:val="001D40B9"/>
    <w:rsid w:val="001D4573"/>
    <w:rsid w:val="001D48FB"/>
    <w:rsid w:val="001D49B7"/>
    <w:rsid w:val="001D4B91"/>
    <w:rsid w:val="001D4C06"/>
    <w:rsid w:val="001D7257"/>
    <w:rsid w:val="001D74EB"/>
    <w:rsid w:val="001D752C"/>
    <w:rsid w:val="001D7669"/>
    <w:rsid w:val="001D7E4D"/>
    <w:rsid w:val="001D7F57"/>
    <w:rsid w:val="001E0BFF"/>
    <w:rsid w:val="001E19A7"/>
    <w:rsid w:val="001E2B67"/>
    <w:rsid w:val="001E3236"/>
    <w:rsid w:val="001E378A"/>
    <w:rsid w:val="001E4A80"/>
    <w:rsid w:val="001E4AC5"/>
    <w:rsid w:val="001E56D1"/>
    <w:rsid w:val="001E5FB3"/>
    <w:rsid w:val="001E67EA"/>
    <w:rsid w:val="001E7EB1"/>
    <w:rsid w:val="001F0396"/>
    <w:rsid w:val="001F1069"/>
    <w:rsid w:val="001F240B"/>
    <w:rsid w:val="001F320E"/>
    <w:rsid w:val="001F3F9B"/>
    <w:rsid w:val="001F4415"/>
    <w:rsid w:val="001F4B29"/>
    <w:rsid w:val="001F5221"/>
    <w:rsid w:val="001F5225"/>
    <w:rsid w:val="001F60A9"/>
    <w:rsid w:val="001F634C"/>
    <w:rsid w:val="001F6661"/>
    <w:rsid w:val="001F71CD"/>
    <w:rsid w:val="001F7EAE"/>
    <w:rsid w:val="002000F1"/>
    <w:rsid w:val="00201220"/>
    <w:rsid w:val="00201470"/>
    <w:rsid w:val="00202331"/>
    <w:rsid w:val="00202942"/>
    <w:rsid w:val="00203F06"/>
    <w:rsid w:val="00205530"/>
    <w:rsid w:val="0020599B"/>
    <w:rsid w:val="002065F8"/>
    <w:rsid w:val="002069A3"/>
    <w:rsid w:val="002110C0"/>
    <w:rsid w:val="00211A80"/>
    <w:rsid w:val="002158BF"/>
    <w:rsid w:val="002159F5"/>
    <w:rsid w:val="0021681C"/>
    <w:rsid w:val="00217B1E"/>
    <w:rsid w:val="002208DA"/>
    <w:rsid w:val="00220E01"/>
    <w:rsid w:val="00221165"/>
    <w:rsid w:val="0022215C"/>
    <w:rsid w:val="002230BA"/>
    <w:rsid w:val="00225ED7"/>
    <w:rsid w:val="00226BE3"/>
    <w:rsid w:val="00226C99"/>
    <w:rsid w:val="00227162"/>
    <w:rsid w:val="00227237"/>
    <w:rsid w:val="0022787E"/>
    <w:rsid w:val="00227ED4"/>
    <w:rsid w:val="002303C1"/>
    <w:rsid w:val="00230DFD"/>
    <w:rsid w:val="0023130D"/>
    <w:rsid w:val="002317CF"/>
    <w:rsid w:val="00232F58"/>
    <w:rsid w:val="00233446"/>
    <w:rsid w:val="0023423F"/>
    <w:rsid w:val="002353F3"/>
    <w:rsid w:val="00235807"/>
    <w:rsid w:val="00236164"/>
    <w:rsid w:val="002365EF"/>
    <w:rsid w:val="00237F40"/>
    <w:rsid w:val="00243A9D"/>
    <w:rsid w:val="00245899"/>
    <w:rsid w:val="0024684C"/>
    <w:rsid w:val="00246AB7"/>
    <w:rsid w:val="00247064"/>
    <w:rsid w:val="0024710D"/>
    <w:rsid w:val="002478C7"/>
    <w:rsid w:val="00247EB7"/>
    <w:rsid w:val="0025004F"/>
    <w:rsid w:val="00253166"/>
    <w:rsid w:val="00253367"/>
    <w:rsid w:val="00253E17"/>
    <w:rsid w:val="00254097"/>
    <w:rsid w:val="002540B6"/>
    <w:rsid w:val="0025494E"/>
    <w:rsid w:val="00255861"/>
    <w:rsid w:val="002560C0"/>
    <w:rsid w:val="0025731B"/>
    <w:rsid w:val="00257854"/>
    <w:rsid w:val="00260C4D"/>
    <w:rsid w:val="002613C2"/>
    <w:rsid w:val="002625BC"/>
    <w:rsid w:val="002629B7"/>
    <w:rsid w:val="00263B5F"/>
    <w:rsid w:val="00263BD7"/>
    <w:rsid w:val="00264723"/>
    <w:rsid w:val="002649B5"/>
    <w:rsid w:val="00264C08"/>
    <w:rsid w:val="00265624"/>
    <w:rsid w:val="00265E3B"/>
    <w:rsid w:val="00265F51"/>
    <w:rsid w:val="00266BD4"/>
    <w:rsid w:val="0026711E"/>
    <w:rsid w:val="00270C6B"/>
    <w:rsid w:val="00270D13"/>
    <w:rsid w:val="00271CA4"/>
    <w:rsid w:val="0027238E"/>
    <w:rsid w:val="00272A46"/>
    <w:rsid w:val="00273B93"/>
    <w:rsid w:val="00273CFA"/>
    <w:rsid w:val="00273E5B"/>
    <w:rsid w:val="00274BB8"/>
    <w:rsid w:val="0027518B"/>
    <w:rsid w:val="00275361"/>
    <w:rsid w:val="002759BA"/>
    <w:rsid w:val="00276A0F"/>
    <w:rsid w:val="00276D7F"/>
    <w:rsid w:val="00276FCB"/>
    <w:rsid w:val="00277090"/>
    <w:rsid w:val="00277A14"/>
    <w:rsid w:val="0028059D"/>
    <w:rsid w:val="002807C0"/>
    <w:rsid w:val="00280C97"/>
    <w:rsid w:val="002818EF"/>
    <w:rsid w:val="002823E4"/>
    <w:rsid w:val="0028258C"/>
    <w:rsid w:val="00282621"/>
    <w:rsid w:val="002829A5"/>
    <w:rsid w:val="00282A8A"/>
    <w:rsid w:val="00283315"/>
    <w:rsid w:val="00283AFB"/>
    <w:rsid w:val="00284691"/>
    <w:rsid w:val="002847CC"/>
    <w:rsid w:val="00284DC1"/>
    <w:rsid w:val="00284F0D"/>
    <w:rsid w:val="0028504C"/>
    <w:rsid w:val="0028592D"/>
    <w:rsid w:val="00285F76"/>
    <w:rsid w:val="00286233"/>
    <w:rsid w:val="002864CA"/>
    <w:rsid w:val="00287976"/>
    <w:rsid w:val="0029223B"/>
    <w:rsid w:val="002932D0"/>
    <w:rsid w:val="00295EE1"/>
    <w:rsid w:val="0029625A"/>
    <w:rsid w:val="00296311"/>
    <w:rsid w:val="002966D5"/>
    <w:rsid w:val="00296C54"/>
    <w:rsid w:val="002A049E"/>
    <w:rsid w:val="002A09B8"/>
    <w:rsid w:val="002A18D0"/>
    <w:rsid w:val="002A190C"/>
    <w:rsid w:val="002A1AC4"/>
    <w:rsid w:val="002A2AC7"/>
    <w:rsid w:val="002A3539"/>
    <w:rsid w:val="002A469D"/>
    <w:rsid w:val="002A511B"/>
    <w:rsid w:val="002A53B3"/>
    <w:rsid w:val="002A5766"/>
    <w:rsid w:val="002A5BEC"/>
    <w:rsid w:val="002A5D39"/>
    <w:rsid w:val="002A5DD1"/>
    <w:rsid w:val="002A67CE"/>
    <w:rsid w:val="002A6AF4"/>
    <w:rsid w:val="002A6DCA"/>
    <w:rsid w:val="002A738A"/>
    <w:rsid w:val="002A793D"/>
    <w:rsid w:val="002B1494"/>
    <w:rsid w:val="002B3C59"/>
    <w:rsid w:val="002B4251"/>
    <w:rsid w:val="002B57A8"/>
    <w:rsid w:val="002B6B4D"/>
    <w:rsid w:val="002B6BA7"/>
    <w:rsid w:val="002B6C9E"/>
    <w:rsid w:val="002B6FD4"/>
    <w:rsid w:val="002C02CD"/>
    <w:rsid w:val="002C1656"/>
    <w:rsid w:val="002C1943"/>
    <w:rsid w:val="002C2305"/>
    <w:rsid w:val="002C250C"/>
    <w:rsid w:val="002C3FAD"/>
    <w:rsid w:val="002C4586"/>
    <w:rsid w:val="002C4597"/>
    <w:rsid w:val="002C5F16"/>
    <w:rsid w:val="002C6E97"/>
    <w:rsid w:val="002C72FA"/>
    <w:rsid w:val="002C7718"/>
    <w:rsid w:val="002D000F"/>
    <w:rsid w:val="002D0614"/>
    <w:rsid w:val="002D123B"/>
    <w:rsid w:val="002D1613"/>
    <w:rsid w:val="002D1777"/>
    <w:rsid w:val="002D1DD8"/>
    <w:rsid w:val="002D2A0B"/>
    <w:rsid w:val="002D2BD1"/>
    <w:rsid w:val="002D46D5"/>
    <w:rsid w:val="002D4A4B"/>
    <w:rsid w:val="002D4D56"/>
    <w:rsid w:val="002D5B05"/>
    <w:rsid w:val="002E01AC"/>
    <w:rsid w:val="002E0201"/>
    <w:rsid w:val="002E02AE"/>
    <w:rsid w:val="002E0F6E"/>
    <w:rsid w:val="002E1527"/>
    <w:rsid w:val="002E25D9"/>
    <w:rsid w:val="002E2CD3"/>
    <w:rsid w:val="002E2E1B"/>
    <w:rsid w:val="002E345E"/>
    <w:rsid w:val="002E3469"/>
    <w:rsid w:val="002E38D5"/>
    <w:rsid w:val="002E3A06"/>
    <w:rsid w:val="002E523E"/>
    <w:rsid w:val="002E5348"/>
    <w:rsid w:val="002E53D1"/>
    <w:rsid w:val="002E57A4"/>
    <w:rsid w:val="002E5A89"/>
    <w:rsid w:val="002E63F4"/>
    <w:rsid w:val="002E6756"/>
    <w:rsid w:val="002F041D"/>
    <w:rsid w:val="002F0B3C"/>
    <w:rsid w:val="002F1A72"/>
    <w:rsid w:val="002F1D43"/>
    <w:rsid w:val="002F1E75"/>
    <w:rsid w:val="002F21E3"/>
    <w:rsid w:val="002F2267"/>
    <w:rsid w:val="002F24F7"/>
    <w:rsid w:val="002F30E3"/>
    <w:rsid w:val="002F4E0D"/>
    <w:rsid w:val="002F6278"/>
    <w:rsid w:val="002F6344"/>
    <w:rsid w:val="002F647D"/>
    <w:rsid w:val="002F672D"/>
    <w:rsid w:val="002F67FE"/>
    <w:rsid w:val="002F78A1"/>
    <w:rsid w:val="002F7F6C"/>
    <w:rsid w:val="003002B1"/>
    <w:rsid w:val="00300B56"/>
    <w:rsid w:val="00300C6D"/>
    <w:rsid w:val="003018E2"/>
    <w:rsid w:val="00302C58"/>
    <w:rsid w:val="00304656"/>
    <w:rsid w:val="0030498F"/>
    <w:rsid w:val="003056CD"/>
    <w:rsid w:val="003060DF"/>
    <w:rsid w:val="00306263"/>
    <w:rsid w:val="0030627D"/>
    <w:rsid w:val="0030667A"/>
    <w:rsid w:val="00307255"/>
    <w:rsid w:val="00307945"/>
    <w:rsid w:val="00310761"/>
    <w:rsid w:val="00310CF4"/>
    <w:rsid w:val="00310E3A"/>
    <w:rsid w:val="00311189"/>
    <w:rsid w:val="0031194F"/>
    <w:rsid w:val="00311A4F"/>
    <w:rsid w:val="00312334"/>
    <w:rsid w:val="00312717"/>
    <w:rsid w:val="00312F32"/>
    <w:rsid w:val="00313EE1"/>
    <w:rsid w:val="00313F6E"/>
    <w:rsid w:val="00314043"/>
    <w:rsid w:val="00314FC6"/>
    <w:rsid w:val="00316E6A"/>
    <w:rsid w:val="0031736E"/>
    <w:rsid w:val="00317673"/>
    <w:rsid w:val="003200F0"/>
    <w:rsid w:val="0032012B"/>
    <w:rsid w:val="00321454"/>
    <w:rsid w:val="003214D4"/>
    <w:rsid w:val="00322226"/>
    <w:rsid w:val="00322FAB"/>
    <w:rsid w:val="00323941"/>
    <w:rsid w:val="00323D90"/>
    <w:rsid w:val="00324FE6"/>
    <w:rsid w:val="00325EE8"/>
    <w:rsid w:val="00327F93"/>
    <w:rsid w:val="00330597"/>
    <w:rsid w:val="0033133D"/>
    <w:rsid w:val="00331671"/>
    <w:rsid w:val="00331BD8"/>
    <w:rsid w:val="00334AD8"/>
    <w:rsid w:val="003350FF"/>
    <w:rsid w:val="003359F2"/>
    <w:rsid w:val="00335A86"/>
    <w:rsid w:val="00336143"/>
    <w:rsid w:val="003371A0"/>
    <w:rsid w:val="003375CD"/>
    <w:rsid w:val="00337622"/>
    <w:rsid w:val="00337AF9"/>
    <w:rsid w:val="00340F1E"/>
    <w:rsid w:val="003422D3"/>
    <w:rsid w:val="00342D49"/>
    <w:rsid w:val="003435E0"/>
    <w:rsid w:val="00343C8F"/>
    <w:rsid w:val="00343CDE"/>
    <w:rsid w:val="00343D14"/>
    <w:rsid w:val="0034514C"/>
    <w:rsid w:val="00346333"/>
    <w:rsid w:val="003501E5"/>
    <w:rsid w:val="00350339"/>
    <w:rsid w:val="00351142"/>
    <w:rsid w:val="00351463"/>
    <w:rsid w:val="00351498"/>
    <w:rsid w:val="0035319F"/>
    <w:rsid w:val="00353355"/>
    <w:rsid w:val="00353868"/>
    <w:rsid w:val="0035454A"/>
    <w:rsid w:val="00354884"/>
    <w:rsid w:val="00355130"/>
    <w:rsid w:val="00355214"/>
    <w:rsid w:val="00355DE2"/>
    <w:rsid w:val="00355E0B"/>
    <w:rsid w:val="0035636C"/>
    <w:rsid w:val="00356AA0"/>
    <w:rsid w:val="003577E0"/>
    <w:rsid w:val="00357BDF"/>
    <w:rsid w:val="00360313"/>
    <w:rsid w:val="0036035D"/>
    <w:rsid w:val="003609E4"/>
    <w:rsid w:val="00362C3C"/>
    <w:rsid w:val="00363321"/>
    <w:rsid w:val="0036352A"/>
    <w:rsid w:val="00363603"/>
    <w:rsid w:val="00363D92"/>
    <w:rsid w:val="00364F3C"/>
    <w:rsid w:val="003650C5"/>
    <w:rsid w:val="003651E8"/>
    <w:rsid w:val="003657AE"/>
    <w:rsid w:val="003660A5"/>
    <w:rsid w:val="003713A2"/>
    <w:rsid w:val="0037181D"/>
    <w:rsid w:val="003726FE"/>
    <w:rsid w:val="00374BA2"/>
    <w:rsid w:val="0037599D"/>
    <w:rsid w:val="00375D35"/>
    <w:rsid w:val="00376D0C"/>
    <w:rsid w:val="00377050"/>
    <w:rsid w:val="0038034F"/>
    <w:rsid w:val="00380515"/>
    <w:rsid w:val="00381118"/>
    <w:rsid w:val="0038147B"/>
    <w:rsid w:val="0038196A"/>
    <w:rsid w:val="00381AC3"/>
    <w:rsid w:val="003825F3"/>
    <w:rsid w:val="00382BBA"/>
    <w:rsid w:val="0038491B"/>
    <w:rsid w:val="003856F6"/>
    <w:rsid w:val="003867CC"/>
    <w:rsid w:val="00386C3D"/>
    <w:rsid w:val="0038771B"/>
    <w:rsid w:val="00392592"/>
    <w:rsid w:val="00392AFF"/>
    <w:rsid w:val="00392B8B"/>
    <w:rsid w:val="0039402A"/>
    <w:rsid w:val="003942C8"/>
    <w:rsid w:val="00395348"/>
    <w:rsid w:val="003953E6"/>
    <w:rsid w:val="00395AFA"/>
    <w:rsid w:val="00395C86"/>
    <w:rsid w:val="003962A5"/>
    <w:rsid w:val="00396C19"/>
    <w:rsid w:val="00397478"/>
    <w:rsid w:val="003A0801"/>
    <w:rsid w:val="003A0F48"/>
    <w:rsid w:val="003A1649"/>
    <w:rsid w:val="003A19B5"/>
    <w:rsid w:val="003A1E3C"/>
    <w:rsid w:val="003A1E41"/>
    <w:rsid w:val="003A1F6C"/>
    <w:rsid w:val="003A3132"/>
    <w:rsid w:val="003A4317"/>
    <w:rsid w:val="003A48E9"/>
    <w:rsid w:val="003A4A79"/>
    <w:rsid w:val="003A6189"/>
    <w:rsid w:val="003A7330"/>
    <w:rsid w:val="003A791A"/>
    <w:rsid w:val="003A7987"/>
    <w:rsid w:val="003B0077"/>
    <w:rsid w:val="003B0653"/>
    <w:rsid w:val="003B15E0"/>
    <w:rsid w:val="003B18C1"/>
    <w:rsid w:val="003B19E2"/>
    <w:rsid w:val="003B2619"/>
    <w:rsid w:val="003B2B6B"/>
    <w:rsid w:val="003B3D55"/>
    <w:rsid w:val="003B4117"/>
    <w:rsid w:val="003B6677"/>
    <w:rsid w:val="003B6995"/>
    <w:rsid w:val="003B6F50"/>
    <w:rsid w:val="003C0034"/>
    <w:rsid w:val="003C18FF"/>
    <w:rsid w:val="003C2B43"/>
    <w:rsid w:val="003C40A6"/>
    <w:rsid w:val="003C6878"/>
    <w:rsid w:val="003C6898"/>
    <w:rsid w:val="003C6FE4"/>
    <w:rsid w:val="003C7805"/>
    <w:rsid w:val="003C7836"/>
    <w:rsid w:val="003C7C37"/>
    <w:rsid w:val="003D063F"/>
    <w:rsid w:val="003D077E"/>
    <w:rsid w:val="003D07DA"/>
    <w:rsid w:val="003D2D2B"/>
    <w:rsid w:val="003D32E3"/>
    <w:rsid w:val="003D3F4B"/>
    <w:rsid w:val="003D4639"/>
    <w:rsid w:val="003D4869"/>
    <w:rsid w:val="003D4BBD"/>
    <w:rsid w:val="003D5398"/>
    <w:rsid w:val="003D66A0"/>
    <w:rsid w:val="003D7990"/>
    <w:rsid w:val="003E0E76"/>
    <w:rsid w:val="003E17F5"/>
    <w:rsid w:val="003E22E5"/>
    <w:rsid w:val="003E32B9"/>
    <w:rsid w:val="003E55B3"/>
    <w:rsid w:val="003E6392"/>
    <w:rsid w:val="003E6E19"/>
    <w:rsid w:val="003E7C4A"/>
    <w:rsid w:val="003F02C5"/>
    <w:rsid w:val="003F12CB"/>
    <w:rsid w:val="003F1BFE"/>
    <w:rsid w:val="003F323C"/>
    <w:rsid w:val="003F3851"/>
    <w:rsid w:val="003F3C08"/>
    <w:rsid w:val="003F458E"/>
    <w:rsid w:val="003F5353"/>
    <w:rsid w:val="003F5AB7"/>
    <w:rsid w:val="003F5FF4"/>
    <w:rsid w:val="003F6878"/>
    <w:rsid w:val="003F692A"/>
    <w:rsid w:val="003F7126"/>
    <w:rsid w:val="003F7A49"/>
    <w:rsid w:val="00402050"/>
    <w:rsid w:val="004024FB"/>
    <w:rsid w:val="00402774"/>
    <w:rsid w:val="00402998"/>
    <w:rsid w:val="00402D27"/>
    <w:rsid w:val="00402DFD"/>
    <w:rsid w:val="00403AC9"/>
    <w:rsid w:val="00404A84"/>
    <w:rsid w:val="00404C9B"/>
    <w:rsid w:val="00405932"/>
    <w:rsid w:val="00406344"/>
    <w:rsid w:val="004065F9"/>
    <w:rsid w:val="00406673"/>
    <w:rsid w:val="00406906"/>
    <w:rsid w:val="00407B3C"/>
    <w:rsid w:val="00407CFD"/>
    <w:rsid w:val="004101D7"/>
    <w:rsid w:val="00410265"/>
    <w:rsid w:val="004104BA"/>
    <w:rsid w:val="004109BC"/>
    <w:rsid w:val="004110BF"/>
    <w:rsid w:val="004122FA"/>
    <w:rsid w:val="0041278C"/>
    <w:rsid w:val="00412F98"/>
    <w:rsid w:val="00412FA3"/>
    <w:rsid w:val="004143C9"/>
    <w:rsid w:val="00414705"/>
    <w:rsid w:val="004152EE"/>
    <w:rsid w:val="0041541E"/>
    <w:rsid w:val="004164E0"/>
    <w:rsid w:val="0041662C"/>
    <w:rsid w:val="0041682F"/>
    <w:rsid w:val="00416976"/>
    <w:rsid w:val="00417284"/>
    <w:rsid w:val="004172BE"/>
    <w:rsid w:val="00417498"/>
    <w:rsid w:val="00417C2B"/>
    <w:rsid w:val="0042093A"/>
    <w:rsid w:val="00422574"/>
    <w:rsid w:val="00422B9F"/>
    <w:rsid w:val="00423877"/>
    <w:rsid w:val="00423B16"/>
    <w:rsid w:val="00423E36"/>
    <w:rsid w:val="00423E85"/>
    <w:rsid w:val="004240A9"/>
    <w:rsid w:val="00425ABC"/>
    <w:rsid w:val="004265EC"/>
    <w:rsid w:val="004268D9"/>
    <w:rsid w:val="00427416"/>
    <w:rsid w:val="004275F0"/>
    <w:rsid w:val="00430033"/>
    <w:rsid w:val="0043039E"/>
    <w:rsid w:val="004306BB"/>
    <w:rsid w:val="00430A35"/>
    <w:rsid w:val="00431487"/>
    <w:rsid w:val="0043373A"/>
    <w:rsid w:val="0043441A"/>
    <w:rsid w:val="00434682"/>
    <w:rsid w:val="00434A10"/>
    <w:rsid w:val="00434FF7"/>
    <w:rsid w:val="004350D6"/>
    <w:rsid w:val="004379E6"/>
    <w:rsid w:val="00440ACD"/>
    <w:rsid w:val="004419A0"/>
    <w:rsid w:val="00441D51"/>
    <w:rsid w:val="00441D60"/>
    <w:rsid w:val="00442278"/>
    <w:rsid w:val="00442C9D"/>
    <w:rsid w:val="004437C6"/>
    <w:rsid w:val="00444AA5"/>
    <w:rsid w:val="00445418"/>
    <w:rsid w:val="0044785E"/>
    <w:rsid w:val="0045035D"/>
    <w:rsid w:val="00450398"/>
    <w:rsid w:val="00450D7A"/>
    <w:rsid w:val="0045241F"/>
    <w:rsid w:val="004530C0"/>
    <w:rsid w:val="00453FF5"/>
    <w:rsid w:val="00454339"/>
    <w:rsid w:val="004559BB"/>
    <w:rsid w:val="00455A73"/>
    <w:rsid w:val="00455BD4"/>
    <w:rsid w:val="00456B0D"/>
    <w:rsid w:val="00456F8B"/>
    <w:rsid w:val="00461FC4"/>
    <w:rsid w:val="0046250D"/>
    <w:rsid w:val="0046389B"/>
    <w:rsid w:val="004656EF"/>
    <w:rsid w:val="0046602D"/>
    <w:rsid w:val="00466A17"/>
    <w:rsid w:val="00466DE6"/>
    <w:rsid w:val="00467FB6"/>
    <w:rsid w:val="0047005E"/>
    <w:rsid w:val="00470506"/>
    <w:rsid w:val="00470785"/>
    <w:rsid w:val="00471058"/>
    <w:rsid w:val="004717BB"/>
    <w:rsid w:val="00471B80"/>
    <w:rsid w:val="00472257"/>
    <w:rsid w:val="004728D3"/>
    <w:rsid w:val="00473BB3"/>
    <w:rsid w:val="00475DFF"/>
    <w:rsid w:val="00476CC9"/>
    <w:rsid w:val="00480C46"/>
    <w:rsid w:val="00483BC0"/>
    <w:rsid w:val="00485201"/>
    <w:rsid w:val="00486D3B"/>
    <w:rsid w:val="0048762D"/>
    <w:rsid w:val="00487A15"/>
    <w:rsid w:val="00490422"/>
    <w:rsid w:val="004906F4"/>
    <w:rsid w:val="00490F0E"/>
    <w:rsid w:val="00491651"/>
    <w:rsid w:val="00491669"/>
    <w:rsid w:val="0049206E"/>
    <w:rsid w:val="00492892"/>
    <w:rsid w:val="00492D81"/>
    <w:rsid w:val="004935CA"/>
    <w:rsid w:val="00493E37"/>
    <w:rsid w:val="00494740"/>
    <w:rsid w:val="0049488B"/>
    <w:rsid w:val="00494A04"/>
    <w:rsid w:val="00494FB8"/>
    <w:rsid w:val="00495859"/>
    <w:rsid w:val="00495906"/>
    <w:rsid w:val="004966BC"/>
    <w:rsid w:val="00497930"/>
    <w:rsid w:val="00497B7D"/>
    <w:rsid w:val="004A0D09"/>
    <w:rsid w:val="004A10D9"/>
    <w:rsid w:val="004A153D"/>
    <w:rsid w:val="004A1CC2"/>
    <w:rsid w:val="004A1DE4"/>
    <w:rsid w:val="004A1E14"/>
    <w:rsid w:val="004A2595"/>
    <w:rsid w:val="004A2B67"/>
    <w:rsid w:val="004A2BAB"/>
    <w:rsid w:val="004A2CCD"/>
    <w:rsid w:val="004A316F"/>
    <w:rsid w:val="004A3C2B"/>
    <w:rsid w:val="004A562C"/>
    <w:rsid w:val="004A5CDE"/>
    <w:rsid w:val="004A618C"/>
    <w:rsid w:val="004A66D5"/>
    <w:rsid w:val="004A6BF7"/>
    <w:rsid w:val="004A7109"/>
    <w:rsid w:val="004A732E"/>
    <w:rsid w:val="004A74EB"/>
    <w:rsid w:val="004A7B2B"/>
    <w:rsid w:val="004B01DF"/>
    <w:rsid w:val="004B0AA9"/>
    <w:rsid w:val="004B0B7B"/>
    <w:rsid w:val="004B0D5D"/>
    <w:rsid w:val="004B0E03"/>
    <w:rsid w:val="004B1629"/>
    <w:rsid w:val="004B2CE4"/>
    <w:rsid w:val="004B3148"/>
    <w:rsid w:val="004B3ACD"/>
    <w:rsid w:val="004B3D12"/>
    <w:rsid w:val="004B47B2"/>
    <w:rsid w:val="004B4E06"/>
    <w:rsid w:val="004B54ED"/>
    <w:rsid w:val="004B7310"/>
    <w:rsid w:val="004B7A21"/>
    <w:rsid w:val="004C0547"/>
    <w:rsid w:val="004C0A0C"/>
    <w:rsid w:val="004C1B13"/>
    <w:rsid w:val="004C2CD2"/>
    <w:rsid w:val="004C3F85"/>
    <w:rsid w:val="004C43F2"/>
    <w:rsid w:val="004C5398"/>
    <w:rsid w:val="004C761E"/>
    <w:rsid w:val="004D05D9"/>
    <w:rsid w:val="004D0D27"/>
    <w:rsid w:val="004D17FA"/>
    <w:rsid w:val="004D2A5F"/>
    <w:rsid w:val="004D33B5"/>
    <w:rsid w:val="004D37E9"/>
    <w:rsid w:val="004D4296"/>
    <w:rsid w:val="004D518B"/>
    <w:rsid w:val="004D6D28"/>
    <w:rsid w:val="004D784D"/>
    <w:rsid w:val="004D7B1F"/>
    <w:rsid w:val="004D7E7B"/>
    <w:rsid w:val="004E0776"/>
    <w:rsid w:val="004E093B"/>
    <w:rsid w:val="004E16DF"/>
    <w:rsid w:val="004E3989"/>
    <w:rsid w:val="004E528F"/>
    <w:rsid w:val="004E5DCF"/>
    <w:rsid w:val="004E700F"/>
    <w:rsid w:val="004E787E"/>
    <w:rsid w:val="004F02EB"/>
    <w:rsid w:val="004F05F5"/>
    <w:rsid w:val="004F0EA8"/>
    <w:rsid w:val="004F0F72"/>
    <w:rsid w:val="004F4B01"/>
    <w:rsid w:val="004F5A7B"/>
    <w:rsid w:val="004F5F87"/>
    <w:rsid w:val="004F61F7"/>
    <w:rsid w:val="004F7532"/>
    <w:rsid w:val="004F7D7F"/>
    <w:rsid w:val="004F7E1E"/>
    <w:rsid w:val="004F7E25"/>
    <w:rsid w:val="0050057E"/>
    <w:rsid w:val="00501023"/>
    <w:rsid w:val="00502A26"/>
    <w:rsid w:val="00502D8F"/>
    <w:rsid w:val="0050327D"/>
    <w:rsid w:val="00503459"/>
    <w:rsid w:val="005037A8"/>
    <w:rsid w:val="00503938"/>
    <w:rsid w:val="00503D0E"/>
    <w:rsid w:val="00504548"/>
    <w:rsid w:val="00504758"/>
    <w:rsid w:val="00505400"/>
    <w:rsid w:val="00505F27"/>
    <w:rsid w:val="00506E07"/>
    <w:rsid w:val="00507072"/>
    <w:rsid w:val="0050744F"/>
    <w:rsid w:val="0051012A"/>
    <w:rsid w:val="00510EB6"/>
    <w:rsid w:val="005113D2"/>
    <w:rsid w:val="00511D75"/>
    <w:rsid w:val="00511E58"/>
    <w:rsid w:val="0051322D"/>
    <w:rsid w:val="005132C9"/>
    <w:rsid w:val="00513A02"/>
    <w:rsid w:val="005145CA"/>
    <w:rsid w:val="00514937"/>
    <w:rsid w:val="00514A1F"/>
    <w:rsid w:val="0051508B"/>
    <w:rsid w:val="00515EE8"/>
    <w:rsid w:val="00516104"/>
    <w:rsid w:val="00516317"/>
    <w:rsid w:val="0051758E"/>
    <w:rsid w:val="00517C2E"/>
    <w:rsid w:val="00522A79"/>
    <w:rsid w:val="00523409"/>
    <w:rsid w:val="005234E9"/>
    <w:rsid w:val="0052353A"/>
    <w:rsid w:val="00523B36"/>
    <w:rsid w:val="00524AE5"/>
    <w:rsid w:val="00524BE5"/>
    <w:rsid w:val="005278FF"/>
    <w:rsid w:val="00527C28"/>
    <w:rsid w:val="0053000A"/>
    <w:rsid w:val="0053134D"/>
    <w:rsid w:val="00531D49"/>
    <w:rsid w:val="00532494"/>
    <w:rsid w:val="00532861"/>
    <w:rsid w:val="00532A1C"/>
    <w:rsid w:val="00535FC0"/>
    <w:rsid w:val="00537270"/>
    <w:rsid w:val="00537856"/>
    <w:rsid w:val="00537865"/>
    <w:rsid w:val="00537C8C"/>
    <w:rsid w:val="00540E5D"/>
    <w:rsid w:val="00541CBE"/>
    <w:rsid w:val="00542FA6"/>
    <w:rsid w:val="005438B7"/>
    <w:rsid w:val="00543E72"/>
    <w:rsid w:val="005444B3"/>
    <w:rsid w:val="005457F0"/>
    <w:rsid w:val="005462A1"/>
    <w:rsid w:val="00547B8D"/>
    <w:rsid w:val="00547D1F"/>
    <w:rsid w:val="00550412"/>
    <w:rsid w:val="005508B6"/>
    <w:rsid w:val="005528C7"/>
    <w:rsid w:val="005536B3"/>
    <w:rsid w:val="005541D8"/>
    <w:rsid w:val="00554536"/>
    <w:rsid w:val="00555210"/>
    <w:rsid w:val="00556397"/>
    <w:rsid w:val="00556862"/>
    <w:rsid w:val="005573D3"/>
    <w:rsid w:val="00557EB0"/>
    <w:rsid w:val="00560407"/>
    <w:rsid w:val="005604A0"/>
    <w:rsid w:val="0056237D"/>
    <w:rsid w:val="00562916"/>
    <w:rsid w:val="00562B60"/>
    <w:rsid w:val="00563490"/>
    <w:rsid w:val="00564E83"/>
    <w:rsid w:val="00564FEA"/>
    <w:rsid w:val="005654A9"/>
    <w:rsid w:val="005665FE"/>
    <w:rsid w:val="00566B4B"/>
    <w:rsid w:val="00566C58"/>
    <w:rsid w:val="00567878"/>
    <w:rsid w:val="00567AD7"/>
    <w:rsid w:val="00567B73"/>
    <w:rsid w:val="005701E4"/>
    <w:rsid w:val="0057023D"/>
    <w:rsid w:val="005705E0"/>
    <w:rsid w:val="00570640"/>
    <w:rsid w:val="00571509"/>
    <w:rsid w:val="00571D95"/>
    <w:rsid w:val="00571E77"/>
    <w:rsid w:val="00572431"/>
    <w:rsid w:val="00572D71"/>
    <w:rsid w:val="00573547"/>
    <w:rsid w:val="00574E3C"/>
    <w:rsid w:val="00575250"/>
    <w:rsid w:val="005755AD"/>
    <w:rsid w:val="005775A1"/>
    <w:rsid w:val="00577E8A"/>
    <w:rsid w:val="00577EF1"/>
    <w:rsid w:val="005806E2"/>
    <w:rsid w:val="00581339"/>
    <w:rsid w:val="00582E3A"/>
    <w:rsid w:val="00582F44"/>
    <w:rsid w:val="005834A9"/>
    <w:rsid w:val="00585FBE"/>
    <w:rsid w:val="0058745F"/>
    <w:rsid w:val="00590E8E"/>
    <w:rsid w:val="00590F30"/>
    <w:rsid w:val="00591670"/>
    <w:rsid w:val="00591DE1"/>
    <w:rsid w:val="0059204F"/>
    <w:rsid w:val="005931B6"/>
    <w:rsid w:val="00593AAA"/>
    <w:rsid w:val="005940C3"/>
    <w:rsid w:val="00594174"/>
    <w:rsid w:val="005942AD"/>
    <w:rsid w:val="00594435"/>
    <w:rsid w:val="00595F0D"/>
    <w:rsid w:val="00596420"/>
    <w:rsid w:val="00597B41"/>
    <w:rsid w:val="005A0CE9"/>
    <w:rsid w:val="005A0F85"/>
    <w:rsid w:val="005A1655"/>
    <w:rsid w:val="005A1DFD"/>
    <w:rsid w:val="005A2D67"/>
    <w:rsid w:val="005A2F02"/>
    <w:rsid w:val="005A33FA"/>
    <w:rsid w:val="005A38B0"/>
    <w:rsid w:val="005A4732"/>
    <w:rsid w:val="005A49EA"/>
    <w:rsid w:val="005A5DF8"/>
    <w:rsid w:val="005A6626"/>
    <w:rsid w:val="005A740E"/>
    <w:rsid w:val="005A784B"/>
    <w:rsid w:val="005A7868"/>
    <w:rsid w:val="005A7A40"/>
    <w:rsid w:val="005B004F"/>
    <w:rsid w:val="005B0752"/>
    <w:rsid w:val="005B0797"/>
    <w:rsid w:val="005B09DA"/>
    <w:rsid w:val="005B0A2A"/>
    <w:rsid w:val="005B12E0"/>
    <w:rsid w:val="005B26D6"/>
    <w:rsid w:val="005B29D6"/>
    <w:rsid w:val="005B2A81"/>
    <w:rsid w:val="005B2AA8"/>
    <w:rsid w:val="005B2F6A"/>
    <w:rsid w:val="005B3B7F"/>
    <w:rsid w:val="005B3E1C"/>
    <w:rsid w:val="005B4177"/>
    <w:rsid w:val="005B4228"/>
    <w:rsid w:val="005B44EE"/>
    <w:rsid w:val="005B450F"/>
    <w:rsid w:val="005B471D"/>
    <w:rsid w:val="005B4950"/>
    <w:rsid w:val="005B6256"/>
    <w:rsid w:val="005B7FAA"/>
    <w:rsid w:val="005C0725"/>
    <w:rsid w:val="005C0D90"/>
    <w:rsid w:val="005C0EEA"/>
    <w:rsid w:val="005C145F"/>
    <w:rsid w:val="005C17A9"/>
    <w:rsid w:val="005C1D3C"/>
    <w:rsid w:val="005C2AD3"/>
    <w:rsid w:val="005C3352"/>
    <w:rsid w:val="005C53CB"/>
    <w:rsid w:val="005C55E2"/>
    <w:rsid w:val="005C5CF5"/>
    <w:rsid w:val="005C5FB0"/>
    <w:rsid w:val="005C7522"/>
    <w:rsid w:val="005C7E31"/>
    <w:rsid w:val="005D005C"/>
    <w:rsid w:val="005D00BB"/>
    <w:rsid w:val="005D0254"/>
    <w:rsid w:val="005D1FF0"/>
    <w:rsid w:val="005D220C"/>
    <w:rsid w:val="005D2994"/>
    <w:rsid w:val="005D3D7E"/>
    <w:rsid w:val="005D4476"/>
    <w:rsid w:val="005D4733"/>
    <w:rsid w:val="005D48AF"/>
    <w:rsid w:val="005D4D35"/>
    <w:rsid w:val="005D50F9"/>
    <w:rsid w:val="005D5262"/>
    <w:rsid w:val="005D527D"/>
    <w:rsid w:val="005D747D"/>
    <w:rsid w:val="005D790E"/>
    <w:rsid w:val="005D79F3"/>
    <w:rsid w:val="005E0693"/>
    <w:rsid w:val="005E0A15"/>
    <w:rsid w:val="005E0F94"/>
    <w:rsid w:val="005E1396"/>
    <w:rsid w:val="005E1480"/>
    <w:rsid w:val="005E23CA"/>
    <w:rsid w:val="005E28B2"/>
    <w:rsid w:val="005E3F13"/>
    <w:rsid w:val="005E60D5"/>
    <w:rsid w:val="005E6C70"/>
    <w:rsid w:val="005E74BA"/>
    <w:rsid w:val="005F0292"/>
    <w:rsid w:val="005F07B0"/>
    <w:rsid w:val="005F1264"/>
    <w:rsid w:val="005F2CBB"/>
    <w:rsid w:val="005F42E8"/>
    <w:rsid w:val="005F4CAF"/>
    <w:rsid w:val="005F60C5"/>
    <w:rsid w:val="005F653D"/>
    <w:rsid w:val="005F7225"/>
    <w:rsid w:val="005F75D7"/>
    <w:rsid w:val="0060033B"/>
    <w:rsid w:val="00600B23"/>
    <w:rsid w:val="0060105E"/>
    <w:rsid w:val="00601CE1"/>
    <w:rsid w:val="00602390"/>
    <w:rsid w:val="0060277E"/>
    <w:rsid w:val="00602C39"/>
    <w:rsid w:val="006033D8"/>
    <w:rsid w:val="00603C66"/>
    <w:rsid w:val="00604C42"/>
    <w:rsid w:val="00606EEE"/>
    <w:rsid w:val="0061085A"/>
    <w:rsid w:val="006114DF"/>
    <w:rsid w:val="0061153E"/>
    <w:rsid w:val="00611A90"/>
    <w:rsid w:val="00612D0A"/>
    <w:rsid w:val="006133DB"/>
    <w:rsid w:val="0061387F"/>
    <w:rsid w:val="00613A79"/>
    <w:rsid w:val="0061433F"/>
    <w:rsid w:val="00615684"/>
    <w:rsid w:val="00615A2B"/>
    <w:rsid w:val="00615B8E"/>
    <w:rsid w:val="00615F29"/>
    <w:rsid w:val="006162BB"/>
    <w:rsid w:val="00616959"/>
    <w:rsid w:val="00616DAE"/>
    <w:rsid w:val="006178F6"/>
    <w:rsid w:val="00620282"/>
    <w:rsid w:val="006210A8"/>
    <w:rsid w:val="00621F5C"/>
    <w:rsid w:val="00622374"/>
    <w:rsid w:val="006225C2"/>
    <w:rsid w:val="006225DC"/>
    <w:rsid w:val="00623076"/>
    <w:rsid w:val="00623C32"/>
    <w:rsid w:val="0062422D"/>
    <w:rsid w:val="0062480A"/>
    <w:rsid w:val="00624D8D"/>
    <w:rsid w:val="00624F5A"/>
    <w:rsid w:val="00625144"/>
    <w:rsid w:val="00626AF2"/>
    <w:rsid w:val="00626FF2"/>
    <w:rsid w:val="006274BE"/>
    <w:rsid w:val="00630684"/>
    <w:rsid w:val="00630D63"/>
    <w:rsid w:val="006316C9"/>
    <w:rsid w:val="00632990"/>
    <w:rsid w:val="00632E3B"/>
    <w:rsid w:val="006330ED"/>
    <w:rsid w:val="00633D57"/>
    <w:rsid w:val="00634B6E"/>
    <w:rsid w:val="00634DE2"/>
    <w:rsid w:val="00635285"/>
    <w:rsid w:val="00635E75"/>
    <w:rsid w:val="00635FEF"/>
    <w:rsid w:val="00636A03"/>
    <w:rsid w:val="00637345"/>
    <w:rsid w:val="006373AA"/>
    <w:rsid w:val="006401CA"/>
    <w:rsid w:val="00640708"/>
    <w:rsid w:val="00640F60"/>
    <w:rsid w:val="00643EDE"/>
    <w:rsid w:val="006445E2"/>
    <w:rsid w:val="00645212"/>
    <w:rsid w:val="00645BB1"/>
    <w:rsid w:val="006469FB"/>
    <w:rsid w:val="00647003"/>
    <w:rsid w:val="006475A6"/>
    <w:rsid w:val="00647636"/>
    <w:rsid w:val="00647BD9"/>
    <w:rsid w:val="006501C5"/>
    <w:rsid w:val="00650A30"/>
    <w:rsid w:val="00652550"/>
    <w:rsid w:val="0065346C"/>
    <w:rsid w:val="00653E70"/>
    <w:rsid w:val="00654644"/>
    <w:rsid w:val="00654AF6"/>
    <w:rsid w:val="00655A19"/>
    <w:rsid w:val="006561E3"/>
    <w:rsid w:val="0065622A"/>
    <w:rsid w:val="00656A76"/>
    <w:rsid w:val="00656D67"/>
    <w:rsid w:val="006571AA"/>
    <w:rsid w:val="0065765C"/>
    <w:rsid w:val="00657B6F"/>
    <w:rsid w:val="00657E34"/>
    <w:rsid w:val="00660759"/>
    <w:rsid w:val="00662453"/>
    <w:rsid w:val="0066299E"/>
    <w:rsid w:val="00662AE0"/>
    <w:rsid w:val="00662D09"/>
    <w:rsid w:val="00662D12"/>
    <w:rsid w:val="00663004"/>
    <w:rsid w:val="006631F9"/>
    <w:rsid w:val="00663AC7"/>
    <w:rsid w:val="00664F5C"/>
    <w:rsid w:val="00666307"/>
    <w:rsid w:val="00666509"/>
    <w:rsid w:val="00666D32"/>
    <w:rsid w:val="00667549"/>
    <w:rsid w:val="0066766F"/>
    <w:rsid w:val="00667690"/>
    <w:rsid w:val="00667E42"/>
    <w:rsid w:val="006700D2"/>
    <w:rsid w:val="006703EF"/>
    <w:rsid w:val="00670CE8"/>
    <w:rsid w:val="00670D06"/>
    <w:rsid w:val="006718E2"/>
    <w:rsid w:val="0067242E"/>
    <w:rsid w:val="0067326A"/>
    <w:rsid w:val="00673595"/>
    <w:rsid w:val="00673698"/>
    <w:rsid w:val="00675A0A"/>
    <w:rsid w:val="00675A61"/>
    <w:rsid w:val="00677ED6"/>
    <w:rsid w:val="00680F34"/>
    <w:rsid w:val="00680F50"/>
    <w:rsid w:val="006816E7"/>
    <w:rsid w:val="00681BC4"/>
    <w:rsid w:val="00681D2D"/>
    <w:rsid w:val="00682F9F"/>
    <w:rsid w:val="00683CBE"/>
    <w:rsid w:val="00684546"/>
    <w:rsid w:val="00686C68"/>
    <w:rsid w:val="006870D7"/>
    <w:rsid w:val="00687330"/>
    <w:rsid w:val="0068768A"/>
    <w:rsid w:val="00691187"/>
    <w:rsid w:val="0069183D"/>
    <w:rsid w:val="00691C99"/>
    <w:rsid w:val="00693154"/>
    <w:rsid w:val="0069531D"/>
    <w:rsid w:val="006954B8"/>
    <w:rsid w:val="006959A8"/>
    <w:rsid w:val="006959D1"/>
    <w:rsid w:val="0069624E"/>
    <w:rsid w:val="006965F7"/>
    <w:rsid w:val="00697318"/>
    <w:rsid w:val="006974D6"/>
    <w:rsid w:val="006A05D0"/>
    <w:rsid w:val="006A064B"/>
    <w:rsid w:val="006A0F12"/>
    <w:rsid w:val="006A25D1"/>
    <w:rsid w:val="006A31F9"/>
    <w:rsid w:val="006A339C"/>
    <w:rsid w:val="006A3831"/>
    <w:rsid w:val="006A4F78"/>
    <w:rsid w:val="006A6529"/>
    <w:rsid w:val="006A66BB"/>
    <w:rsid w:val="006A7CFE"/>
    <w:rsid w:val="006B1852"/>
    <w:rsid w:val="006B1968"/>
    <w:rsid w:val="006B198F"/>
    <w:rsid w:val="006B1FF4"/>
    <w:rsid w:val="006B207D"/>
    <w:rsid w:val="006B2972"/>
    <w:rsid w:val="006B36CB"/>
    <w:rsid w:val="006B3A3B"/>
    <w:rsid w:val="006B40E2"/>
    <w:rsid w:val="006B4DF4"/>
    <w:rsid w:val="006B55CC"/>
    <w:rsid w:val="006B5B92"/>
    <w:rsid w:val="006B6CF3"/>
    <w:rsid w:val="006B6D3A"/>
    <w:rsid w:val="006B79CB"/>
    <w:rsid w:val="006B7A09"/>
    <w:rsid w:val="006C15F9"/>
    <w:rsid w:val="006C195A"/>
    <w:rsid w:val="006C1E1C"/>
    <w:rsid w:val="006C216A"/>
    <w:rsid w:val="006C3269"/>
    <w:rsid w:val="006C3426"/>
    <w:rsid w:val="006C368A"/>
    <w:rsid w:val="006C3D1B"/>
    <w:rsid w:val="006C59B8"/>
    <w:rsid w:val="006C5D68"/>
    <w:rsid w:val="006C5E47"/>
    <w:rsid w:val="006C6954"/>
    <w:rsid w:val="006D0CAE"/>
    <w:rsid w:val="006D0DE7"/>
    <w:rsid w:val="006D13F1"/>
    <w:rsid w:val="006D25E8"/>
    <w:rsid w:val="006D2C9A"/>
    <w:rsid w:val="006D42EC"/>
    <w:rsid w:val="006D4654"/>
    <w:rsid w:val="006D531E"/>
    <w:rsid w:val="006D672C"/>
    <w:rsid w:val="006D6E48"/>
    <w:rsid w:val="006D6EA9"/>
    <w:rsid w:val="006E014D"/>
    <w:rsid w:val="006E13F5"/>
    <w:rsid w:val="006E1BD1"/>
    <w:rsid w:val="006E21E5"/>
    <w:rsid w:val="006E251D"/>
    <w:rsid w:val="006E2820"/>
    <w:rsid w:val="006E3DB8"/>
    <w:rsid w:val="006E4B43"/>
    <w:rsid w:val="006E587B"/>
    <w:rsid w:val="006E58DD"/>
    <w:rsid w:val="006E5B04"/>
    <w:rsid w:val="006E64BE"/>
    <w:rsid w:val="006E7613"/>
    <w:rsid w:val="006F1D33"/>
    <w:rsid w:val="006F370E"/>
    <w:rsid w:val="006F4330"/>
    <w:rsid w:val="006F440F"/>
    <w:rsid w:val="006F512E"/>
    <w:rsid w:val="006F515D"/>
    <w:rsid w:val="006F5592"/>
    <w:rsid w:val="006F5A59"/>
    <w:rsid w:val="006F6598"/>
    <w:rsid w:val="006F68E8"/>
    <w:rsid w:val="006F6BE1"/>
    <w:rsid w:val="006F6DBB"/>
    <w:rsid w:val="006F7CAE"/>
    <w:rsid w:val="007004E7"/>
    <w:rsid w:val="00700B9F"/>
    <w:rsid w:val="00701401"/>
    <w:rsid w:val="0070148C"/>
    <w:rsid w:val="00702135"/>
    <w:rsid w:val="00702446"/>
    <w:rsid w:val="0070255D"/>
    <w:rsid w:val="00704762"/>
    <w:rsid w:val="007075A9"/>
    <w:rsid w:val="00707C24"/>
    <w:rsid w:val="00707D44"/>
    <w:rsid w:val="007107A3"/>
    <w:rsid w:val="00711B54"/>
    <w:rsid w:val="007134E4"/>
    <w:rsid w:val="00713799"/>
    <w:rsid w:val="00713CF4"/>
    <w:rsid w:val="00714005"/>
    <w:rsid w:val="0071423A"/>
    <w:rsid w:val="007153AF"/>
    <w:rsid w:val="007162AA"/>
    <w:rsid w:val="007162B6"/>
    <w:rsid w:val="00716CEA"/>
    <w:rsid w:val="00716D32"/>
    <w:rsid w:val="00717EE8"/>
    <w:rsid w:val="007208A3"/>
    <w:rsid w:val="007221EE"/>
    <w:rsid w:val="0072284E"/>
    <w:rsid w:val="00722F80"/>
    <w:rsid w:val="00724F2F"/>
    <w:rsid w:val="00725E01"/>
    <w:rsid w:val="00726269"/>
    <w:rsid w:val="007276E3"/>
    <w:rsid w:val="00727ADA"/>
    <w:rsid w:val="00730D30"/>
    <w:rsid w:val="007314CB"/>
    <w:rsid w:val="00731904"/>
    <w:rsid w:val="00731AE0"/>
    <w:rsid w:val="00731B24"/>
    <w:rsid w:val="00731B95"/>
    <w:rsid w:val="007321F6"/>
    <w:rsid w:val="0073352F"/>
    <w:rsid w:val="00734239"/>
    <w:rsid w:val="00734841"/>
    <w:rsid w:val="00734865"/>
    <w:rsid w:val="00734D9E"/>
    <w:rsid w:val="0073599C"/>
    <w:rsid w:val="0073608F"/>
    <w:rsid w:val="00736726"/>
    <w:rsid w:val="00736BC1"/>
    <w:rsid w:val="00736DA3"/>
    <w:rsid w:val="00737AF8"/>
    <w:rsid w:val="007402EE"/>
    <w:rsid w:val="007411DD"/>
    <w:rsid w:val="00741743"/>
    <w:rsid w:val="00741D47"/>
    <w:rsid w:val="007427C6"/>
    <w:rsid w:val="007428E4"/>
    <w:rsid w:val="00743C57"/>
    <w:rsid w:val="0074447D"/>
    <w:rsid w:val="00744F03"/>
    <w:rsid w:val="00746035"/>
    <w:rsid w:val="007460D5"/>
    <w:rsid w:val="00746E9D"/>
    <w:rsid w:val="00747620"/>
    <w:rsid w:val="00747FF7"/>
    <w:rsid w:val="0075040D"/>
    <w:rsid w:val="0075348A"/>
    <w:rsid w:val="0075359F"/>
    <w:rsid w:val="00753716"/>
    <w:rsid w:val="00753819"/>
    <w:rsid w:val="007540FF"/>
    <w:rsid w:val="007557E0"/>
    <w:rsid w:val="00755823"/>
    <w:rsid w:val="00755B8A"/>
    <w:rsid w:val="007560D5"/>
    <w:rsid w:val="0075667B"/>
    <w:rsid w:val="0076099E"/>
    <w:rsid w:val="007612EB"/>
    <w:rsid w:val="0076312F"/>
    <w:rsid w:val="0076337E"/>
    <w:rsid w:val="00763401"/>
    <w:rsid w:val="0076393B"/>
    <w:rsid w:val="0076486B"/>
    <w:rsid w:val="00765870"/>
    <w:rsid w:val="00765D88"/>
    <w:rsid w:val="0076708D"/>
    <w:rsid w:val="00767717"/>
    <w:rsid w:val="007707A5"/>
    <w:rsid w:val="00770BC8"/>
    <w:rsid w:val="007714BE"/>
    <w:rsid w:val="00771A35"/>
    <w:rsid w:val="00771AC0"/>
    <w:rsid w:val="00772289"/>
    <w:rsid w:val="00773AA3"/>
    <w:rsid w:val="00773F4E"/>
    <w:rsid w:val="00774204"/>
    <w:rsid w:val="00775421"/>
    <w:rsid w:val="0077605A"/>
    <w:rsid w:val="00776064"/>
    <w:rsid w:val="00776824"/>
    <w:rsid w:val="00776986"/>
    <w:rsid w:val="00776FC7"/>
    <w:rsid w:val="00777390"/>
    <w:rsid w:val="00777646"/>
    <w:rsid w:val="00777A8F"/>
    <w:rsid w:val="007812D0"/>
    <w:rsid w:val="007815BA"/>
    <w:rsid w:val="00781819"/>
    <w:rsid w:val="007820E2"/>
    <w:rsid w:val="0078303F"/>
    <w:rsid w:val="00784348"/>
    <w:rsid w:val="007846A5"/>
    <w:rsid w:val="00784836"/>
    <w:rsid w:val="00784A47"/>
    <w:rsid w:val="007855B6"/>
    <w:rsid w:val="00785868"/>
    <w:rsid w:val="00786B15"/>
    <w:rsid w:val="007875B7"/>
    <w:rsid w:val="00790F45"/>
    <w:rsid w:val="00791141"/>
    <w:rsid w:val="00791728"/>
    <w:rsid w:val="00791810"/>
    <w:rsid w:val="00792F5A"/>
    <w:rsid w:val="00793D73"/>
    <w:rsid w:val="00793E45"/>
    <w:rsid w:val="00793F2C"/>
    <w:rsid w:val="00794840"/>
    <w:rsid w:val="00794A1E"/>
    <w:rsid w:val="007950D5"/>
    <w:rsid w:val="007960B9"/>
    <w:rsid w:val="007961AB"/>
    <w:rsid w:val="00796DC9"/>
    <w:rsid w:val="00797003"/>
    <w:rsid w:val="007A3625"/>
    <w:rsid w:val="007A3639"/>
    <w:rsid w:val="007A54EB"/>
    <w:rsid w:val="007A5835"/>
    <w:rsid w:val="007A6B19"/>
    <w:rsid w:val="007A6C60"/>
    <w:rsid w:val="007A7FC7"/>
    <w:rsid w:val="007B0491"/>
    <w:rsid w:val="007B06BB"/>
    <w:rsid w:val="007B16B0"/>
    <w:rsid w:val="007B21FA"/>
    <w:rsid w:val="007B2938"/>
    <w:rsid w:val="007B3EB7"/>
    <w:rsid w:val="007B42EB"/>
    <w:rsid w:val="007B48F6"/>
    <w:rsid w:val="007B4F5C"/>
    <w:rsid w:val="007B52C9"/>
    <w:rsid w:val="007B55EB"/>
    <w:rsid w:val="007B5D53"/>
    <w:rsid w:val="007B623D"/>
    <w:rsid w:val="007B665A"/>
    <w:rsid w:val="007B6F5F"/>
    <w:rsid w:val="007B71A7"/>
    <w:rsid w:val="007B72B1"/>
    <w:rsid w:val="007B7839"/>
    <w:rsid w:val="007B7C98"/>
    <w:rsid w:val="007C0593"/>
    <w:rsid w:val="007C0A73"/>
    <w:rsid w:val="007C0EFB"/>
    <w:rsid w:val="007C169E"/>
    <w:rsid w:val="007C1AB3"/>
    <w:rsid w:val="007C2CC8"/>
    <w:rsid w:val="007C34C8"/>
    <w:rsid w:val="007C3B3F"/>
    <w:rsid w:val="007C450F"/>
    <w:rsid w:val="007C594D"/>
    <w:rsid w:val="007C5BEE"/>
    <w:rsid w:val="007D01F9"/>
    <w:rsid w:val="007D0A52"/>
    <w:rsid w:val="007D1301"/>
    <w:rsid w:val="007D1C00"/>
    <w:rsid w:val="007D1CBA"/>
    <w:rsid w:val="007D1EE4"/>
    <w:rsid w:val="007D2062"/>
    <w:rsid w:val="007D2561"/>
    <w:rsid w:val="007D2D2A"/>
    <w:rsid w:val="007D30ED"/>
    <w:rsid w:val="007D3389"/>
    <w:rsid w:val="007D34E7"/>
    <w:rsid w:val="007D3526"/>
    <w:rsid w:val="007D3759"/>
    <w:rsid w:val="007D52B4"/>
    <w:rsid w:val="007D5B8F"/>
    <w:rsid w:val="007D5E2B"/>
    <w:rsid w:val="007D6283"/>
    <w:rsid w:val="007D6865"/>
    <w:rsid w:val="007D7E6D"/>
    <w:rsid w:val="007E0D6D"/>
    <w:rsid w:val="007E1814"/>
    <w:rsid w:val="007E1A92"/>
    <w:rsid w:val="007E23CC"/>
    <w:rsid w:val="007E2727"/>
    <w:rsid w:val="007E2C7B"/>
    <w:rsid w:val="007E3DE2"/>
    <w:rsid w:val="007E491D"/>
    <w:rsid w:val="007E5480"/>
    <w:rsid w:val="007E54A0"/>
    <w:rsid w:val="007E5852"/>
    <w:rsid w:val="007E646A"/>
    <w:rsid w:val="007E692D"/>
    <w:rsid w:val="007E70A3"/>
    <w:rsid w:val="007E7A6D"/>
    <w:rsid w:val="007E7E76"/>
    <w:rsid w:val="007F2159"/>
    <w:rsid w:val="007F27F0"/>
    <w:rsid w:val="007F3445"/>
    <w:rsid w:val="007F3758"/>
    <w:rsid w:val="007F5815"/>
    <w:rsid w:val="007F5B23"/>
    <w:rsid w:val="007F5D5D"/>
    <w:rsid w:val="007F6BA7"/>
    <w:rsid w:val="007F7D9A"/>
    <w:rsid w:val="00801777"/>
    <w:rsid w:val="00801B7A"/>
    <w:rsid w:val="00803C84"/>
    <w:rsid w:val="00803CA9"/>
    <w:rsid w:val="008040B7"/>
    <w:rsid w:val="008041C0"/>
    <w:rsid w:val="00804E0F"/>
    <w:rsid w:val="00805D19"/>
    <w:rsid w:val="00805EA4"/>
    <w:rsid w:val="00806EDE"/>
    <w:rsid w:val="00807F17"/>
    <w:rsid w:val="00810804"/>
    <w:rsid w:val="00810BF8"/>
    <w:rsid w:val="00811430"/>
    <w:rsid w:val="00811573"/>
    <w:rsid w:val="008133EA"/>
    <w:rsid w:val="008138A7"/>
    <w:rsid w:val="0081411A"/>
    <w:rsid w:val="008151B0"/>
    <w:rsid w:val="00816986"/>
    <w:rsid w:val="008170B5"/>
    <w:rsid w:val="00817170"/>
    <w:rsid w:val="00820305"/>
    <w:rsid w:val="0082235F"/>
    <w:rsid w:val="00823474"/>
    <w:rsid w:val="00824038"/>
    <w:rsid w:val="008269B3"/>
    <w:rsid w:val="00826CDA"/>
    <w:rsid w:val="00827596"/>
    <w:rsid w:val="008275F3"/>
    <w:rsid w:val="00830AA1"/>
    <w:rsid w:val="008310FE"/>
    <w:rsid w:val="00831A05"/>
    <w:rsid w:val="00831B05"/>
    <w:rsid w:val="00831DE2"/>
    <w:rsid w:val="00832101"/>
    <w:rsid w:val="00832165"/>
    <w:rsid w:val="00832E26"/>
    <w:rsid w:val="0083466D"/>
    <w:rsid w:val="008350FF"/>
    <w:rsid w:val="00835625"/>
    <w:rsid w:val="00835784"/>
    <w:rsid w:val="0083786B"/>
    <w:rsid w:val="00840576"/>
    <w:rsid w:val="008406A7"/>
    <w:rsid w:val="00840870"/>
    <w:rsid w:val="00840DFB"/>
    <w:rsid w:val="00843733"/>
    <w:rsid w:val="00843900"/>
    <w:rsid w:val="00843975"/>
    <w:rsid w:val="00843CD2"/>
    <w:rsid w:val="00844207"/>
    <w:rsid w:val="00844BDC"/>
    <w:rsid w:val="00850C1A"/>
    <w:rsid w:val="00850D56"/>
    <w:rsid w:val="00851CD8"/>
    <w:rsid w:val="00852343"/>
    <w:rsid w:val="00852732"/>
    <w:rsid w:val="00853825"/>
    <w:rsid w:val="00854A04"/>
    <w:rsid w:val="0085503C"/>
    <w:rsid w:val="00855622"/>
    <w:rsid w:val="008558EC"/>
    <w:rsid w:val="00856445"/>
    <w:rsid w:val="0085746D"/>
    <w:rsid w:val="0086045B"/>
    <w:rsid w:val="00861105"/>
    <w:rsid w:val="00862E90"/>
    <w:rsid w:val="00863792"/>
    <w:rsid w:val="00864A7C"/>
    <w:rsid w:val="008657A4"/>
    <w:rsid w:val="00865DF4"/>
    <w:rsid w:val="00867330"/>
    <w:rsid w:val="00870E63"/>
    <w:rsid w:val="00872762"/>
    <w:rsid w:val="0087316C"/>
    <w:rsid w:val="00873691"/>
    <w:rsid w:val="0087543F"/>
    <w:rsid w:val="00875F91"/>
    <w:rsid w:val="0087619E"/>
    <w:rsid w:val="0087638C"/>
    <w:rsid w:val="008767FB"/>
    <w:rsid w:val="00876CCB"/>
    <w:rsid w:val="00876E03"/>
    <w:rsid w:val="00877AE2"/>
    <w:rsid w:val="00877E2C"/>
    <w:rsid w:val="0088001D"/>
    <w:rsid w:val="00880C06"/>
    <w:rsid w:val="00880C49"/>
    <w:rsid w:val="00881070"/>
    <w:rsid w:val="008830A3"/>
    <w:rsid w:val="00883545"/>
    <w:rsid w:val="00883988"/>
    <w:rsid w:val="008839E9"/>
    <w:rsid w:val="00884C00"/>
    <w:rsid w:val="00886B91"/>
    <w:rsid w:val="00886D26"/>
    <w:rsid w:val="00887420"/>
    <w:rsid w:val="00887D1A"/>
    <w:rsid w:val="00890EFE"/>
    <w:rsid w:val="008911AE"/>
    <w:rsid w:val="0089179B"/>
    <w:rsid w:val="00892053"/>
    <w:rsid w:val="008923FF"/>
    <w:rsid w:val="008926E4"/>
    <w:rsid w:val="008938D2"/>
    <w:rsid w:val="00893CC4"/>
    <w:rsid w:val="008949E1"/>
    <w:rsid w:val="00895563"/>
    <w:rsid w:val="00895889"/>
    <w:rsid w:val="00896196"/>
    <w:rsid w:val="008963F5"/>
    <w:rsid w:val="00897F04"/>
    <w:rsid w:val="008A0B1A"/>
    <w:rsid w:val="008A0DA5"/>
    <w:rsid w:val="008A14AA"/>
    <w:rsid w:val="008A1B23"/>
    <w:rsid w:val="008A2A24"/>
    <w:rsid w:val="008A2B67"/>
    <w:rsid w:val="008A2BED"/>
    <w:rsid w:val="008A2C94"/>
    <w:rsid w:val="008A3027"/>
    <w:rsid w:val="008A49AA"/>
    <w:rsid w:val="008A49DB"/>
    <w:rsid w:val="008A4A7F"/>
    <w:rsid w:val="008A4CAA"/>
    <w:rsid w:val="008A51C6"/>
    <w:rsid w:val="008A5C8E"/>
    <w:rsid w:val="008A6022"/>
    <w:rsid w:val="008A6507"/>
    <w:rsid w:val="008A758E"/>
    <w:rsid w:val="008A7B98"/>
    <w:rsid w:val="008A7C9E"/>
    <w:rsid w:val="008A7ED9"/>
    <w:rsid w:val="008B13CE"/>
    <w:rsid w:val="008B158B"/>
    <w:rsid w:val="008B181E"/>
    <w:rsid w:val="008B21B2"/>
    <w:rsid w:val="008B27BD"/>
    <w:rsid w:val="008B2971"/>
    <w:rsid w:val="008B2A93"/>
    <w:rsid w:val="008B3C70"/>
    <w:rsid w:val="008B4F5B"/>
    <w:rsid w:val="008B50C1"/>
    <w:rsid w:val="008B7071"/>
    <w:rsid w:val="008B7864"/>
    <w:rsid w:val="008B78E9"/>
    <w:rsid w:val="008B7D0E"/>
    <w:rsid w:val="008C030E"/>
    <w:rsid w:val="008C1293"/>
    <w:rsid w:val="008C1422"/>
    <w:rsid w:val="008C16A8"/>
    <w:rsid w:val="008C18C9"/>
    <w:rsid w:val="008C259F"/>
    <w:rsid w:val="008C2657"/>
    <w:rsid w:val="008C274B"/>
    <w:rsid w:val="008C3D5E"/>
    <w:rsid w:val="008C47CA"/>
    <w:rsid w:val="008C5F50"/>
    <w:rsid w:val="008C5FEC"/>
    <w:rsid w:val="008C6925"/>
    <w:rsid w:val="008C6A57"/>
    <w:rsid w:val="008D18BA"/>
    <w:rsid w:val="008D1FEC"/>
    <w:rsid w:val="008D333B"/>
    <w:rsid w:val="008D3B3E"/>
    <w:rsid w:val="008D3D0C"/>
    <w:rsid w:val="008D438B"/>
    <w:rsid w:val="008D5536"/>
    <w:rsid w:val="008D7517"/>
    <w:rsid w:val="008D799A"/>
    <w:rsid w:val="008D7B34"/>
    <w:rsid w:val="008E05FD"/>
    <w:rsid w:val="008E1072"/>
    <w:rsid w:val="008E16B3"/>
    <w:rsid w:val="008E1D7E"/>
    <w:rsid w:val="008E2551"/>
    <w:rsid w:val="008E3A55"/>
    <w:rsid w:val="008E6BE3"/>
    <w:rsid w:val="008E6E33"/>
    <w:rsid w:val="008F077A"/>
    <w:rsid w:val="008F0F57"/>
    <w:rsid w:val="008F180D"/>
    <w:rsid w:val="008F186C"/>
    <w:rsid w:val="008F198B"/>
    <w:rsid w:val="008F1F9F"/>
    <w:rsid w:val="008F20CB"/>
    <w:rsid w:val="008F3716"/>
    <w:rsid w:val="008F38E6"/>
    <w:rsid w:val="008F3D25"/>
    <w:rsid w:val="008F4500"/>
    <w:rsid w:val="008F47A3"/>
    <w:rsid w:val="008F64E8"/>
    <w:rsid w:val="008F6910"/>
    <w:rsid w:val="008F69D5"/>
    <w:rsid w:val="008F6F95"/>
    <w:rsid w:val="008F7593"/>
    <w:rsid w:val="00900F77"/>
    <w:rsid w:val="00901E5E"/>
    <w:rsid w:val="00902D1E"/>
    <w:rsid w:val="00906237"/>
    <w:rsid w:val="009073C3"/>
    <w:rsid w:val="009076A4"/>
    <w:rsid w:val="00907B75"/>
    <w:rsid w:val="00910A10"/>
    <w:rsid w:val="00911381"/>
    <w:rsid w:val="00911556"/>
    <w:rsid w:val="009122FD"/>
    <w:rsid w:val="009131B3"/>
    <w:rsid w:val="009137AC"/>
    <w:rsid w:val="00915926"/>
    <w:rsid w:val="009169F2"/>
    <w:rsid w:val="009177D7"/>
    <w:rsid w:val="009200F2"/>
    <w:rsid w:val="00920351"/>
    <w:rsid w:val="00921728"/>
    <w:rsid w:val="009231E3"/>
    <w:rsid w:val="009232AE"/>
    <w:rsid w:val="0092455C"/>
    <w:rsid w:val="009246BD"/>
    <w:rsid w:val="00925C1C"/>
    <w:rsid w:val="00926712"/>
    <w:rsid w:val="00926B08"/>
    <w:rsid w:val="00926C4B"/>
    <w:rsid w:val="00927022"/>
    <w:rsid w:val="00927124"/>
    <w:rsid w:val="0093101E"/>
    <w:rsid w:val="00931422"/>
    <w:rsid w:val="009316F0"/>
    <w:rsid w:val="00931779"/>
    <w:rsid w:val="009327E6"/>
    <w:rsid w:val="00932A6F"/>
    <w:rsid w:val="00933FB4"/>
    <w:rsid w:val="00935980"/>
    <w:rsid w:val="009363A4"/>
    <w:rsid w:val="00936C9E"/>
    <w:rsid w:val="00937676"/>
    <w:rsid w:val="0094008E"/>
    <w:rsid w:val="0094049B"/>
    <w:rsid w:val="00940E87"/>
    <w:rsid w:val="009414F3"/>
    <w:rsid w:val="00941700"/>
    <w:rsid w:val="009423FD"/>
    <w:rsid w:val="0094241B"/>
    <w:rsid w:val="00942C27"/>
    <w:rsid w:val="00943540"/>
    <w:rsid w:val="00943AE4"/>
    <w:rsid w:val="009446E1"/>
    <w:rsid w:val="00944A15"/>
    <w:rsid w:val="00944F25"/>
    <w:rsid w:val="009456E4"/>
    <w:rsid w:val="00946287"/>
    <w:rsid w:val="00946B4B"/>
    <w:rsid w:val="00947059"/>
    <w:rsid w:val="00947700"/>
    <w:rsid w:val="00950535"/>
    <w:rsid w:val="009508FC"/>
    <w:rsid w:val="00950F93"/>
    <w:rsid w:val="00952676"/>
    <w:rsid w:val="00952E3D"/>
    <w:rsid w:val="009539D0"/>
    <w:rsid w:val="00953DC2"/>
    <w:rsid w:val="00954468"/>
    <w:rsid w:val="00954E80"/>
    <w:rsid w:val="00956C55"/>
    <w:rsid w:val="00961A35"/>
    <w:rsid w:val="00961F13"/>
    <w:rsid w:val="0096235D"/>
    <w:rsid w:val="00962979"/>
    <w:rsid w:val="00962C6C"/>
    <w:rsid w:val="00962E6D"/>
    <w:rsid w:val="0096315D"/>
    <w:rsid w:val="00963F57"/>
    <w:rsid w:val="009648FB"/>
    <w:rsid w:val="00966718"/>
    <w:rsid w:val="00967885"/>
    <w:rsid w:val="00967B0E"/>
    <w:rsid w:val="00970732"/>
    <w:rsid w:val="00970A22"/>
    <w:rsid w:val="00970E06"/>
    <w:rsid w:val="009713BE"/>
    <w:rsid w:val="00972618"/>
    <w:rsid w:val="00972781"/>
    <w:rsid w:val="00972858"/>
    <w:rsid w:val="00972920"/>
    <w:rsid w:val="00972CE3"/>
    <w:rsid w:val="009731A3"/>
    <w:rsid w:val="00974A08"/>
    <w:rsid w:val="00975A90"/>
    <w:rsid w:val="00975B10"/>
    <w:rsid w:val="00976158"/>
    <w:rsid w:val="00976E09"/>
    <w:rsid w:val="0097708E"/>
    <w:rsid w:val="009812B2"/>
    <w:rsid w:val="00982C46"/>
    <w:rsid w:val="00982D83"/>
    <w:rsid w:val="0098338C"/>
    <w:rsid w:val="009833F5"/>
    <w:rsid w:val="0098344F"/>
    <w:rsid w:val="009835AA"/>
    <w:rsid w:val="009835BD"/>
    <w:rsid w:val="00983C09"/>
    <w:rsid w:val="00985221"/>
    <w:rsid w:val="00985EA1"/>
    <w:rsid w:val="00990409"/>
    <w:rsid w:val="00991894"/>
    <w:rsid w:val="00991C95"/>
    <w:rsid w:val="009922BD"/>
    <w:rsid w:val="00992533"/>
    <w:rsid w:val="00992B3C"/>
    <w:rsid w:val="0099392D"/>
    <w:rsid w:val="009947DF"/>
    <w:rsid w:val="00995737"/>
    <w:rsid w:val="0099643B"/>
    <w:rsid w:val="009965BB"/>
    <w:rsid w:val="009969C3"/>
    <w:rsid w:val="00997328"/>
    <w:rsid w:val="00997846"/>
    <w:rsid w:val="009A14E1"/>
    <w:rsid w:val="009A245F"/>
    <w:rsid w:val="009A2BF4"/>
    <w:rsid w:val="009A3FC7"/>
    <w:rsid w:val="009A42F5"/>
    <w:rsid w:val="009A493F"/>
    <w:rsid w:val="009A6485"/>
    <w:rsid w:val="009A67EE"/>
    <w:rsid w:val="009A709B"/>
    <w:rsid w:val="009A7211"/>
    <w:rsid w:val="009A7ADC"/>
    <w:rsid w:val="009B0567"/>
    <w:rsid w:val="009B087A"/>
    <w:rsid w:val="009B143B"/>
    <w:rsid w:val="009B1650"/>
    <w:rsid w:val="009B27B7"/>
    <w:rsid w:val="009B27C2"/>
    <w:rsid w:val="009B3001"/>
    <w:rsid w:val="009B34C4"/>
    <w:rsid w:val="009B3B78"/>
    <w:rsid w:val="009B4396"/>
    <w:rsid w:val="009B47E7"/>
    <w:rsid w:val="009B654E"/>
    <w:rsid w:val="009B6820"/>
    <w:rsid w:val="009B725B"/>
    <w:rsid w:val="009C04CC"/>
    <w:rsid w:val="009C1A4E"/>
    <w:rsid w:val="009C39A9"/>
    <w:rsid w:val="009C44A0"/>
    <w:rsid w:val="009C54B3"/>
    <w:rsid w:val="009C5A51"/>
    <w:rsid w:val="009C6075"/>
    <w:rsid w:val="009C61F2"/>
    <w:rsid w:val="009C68FE"/>
    <w:rsid w:val="009C7516"/>
    <w:rsid w:val="009C7A6E"/>
    <w:rsid w:val="009D0354"/>
    <w:rsid w:val="009D0C4D"/>
    <w:rsid w:val="009D1053"/>
    <w:rsid w:val="009D1075"/>
    <w:rsid w:val="009D19E6"/>
    <w:rsid w:val="009D1E70"/>
    <w:rsid w:val="009D26B4"/>
    <w:rsid w:val="009D2E55"/>
    <w:rsid w:val="009D3211"/>
    <w:rsid w:val="009D3579"/>
    <w:rsid w:val="009D37D5"/>
    <w:rsid w:val="009D4904"/>
    <w:rsid w:val="009D5BE7"/>
    <w:rsid w:val="009D5D05"/>
    <w:rsid w:val="009D6788"/>
    <w:rsid w:val="009D7FCC"/>
    <w:rsid w:val="009E0243"/>
    <w:rsid w:val="009E061B"/>
    <w:rsid w:val="009E094E"/>
    <w:rsid w:val="009E24D5"/>
    <w:rsid w:val="009E25BB"/>
    <w:rsid w:val="009E28A8"/>
    <w:rsid w:val="009E3359"/>
    <w:rsid w:val="009E35E2"/>
    <w:rsid w:val="009E4291"/>
    <w:rsid w:val="009E4E5E"/>
    <w:rsid w:val="009E4FAB"/>
    <w:rsid w:val="009E5C5D"/>
    <w:rsid w:val="009E6472"/>
    <w:rsid w:val="009F0027"/>
    <w:rsid w:val="009F194C"/>
    <w:rsid w:val="009F19B7"/>
    <w:rsid w:val="009F3206"/>
    <w:rsid w:val="009F41B0"/>
    <w:rsid w:val="009F4229"/>
    <w:rsid w:val="009F558B"/>
    <w:rsid w:val="009F5F07"/>
    <w:rsid w:val="009F60C0"/>
    <w:rsid w:val="009F7E4E"/>
    <w:rsid w:val="00A0055F"/>
    <w:rsid w:val="00A00840"/>
    <w:rsid w:val="00A0125D"/>
    <w:rsid w:val="00A0132D"/>
    <w:rsid w:val="00A02141"/>
    <w:rsid w:val="00A0229C"/>
    <w:rsid w:val="00A023BA"/>
    <w:rsid w:val="00A02716"/>
    <w:rsid w:val="00A0277D"/>
    <w:rsid w:val="00A038DD"/>
    <w:rsid w:val="00A03D54"/>
    <w:rsid w:val="00A03EAC"/>
    <w:rsid w:val="00A04572"/>
    <w:rsid w:val="00A04725"/>
    <w:rsid w:val="00A04DDC"/>
    <w:rsid w:val="00A0510D"/>
    <w:rsid w:val="00A05CDF"/>
    <w:rsid w:val="00A05DFC"/>
    <w:rsid w:val="00A073BB"/>
    <w:rsid w:val="00A0790D"/>
    <w:rsid w:val="00A10739"/>
    <w:rsid w:val="00A10A30"/>
    <w:rsid w:val="00A117C4"/>
    <w:rsid w:val="00A11C09"/>
    <w:rsid w:val="00A12035"/>
    <w:rsid w:val="00A12B55"/>
    <w:rsid w:val="00A12EAC"/>
    <w:rsid w:val="00A12EC6"/>
    <w:rsid w:val="00A12EE9"/>
    <w:rsid w:val="00A13398"/>
    <w:rsid w:val="00A14067"/>
    <w:rsid w:val="00A1417E"/>
    <w:rsid w:val="00A14A34"/>
    <w:rsid w:val="00A150FB"/>
    <w:rsid w:val="00A153DC"/>
    <w:rsid w:val="00A15B1D"/>
    <w:rsid w:val="00A16110"/>
    <w:rsid w:val="00A2026C"/>
    <w:rsid w:val="00A205AD"/>
    <w:rsid w:val="00A2068E"/>
    <w:rsid w:val="00A20847"/>
    <w:rsid w:val="00A20F60"/>
    <w:rsid w:val="00A2166E"/>
    <w:rsid w:val="00A22606"/>
    <w:rsid w:val="00A22F4F"/>
    <w:rsid w:val="00A230A4"/>
    <w:rsid w:val="00A2389E"/>
    <w:rsid w:val="00A23F7D"/>
    <w:rsid w:val="00A2424B"/>
    <w:rsid w:val="00A24335"/>
    <w:rsid w:val="00A2504A"/>
    <w:rsid w:val="00A252AC"/>
    <w:rsid w:val="00A256F5"/>
    <w:rsid w:val="00A262E8"/>
    <w:rsid w:val="00A27596"/>
    <w:rsid w:val="00A27D9B"/>
    <w:rsid w:val="00A27F11"/>
    <w:rsid w:val="00A30202"/>
    <w:rsid w:val="00A31B49"/>
    <w:rsid w:val="00A31C02"/>
    <w:rsid w:val="00A33176"/>
    <w:rsid w:val="00A34460"/>
    <w:rsid w:val="00A353F1"/>
    <w:rsid w:val="00A35588"/>
    <w:rsid w:val="00A35AB9"/>
    <w:rsid w:val="00A36035"/>
    <w:rsid w:val="00A36F95"/>
    <w:rsid w:val="00A379D5"/>
    <w:rsid w:val="00A37CFA"/>
    <w:rsid w:val="00A37FED"/>
    <w:rsid w:val="00A433A0"/>
    <w:rsid w:val="00A436FD"/>
    <w:rsid w:val="00A43732"/>
    <w:rsid w:val="00A445CC"/>
    <w:rsid w:val="00A4480E"/>
    <w:rsid w:val="00A45ACE"/>
    <w:rsid w:val="00A46883"/>
    <w:rsid w:val="00A4695F"/>
    <w:rsid w:val="00A46D1D"/>
    <w:rsid w:val="00A47397"/>
    <w:rsid w:val="00A4781C"/>
    <w:rsid w:val="00A50A38"/>
    <w:rsid w:val="00A50B37"/>
    <w:rsid w:val="00A51E30"/>
    <w:rsid w:val="00A52527"/>
    <w:rsid w:val="00A528AF"/>
    <w:rsid w:val="00A52F04"/>
    <w:rsid w:val="00A53405"/>
    <w:rsid w:val="00A538F5"/>
    <w:rsid w:val="00A53E04"/>
    <w:rsid w:val="00A55012"/>
    <w:rsid w:val="00A565B2"/>
    <w:rsid w:val="00A568C1"/>
    <w:rsid w:val="00A56942"/>
    <w:rsid w:val="00A569B3"/>
    <w:rsid w:val="00A56BF1"/>
    <w:rsid w:val="00A57787"/>
    <w:rsid w:val="00A57888"/>
    <w:rsid w:val="00A601E6"/>
    <w:rsid w:val="00A60CAD"/>
    <w:rsid w:val="00A60E79"/>
    <w:rsid w:val="00A61B7E"/>
    <w:rsid w:val="00A61CF6"/>
    <w:rsid w:val="00A6241D"/>
    <w:rsid w:val="00A62D22"/>
    <w:rsid w:val="00A63603"/>
    <w:rsid w:val="00A63CDA"/>
    <w:rsid w:val="00A63F21"/>
    <w:rsid w:val="00A64D0E"/>
    <w:rsid w:val="00A65AA8"/>
    <w:rsid w:val="00A65B6D"/>
    <w:rsid w:val="00A67E09"/>
    <w:rsid w:val="00A70A1D"/>
    <w:rsid w:val="00A714EA"/>
    <w:rsid w:val="00A72342"/>
    <w:rsid w:val="00A728DF"/>
    <w:rsid w:val="00A73F41"/>
    <w:rsid w:val="00A74085"/>
    <w:rsid w:val="00A75983"/>
    <w:rsid w:val="00A7653B"/>
    <w:rsid w:val="00A76C0B"/>
    <w:rsid w:val="00A76D36"/>
    <w:rsid w:val="00A76D4B"/>
    <w:rsid w:val="00A77378"/>
    <w:rsid w:val="00A775B8"/>
    <w:rsid w:val="00A779B7"/>
    <w:rsid w:val="00A801D5"/>
    <w:rsid w:val="00A80D0D"/>
    <w:rsid w:val="00A81B75"/>
    <w:rsid w:val="00A82D29"/>
    <w:rsid w:val="00A84538"/>
    <w:rsid w:val="00A84690"/>
    <w:rsid w:val="00A8470F"/>
    <w:rsid w:val="00A85850"/>
    <w:rsid w:val="00A85A8D"/>
    <w:rsid w:val="00A85CD3"/>
    <w:rsid w:val="00A87103"/>
    <w:rsid w:val="00A87903"/>
    <w:rsid w:val="00A87F7C"/>
    <w:rsid w:val="00A91887"/>
    <w:rsid w:val="00A91B46"/>
    <w:rsid w:val="00A9203D"/>
    <w:rsid w:val="00A923A1"/>
    <w:rsid w:val="00A924CB"/>
    <w:rsid w:val="00A92E4D"/>
    <w:rsid w:val="00A933E8"/>
    <w:rsid w:val="00A93407"/>
    <w:rsid w:val="00A93893"/>
    <w:rsid w:val="00A971DC"/>
    <w:rsid w:val="00A97445"/>
    <w:rsid w:val="00AA1732"/>
    <w:rsid w:val="00AA18E7"/>
    <w:rsid w:val="00AA1A54"/>
    <w:rsid w:val="00AA252A"/>
    <w:rsid w:val="00AA405A"/>
    <w:rsid w:val="00AA451F"/>
    <w:rsid w:val="00AA46C8"/>
    <w:rsid w:val="00AA47D5"/>
    <w:rsid w:val="00AA4962"/>
    <w:rsid w:val="00AA4DE7"/>
    <w:rsid w:val="00AA555C"/>
    <w:rsid w:val="00AA5701"/>
    <w:rsid w:val="00AA6416"/>
    <w:rsid w:val="00AA740F"/>
    <w:rsid w:val="00AB0B88"/>
    <w:rsid w:val="00AB112C"/>
    <w:rsid w:val="00AB13F6"/>
    <w:rsid w:val="00AB1FE3"/>
    <w:rsid w:val="00AB2792"/>
    <w:rsid w:val="00AB2C89"/>
    <w:rsid w:val="00AB2E0C"/>
    <w:rsid w:val="00AB34BF"/>
    <w:rsid w:val="00AB5391"/>
    <w:rsid w:val="00AB576B"/>
    <w:rsid w:val="00AB57FE"/>
    <w:rsid w:val="00AB6AF9"/>
    <w:rsid w:val="00AB7FCE"/>
    <w:rsid w:val="00AC0E5A"/>
    <w:rsid w:val="00AC0F9D"/>
    <w:rsid w:val="00AC123C"/>
    <w:rsid w:val="00AC28E0"/>
    <w:rsid w:val="00AC2B2B"/>
    <w:rsid w:val="00AC38DD"/>
    <w:rsid w:val="00AC3A8D"/>
    <w:rsid w:val="00AC6336"/>
    <w:rsid w:val="00AC7C28"/>
    <w:rsid w:val="00AC7CD6"/>
    <w:rsid w:val="00AD077C"/>
    <w:rsid w:val="00AD07DE"/>
    <w:rsid w:val="00AD15B0"/>
    <w:rsid w:val="00AD1FA2"/>
    <w:rsid w:val="00AD2726"/>
    <w:rsid w:val="00AD2CD6"/>
    <w:rsid w:val="00AD3E48"/>
    <w:rsid w:val="00AD5143"/>
    <w:rsid w:val="00AD5DDE"/>
    <w:rsid w:val="00AD6D84"/>
    <w:rsid w:val="00AD7BB5"/>
    <w:rsid w:val="00AE0E82"/>
    <w:rsid w:val="00AE131D"/>
    <w:rsid w:val="00AE1370"/>
    <w:rsid w:val="00AE1804"/>
    <w:rsid w:val="00AE316A"/>
    <w:rsid w:val="00AE349D"/>
    <w:rsid w:val="00AE51B4"/>
    <w:rsid w:val="00AE623C"/>
    <w:rsid w:val="00AE6B18"/>
    <w:rsid w:val="00AE7973"/>
    <w:rsid w:val="00AE7B23"/>
    <w:rsid w:val="00AF0693"/>
    <w:rsid w:val="00AF1208"/>
    <w:rsid w:val="00AF167B"/>
    <w:rsid w:val="00AF3E1E"/>
    <w:rsid w:val="00AF3F89"/>
    <w:rsid w:val="00AF4470"/>
    <w:rsid w:val="00AF4E46"/>
    <w:rsid w:val="00AF7755"/>
    <w:rsid w:val="00B00132"/>
    <w:rsid w:val="00B004E0"/>
    <w:rsid w:val="00B007CD"/>
    <w:rsid w:val="00B00931"/>
    <w:rsid w:val="00B00D12"/>
    <w:rsid w:val="00B00D19"/>
    <w:rsid w:val="00B01976"/>
    <w:rsid w:val="00B01BD2"/>
    <w:rsid w:val="00B02510"/>
    <w:rsid w:val="00B02EC0"/>
    <w:rsid w:val="00B0350B"/>
    <w:rsid w:val="00B03CB1"/>
    <w:rsid w:val="00B03F0B"/>
    <w:rsid w:val="00B052CC"/>
    <w:rsid w:val="00B05A3F"/>
    <w:rsid w:val="00B05D58"/>
    <w:rsid w:val="00B06075"/>
    <w:rsid w:val="00B07766"/>
    <w:rsid w:val="00B07850"/>
    <w:rsid w:val="00B1029D"/>
    <w:rsid w:val="00B10978"/>
    <w:rsid w:val="00B111A6"/>
    <w:rsid w:val="00B11AA8"/>
    <w:rsid w:val="00B11B74"/>
    <w:rsid w:val="00B11F26"/>
    <w:rsid w:val="00B13E2A"/>
    <w:rsid w:val="00B1523D"/>
    <w:rsid w:val="00B15A80"/>
    <w:rsid w:val="00B15EF5"/>
    <w:rsid w:val="00B16212"/>
    <w:rsid w:val="00B173AF"/>
    <w:rsid w:val="00B17E09"/>
    <w:rsid w:val="00B201EA"/>
    <w:rsid w:val="00B2035E"/>
    <w:rsid w:val="00B204F5"/>
    <w:rsid w:val="00B21086"/>
    <w:rsid w:val="00B21698"/>
    <w:rsid w:val="00B21E68"/>
    <w:rsid w:val="00B22379"/>
    <w:rsid w:val="00B24166"/>
    <w:rsid w:val="00B25C8C"/>
    <w:rsid w:val="00B261AC"/>
    <w:rsid w:val="00B26231"/>
    <w:rsid w:val="00B2759A"/>
    <w:rsid w:val="00B27CB5"/>
    <w:rsid w:val="00B30E30"/>
    <w:rsid w:val="00B30E77"/>
    <w:rsid w:val="00B31A17"/>
    <w:rsid w:val="00B31EC9"/>
    <w:rsid w:val="00B32931"/>
    <w:rsid w:val="00B32A5C"/>
    <w:rsid w:val="00B32F48"/>
    <w:rsid w:val="00B32FB9"/>
    <w:rsid w:val="00B33A03"/>
    <w:rsid w:val="00B33C64"/>
    <w:rsid w:val="00B33C6F"/>
    <w:rsid w:val="00B340F0"/>
    <w:rsid w:val="00B34136"/>
    <w:rsid w:val="00B34A08"/>
    <w:rsid w:val="00B35EA4"/>
    <w:rsid w:val="00B35FA0"/>
    <w:rsid w:val="00B3680C"/>
    <w:rsid w:val="00B3751A"/>
    <w:rsid w:val="00B37627"/>
    <w:rsid w:val="00B37826"/>
    <w:rsid w:val="00B40518"/>
    <w:rsid w:val="00B40E06"/>
    <w:rsid w:val="00B40FAF"/>
    <w:rsid w:val="00B41DCF"/>
    <w:rsid w:val="00B43048"/>
    <w:rsid w:val="00B43E67"/>
    <w:rsid w:val="00B43F27"/>
    <w:rsid w:val="00B4448E"/>
    <w:rsid w:val="00B44DBD"/>
    <w:rsid w:val="00B4592E"/>
    <w:rsid w:val="00B45DC6"/>
    <w:rsid w:val="00B46440"/>
    <w:rsid w:val="00B46B71"/>
    <w:rsid w:val="00B46D1F"/>
    <w:rsid w:val="00B4751B"/>
    <w:rsid w:val="00B5023A"/>
    <w:rsid w:val="00B5038D"/>
    <w:rsid w:val="00B506B8"/>
    <w:rsid w:val="00B50EAA"/>
    <w:rsid w:val="00B513AA"/>
    <w:rsid w:val="00B517D6"/>
    <w:rsid w:val="00B52BDB"/>
    <w:rsid w:val="00B52F5A"/>
    <w:rsid w:val="00B53D1D"/>
    <w:rsid w:val="00B5452E"/>
    <w:rsid w:val="00B54E06"/>
    <w:rsid w:val="00B55043"/>
    <w:rsid w:val="00B55485"/>
    <w:rsid w:val="00B560C6"/>
    <w:rsid w:val="00B561A0"/>
    <w:rsid w:val="00B56BED"/>
    <w:rsid w:val="00B56C24"/>
    <w:rsid w:val="00B56DF8"/>
    <w:rsid w:val="00B57BD0"/>
    <w:rsid w:val="00B57E53"/>
    <w:rsid w:val="00B605B4"/>
    <w:rsid w:val="00B61CDC"/>
    <w:rsid w:val="00B62430"/>
    <w:rsid w:val="00B63684"/>
    <w:rsid w:val="00B63AD8"/>
    <w:rsid w:val="00B64642"/>
    <w:rsid w:val="00B64877"/>
    <w:rsid w:val="00B64A9B"/>
    <w:rsid w:val="00B65708"/>
    <w:rsid w:val="00B6578C"/>
    <w:rsid w:val="00B65CBD"/>
    <w:rsid w:val="00B661E9"/>
    <w:rsid w:val="00B6722E"/>
    <w:rsid w:val="00B674DD"/>
    <w:rsid w:val="00B67D25"/>
    <w:rsid w:val="00B67D86"/>
    <w:rsid w:val="00B70CC2"/>
    <w:rsid w:val="00B720DC"/>
    <w:rsid w:val="00B724B5"/>
    <w:rsid w:val="00B72AE5"/>
    <w:rsid w:val="00B732C4"/>
    <w:rsid w:val="00B7351E"/>
    <w:rsid w:val="00B73E37"/>
    <w:rsid w:val="00B7437A"/>
    <w:rsid w:val="00B74F32"/>
    <w:rsid w:val="00B7621B"/>
    <w:rsid w:val="00B76BFF"/>
    <w:rsid w:val="00B77129"/>
    <w:rsid w:val="00B777A4"/>
    <w:rsid w:val="00B77980"/>
    <w:rsid w:val="00B77BDF"/>
    <w:rsid w:val="00B77DBF"/>
    <w:rsid w:val="00B80215"/>
    <w:rsid w:val="00B80393"/>
    <w:rsid w:val="00B80980"/>
    <w:rsid w:val="00B80B4C"/>
    <w:rsid w:val="00B81BFD"/>
    <w:rsid w:val="00B81C59"/>
    <w:rsid w:val="00B82E67"/>
    <w:rsid w:val="00B83E09"/>
    <w:rsid w:val="00B83EEA"/>
    <w:rsid w:val="00B8437C"/>
    <w:rsid w:val="00B852CC"/>
    <w:rsid w:val="00B85366"/>
    <w:rsid w:val="00B860C5"/>
    <w:rsid w:val="00B905D7"/>
    <w:rsid w:val="00B90841"/>
    <w:rsid w:val="00B915BF"/>
    <w:rsid w:val="00B91761"/>
    <w:rsid w:val="00B917EB"/>
    <w:rsid w:val="00B921DA"/>
    <w:rsid w:val="00B92AC3"/>
    <w:rsid w:val="00B9352C"/>
    <w:rsid w:val="00B960FD"/>
    <w:rsid w:val="00BA09EB"/>
    <w:rsid w:val="00BA127E"/>
    <w:rsid w:val="00BA15BA"/>
    <w:rsid w:val="00BA1A64"/>
    <w:rsid w:val="00BA3356"/>
    <w:rsid w:val="00BA3863"/>
    <w:rsid w:val="00BA414B"/>
    <w:rsid w:val="00BA43D2"/>
    <w:rsid w:val="00BA556E"/>
    <w:rsid w:val="00BA5747"/>
    <w:rsid w:val="00BA5AE0"/>
    <w:rsid w:val="00BA5DF4"/>
    <w:rsid w:val="00BA6C8F"/>
    <w:rsid w:val="00BB015C"/>
    <w:rsid w:val="00BB16F1"/>
    <w:rsid w:val="00BB1B4B"/>
    <w:rsid w:val="00BB1E43"/>
    <w:rsid w:val="00BB207D"/>
    <w:rsid w:val="00BB2263"/>
    <w:rsid w:val="00BB3303"/>
    <w:rsid w:val="00BB3C8A"/>
    <w:rsid w:val="00BB451A"/>
    <w:rsid w:val="00BB472B"/>
    <w:rsid w:val="00BB4B47"/>
    <w:rsid w:val="00BB4E09"/>
    <w:rsid w:val="00BB61F0"/>
    <w:rsid w:val="00BB6BEA"/>
    <w:rsid w:val="00BB7450"/>
    <w:rsid w:val="00BB7492"/>
    <w:rsid w:val="00BB76FB"/>
    <w:rsid w:val="00BB7D11"/>
    <w:rsid w:val="00BC046E"/>
    <w:rsid w:val="00BC11DE"/>
    <w:rsid w:val="00BC20BB"/>
    <w:rsid w:val="00BC230C"/>
    <w:rsid w:val="00BC48FF"/>
    <w:rsid w:val="00BC5AE6"/>
    <w:rsid w:val="00BC6D3D"/>
    <w:rsid w:val="00BC6E55"/>
    <w:rsid w:val="00BC6E89"/>
    <w:rsid w:val="00BD068B"/>
    <w:rsid w:val="00BD1448"/>
    <w:rsid w:val="00BD20DD"/>
    <w:rsid w:val="00BD21CF"/>
    <w:rsid w:val="00BD3893"/>
    <w:rsid w:val="00BD3CE5"/>
    <w:rsid w:val="00BD3D29"/>
    <w:rsid w:val="00BD440D"/>
    <w:rsid w:val="00BD4538"/>
    <w:rsid w:val="00BD4806"/>
    <w:rsid w:val="00BD4DC3"/>
    <w:rsid w:val="00BD4EED"/>
    <w:rsid w:val="00BD5040"/>
    <w:rsid w:val="00BD5F64"/>
    <w:rsid w:val="00BD603C"/>
    <w:rsid w:val="00BD61EF"/>
    <w:rsid w:val="00BD64E8"/>
    <w:rsid w:val="00BD7E87"/>
    <w:rsid w:val="00BE0487"/>
    <w:rsid w:val="00BE108E"/>
    <w:rsid w:val="00BE11E5"/>
    <w:rsid w:val="00BE1269"/>
    <w:rsid w:val="00BE2782"/>
    <w:rsid w:val="00BE2F74"/>
    <w:rsid w:val="00BE3537"/>
    <w:rsid w:val="00BE38A9"/>
    <w:rsid w:val="00BE3B03"/>
    <w:rsid w:val="00BE4FF4"/>
    <w:rsid w:val="00BE5765"/>
    <w:rsid w:val="00BE5A02"/>
    <w:rsid w:val="00BE6B6E"/>
    <w:rsid w:val="00BE711A"/>
    <w:rsid w:val="00BE7510"/>
    <w:rsid w:val="00BE7A3F"/>
    <w:rsid w:val="00BF0640"/>
    <w:rsid w:val="00BF0C1C"/>
    <w:rsid w:val="00BF126D"/>
    <w:rsid w:val="00BF161B"/>
    <w:rsid w:val="00BF1A2E"/>
    <w:rsid w:val="00BF21EC"/>
    <w:rsid w:val="00BF3224"/>
    <w:rsid w:val="00BF4537"/>
    <w:rsid w:val="00BF4B97"/>
    <w:rsid w:val="00BF65A7"/>
    <w:rsid w:val="00BF6689"/>
    <w:rsid w:val="00BF6AF2"/>
    <w:rsid w:val="00C00C4C"/>
    <w:rsid w:val="00C00E89"/>
    <w:rsid w:val="00C00FB6"/>
    <w:rsid w:val="00C0113C"/>
    <w:rsid w:val="00C013E8"/>
    <w:rsid w:val="00C01710"/>
    <w:rsid w:val="00C01AAD"/>
    <w:rsid w:val="00C02762"/>
    <w:rsid w:val="00C02FBE"/>
    <w:rsid w:val="00C042DC"/>
    <w:rsid w:val="00C04AEE"/>
    <w:rsid w:val="00C04BC6"/>
    <w:rsid w:val="00C04F62"/>
    <w:rsid w:val="00C051B7"/>
    <w:rsid w:val="00C05978"/>
    <w:rsid w:val="00C07247"/>
    <w:rsid w:val="00C108B7"/>
    <w:rsid w:val="00C10F6E"/>
    <w:rsid w:val="00C11B21"/>
    <w:rsid w:val="00C12229"/>
    <w:rsid w:val="00C127B5"/>
    <w:rsid w:val="00C149AF"/>
    <w:rsid w:val="00C14BF7"/>
    <w:rsid w:val="00C15C5B"/>
    <w:rsid w:val="00C1678C"/>
    <w:rsid w:val="00C17002"/>
    <w:rsid w:val="00C176E7"/>
    <w:rsid w:val="00C1787F"/>
    <w:rsid w:val="00C200AD"/>
    <w:rsid w:val="00C207C1"/>
    <w:rsid w:val="00C209DE"/>
    <w:rsid w:val="00C21193"/>
    <w:rsid w:val="00C21788"/>
    <w:rsid w:val="00C23624"/>
    <w:rsid w:val="00C23A60"/>
    <w:rsid w:val="00C23D7D"/>
    <w:rsid w:val="00C24EDE"/>
    <w:rsid w:val="00C24FBA"/>
    <w:rsid w:val="00C253C2"/>
    <w:rsid w:val="00C253C8"/>
    <w:rsid w:val="00C256F0"/>
    <w:rsid w:val="00C2667B"/>
    <w:rsid w:val="00C26E63"/>
    <w:rsid w:val="00C26FF0"/>
    <w:rsid w:val="00C2774F"/>
    <w:rsid w:val="00C304BB"/>
    <w:rsid w:val="00C31F38"/>
    <w:rsid w:val="00C32060"/>
    <w:rsid w:val="00C328A2"/>
    <w:rsid w:val="00C32910"/>
    <w:rsid w:val="00C333CA"/>
    <w:rsid w:val="00C334E3"/>
    <w:rsid w:val="00C35267"/>
    <w:rsid w:val="00C352CF"/>
    <w:rsid w:val="00C3543D"/>
    <w:rsid w:val="00C35D6B"/>
    <w:rsid w:val="00C36709"/>
    <w:rsid w:val="00C3757B"/>
    <w:rsid w:val="00C40062"/>
    <w:rsid w:val="00C401CA"/>
    <w:rsid w:val="00C40662"/>
    <w:rsid w:val="00C40F3C"/>
    <w:rsid w:val="00C40F57"/>
    <w:rsid w:val="00C41936"/>
    <w:rsid w:val="00C41C08"/>
    <w:rsid w:val="00C41C99"/>
    <w:rsid w:val="00C41D0E"/>
    <w:rsid w:val="00C4214D"/>
    <w:rsid w:val="00C4269F"/>
    <w:rsid w:val="00C4277F"/>
    <w:rsid w:val="00C43010"/>
    <w:rsid w:val="00C4445E"/>
    <w:rsid w:val="00C44D36"/>
    <w:rsid w:val="00C450EA"/>
    <w:rsid w:val="00C45B55"/>
    <w:rsid w:val="00C45D3F"/>
    <w:rsid w:val="00C46116"/>
    <w:rsid w:val="00C4667B"/>
    <w:rsid w:val="00C46A7C"/>
    <w:rsid w:val="00C46D18"/>
    <w:rsid w:val="00C479FB"/>
    <w:rsid w:val="00C503A9"/>
    <w:rsid w:val="00C506E2"/>
    <w:rsid w:val="00C50C81"/>
    <w:rsid w:val="00C51145"/>
    <w:rsid w:val="00C5150B"/>
    <w:rsid w:val="00C5199E"/>
    <w:rsid w:val="00C51F24"/>
    <w:rsid w:val="00C53046"/>
    <w:rsid w:val="00C5355E"/>
    <w:rsid w:val="00C540EA"/>
    <w:rsid w:val="00C54387"/>
    <w:rsid w:val="00C555CD"/>
    <w:rsid w:val="00C55D8A"/>
    <w:rsid w:val="00C560CB"/>
    <w:rsid w:val="00C56DBF"/>
    <w:rsid w:val="00C56F22"/>
    <w:rsid w:val="00C57EBF"/>
    <w:rsid w:val="00C609DE"/>
    <w:rsid w:val="00C60CF8"/>
    <w:rsid w:val="00C624AC"/>
    <w:rsid w:val="00C62D80"/>
    <w:rsid w:val="00C64037"/>
    <w:rsid w:val="00C6408A"/>
    <w:rsid w:val="00C64574"/>
    <w:rsid w:val="00C64EF1"/>
    <w:rsid w:val="00C651D8"/>
    <w:rsid w:val="00C65907"/>
    <w:rsid w:val="00C6668F"/>
    <w:rsid w:val="00C668BD"/>
    <w:rsid w:val="00C674C7"/>
    <w:rsid w:val="00C675F7"/>
    <w:rsid w:val="00C67BA1"/>
    <w:rsid w:val="00C67C15"/>
    <w:rsid w:val="00C7005E"/>
    <w:rsid w:val="00C708A4"/>
    <w:rsid w:val="00C70928"/>
    <w:rsid w:val="00C70A36"/>
    <w:rsid w:val="00C70F08"/>
    <w:rsid w:val="00C72199"/>
    <w:rsid w:val="00C72333"/>
    <w:rsid w:val="00C72676"/>
    <w:rsid w:val="00C7274B"/>
    <w:rsid w:val="00C7355F"/>
    <w:rsid w:val="00C736A5"/>
    <w:rsid w:val="00C74363"/>
    <w:rsid w:val="00C74532"/>
    <w:rsid w:val="00C74BAE"/>
    <w:rsid w:val="00C74E13"/>
    <w:rsid w:val="00C75C41"/>
    <w:rsid w:val="00C7610A"/>
    <w:rsid w:val="00C76F9A"/>
    <w:rsid w:val="00C81644"/>
    <w:rsid w:val="00C8252F"/>
    <w:rsid w:val="00C83317"/>
    <w:rsid w:val="00C839D5"/>
    <w:rsid w:val="00C8454F"/>
    <w:rsid w:val="00C84DFD"/>
    <w:rsid w:val="00C86C9B"/>
    <w:rsid w:val="00C87E4F"/>
    <w:rsid w:val="00C90709"/>
    <w:rsid w:val="00C90733"/>
    <w:rsid w:val="00C9074A"/>
    <w:rsid w:val="00C90B55"/>
    <w:rsid w:val="00C92948"/>
    <w:rsid w:val="00C92E85"/>
    <w:rsid w:val="00C936B2"/>
    <w:rsid w:val="00C93940"/>
    <w:rsid w:val="00C939D4"/>
    <w:rsid w:val="00C93F44"/>
    <w:rsid w:val="00C97530"/>
    <w:rsid w:val="00CA0064"/>
    <w:rsid w:val="00CA0C03"/>
    <w:rsid w:val="00CA0EDD"/>
    <w:rsid w:val="00CA128E"/>
    <w:rsid w:val="00CA20D0"/>
    <w:rsid w:val="00CA2514"/>
    <w:rsid w:val="00CA2BB6"/>
    <w:rsid w:val="00CA31C0"/>
    <w:rsid w:val="00CA4BBC"/>
    <w:rsid w:val="00CA59AB"/>
    <w:rsid w:val="00CA5E75"/>
    <w:rsid w:val="00CA6467"/>
    <w:rsid w:val="00CA6522"/>
    <w:rsid w:val="00CA7067"/>
    <w:rsid w:val="00CB031D"/>
    <w:rsid w:val="00CB06C6"/>
    <w:rsid w:val="00CB0922"/>
    <w:rsid w:val="00CB1594"/>
    <w:rsid w:val="00CB1BF3"/>
    <w:rsid w:val="00CB29DE"/>
    <w:rsid w:val="00CB38B5"/>
    <w:rsid w:val="00CB396A"/>
    <w:rsid w:val="00CB3B22"/>
    <w:rsid w:val="00CB4B4E"/>
    <w:rsid w:val="00CB601A"/>
    <w:rsid w:val="00CB6C95"/>
    <w:rsid w:val="00CB75BB"/>
    <w:rsid w:val="00CB7CDB"/>
    <w:rsid w:val="00CB7E67"/>
    <w:rsid w:val="00CC00AE"/>
    <w:rsid w:val="00CC2036"/>
    <w:rsid w:val="00CC2F3C"/>
    <w:rsid w:val="00CC392E"/>
    <w:rsid w:val="00CC3945"/>
    <w:rsid w:val="00CC523A"/>
    <w:rsid w:val="00CC5A04"/>
    <w:rsid w:val="00CC68CF"/>
    <w:rsid w:val="00CC692A"/>
    <w:rsid w:val="00CC6D41"/>
    <w:rsid w:val="00CD0400"/>
    <w:rsid w:val="00CD2B6D"/>
    <w:rsid w:val="00CD36FB"/>
    <w:rsid w:val="00CD4432"/>
    <w:rsid w:val="00CD4AC6"/>
    <w:rsid w:val="00CD4E7F"/>
    <w:rsid w:val="00CD5807"/>
    <w:rsid w:val="00CD5CAE"/>
    <w:rsid w:val="00CD6F67"/>
    <w:rsid w:val="00CE03BF"/>
    <w:rsid w:val="00CE0626"/>
    <w:rsid w:val="00CE0627"/>
    <w:rsid w:val="00CE0985"/>
    <w:rsid w:val="00CE0A69"/>
    <w:rsid w:val="00CE1C7B"/>
    <w:rsid w:val="00CE22E0"/>
    <w:rsid w:val="00CE2FA9"/>
    <w:rsid w:val="00CE326B"/>
    <w:rsid w:val="00CE32D6"/>
    <w:rsid w:val="00CE3B0B"/>
    <w:rsid w:val="00CE3CE3"/>
    <w:rsid w:val="00CE43D5"/>
    <w:rsid w:val="00CE4830"/>
    <w:rsid w:val="00CE48FE"/>
    <w:rsid w:val="00CE4ED5"/>
    <w:rsid w:val="00CE5052"/>
    <w:rsid w:val="00CE5CD7"/>
    <w:rsid w:val="00CE60E2"/>
    <w:rsid w:val="00CE6725"/>
    <w:rsid w:val="00CE6912"/>
    <w:rsid w:val="00CE6A91"/>
    <w:rsid w:val="00CF156F"/>
    <w:rsid w:val="00CF1D33"/>
    <w:rsid w:val="00CF29F1"/>
    <w:rsid w:val="00CF2A15"/>
    <w:rsid w:val="00CF3077"/>
    <w:rsid w:val="00CF3548"/>
    <w:rsid w:val="00CF44E8"/>
    <w:rsid w:val="00CF47DA"/>
    <w:rsid w:val="00CF4F3E"/>
    <w:rsid w:val="00CF5517"/>
    <w:rsid w:val="00CF562C"/>
    <w:rsid w:val="00CF6828"/>
    <w:rsid w:val="00CF7D05"/>
    <w:rsid w:val="00CF7F19"/>
    <w:rsid w:val="00D00777"/>
    <w:rsid w:val="00D00B9F"/>
    <w:rsid w:val="00D00E15"/>
    <w:rsid w:val="00D00F60"/>
    <w:rsid w:val="00D01074"/>
    <w:rsid w:val="00D012FC"/>
    <w:rsid w:val="00D01BF2"/>
    <w:rsid w:val="00D025F0"/>
    <w:rsid w:val="00D036A3"/>
    <w:rsid w:val="00D038B4"/>
    <w:rsid w:val="00D03E0E"/>
    <w:rsid w:val="00D03FAC"/>
    <w:rsid w:val="00D043DB"/>
    <w:rsid w:val="00D04B0F"/>
    <w:rsid w:val="00D05BB2"/>
    <w:rsid w:val="00D05D4E"/>
    <w:rsid w:val="00D05F15"/>
    <w:rsid w:val="00D06161"/>
    <w:rsid w:val="00D06E77"/>
    <w:rsid w:val="00D07FCA"/>
    <w:rsid w:val="00D1073A"/>
    <w:rsid w:val="00D113F2"/>
    <w:rsid w:val="00D1163D"/>
    <w:rsid w:val="00D11859"/>
    <w:rsid w:val="00D132DF"/>
    <w:rsid w:val="00D133B8"/>
    <w:rsid w:val="00D13AB1"/>
    <w:rsid w:val="00D13D3E"/>
    <w:rsid w:val="00D13D7B"/>
    <w:rsid w:val="00D14382"/>
    <w:rsid w:val="00D1461E"/>
    <w:rsid w:val="00D1474D"/>
    <w:rsid w:val="00D147EA"/>
    <w:rsid w:val="00D16338"/>
    <w:rsid w:val="00D17388"/>
    <w:rsid w:val="00D20AEF"/>
    <w:rsid w:val="00D2102E"/>
    <w:rsid w:val="00D21130"/>
    <w:rsid w:val="00D211DF"/>
    <w:rsid w:val="00D21DDF"/>
    <w:rsid w:val="00D21F71"/>
    <w:rsid w:val="00D23209"/>
    <w:rsid w:val="00D24034"/>
    <w:rsid w:val="00D2423F"/>
    <w:rsid w:val="00D24FBB"/>
    <w:rsid w:val="00D2582C"/>
    <w:rsid w:val="00D2589C"/>
    <w:rsid w:val="00D26E96"/>
    <w:rsid w:val="00D275C9"/>
    <w:rsid w:val="00D278FA"/>
    <w:rsid w:val="00D31321"/>
    <w:rsid w:val="00D31C2D"/>
    <w:rsid w:val="00D31DE2"/>
    <w:rsid w:val="00D33056"/>
    <w:rsid w:val="00D33087"/>
    <w:rsid w:val="00D3316F"/>
    <w:rsid w:val="00D334FF"/>
    <w:rsid w:val="00D336C7"/>
    <w:rsid w:val="00D33A09"/>
    <w:rsid w:val="00D33E13"/>
    <w:rsid w:val="00D33EC7"/>
    <w:rsid w:val="00D3408D"/>
    <w:rsid w:val="00D34583"/>
    <w:rsid w:val="00D35C19"/>
    <w:rsid w:val="00D35D9D"/>
    <w:rsid w:val="00D36862"/>
    <w:rsid w:val="00D36E84"/>
    <w:rsid w:val="00D37882"/>
    <w:rsid w:val="00D37C0F"/>
    <w:rsid w:val="00D4000F"/>
    <w:rsid w:val="00D4027B"/>
    <w:rsid w:val="00D41D7B"/>
    <w:rsid w:val="00D424B2"/>
    <w:rsid w:val="00D42A0C"/>
    <w:rsid w:val="00D43158"/>
    <w:rsid w:val="00D43A9D"/>
    <w:rsid w:val="00D43F8B"/>
    <w:rsid w:val="00D448FD"/>
    <w:rsid w:val="00D44CC1"/>
    <w:rsid w:val="00D4620A"/>
    <w:rsid w:val="00D46B66"/>
    <w:rsid w:val="00D46FD7"/>
    <w:rsid w:val="00D50603"/>
    <w:rsid w:val="00D510B9"/>
    <w:rsid w:val="00D51CA6"/>
    <w:rsid w:val="00D5206C"/>
    <w:rsid w:val="00D524F2"/>
    <w:rsid w:val="00D5417A"/>
    <w:rsid w:val="00D5550B"/>
    <w:rsid w:val="00D5628C"/>
    <w:rsid w:val="00D568A5"/>
    <w:rsid w:val="00D60136"/>
    <w:rsid w:val="00D60549"/>
    <w:rsid w:val="00D61E2F"/>
    <w:rsid w:val="00D624CA"/>
    <w:rsid w:val="00D62BF1"/>
    <w:rsid w:val="00D63003"/>
    <w:rsid w:val="00D63222"/>
    <w:rsid w:val="00D644B9"/>
    <w:rsid w:val="00D646E3"/>
    <w:rsid w:val="00D64FB9"/>
    <w:rsid w:val="00D65955"/>
    <w:rsid w:val="00D660FF"/>
    <w:rsid w:val="00D66228"/>
    <w:rsid w:val="00D66298"/>
    <w:rsid w:val="00D67240"/>
    <w:rsid w:val="00D67BBE"/>
    <w:rsid w:val="00D70947"/>
    <w:rsid w:val="00D70D33"/>
    <w:rsid w:val="00D71076"/>
    <w:rsid w:val="00D71313"/>
    <w:rsid w:val="00D71F50"/>
    <w:rsid w:val="00D72C40"/>
    <w:rsid w:val="00D73A4F"/>
    <w:rsid w:val="00D748DB"/>
    <w:rsid w:val="00D7580F"/>
    <w:rsid w:val="00D75838"/>
    <w:rsid w:val="00D75F02"/>
    <w:rsid w:val="00D76E2B"/>
    <w:rsid w:val="00D772C8"/>
    <w:rsid w:val="00D77485"/>
    <w:rsid w:val="00D80C71"/>
    <w:rsid w:val="00D80E6C"/>
    <w:rsid w:val="00D81C5D"/>
    <w:rsid w:val="00D8214D"/>
    <w:rsid w:val="00D824F7"/>
    <w:rsid w:val="00D83222"/>
    <w:rsid w:val="00D83280"/>
    <w:rsid w:val="00D838A5"/>
    <w:rsid w:val="00D84837"/>
    <w:rsid w:val="00D84BB2"/>
    <w:rsid w:val="00D86AF4"/>
    <w:rsid w:val="00D86DA8"/>
    <w:rsid w:val="00D87225"/>
    <w:rsid w:val="00D873FF"/>
    <w:rsid w:val="00D8771D"/>
    <w:rsid w:val="00D87C1D"/>
    <w:rsid w:val="00D87E97"/>
    <w:rsid w:val="00D90E1C"/>
    <w:rsid w:val="00D9120D"/>
    <w:rsid w:val="00D91661"/>
    <w:rsid w:val="00D917F4"/>
    <w:rsid w:val="00D91AB3"/>
    <w:rsid w:val="00D924DA"/>
    <w:rsid w:val="00D925E8"/>
    <w:rsid w:val="00D92D8B"/>
    <w:rsid w:val="00D92F9A"/>
    <w:rsid w:val="00D935D8"/>
    <w:rsid w:val="00D95023"/>
    <w:rsid w:val="00D9584B"/>
    <w:rsid w:val="00D95C82"/>
    <w:rsid w:val="00D96349"/>
    <w:rsid w:val="00D9640E"/>
    <w:rsid w:val="00D96DC1"/>
    <w:rsid w:val="00D97608"/>
    <w:rsid w:val="00DA035D"/>
    <w:rsid w:val="00DA1CDE"/>
    <w:rsid w:val="00DA2816"/>
    <w:rsid w:val="00DA2F33"/>
    <w:rsid w:val="00DA3460"/>
    <w:rsid w:val="00DA4287"/>
    <w:rsid w:val="00DA4376"/>
    <w:rsid w:val="00DA4461"/>
    <w:rsid w:val="00DA4646"/>
    <w:rsid w:val="00DA4BE7"/>
    <w:rsid w:val="00DA51E1"/>
    <w:rsid w:val="00DA5A19"/>
    <w:rsid w:val="00DA5C33"/>
    <w:rsid w:val="00DA5DD9"/>
    <w:rsid w:val="00DA5F34"/>
    <w:rsid w:val="00DA64DD"/>
    <w:rsid w:val="00DA77C4"/>
    <w:rsid w:val="00DA7FD2"/>
    <w:rsid w:val="00DB1603"/>
    <w:rsid w:val="00DB1688"/>
    <w:rsid w:val="00DB19A6"/>
    <w:rsid w:val="00DB1DF9"/>
    <w:rsid w:val="00DB370A"/>
    <w:rsid w:val="00DB3D02"/>
    <w:rsid w:val="00DB5443"/>
    <w:rsid w:val="00DB584D"/>
    <w:rsid w:val="00DB5B52"/>
    <w:rsid w:val="00DB5CF5"/>
    <w:rsid w:val="00DB6955"/>
    <w:rsid w:val="00DB6C7C"/>
    <w:rsid w:val="00DB717E"/>
    <w:rsid w:val="00DB7553"/>
    <w:rsid w:val="00DC08BE"/>
    <w:rsid w:val="00DC1218"/>
    <w:rsid w:val="00DC2A58"/>
    <w:rsid w:val="00DC3818"/>
    <w:rsid w:val="00DC3B27"/>
    <w:rsid w:val="00DC3BE0"/>
    <w:rsid w:val="00DC421F"/>
    <w:rsid w:val="00DC4C57"/>
    <w:rsid w:val="00DC4CCA"/>
    <w:rsid w:val="00DC6096"/>
    <w:rsid w:val="00DC6E43"/>
    <w:rsid w:val="00DC73BE"/>
    <w:rsid w:val="00DC7CA2"/>
    <w:rsid w:val="00DC7D23"/>
    <w:rsid w:val="00DC7D58"/>
    <w:rsid w:val="00DD0225"/>
    <w:rsid w:val="00DD03B0"/>
    <w:rsid w:val="00DD0A91"/>
    <w:rsid w:val="00DD0B24"/>
    <w:rsid w:val="00DD1303"/>
    <w:rsid w:val="00DD16ED"/>
    <w:rsid w:val="00DD190F"/>
    <w:rsid w:val="00DD1AB9"/>
    <w:rsid w:val="00DD2437"/>
    <w:rsid w:val="00DD342E"/>
    <w:rsid w:val="00DD395A"/>
    <w:rsid w:val="00DD3D76"/>
    <w:rsid w:val="00DD5019"/>
    <w:rsid w:val="00DD6B94"/>
    <w:rsid w:val="00DD6C74"/>
    <w:rsid w:val="00DD6FC5"/>
    <w:rsid w:val="00DD7202"/>
    <w:rsid w:val="00DE1CCA"/>
    <w:rsid w:val="00DE219D"/>
    <w:rsid w:val="00DE2CC1"/>
    <w:rsid w:val="00DE2DEC"/>
    <w:rsid w:val="00DE2FB4"/>
    <w:rsid w:val="00DE32F2"/>
    <w:rsid w:val="00DE3335"/>
    <w:rsid w:val="00DE3D30"/>
    <w:rsid w:val="00DE3ECF"/>
    <w:rsid w:val="00DE4593"/>
    <w:rsid w:val="00DE4677"/>
    <w:rsid w:val="00DE4B7B"/>
    <w:rsid w:val="00DE6573"/>
    <w:rsid w:val="00DE6CA2"/>
    <w:rsid w:val="00DE6FE4"/>
    <w:rsid w:val="00DE7A23"/>
    <w:rsid w:val="00DF079B"/>
    <w:rsid w:val="00DF1B02"/>
    <w:rsid w:val="00DF2418"/>
    <w:rsid w:val="00DF4012"/>
    <w:rsid w:val="00DF401F"/>
    <w:rsid w:val="00DF57B7"/>
    <w:rsid w:val="00DF60B0"/>
    <w:rsid w:val="00DF7754"/>
    <w:rsid w:val="00E00ACD"/>
    <w:rsid w:val="00E00C58"/>
    <w:rsid w:val="00E016CE"/>
    <w:rsid w:val="00E0265F"/>
    <w:rsid w:val="00E02691"/>
    <w:rsid w:val="00E0293B"/>
    <w:rsid w:val="00E0318E"/>
    <w:rsid w:val="00E034D6"/>
    <w:rsid w:val="00E03B6A"/>
    <w:rsid w:val="00E049FF"/>
    <w:rsid w:val="00E05542"/>
    <w:rsid w:val="00E05CBC"/>
    <w:rsid w:val="00E06095"/>
    <w:rsid w:val="00E06ABA"/>
    <w:rsid w:val="00E073FA"/>
    <w:rsid w:val="00E1012A"/>
    <w:rsid w:val="00E1181A"/>
    <w:rsid w:val="00E11A64"/>
    <w:rsid w:val="00E1296A"/>
    <w:rsid w:val="00E14FB3"/>
    <w:rsid w:val="00E168EF"/>
    <w:rsid w:val="00E1723C"/>
    <w:rsid w:val="00E17E14"/>
    <w:rsid w:val="00E20FD1"/>
    <w:rsid w:val="00E21484"/>
    <w:rsid w:val="00E217F6"/>
    <w:rsid w:val="00E22334"/>
    <w:rsid w:val="00E224F0"/>
    <w:rsid w:val="00E229AC"/>
    <w:rsid w:val="00E249DA"/>
    <w:rsid w:val="00E24EE8"/>
    <w:rsid w:val="00E279AA"/>
    <w:rsid w:val="00E27DDB"/>
    <w:rsid w:val="00E27EAD"/>
    <w:rsid w:val="00E30837"/>
    <w:rsid w:val="00E31465"/>
    <w:rsid w:val="00E32D47"/>
    <w:rsid w:val="00E33167"/>
    <w:rsid w:val="00E33517"/>
    <w:rsid w:val="00E34279"/>
    <w:rsid w:val="00E34507"/>
    <w:rsid w:val="00E3455A"/>
    <w:rsid w:val="00E3499C"/>
    <w:rsid w:val="00E34B93"/>
    <w:rsid w:val="00E34CA9"/>
    <w:rsid w:val="00E36689"/>
    <w:rsid w:val="00E36CBB"/>
    <w:rsid w:val="00E40FC5"/>
    <w:rsid w:val="00E41CA3"/>
    <w:rsid w:val="00E42833"/>
    <w:rsid w:val="00E430D8"/>
    <w:rsid w:val="00E44785"/>
    <w:rsid w:val="00E447FB"/>
    <w:rsid w:val="00E4514A"/>
    <w:rsid w:val="00E4531B"/>
    <w:rsid w:val="00E45954"/>
    <w:rsid w:val="00E45BA6"/>
    <w:rsid w:val="00E45CA8"/>
    <w:rsid w:val="00E46102"/>
    <w:rsid w:val="00E47E8D"/>
    <w:rsid w:val="00E50F14"/>
    <w:rsid w:val="00E511B8"/>
    <w:rsid w:val="00E519EB"/>
    <w:rsid w:val="00E52C5F"/>
    <w:rsid w:val="00E55932"/>
    <w:rsid w:val="00E559F9"/>
    <w:rsid w:val="00E56CE7"/>
    <w:rsid w:val="00E56E8D"/>
    <w:rsid w:val="00E571DD"/>
    <w:rsid w:val="00E57CBE"/>
    <w:rsid w:val="00E602DC"/>
    <w:rsid w:val="00E6071F"/>
    <w:rsid w:val="00E62517"/>
    <w:rsid w:val="00E62B21"/>
    <w:rsid w:val="00E6356C"/>
    <w:rsid w:val="00E63668"/>
    <w:rsid w:val="00E63D38"/>
    <w:rsid w:val="00E63E49"/>
    <w:rsid w:val="00E63FEA"/>
    <w:rsid w:val="00E64351"/>
    <w:rsid w:val="00E6458F"/>
    <w:rsid w:val="00E6484D"/>
    <w:rsid w:val="00E64934"/>
    <w:rsid w:val="00E661A4"/>
    <w:rsid w:val="00E67579"/>
    <w:rsid w:val="00E67D1A"/>
    <w:rsid w:val="00E70A46"/>
    <w:rsid w:val="00E71284"/>
    <w:rsid w:val="00E715A4"/>
    <w:rsid w:val="00E72001"/>
    <w:rsid w:val="00E72458"/>
    <w:rsid w:val="00E7249F"/>
    <w:rsid w:val="00E72869"/>
    <w:rsid w:val="00E7345E"/>
    <w:rsid w:val="00E73461"/>
    <w:rsid w:val="00E74479"/>
    <w:rsid w:val="00E7483D"/>
    <w:rsid w:val="00E74909"/>
    <w:rsid w:val="00E75698"/>
    <w:rsid w:val="00E75885"/>
    <w:rsid w:val="00E76092"/>
    <w:rsid w:val="00E763A5"/>
    <w:rsid w:val="00E801D9"/>
    <w:rsid w:val="00E810FB"/>
    <w:rsid w:val="00E81302"/>
    <w:rsid w:val="00E82BF6"/>
    <w:rsid w:val="00E82F35"/>
    <w:rsid w:val="00E831E0"/>
    <w:rsid w:val="00E84B0D"/>
    <w:rsid w:val="00E84B4C"/>
    <w:rsid w:val="00E85E95"/>
    <w:rsid w:val="00E87216"/>
    <w:rsid w:val="00E8732E"/>
    <w:rsid w:val="00E87B96"/>
    <w:rsid w:val="00E90BFC"/>
    <w:rsid w:val="00E91998"/>
    <w:rsid w:val="00E91A0A"/>
    <w:rsid w:val="00E91CA5"/>
    <w:rsid w:val="00E91CB1"/>
    <w:rsid w:val="00E9211B"/>
    <w:rsid w:val="00E92906"/>
    <w:rsid w:val="00E9348E"/>
    <w:rsid w:val="00E9522D"/>
    <w:rsid w:val="00E9572E"/>
    <w:rsid w:val="00E95AAF"/>
    <w:rsid w:val="00E96B4D"/>
    <w:rsid w:val="00EA067E"/>
    <w:rsid w:val="00EA0C4F"/>
    <w:rsid w:val="00EA0DE7"/>
    <w:rsid w:val="00EA1163"/>
    <w:rsid w:val="00EA23F1"/>
    <w:rsid w:val="00EA25E8"/>
    <w:rsid w:val="00EA2E35"/>
    <w:rsid w:val="00EA32CB"/>
    <w:rsid w:val="00EA3410"/>
    <w:rsid w:val="00EA52BC"/>
    <w:rsid w:val="00EA6D13"/>
    <w:rsid w:val="00EA6EC0"/>
    <w:rsid w:val="00EA7387"/>
    <w:rsid w:val="00EA7467"/>
    <w:rsid w:val="00EB061B"/>
    <w:rsid w:val="00EB0FCB"/>
    <w:rsid w:val="00EB1511"/>
    <w:rsid w:val="00EB366D"/>
    <w:rsid w:val="00EB3EEC"/>
    <w:rsid w:val="00EB48AB"/>
    <w:rsid w:val="00EB4CB7"/>
    <w:rsid w:val="00EB5073"/>
    <w:rsid w:val="00EB5122"/>
    <w:rsid w:val="00EB53DE"/>
    <w:rsid w:val="00EB603F"/>
    <w:rsid w:val="00EB62B3"/>
    <w:rsid w:val="00EB630D"/>
    <w:rsid w:val="00EB6D61"/>
    <w:rsid w:val="00EB74F3"/>
    <w:rsid w:val="00EB76BC"/>
    <w:rsid w:val="00EC0BBD"/>
    <w:rsid w:val="00EC15B6"/>
    <w:rsid w:val="00EC17F4"/>
    <w:rsid w:val="00EC2954"/>
    <w:rsid w:val="00EC33F2"/>
    <w:rsid w:val="00EC3E7A"/>
    <w:rsid w:val="00EC43B3"/>
    <w:rsid w:val="00EC47B4"/>
    <w:rsid w:val="00EC4F9D"/>
    <w:rsid w:val="00EC575B"/>
    <w:rsid w:val="00EC69B6"/>
    <w:rsid w:val="00EC6CF9"/>
    <w:rsid w:val="00EC6E98"/>
    <w:rsid w:val="00EC7658"/>
    <w:rsid w:val="00EC7C12"/>
    <w:rsid w:val="00ED0329"/>
    <w:rsid w:val="00ED1A71"/>
    <w:rsid w:val="00ED2957"/>
    <w:rsid w:val="00ED3A0A"/>
    <w:rsid w:val="00ED4391"/>
    <w:rsid w:val="00ED62EC"/>
    <w:rsid w:val="00EE037B"/>
    <w:rsid w:val="00EE1954"/>
    <w:rsid w:val="00EE2F40"/>
    <w:rsid w:val="00EE3354"/>
    <w:rsid w:val="00EE3DE9"/>
    <w:rsid w:val="00EE47F8"/>
    <w:rsid w:val="00EE4999"/>
    <w:rsid w:val="00EE5117"/>
    <w:rsid w:val="00EE518D"/>
    <w:rsid w:val="00EE558E"/>
    <w:rsid w:val="00EE55B2"/>
    <w:rsid w:val="00EE65ED"/>
    <w:rsid w:val="00EE67E1"/>
    <w:rsid w:val="00EE6ACE"/>
    <w:rsid w:val="00EE6DC4"/>
    <w:rsid w:val="00EE6E43"/>
    <w:rsid w:val="00EE7487"/>
    <w:rsid w:val="00EF0782"/>
    <w:rsid w:val="00EF18B6"/>
    <w:rsid w:val="00EF19CC"/>
    <w:rsid w:val="00EF289D"/>
    <w:rsid w:val="00EF2A0D"/>
    <w:rsid w:val="00EF4A87"/>
    <w:rsid w:val="00EF5113"/>
    <w:rsid w:val="00EF67F3"/>
    <w:rsid w:val="00EF6880"/>
    <w:rsid w:val="00F01AAC"/>
    <w:rsid w:val="00F02308"/>
    <w:rsid w:val="00F02D5A"/>
    <w:rsid w:val="00F038D4"/>
    <w:rsid w:val="00F03ADB"/>
    <w:rsid w:val="00F03F44"/>
    <w:rsid w:val="00F0415D"/>
    <w:rsid w:val="00F04F6A"/>
    <w:rsid w:val="00F05446"/>
    <w:rsid w:val="00F0627F"/>
    <w:rsid w:val="00F06C2D"/>
    <w:rsid w:val="00F073B6"/>
    <w:rsid w:val="00F101AF"/>
    <w:rsid w:val="00F117D9"/>
    <w:rsid w:val="00F11BBC"/>
    <w:rsid w:val="00F11F71"/>
    <w:rsid w:val="00F12481"/>
    <w:rsid w:val="00F13BCB"/>
    <w:rsid w:val="00F14249"/>
    <w:rsid w:val="00F14963"/>
    <w:rsid w:val="00F15FB4"/>
    <w:rsid w:val="00F162CC"/>
    <w:rsid w:val="00F165AF"/>
    <w:rsid w:val="00F16B68"/>
    <w:rsid w:val="00F17D62"/>
    <w:rsid w:val="00F20BDB"/>
    <w:rsid w:val="00F20DC2"/>
    <w:rsid w:val="00F21953"/>
    <w:rsid w:val="00F21D1A"/>
    <w:rsid w:val="00F21E2C"/>
    <w:rsid w:val="00F21E65"/>
    <w:rsid w:val="00F242B0"/>
    <w:rsid w:val="00F24B09"/>
    <w:rsid w:val="00F2516B"/>
    <w:rsid w:val="00F25477"/>
    <w:rsid w:val="00F25BF9"/>
    <w:rsid w:val="00F2615B"/>
    <w:rsid w:val="00F275C8"/>
    <w:rsid w:val="00F27701"/>
    <w:rsid w:val="00F27FC4"/>
    <w:rsid w:val="00F30564"/>
    <w:rsid w:val="00F305F4"/>
    <w:rsid w:val="00F308FB"/>
    <w:rsid w:val="00F3155C"/>
    <w:rsid w:val="00F3190E"/>
    <w:rsid w:val="00F322A8"/>
    <w:rsid w:val="00F32630"/>
    <w:rsid w:val="00F32875"/>
    <w:rsid w:val="00F32ED0"/>
    <w:rsid w:val="00F34A6E"/>
    <w:rsid w:val="00F34A80"/>
    <w:rsid w:val="00F34FAC"/>
    <w:rsid w:val="00F36EFE"/>
    <w:rsid w:val="00F37456"/>
    <w:rsid w:val="00F37EFA"/>
    <w:rsid w:val="00F37FCE"/>
    <w:rsid w:val="00F41528"/>
    <w:rsid w:val="00F4241C"/>
    <w:rsid w:val="00F43CDD"/>
    <w:rsid w:val="00F45D1C"/>
    <w:rsid w:val="00F468ED"/>
    <w:rsid w:val="00F46EF6"/>
    <w:rsid w:val="00F47D86"/>
    <w:rsid w:val="00F502AD"/>
    <w:rsid w:val="00F507EB"/>
    <w:rsid w:val="00F5166E"/>
    <w:rsid w:val="00F51B06"/>
    <w:rsid w:val="00F52374"/>
    <w:rsid w:val="00F551C5"/>
    <w:rsid w:val="00F5715E"/>
    <w:rsid w:val="00F603A9"/>
    <w:rsid w:val="00F61982"/>
    <w:rsid w:val="00F61FD2"/>
    <w:rsid w:val="00F62DB0"/>
    <w:rsid w:val="00F631F6"/>
    <w:rsid w:val="00F632DA"/>
    <w:rsid w:val="00F63B68"/>
    <w:rsid w:val="00F63C1D"/>
    <w:rsid w:val="00F64A37"/>
    <w:rsid w:val="00F6505D"/>
    <w:rsid w:val="00F66A0D"/>
    <w:rsid w:val="00F672B2"/>
    <w:rsid w:val="00F678E6"/>
    <w:rsid w:val="00F70C24"/>
    <w:rsid w:val="00F7209C"/>
    <w:rsid w:val="00F729A0"/>
    <w:rsid w:val="00F72FBA"/>
    <w:rsid w:val="00F738F1"/>
    <w:rsid w:val="00F73F96"/>
    <w:rsid w:val="00F740BB"/>
    <w:rsid w:val="00F74334"/>
    <w:rsid w:val="00F7575D"/>
    <w:rsid w:val="00F758BA"/>
    <w:rsid w:val="00F75E5F"/>
    <w:rsid w:val="00F7704B"/>
    <w:rsid w:val="00F77B5D"/>
    <w:rsid w:val="00F77F9B"/>
    <w:rsid w:val="00F804DA"/>
    <w:rsid w:val="00F81B20"/>
    <w:rsid w:val="00F82881"/>
    <w:rsid w:val="00F83C96"/>
    <w:rsid w:val="00F8513A"/>
    <w:rsid w:val="00F85234"/>
    <w:rsid w:val="00F86F7F"/>
    <w:rsid w:val="00F87084"/>
    <w:rsid w:val="00F87B8F"/>
    <w:rsid w:val="00F90577"/>
    <w:rsid w:val="00F905ED"/>
    <w:rsid w:val="00F908A7"/>
    <w:rsid w:val="00F90A0E"/>
    <w:rsid w:val="00F914B5"/>
    <w:rsid w:val="00F918BD"/>
    <w:rsid w:val="00F93281"/>
    <w:rsid w:val="00F9365B"/>
    <w:rsid w:val="00F93686"/>
    <w:rsid w:val="00F938CC"/>
    <w:rsid w:val="00F93AFE"/>
    <w:rsid w:val="00F958F4"/>
    <w:rsid w:val="00F95BA9"/>
    <w:rsid w:val="00F95EAF"/>
    <w:rsid w:val="00F95EBE"/>
    <w:rsid w:val="00F96E97"/>
    <w:rsid w:val="00F97723"/>
    <w:rsid w:val="00F97970"/>
    <w:rsid w:val="00F97A8F"/>
    <w:rsid w:val="00FA03E0"/>
    <w:rsid w:val="00FA03E3"/>
    <w:rsid w:val="00FA07EC"/>
    <w:rsid w:val="00FA1B7E"/>
    <w:rsid w:val="00FA233C"/>
    <w:rsid w:val="00FA27CD"/>
    <w:rsid w:val="00FA4C7A"/>
    <w:rsid w:val="00FA52AB"/>
    <w:rsid w:val="00FA616F"/>
    <w:rsid w:val="00FA61A3"/>
    <w:rsid w:val="00FA6555"/>
    <w:rsid w:val="00FB0333"/>
    <w:rsid w:val="00FB0999"/>
    <w:rsid w:val="00FB26AB"/>
    <w:rsid w:val="00FB35C6"/>
    <w:rsid w:val="00FB488A"/>
    <w:rsid w:val="00FB535D"/>
    <w:rsid w:val="00FB5F46"/>
    <w:rsid w:val="00FB7FAD"/>
    <w:rsid w:val="00FC0041"/>
    <w:rsid w:val="00FC1660"/>
    <w:rsid w:val="00FC1A79"/>
    <w:rsid w:val="00FC4ABD"/>
    <w:rsid w:val="00FC550E"/>
    <w:rsid w:val="00FC57EE"/>
    <w:rsid w:val="00FC5ADC"/>
    <w:rsid w:val="00FC62FB"/>
    <w:rsid w:val="00FC63D1"/>
    <w:rsid w:val="00FC6F75"/>
    <w:rsid w:val="00FC7097"/>
    <w:rsid w:val="00FC7E82"/>
    <w:rsid w:val="00FD077A"/>
    <w:rsid w:val="00FD0A1A"/>
    <w:rsid w:val="00FD1C4E"/>
    <w:rsid w:val="00FD3569"/>
    <w:rsid w:val="00FD3B07"/>
    <w:rsid w:val="00FD4EAC"/>
    <w:rsid w:val="00FD4F72"/>
    <w:rsid w:val="00FD5906"/>
    <w:rsid w:val="00FD661D"/>
    <w:rsid w:val="00FD715D"/>
    <w:rsid w:val="00FE0672"/>
    <w:rsid w:val="00FE1969"/>
    <w:rsid w:val="00FE1A7C"/>
    <w:rsid w:val="00FE1FF4"/>
    <w:rsid w:val="00FE260D"/>
    <w:rsid w:val="00FE2978"/>
    <w:rsid w:val="00FE33C4"/>
    <w:rsid w:val="00FE3BF0"/>
    <w:rsid w:val="00FE4C7B"/>
    <w:rsid w:val="00FE67C5"/>
    <w:rsid w:val="00FF0439"/>
    <w:rsid w:val="00FF11BD"/>
    <w:rsid w:val="00FF16CB"/>
    <w:rsid w:val="00FF1D4C"/>
    <w:rsid w:val="00FF1FD2"/>
    <w:rsid w:val="00FF243E"/>
    <w:rsid w:val="00FF2676"/>
    <w:rsid w:val="00FF3518"/>
    <w:rsid w:val="00FF4C95"/>
    <w:rsid w:val="00FF5044"/>
    <w:rsid w:val="00FF50FF"/>
    <w:rsid w:val="00FF59DD"/>
    <w:rsid w:val="00FF5BD5"/>
    <w:rsid w:val="00FF5C98"/>
    <w:rsid w:val="00FF6913"/>
    <w:rsid w:val="00FF6ED0"/>
    <w:rsid w:val="00FF6FB9"/>
    <w:rsid w:val="00FF7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431063E3-13E9-4E46-8F7A-5B813332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F9A"/>
    <w:pPr>
      <w:spacing w:after="200" w:line="276" w:lineRule="auto"/>
    </w:pPr>
    <w:rPr>
      <w:sz w:val="22"/>
      <w:szCs w:val="22"/>
      <w:lang w:eastAsia="en-US"/>
    </w:rPr>
  </w:style>
  <w:style w:type="paragraph" w:styleId="1">
    <w:name w:val="heading 1"/>
    <w:basedOn w:val="a"/>
    <w:next w:val="a"/>
    <w:link w:val="10"/>
    <w:qFormat/>
    <w:rsid w:val="00A87903"/>
    <w:pPr>
      <w:keepNext/>
      <w:keepLines/>
      <w:spacing w:before="480" w:after="0"/>
      <w:outlineLvl w:val="0"/>
    </w:pPr>
    <w:rPr>
      <w:rFonts w:ascii="Cambria" w:hAnsi="Cambria"/>
      <w:b/>
      <w:color w:val="365F91"/>
      <w:sz w:val="28"/>
      <w:szCs w:val="20"/>
    </w:rPr>
  </w:style>
  <w:style w:type="paragraph" w:styleId="2">
    <w:name w:val="heading 2"/>
    <w:basedOn w:val="a"/>
    <w:next w:val="a"/>
    <w:link w:val="20"/>
    <w:qFormat/>
    <w:locked/>
    <w:rsid w:val="00BA5747"/>
    <w:pPr>
      <w:keepNext/>
      <w:spacing w:after="0" w:line="240" w:lineRule="auto"/>
      <w:jc w:val="both"/>
      <w:outlineLvl w:val="1"/>
    </w:pPr>
    <w:rPr>
      <w:rFonts w:ascii="Times New Roman" w:hAnsi="Times New Roman"/>
      <w:sz w:val="28"/>
      <w:szCs w:val="20"/>
    </w:rPr>
  </w:style>
  <w:style w:type="paragraph" w:styleId="3">
    <w:name w:val="heading 3"/>
    <w:basedOn w:val="a"/>
    <w:next w:val="a"/>
    <w:link w:val="30"/>
    <w:qFormat/>
    <w:locked/>
    <w:rsid w:val="0036352A"/>
    <w:pPr>
      <w:keepNext/>
      <w:widowControl w:val="0"/>
      <w:autoSpaceDE w:val="0"/>
      <w:autoSpaceDN w:val="0"/>
      <w:adjustRightInd w:val="0"/>
      <w:spacing w:before="120" w:after="120" w:line="240" w:lineRule="auto"/>
      <w:jc w:val="center"/>
      <w:outlineLvl w:val="2"/>
    </w:pPr>
    <w:rPr>
      <w:rFonts w:ascii="Times New Roman" w:eastAsia="Times New Roman" w:hAnsi="Times New Roman"/>
      <w:b/>
      <w:bCs/>
      <w:kern w:val="28"/>
      <w:sz w:val="24"/>
      <w:szCs w:val="26"/>
    </w:rPr>
  </w:style>
  <w:style w:type="paragraph" w:styleId="6">
    <w:name w:val="heading 6"/>
    <w:basedOn w:val="a"/>
    <w:next w:val="a"/>
    <w:link w:val="60"/>
    <w:qFormat/>
    <w:locked/>
    <w:rsid w:val="0036352A"/>
    <w:pPr>
      <w:suppressAutoHyphens/>
      <w:spacing w:before="240" w:after="60" w:line="240" w:lineRule="auto"/>
      <w:jc w:val="both"/>
      <w:outlineLvl w:val="5"/>
    </w:pPr>
    <w:rPr>
      <w:rFonts w:ascii="Times New Roman" w:eastAsia="Times New Roman" w:hAnsi="Times New Roman"/>
      <w:b/>
      <w:bCs/>
    </w:rPr>
  </w:style>
  <w:style w:type="paragraph" w:styleId="9">
    <w:name w:val="heading 9"/>
    <w:basedOn w:val="a"/>
    <w:next w:val="a"/>
    <w:link w:val="90"/>
    <w:semiHidden/>
    <w:unhideWhenUsed/>
    <w:qFormat/>
    <w:locked/>
    <w:rsid w:val="00BD7E87"/>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7903"/>
    <w:rPr>
      <w:rFonts w:ascii="Cambria" w:hAnsi="Cambria" w:cs="Times New Roman"/>
      <w:b/>
      <w:color w:val="365F91"/>
      <w:sz w:val="28"/>
    </w:rPr>
  </w:style>
  <w:style w:type="character" w:customStyle="1" w:styleId="20">
    <w:name w:val="Заголовок 2 Знак"/>
    <w:link w:val="2"/>
    <w:locked/>
    <w:rsid w:val="00BA5747"/>
    <w:rPr>
      <w:rFonts w:ascii="Times New Roman" w:hAnsi="Times New Roman" w:cs="Times New Roman"/>
      <w:sz w:val="28"/>
    </w:rPr>
  </w:style>
  <w:style w:type="paragraph" w:styleId="a3">
    <w:name w:val="No Spacing"/>
    <w:link w:val="a4"/>
    <w:uiPriority w:val="99"/>
    <w:qFormat/>
    <w:rsid w:val="00741743"/>
    <w:rPr>
      <w:rFonts w:eastAsia="Times New Roman"/>
      <w:sz w:val="22"/>
    </w:rPr>
  </w:style>
  <w:style w:type="character" w:customStyle="1" w:styleId="a4">
    <w:name w:val="Без интервала Знак"/>
    <w:link w:val="a3"/>
    <w:uiPriority w:val="99"/>
    <w:locked/>
    <w:rsid w:val="00741743"/>
    <w:rPr>
      <w:rFonts w:eastAsia="Times New Roman"/>
      <w:sz w:val="22"/>
      <w:lang w:val="ru-RU" w:eastAsia="ru-RU" w:bidi="ar-SA"/>
    </w:rPr>
  </w:style>
  <w:style w:type="paragraph" w:styleId="a5">
    <w:name w:val="Balloon Text"/>
    <w:basedOn w:val="a"/>
    <w:link w:val="a6"/>
    <w:uiPriority w:val="99"/>
    <w:semiHidden/>
    <w:rsid w:val="00741743"/>
    <w:pPr>
      <w:spacing w:after="0" w:line="240" w:lineRule="auto"/>
    </w:pPr>
    <w:rPr>
      <w:rFonts w:ascii="Tahoma" w:hAnsi="Tahoma"/>
      <w:sz w:val="16"/>
      <w:szCs w:val="20"/>
    </w:rPr>
  </w:style>
  <w:style w:type="character" w:customStyle="1" w:styleId="a6">
    <w:name w:val="Текст выноски Знак"/>
    <w:link w:val="a5"/>
    <w:uiPriority w:val="99"/>
    <w:semiHidden/>
    <w:locked/>
    <w:rsid w:val="00741743"/>
    <w:rPr>
      <w:rFonts w:ascii="Tahoma" w:hAnsi="Tahoma" w:cs="Times New Roman"/>
      <w:sz w:val="16"/>
    </w:rPr>
  </w:style>
  <w:style w:type="table" w:styleId="a7">
    <w:name w:val="Table Grid"/>
    <w:basedOn w:val="a1"/>
    <w:uiPriority w:val="59"/>
    <w:rsid w:val="0074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22"/>
    <w:qFormat/>
    <w:rsid w:val="007B71A7"/>
    <w:rPr>
      <w:rFonts w:cs="Times New Roman"/>
      <w:b/>
    </w:rPr>
  </w:style>
  <w:style w:type="character" w:customStyle="1" w:styleId="apple-converted-space">
    <w:name w:val="apple-converted-space"/>
    <w:rsid w:val="007B71A7"/>
  </w:style>
  <w:style w:type="paragraph" w:styleId="a9">
    <w:name w:val="List Paragraph"/>
    <w:basedOn w:val="a"/>
    <w:uiPriority w:val="34"/>
    <w:qFormat/>
    <w:rsid w:val="007B71A7"/>
    <w:pPr>
      <w:ind w:left="720"/>
      <w:contextualSpacing/>
    </w:pPr>
  </w:style>
  <w:style w:type="paragraph" w:styleId="aa">
    <w:name w:val="header"/>
    <w:basedOn w:val="a"/>
    <w:link w:val="ab"/>
    <w:uiPriority w:val="99"/>
    <w:rsid w:val="00A04725"/>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locked/>
    <w:rsid w:val="00A04725"/>
    <w:rPr>
      <w:rFonts w:cs="Times New Roman"/>
    </w:rPr>
  </w:style>
  <w:style w:type="paragraph" w:styleId="ac">
    <w:name w:val="footer"/>
    <w:basedOn w:val="a"/>
    <w:link w:val="ad"/>
    <w:uiPriority w:val="99"/>
    <w:rsid w:val="00A04725"/>
    <w:pPr>
      <w:tabs>
        <w:tab w:val="center" w:pos="4677"/>
        <w:tab w:val="right" w:pos="9355"/>
      </w:tabs>
      <w:spacing w:after="0" w:line="240" w:lineRule="auto"/>
    </w:pPr>
    <w:rPr>
      <w:sz w:val="20"/>
      <w:szCs w:val="20"/>
    </w:rPr>
  </w:style>
  <w:style w:type="character" w:customStyle="1" w:styleId="ad">
    <w:name w:val="Нижний колонтитул Знак"/>
    <w:link w:val="ac"/>
    <w:uiPriority w:val="99"/>
    <w:locked/>
    <w:rsid w:val="00A04725"/>
    <w:rPr>
      <w:rFonts w:cs="Times New Roman"/>
    </w:rPr>
  </w:style>
  <w:style w:type="paragraph" w:styleId="ae">
    <w:name w:val="Normal (Web)"/>
    <w:basedOn w:val="a"/>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w:basedOn w:val="a"/>
    <w:link w:val="af1"/>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link w:val="af0"/>
    <w:locked/>
    <w:rsid w:val="00876E03"/>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uiPriority w:val="99"/>
    <w:semiHidden/>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link w:val="af2"/>
    <w:uiPriority w:val="99"/>
    <w:semiHidden/>
    <w:locked/>
    <w:rsid w:val="00810BF8"/>
    <w:rPr>
      <w:rFonts w:ascii="Times New Roman" w:hAnsi="Times New Roman" w:cs="Times New Roman"/>
      <w:sz w:val="24"/>
      <w:lang w:eastAsia="ru-RU"/>
    </w:rPr>
  </w:style>
  <w:style w:type="paragraph" w:styleId="22">
    <w:name w:val="Body Text Indent 2"/>
    <w:basedOn w:val="a"/>
    <w:link w:val="23"/>
    <w:semiHidden/>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semiHidden/>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F2A15"/>
    <w:rPr>
      <w:rFonts w:cs="Times New Roman"/>
      <w:i/>
    </w:rPr>
  </w:style>
  <w:style w:type="character" w:styleId="af5">
    <w:name w:val="Subtle Emphasis"/>
    <w:uiPriority w:val="99"/>
    <w:qFormat/>
    <w:rsid w:val="00807F17"/>
    <w:rPr>
      <w:rFonts w:cs="Times New Roman"/>
      <w:i/>
      <w:color w:val="808080"/>
    </w:rPr>
  </w:style>
  <w:style w:type="table" w:customStyle="1" w:styleId="5">
    <w:name w:val="Сетка таблицы5"/>
    <w:uiPriority w:val="99"/>
    <w:rsid w:val="00BA57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rsid w:val="00F4241C"/>
    <w:rPr>
      <w:rFonts w:cs="Times New Roman"/>
      <w:color w:val="800080"/>
      <w:u w:val="single"/>
    </w:rPr>
  </w:style>
  <w:style w:type="paragraph" w:customStyle="1" w:styleId="xl65">
    <w:name w:val="xl65"/>
    <w:basedOn w:val="a"/>
    <w:rsid w:val="00F4241C"/>
    <w:pPr>
      <w:shd w:val="clear" w:color="000000" w:fill="95B3D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F4241C"/>
    <w:pPr>
      <w:pBdr>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F4241C"/>
    <w:pPr>
      <w:pBdr>
        <w:left w:val="single" w:sz="4" w:space="0" w:color="auto"/>
        <w:bottom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F4241C"/>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
    <w:rsid w:val="00F4241C"/>
    <w:pPr>
      <w:pBdr>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F4241C"/>
    <w:pP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F4241C"/>
    <w:pPr>
      <w:pBdr>
        <w:left w:val="single" w:sz="8"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F4241C"/>
    <w:pPr>
      <w:pBdr>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rsid w:val="00F4241C"/>
    <w:pPr>
      <w:pBdr>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5">
    <w:name w:val="xl85"/>
    <w:basedOn w:val="a"/>
    <w:rsid w:val="00F4241C"/>
    <w:pPr>
      <w:pBdr>
        <w:left w:val="single" w:sz="4" w:space="0" w:color="auto"/>
        <w:bottom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F4241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
    <w:name w:val="xl90"/>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F4241C"/>
    <w:pPr>
      <w:pBdr>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F4241C"/>
    <w:pPr>
      <w:pBdr>
        <w:top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5">
    <w:name w:val="xl95"/>
    <w:basedOn w:val="a"/>
    <w:rsid w:val="00F4241C"/>
    <w:pPr>
      <w:pBdr>
        <w:top w:val="single" w:sz="8" w:space="0" w:color="auto"/>
        <w:left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F4241C"/>
    <w:pPr>
      <w:pBdr>
        <w:left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F4241C"/>
    <w:pPr>
      <w:pBdr>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F4241C"/>
    <w:pPr>
      <w:pBdr>
        <w:left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F4241C"/>
    <w:pPr>
      <w:pBdr>
        <w:left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
    <w:rsid w:val="00F4241C"/>
    <w:pPr>
      <w:pBdr>
        <w:left w:val="single" w:sz="8"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F4241C"/>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8">
    <w:name w:val="xl108"/>
    <w:basedOn w:val="a"/>
    <w:rsid w:val="00F4241C"/>
    <w:pPr>
      <w:pBdr>
        <w:top w:val="single" w:sz="8"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9">
    <w:name w:val="xl109"/>
    <w:basedOn w:val="a"/>
    <w:rsid w:val="00F4241C"/>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0">
    <w:name w:val="xl110"/>
    <w:basedOn w:val="a"/>
    <w:rsid w:val="00F4241C"/>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1">
    <w:name w:val="xl111"/>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2">
    <w:name w:val="xl112"/>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4">
    <w:name w:val="xl114"/>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5">
    <w:name w:val="xl115"/>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6">
    <w:name w:val="xl116"/>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7">
    <w:name w:val="xl117"/>
    <w:basedOn w:val="a"/>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
    <w:rsid w:val="00F4241C"/>
    <w:pPr>
      <w:pBdr>
        <w:top w:val="single" w:sz="4" w:space="0" w:color="auto"/>
        <w:left w:val="single" w:sz="4" w:space="0" w:color="auto"/>
        <w:bottom w:val="single" w:sz="8"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
    <w:rsid w:val="00F4241C"/>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0">
    <w:name w:val="xl120"/>
    <w:basedOn w:val="a"/>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F4241C"/>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3">
    <w:name w:val="xl123"/>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5">
    <w:name w:val="xl125"/>
    <w:basedOn w:val="a"/>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6">
    <w:name w:val="xl126"/>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8">
    <w:name w:val="xl128"/>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9">
    <w:name w:val="xl129"/>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1">
    <w:name w:val="xl131"/>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
    <w:rsid w:val="00F4241C"/>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
    <w:rsid w:val="00F4241C"/>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5">
    <w:name w:val="xl135"/>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6">
    <w:name w:val="xl136"/>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7">
    <w:name w:val="xl137"/>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F4241C"/>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9">
    <w:name w:val="xl139"/>
    <w:basedOn w:val="a"/>
    <w:rsid w:val="00F4241C"/>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0">
    <w:name w:val="xl140"/>
    <w:basedOn w:val="a"/>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4">
    <w:name w:val="xl144"/>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5">
    <w:name w:val="xl145"/>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6">
    <w:name w:val="xl146"/>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8">
    <w:name w:val="xl148"/>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9">
    <w:name w:val="xl149"/>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F4241C"/>
    <w:pPr>
      <w:pBdr>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rsid w:val="0036352A"/>
    <w:rPr>
      <w:rFonts w:ascii="Times New Roman" w:eastAsia="Times New Roman" w:hAnsi="Times New Roman"/>
      <w:b/>
      <w:bCs/>
      <w:kern w:val="28"/>
      <w:sz w:val="24"/>
      <w:szCs w:val="26"/>
    </w:rPr>
  </w:style>
  <w:style w:type="character" w:customStyle="1" w:styleId="60">
    <w:name w:val="Заголовок 6 Знак"/>
    <w:link w:val="6"/>
    <w:rsid w:val="0036352A"/>
    <w:rPr>
      <w:rFonts w:ascii="Times New Roman" w:eastAsia="Times New Roman" w:hAnsi="Times New Roman"/>
      <w:b/>
      <w:bCs/>
      <w:sz w:val="22"/>
      <w:szCs w:val="22"/>
    </w:rPr>
  </w:style>
  <w:style w:type="numbering" w:customStyle="1" w:styleId="14">
    <w:name w:val="Нет списка1"/>
    <w:next w:val="a2"/>
    <w:uiPriority w:val="99"/>
    <w:semiHidden/>
    <w:unhideWhenUsed/>
    <w:rsid w:val="0036352A"/>
  </w:style>
  <w:style w:type="paragraph" w:customStyle="1" w:styleId="15">
    <w:name w:val="Обычный1"/>
    <w:rsid w:val="0036352A"/>
    <w:pPr>
      <w:widowControl w:val="0"/>
      <w:suppressAutoHyphens/>
      <w:overflowPunct w:val="0"/>
      <w:autoSpaceDE w:val="0"/>
    </w:pPr>
    <w:rPr>
      <w:rFonts w:ascii="Times New Roman" w:eastAsia="Times New Roman" w:hAnsi="Times New Roman"/>
      <w:lang w:eastAsia="ar-SA"/>
    </w:rPr>
  </w:style>
  <w:style w:type="paragraph" w:customStyle="1" w:styleId="16">
    <w:name w:val="Основной текст с отступом1"/>
    <w:basedOn w:val="a"/>
    <w:rsid w:val="0036352A"/>
    <w:pPr>
      <w:widowControl w:val="0"/>
      <w:tabs>
        <w:tab w:val="left" w:pos="3600"/>
      </w:tabs>
      <w:suppressAutoHyphens/>
      <w:overflowPunct w:val="0"/>
      <w:autoSpaceDE w:val="0"/>
      <w:spacing w:after="0" w:line="240" w:lineRule="auto"/>
      <w:ind w:left="3600" w:hanging="2700"/>
    </w:pPr>
    <w:rPr>
      <w:rFonts w:ascii="Times New Roman" w:eastAsia="Times New Roman" w:hAnsi="Times New Roman"/>
      <w:sz w:val="28"/>
      <w:szCs w:val="20"/>
      <w:lang w:eastAsia="ar-SA"/>
    </w:rPr>
  </w:style>
  <w:style w:type="numbering" w:customStyle="1" w:styleId="110">
    <w:name w:val="Нет списка11"/>
    <w:next w:val="a2"/>
    <w:semiHidden/>
    <w:rsid w:val="0036352A"/>
  </w:style>
  <w:style w:type="paragraph" w:styleId="17">
    <w:name w:val="toc 1"/>
    <w:basedOn w:val="a"/>
    <w:next w:val="a"/>
    <w:autoRedefine/>
    <w:locked/>
    <w:rsid w:val="0036352A"/>
    <w:pPr>
      <w:widowControl w:val="0"/>
      <w:autoSpaceDE w:val="0"/>
      <w:autoSpaceDN w:val="0"/>
      <w:adjustRightInd w:val="0"/>
      <w:spacing w:after="0" w:line="240" w:lineRule="auto"/>
    </w:pPr>
    <w:rPr>
      <w:rFonts w:ascii="Times New Roman" w:eastAsia="Times New Roman" w:hAnsi="Times New Roman"/>
      <w:sz w:val="24"/>
      <w:szCs w:val="20"/>
      <w:lang w:eastAsia="ru-RU"/>
    </w:rPr>
  </w:style>
  <w:style w:type="paragraph" w:styleId="24">
    <w:name w:val="toc 2"/>
    <w:basedOn w:val="a"/>
    <w:next w:val="a"/>
    <w:autoRedefine/>
    <w:locked/>
    <w:rsid w:val="0036352A"/>
    <w:pPr>
      <w:widowControl w:val="0"/>
      <w:autoSpaceDE w:val="0"/>
      <w:autoSpaceDN w:val="0"/>
      <w:adjustRightInd w:val="0"/>
      <w:spacing w:after="0" w:line="240" w:lineRule="auto"/>
      <w:ind w:left="200"/>
    </w:pPr>
    <w:rPr>
      <w:rFonts w:ascii="Times New Roman" w:eastAsia="Times New Roman" w:hAnsi="Times New Roman"/>
      <w:sz w:val="24"/>
      <w:szCs w:val="20"/>
      <w:lang w:eastAsia="ru-RU"/>
    </w:rPr>
  </w:style>
  <w:style w:type="paragraph" w:styleId="32">
    <w:name w:val="toc 3"/>
    <w:basedOn w:val="a"/>
    <w:next w:val="a"/>
    <w:autoRedefine/>
    <w:locked/>
    <w:rsid w:val="0036352A"/>
    <w:pPr>
      <w:autoSpaceDE w:val="0"/>
      <w:autoSpaceDN w:val="0"/>
      <w:adjustRightInd w:val="0"/>
      <w:spacing w:after="0" w:line="240" w:lineRule="auto"/>
      <w:ind w:left="403"/>
    </w:pPr>
    <w:rPr>
      <w:rFonts w:ascii="Times New Roman" w:eastAsia="Times New Roman" w:hAnsi="Times New Roman"/>
      <w:sz w:val="24"/>
      <w:szCs w:val="20"/>
      <w:lang w:eastAsia="ru-RU"/>
    </w:rPr>
  </w:style>
  <w:style w:type="paragraph" w:customStyle="1" w:styleId="af7">
    <w:name w:val="Нормальный"/>
    <w:rsid w:val="0036352A"/>
    <w:pPr>
      <w:autoSpaceDE w:val="0"/>
      <w:autoSpaceDN w:val="0"/>
      <w:jc w:val="center"/>
    </w:pPr>
    <w:rPr>
      <w:rFonts w:ascii="Times New Roman" w:eastAsia="Times New Roman" w:hAnsi="Times New Roman"/>
      <w:sz w:val="24"/>
    </w:rPr>
  </w:style>
  <w:style w:type="paragraph" w:customStyle="1" w:styleId="af8">
    <w:name w:val="Под формулой"/>
    <w:basedOn w:val="af7"/>
    <w:rsid w:val="0036352A"/>
    <w:pPr>
      <w:ind w:left="567"/>
      <w:jc w:val="left"/>
    </w:pPr>
    <w:rPr>
      <w:sz w:val="22"/>
    </w:rPr>
  </w:style>
  <w:style w:type="paragraph" w:styleId="af9">
    <w:name w:val="Plain Text"/>
    <w:basedOn w:val="a"/>
    <w:link w:val="afa"/>
    <w:rsid w:val="0036352A"/>
    <w:pPr>
      <w:suppressAutoHyphens/>
      <w:spacing w:after="0" w:line="240" w:lineRule="auto"/>
      <w:jc w:val="both"/>
    </w:pPr>
    <w:rPr>
      <w:rFonts w:ascii="Times New Roman" w:eastAsia="Times New Roman" w:hAnsi="Times New Roman"/>
      <w:szCs w:val="20"/>
    </w:rPr>
  </w:style>
  <w:style w:type="character" w:customStyle="1" w:styleId="afa">
    <w:name w:val="Текст Знак"/>
    <w:link w:val="af9"/>
    <w:rsid w:val="0036352A"/>
    <w:rPr>
      <w:rFonts w:ascii="Times New Roman" w:eastAsia="Times New Roman" w:hAnsi="Times New Roman"/>
      <w:sz w:val="22"/>
    </w:rPr>
  </w:style>
  <w:style w:type="paragraph" w:styleId="25">
    <w:name w:val="Body Text 2"/>
    <w:basedOn w:val="a"/>
    <w:link w:val="26"/>
    <w:rsid w:val="0036352A"/>
    <w:pPr>
      <w:suppressAutoHyphens/>
      <w:spacing w:after="0" w:line="240" w:lineRule="auto"/>
      <w:jc w:val="both"/>
    </w:pPr>
    <w:rPr>
      <w:rFonts w:ascii="Times New Roman" w:eastAsia="Times New Roman" w:hAnsi="Times New Roman"/>
      <w:b/>
      <w:i/>
      <w:sz w:val="24"/>
      <w:szCs w:val="20"/>
    </w:rPr>
  </w:style>
  <w:style w:type="character" w:customStyle="1" w:styleId="26">
    <w:name w:val="Основной текст 2 Знак"/>
    <w:link w:val="25"/>
    <w:rsid w:val="0036352A"/>
    <w:rPr>
      <w:rFonts w:ascii="Times New Roman" w:eastAsia="Times New Roman" w:hAnsi="Times New Roman"/>
      <w:b/>
      <w:i/>
      <w:sz w:val="24"/>
    </w:rPr>
  </w:style>
  <w:style w:type="character" w:styleId="afb">
    <w:name w:val="page number"/>
    <w:rsid w:val="0036352A"/>
  </w:style>
  <w:style w:type="paragraph" w:styleId="18">
    <w:name w:val="index 1"/>
    <w:basedOn w:val="a"/>
    <w:next w:val="a"/>
    <w:autoRedefine/>
    <w:semiHidden/>
    <w:rsid w:val="0036352A"/>
    <w:pPr>
      <w:spacing w:after="0" w:line="240" w:lineRule="auto"/>
      <w:ind w:left="240" w:hanging="240"/>
    </w:pPr>
    <w:rPr>
      <w:rFonts w:ascii="Times New Roman" w:eastAsia="Times New Roman" w:hAnsi="Times New Roman"/>
      <w:sz w:val="24"/>
      <w:szCs w:val="24"/>
      <w:lang w:eastAsia="ru-RU"/>
    </w:rPr>
  </w:style>
  <w:style w:type="paragraph" w:styleId="afc">
    <w:name w:val="index heading"/>
    <w:basedOn w:val="a"/>
    <w:next w:val="18"/>
    <w:semiHidden/>
    <w:rsid w:val="0036352A"/>
    <w:pPr>
      <w:suppressAutoHyphens/>
      <w:spacing w:after="0" w:line="240" w:lineRule="auto"/>
      <w:jc w:val="both"/>
    </w:pPr>
    <w:rPr>
      <w:rFonts w:ascii="Times New Roman" w:eastAsia="Times New Roman" w:hAnsi="Times New Roman"/>
      <w:szCs w:val="24"/>
      <w:lang w:eastAsia="ru-RU"/>
    </w:rPr>
  </w:style>
  <w:style w:type="paragraph" w:customStyle="1" w:styleId="19">
    <w:name w:val="Знак Знак Знак Знак Знак Знак1 Знак"/>
    <w:basedOn w:val="a"/>
    <w:rsid w:val="0036352A"/>
    <w:pPr>
      <w:spacing w:after="0" w:line="240" w:lineRule="auto"/>
    </w:pPr>
    <w:rPr>
      <w:rFonts w:ascii="Verdana" w:eastAsia="Times New Roman" w:hAnsi="Verdana" w:cs="Verdana"/>
      <w:sz w:val="20"/>
      <w:szCs w:val="20"/>
      <w:lang w:val="en-US"/>
    </w:rPr>
  </w:style>
  <w:style w:type="numbering" w:customStyle="1" w:styleId="27">
    <w:name w:val="Нет списка2"/>
    <w:next w:val="a2"/>
    <w:uiPriority w:val="99"/>
    <w:semiHidden/>
    <w:unhideWhenUsed/>
    <w:rsid w:val="0036352A"/>
  </w:style>
  <w:style w:type="numbering" w:customStyle="1" w:styleId="111">
    <w:name w:val="Нет списка111"/>
    <w:next w:val="a2"/>
    <w:uiPriority w:val="99"/>
    <w:semiHidden/>
    <w:unhideWhenUsed/>
    <w:rsid w:val="0036352A"/>
  </w:style>
  <w:style w:type="numbering" w:customStyle="1" w:styleId="1111">
    <w:name w:val="Нет списка1111"/>
    <w:next w:val="a2"/>
    <w:uiPriority w:val="99"/>
    <w:semiHidden/>
    <w:unhideWhenUsed/>
    <w:rsid w:val="0036352A"/>
  </w:style>
  <w:style w:type="paragraph" w:styleId="afd">
    <w:name w:val="caption"/>
    <w:basedOn w:val="a"/>
    <w:next w:val="a"/>
    <w:qFormat/>
    <w:locked/>
    <w:rsid w:val="0036352A"/>
    <w:pPr>
      <w:tabs>
        <w:tab w:val="num" w:pos="1080"/>
      </w:tabs>
      <w:suppressAutoHyphens/>
      <w:spacing w:before="120" w:after="0" w:line="240" w:lineRule="auto"/>
      <w:ind w:left="357"/>
      <w:jc w:val="center"/>
    </w:pPr>
    <w:rPr>
      <w:rFonts w:ascii="Times New Roman" w:eastAsia="Times New Roman" w:hAnsi="Times New Roman"/>
      <w:b/>
      <w:bCs/>
      <w:szCs w:val="24"/>
      <w:lang w:eastAsia="ru-RU"/>
    </w:rPr>
  </w:style>
  <w:style w:type="table" w:customStyle="1" w:styleId="310">
    <w:name w:val="Сетка таблицы31"/>
    <w:basedOn w:val="a1"/>
    <w:next w:val="a7"/>
    <w:rsid w:val="003635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36352A"/>
    <w:rPr>
      <w:rFonts w:ascii="Segoe UI" w:eastAsia="Segoe UI" w:hAnsi="Segoe UI" w:cs="Segoe UI"/>
      <w:sz w:val="15"/>
      <w:szCs w:val="15"/>
      <w:shd w:val="clear" w:color="auto" w:fill="FFFFFF"/>
    </w:rPr>
  </w:style>
  <w:style w:type="paragraph" w:customStyle="1" w:styleId="29">
    <w:name w:val="Основной текст (2)"/>
    <w:basedOn w:val="a"/>
    <w:link w:val="28"/>
    <w:rsid w:val="0036352A"/>
    <w:pPr>
      <w:shd w:val="clear" w:color="auto" w:fill="FFFFFF"/>
      <w:spacing w:after="0" w:line="0" w:lineRule="atLeast"/>
    </w:pPr>
    <w:rPr>
      <w:rFonts w:ascii="Segoe UI" w:eastAsia="Segoe UI" w:hAnsi="Segoe UI"/>
      <w:sz w:val="15"/>
      <w:szCs w:val="15"/>
    </w:rPr>
  </w:style>
  <w:style w:type="numbering" w:customStyle="1" w:styleId="33">
    <w:name w:val="Нет списка3"/>
    <w:next w:val="a2"/>
    <w:uiPriority w:val="99"/>
    <w:semiHidden/>
    <w:unhideWhenUsed/>
    <w:rsid w:val="0036352A"/>
  </w:style>
  <w:style w:type="table" w:customStyle="1" w:styleId="41">
    <w:name w:val="Сетка таблицы41"/>
    <w:basedOn w:val="a1"/>
    <w:next w:val="a7"/>
    <w:rsid w:val="003635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6352A"/>
  </w:style>
  <w:style w:type="table" w:customStyle="1" w:styleId="51">
    <w:name w:val="Сетка таблицы51"/>
    <w:basedOn w:val="a1"/>
    <w:next w:val="a7"/>
    <w:rsid w:val="003635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363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7"/>
    <w:rsid w:val="003635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rsid w:val="003635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554536"/>
  </w:style>
  <w:style w:type="numbering" w:customStyle="1" w:styleId="120">
    <w:name w:val="Нет списка12"/>
    <w:next w:val="a2"/>
    <w:semiHidden/>
    <w:rsid w:val="00554536"/>
  </w:style>
  <w:style w:type="numbering" w:customStyle="1" w:styleId="211">
    <w:name w:val="Нет списка21"/>
    <w:next w:val="a2"/>
    <w:uiPriority w:val="99"/>
    <w:semiHidden/>
    <w:unhideWhenUsed/>
    <w:rsid w:val="00554536"/>
  </w:style>
  <w:style w:type="numbering" w:customStyle="1" w:styleId="1120">
    <w:name w:val="Нет списка112"/>
    <w:next w:val="a2"/>
    <w:uiPriority w:val="99"/>
    <w:semiHidden/>
    <w:unhideWhenUsed/>
    <w:rsid w:val="00554536"/>
  </w:style>
  <w:style w:type="numbering" w:customStyle="1" w:styleId="1112">
    <w:name w:val="Нет списка1112"/>
    <w:next w:val="a2"/>
    <w:uiPriority w:val="99"/>
    <w:semiHidden/>
    <w:unhideWhenUsed/>
    <w:rsid w:val="00554536"/>
  </w:style>
  <w:style w:type="table" w:customStyle="1" w:styleId="320">
    <w:name w:val="Сетка таблицы32"/>
    <w:basedOn w:val="a1"/>
    <w:next w:val="a7"/>
    <w:rsid w:val="005545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554536"/>
  </w:style>
  <w:style w:type="table" w:customStyle="1" w:styleId="42">
    <w:name w:val="Сетка таблицы42"/>
    <w:basedOn w:val="a1"/>
    <w:next w:val="a7"/>
    <w:rsid w:val="005545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554536"/>
  </w:style>
  <w:style w:type="table" w:customStyle="1" w:styleId="52">
    <w:name w:val="Сетка таблицы52"/>
    <w:basedOn w:val="a1"/>
    <w:next w:val="a7"/>
    <w:rsid w:val="005545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03E0E"/>
    <w:pPr>
      <w:widowControl w:val="0"/>
      <w:suppressAutoHyphens/>
      <w:autoSpaceDE w:val="0"/>
      <w:ind w:firstLine="720"/>
    </w:pPr>
    <w:rPr>
      <w:rFonts w:ascii="Arial" w:eastAsia="Arial" w:hAnsi="Arial" w:cs="Arial"/>
      <w:lang w:eastAsia="ar-SA"/>
    </w:rPr>
  </w:style>
  <w:style w:type="paragraph" w:customStyle="1" w:styleId="font5">
    <w:name w:val="font5"/>
    <w:basedOn w:val="a"/>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B7437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B7437A"/>
    <w:pPr>
      <w:spacing w:before="100" w:beforeAutospacing="1" w:after="100" w:afterAutospacing="1" w:line="240" w:lineRule="auto"/>
    </w:pPr>
    <w:rPr>
      <w:rFonts w:ascii="Times New Roman" w:eastAsia="Times New Roman" w:hAnsi="Times New Roman"/>
      <w:b/>
      <w:bCs/>
      <w:lang w:eastAsia="ru-RU"/>
    </w:rPr>
  </w:style>
  <w:style w:type="paragraph" w:customStyle="1" w:styleId="font8">
    <w:name w:val="font8"/>
    <w:basedOn w:val="a"/>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9">
    <w:name w:val="font9"/>
    <w:basedOn w:val="a"/>
    <w:rsid w:val="00B7437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10">
    <w:name w:val="font10"/>
    <w:basedOn w:val="a"/>
    <w:rsid w:val="00B743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11">
    <w:name w:val="font11"/>
    <w:basedOn w:val="a"/>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2">
    <w:name w:val="font12"/>
    <w:basedOn w:val="a"/>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3">
    <w:name w:val="font13"/>
    <w:basedOn w:val="a"/>
    <w:rsid w:val="00B7437A"/>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4">
    <w:name w:val="font14"/>
    <w:basedOn w:val="a"/>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5">
    <w:name w:val="font15"/>
    <w:basedOn w:val="a"/>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6">
    <w:name w:val="font16"/>
    <w:basedOn w:val="a"/>
    <w:rsid w:val="00B7437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17">
    <w:name w:val="font17"/>
    <w:basedOn w:val="a"/>
    <w:rsid w:val="00B7437A"/>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8">
    <w:name w:val="font18"/>
    <w:basedOn w:val="a"/>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9">
    <w:name w:val="font19"/>
    <w:basedOn w:val="a"/>
    <w:rsid w:val="00B7437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20">
    <w:name w:val="font20"/>
    <w:basedOn w:val="a"/>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21">
    <w:name w:val="font21"/>
    <w:basedOn w:val="a"/>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22">
    <w:name w:val="font22"/>
    <w:basedOn w:val="a"/>
    <w:rsid w:val="00B7437A"/>
    <w:pPr>
      <w:spacing w:before="100" w:beforeAutospacing="1" w:after="100" w:afterAutospacing="1" w:line="240" w:lineRule="auto"/>
    </w:pPr>
    <w:rPr>
      <w:rFonts w:ascii="Times New Roman" w:eastAsia="Times New Roman" w:hAnsi="Times New Roman"/>
      <w:color w:val="0000FF"/>
      <w:sz w:val="16"/>
      <w:szCs w:val="16"/>
      <w:lang w:eastAsia="ru-RU"/>
    </w:rPr>
  </w:style>
  <w:style w:type="paragraph" w:customStyle="1" w:styleId="font23">
    <w:name w:val="font23"/>
    <w:basedOn w:val="a"/>
    <w:rsid w:val="00B743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24">
    <w:name w:val="font24"/>
    <w:basedOn w:val="a"/>
    <w:rsid w:val="00B7437A"/>
    <w:pPr>
      <w:spacing w:before="100" w:beforeAutospacing="1" w:after="100" w:afterAutospacing="1" w:line="240" w:lineRule="auto"/>
    </w:pPr>
    <w:rPr>
      <w:rFonts w:ascii="Times New Roman" w:eastAsia="Times New Roman" w:hAnsi="Times New Roman"/>
      <w:b/>
      <w:bCs/>
      <w:color w:val="0000FF"/>
      <w:sz w:val="18"/>
      <w:szCs w:val="18"/>
      <w:lang w:eastAsia="ru-RU"/>
    </w:rPr>
  </w:style>
  <w:style w:type="paragraph" w:customStyle="1" w:styleId="font25">
    <w:name w:val="font25"/>
    <w:basedOn w:val="a"/>
    <w:rsid w:val="00B7437A"/>
    <w:pPr>
      <w:spacing w:before="100" w:beforeAutospacing="1" w:after="100" w:afterAutospacing="1" w:line="240" w:lineRule="auto"/>
    </w:pPr>
    <w:rPr>
      <w:rFonts w:ascii="Times New Roman" w:eastAsia="Times New Roman" w:hAnsi="Times New Roman"/>
      <w:b/>
      <w:bCs/>
      <w:color w:val="0000FF"/>
      <w:sz w:val="14"/>
      <w:szCs w:val="14"/>
      <w:lang w:eastAsia="ru-RU"/>
    </w:rPr>
  </w:style>
  <w:style w:type="paragraph" w:customStyle="1" w:styleId="xl152">
    <w:name w:val="xl152"/>
    <w:basedOn w:val="a"/>
    <w:rsid w:val="00B743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53">
    <w:name w:val="xl153"/>
    <w:basedOn w:val="a"/>
    <w:rsid w:val="00B7437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rsid w:val="00B7437A"/>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B743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B7437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character" w:customStyle="1" w:styleId="90">
    <w:name w:val="Заголовок 9 Знак"/>
    <w:link w:val="9"/>
    <w:semiHidden/>
    <w:rsid w:val="00BD7E87"/>
    <w:rPr>
      <w:rFonts w:ascii="Cambria" w:eastAsia="Times New Roman" w:hAnsi="Cambria" w:cs="Times New Roman"/>
      <w:sz w:val="22"/>
      <w:szCs w:val="22"/>
      <w:lang w:eastAsia="en-US"/>
    </w:rPr>
  </w:style>
  <w:style w:type="paragraph" w:customStyle="1" w:styleId="xl846">
    <w:name w:val="xl846"/>
    <w:basedOn w:val="a"/>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7">
    <w:name w:val="xl847"/>
    <w:basedOn w:val="a"/>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8">
    <w:name w:val="xl848"/>
    <w:basedOn w:val="a"/>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9">
    <w:name w:val="xl849"/>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0">
    <w:name w:val="xl850"/>
    <w:basedOn w:val="a"/>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1">
    <w:name w:val="xl851"/>
    <w:basedOn w:val="a"/>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2">
    <w:name w:val="xl852"/>
    <w:basedOn w:val="a"/>
    <w:rsid w:val="00EC7C12"/>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3">
    <w:name w:val="xl853"/>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4">
    <w:name w:val="xl854"/>
    <w:basedOn w:val="a"/>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5">
    <w:name w:val="xl855"/>
    <w:basedOn w:val="a"/>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56">
    <w:name w:val="xl856"/>
    <w:basedOn w:val="a"/>
    <w:rsid w:val="00EC7C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7">
    <w:name w:val="xl857"/>
    <w:basedOn w:val="a"/>
    <w:rsid w:val="00EC7C1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8">
    <w:name w:val="xl858"/>
    <w:basedOn w:val="a"/>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9">
    <w:name w:val="xl859"/>
    <w:basedOn w:val="a"/>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0">
    <w:name w:val="xl860"/>
    <w:basedOn w:val="a"/>
    <w:rsid w:val="00EC7C1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1">
    <w:name w:val="xl861"/>
    <w:basedOn w:val="a"/>
    <w:rsid w:val="00EC7C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2">
    <w:name w:val="xl862"/>
    <w:basedOn w:val="a"/>
    <w:rsid w:val="00EC7C12"/>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3">
    <w:name w:val="xl863"/>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4">
    <w:name w:val="xl864"/>
    <w:basedOn w:val="a"/>
    <w:rsid w:val="00EC7C1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5">
    <w:name w:val="xl865"/>
    <w:basedOn w:val="a"/>
    <w:rsid w:val="00EC7C1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6">
    <w:name w:val="xl866"/>
    <w:basedOn w:val="a"/>
    <w:rsid w:val="00EC7C1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7">
    <w:name w:val="xl867"/>
    <w:basedOn w:val="a"/>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68">
    <w:name w:val="xl868"/>
    <w:basedOn w:val="a"/>
    <w:rsid w:val="00EC7C1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9">
    <w:name w:val="xl869"/>
    <w:basedOn w:val="a"/>
    <w:rsid w:val="00EC7C1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0">
    <w:name w:val="xl870"/>
    <w:basedOn w:val="a"/>
    <w:rsid w:val="00EC7C1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1">
    <w:name w:val="xl871"/>
    <w:basedOn w:val="a"/>
    <w:rsid w:val="00EC7C12"/>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2">
    <w:name w:val="xl872"/>
    <w:basedOn w:val="a"/>
    <w:rsid w:val="00EC7C1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3">
    <w:name w:val="xl873"/>
    <w:basedOn w:val="a"/>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4">
    <w:name w:val="xl874"/>
    <w:basedOn w:val="a"/>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5">
    <w:name w:val="xl875"/>
    <w:basedOn w:val="a"/>
    <w:rsid w:val="00EC7C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876">
    <w:name w:val="xl876"/>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877">
    <w:name w:val="xl877"/>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8">
    <w:name w:val="xl878"/>
    <w:basedOn w:val="a"/>
    <w:rsid w:val="00EC7C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9">
    <w:name w:val="xl879"/>
    <w:basedOn w:val="a"/>
    <w:rsid w:val="00EC7C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0">
    <w:name w:val="xl880"/>
    <w:basedOn w:val="a"/>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1">
    <w:name w:val="xl881"/>
    <w:basedOn w:val="a"/>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2">
    <w:name w:val="xl882"/>
    <w:basedOn w:val="a"/>
    <w:rsid w:val="00EC7C1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3">
    <w:name w:val="xl883"/>
    <w:basedOn w:val="a"/>
    <w:rsid w:val="00EC7C12"/>
    <w:pPr>
      <w:pBdr>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4">
    <w:name w:val="xl884"/>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5">
    <w:name w:val="xl885"/>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6">
    <w:name w:val="xl886"/>
    <w:basedOn w:val="a"/>
    <w:rsid w:val="00EC7C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7">
    <w:name w:val="xl887"/>
    <w:basedOn w:val="a"/>
    <w:rsid w:val="00EC7C1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8">
    <w:name w:val="xl888"/>
    <w:basedOn w:val="a"/>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9">
    <w:name w:val="xl889"/>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0">
    <w:name w:val="xl890"/>
    <w:basedOn w:val="a"/>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1">
    <w:name w:val="xl891"/>
    <w:basedOn w:val="a"/>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2">
    <w:name w:val="xl892"/>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3">
    <w:name w:val="xl893"/>
    <w:basedOn w:val="a"/>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4">
    <w:name w:val="xl894"/>
    <w:basedOn w:val="a"/>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5">
    <w:name w:val="xl895"/>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6">
    <w:name w:val="xl896"/>
    <w:basedOn w:val="a"/>
    <w:rsid w:val="00EC7C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7">
    <w:name w:val="xl897"/>
    <w:basedOn w:val="a"/>
    <w:rsid w:val="00EC7C1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8">
    <w:name w:val="xl898"/>
    <w:basedOn w:val="a"/>
    <w:rsid w:val="00EC7C1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9">
    <w:name w:val="xl899"/>
    <w:basedOn w:val="a"/>
    <w:rsid w:val="00EC7C1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0">
    <w:name w:val="xl900"/>
    <w:basedOn w:val="a"/>
    <w:rsid w:val="00EC7C1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1">
    <w:name w:val="xl901"/>
    <w:basedOn w:val="a"/>
    <w:rsid w:val="00EC7C12"/>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2">
    <w:name w:val="xl902"/>
    <w:basedOn w:val="a"/>
    <w:rsid w:val="00EC7C12"/>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903">
    <w:name w:val="xl903"/>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04">
    <w:name w:val="xl904"/>
    <w:basedOn w:val="a"/>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5">
    <w:name w:val="xl905"/>
    <w:basedOn w:val="a"/>
    <w:rsid w:val="00EC7C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6">
    <w:name w:val="xl906"/>
    <w:basedOn w:val="a"/>
    <w:rsid w:val="00EC7C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7">
    <w:name w:val="xl907"/>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8">
    <w:name w:val="xl908"/>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9">
    <w:name w:val="xl909"/>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0">
    <w:name w:val="xl910"/>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1">
    <w:name w:val="xl911"/>
    <w:basedOn w:val="a"/>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912">
    <w:name w:val="xl912"/>
    <w:basedOn w:val="a"/>
    <w:rsid w:val="00EC7C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913">
    <w:name w:val="xl913"/>
    <w:basedOn w:val="a"/>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4">
    <w:name w:val="xl914"/>
    <w:basedOn w:val="a"/>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5">
    <w:name w:val="xl915"/>
    <w:basedOn w:val="a"/>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6">
    <w:name w:val="xl916"/>
    <w:basedOn w:val="a"/>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7">
    <w:name w:val="xl917"/>
    <w:basedOn w:val="a"/>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8">
    <w:name w:val="xl918"/>
    <w:basedOn w:val="a"/>
    <w:rsid w:val="00EC7C1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9">
    <w:name w:val="xl919"/>
    <w:basedOn w:val="a"/>
    <w:rsid w:val="00EC7C1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0">
    <w:name w:val="xl920"/>
    <w:basedOn w:val="a"/>
    <w:rsid w:val="00EC7C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1">
    <w:name w:val="xl921"/>
    <w:basedOn w:val="a"/>
    <w:rsid w:val="009B72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2">
    <w:name w:val="xl922"/>
    <w:basedOn w:val="a"/>
    <w:rsid w:val="009B72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3989">
      <w:bodyDiv w:val="1"/>
      <w:marLeft w:val="0"/>
      <w:marRight w:val="0"/>
      <w:marTop w:val="0"/>
      <w:marBottom w:val="0"/>
      <w:divBdr>
        <w:top w:val="none" w:sz="0" w:space="0" w:color="auto"/>
        <w:left w:val="none" w:sz="0" w:space="0" w:color="auto"/>
        <w:bottom w:val="none" w:sz="0" w:space="0" w:color="auto"/>
        <w:right w:val="none" w:sz="0" w:space="0" w:color="auto"/>
      </w:divBdr>
    </w:div>
    <w:div w:id="93479051">
      <w:bodyDiv w:val="1"/>
      <w:marLeft w:val="0"/>
      <w:marRight w:val="0"/>
      <w:marTop w:val="0"/>
      <w:marBottom w:val="0"/>
      <w:divBdr>
        <w:top w:val="none" w:sz="0" w:space="0" w:color="auto"/>
        <w:left w:val="none" w:sz="0" w:space="0" w:color="auto"/>
        <w:bottom w:val="none" w:sz="0" w:space="0" w:color="auto"/>
        <w:right w:val="none" w:sz="0" w:space="0" w:color="auto"/>
      </w:divBdr>
    </w:div>
    <w:div w:id="143275677">
      <w:marLeft w:val="0"/>
      <w:marRight w:val="0"/>
      <w:marTop w:val="0"/>
      <w:marBottom w:val="0"/>
      <w:divBdr>
        <w:top w:val="none" w:sz="0" w:space="0" w:color="auto"/>
        <w:left w:val="none" w:sz="0" w:space="0" w:color="auto"/>
        <w:bottom w:val="none" w:sz="0" w:space="0" w:color="auto"/>
        <w:right w:val="none" w:sz="0" w:space="0" w:color="auto"/>
      </w:divBdr>
    </w:div>
    <w:div w:id="143275678">
      <w:marLeft w:val="0"/>
      <w:marRight w:val="0"/>
      <w:marTop w:val="0"/>
      <w:marBottom w:val="0"/>
      <w:divBdr>
        <w:top w:val="none" w:sz="0" w:space="0" w:color="auto"/>
        <w:left w:val="none" w:sz="0" w:space="0" w:color="auto"/>
        <w:bottom w:val="none" w:sz="0" w:space="0" w:color="auto"/>
        <w:right w:val="none" w:sz="0" w:space="0" w:color="auto"/>
      </w:divBdr>
    </w:div>
    <w:div w:id="143275679">
      <w:marLeft w:val="0"/>
      <w:marRight w:val="0"/>
      <w:marTop w:val="0"/>
      <w:marBottom w:val="0"/>
      <w:divBdr>
        <w:top w:val="none" w:sz="0" w:space="0" w:color="auto"/>
        <w:left w:val="none" w:sz="0" w:space="0" w:color="auto"/>
        <w:bottom w:val="none" w:sz="0" w:space="0" w:color="auto"/>
        <w:right w:val="none" w:sz="0" w:space="0" w:color="auto"/>
      </w:divBdr>
    </w:div>
    <w:div w:id="143275680">
      <w:marLeft w:val="0"/>
      <w:marRight w:val="0"/>
      <w:marTop w:val="0"/>
      <w:marBottom w:val="0"/>
      <w:divBdr>
        <w:top w:val="none" w:sz="0" w:space="0" w:color="auto"/>
        <w:left w:val="none" w:sz="0" w:space="0" w:color="auto"/>
        <w:bottom w:val="none" w:sz="0" w:space="0" w:color="auto"/>
        <w:right w:val="none" w:sz="0" w:space="0" w:color="auto"/>
      </w:divBdr>
    </w:div>
    <w:div w:id="143275681">
      <w:marLeft w:val="0"/>
      <w:marRight w:val="0"/>
      <w:marTop w:val="0"/>
      <w:marBottom w:val="0"/>
      <w:divBdr>
        <w:top w:val="none" w:sz="0" w:space="0" w:color="auto"/>
        <w:left w:val="none" w:sz="0" w:space="0" w:color="auto"/>
        <w:bottom w:val="none" w:sz="0" w:space="0" w:color="auto"/>
        <w:right w:val="none" w:sz="0" w:space="0" w:color="auto"/>
      </w:divBdr>
    </w:div>
    <w:div w:id="143275682">
      <w:marLeft w:val="0"/>
      <w:marRight w:val="0"/>
      <w:marTop w:val="0"/>
      <w:marBottom w:val="0"/>
      <w:divBdr>
        <w:top w:val="none" w:sz="0" w:space="0" w:color="auto"/>
        <w:left w:val="none" w:sz="0" w:space="0" w:color="auto"/>
        <w:bottom w:val="none" w:sz="0" w:space="0" w:color="auto"/>
        <w:right w:val="none" w:sz="0" w:space="0" w:color="auto"/>
      </w:divBdr>
    </w:div>
    <w:div w:id="143275683">
      <w:marLeft w:val="0"/>
      <w:marRight w:val="0"/>
      <w:marTop w:val="0"/>
      <w:marBottom w:val="0"/>
      <w:divBdr>
        <w:top w:val="none" w:sz="0" w:space="0" w:color="auto"/>
        <w:left w:val="none" w:sz="0" w:space="0" w:color="auto"/>
        <w:bottom w:val="none" w:sz="0" w:space="0" w:color="auto"/>
        <w:right w:val="none" w:sz="0" w:space="0" w:color="auto"/>
      </w:divBdr>
    </w:div>
    <w:div w:id="143275684">
      <w:marLeft w:val="0"/>
      <w:marRight w:val="0"/>
      <w:marTop w:val="0"/>
      <w:marBottom w:val="0"/>
      <w:divBdr>
        <w:top w:val="none" w:sz="0" w:space="0" w:color="auto"/>
        <w:left w:val="none" w:sz="0" w:space="0" w:color="auto"/>
        <w:bottom w:val="none" w:sz="0" w:space="0" w:color="auto"/>
        <w:right w:val="none" w:sz="0" w:space="0" w:color="auto"/>
      </w:divBdr>
    </w:div>
    <w:div w:id="143275685">
      <w:marLeft w:val="0"/>
      <w:marRight w:val="0"/>
      <w:marTop w:val="0"/>
      <w:marBottom w:val="0"/>
      <w:divBdr>
        <w:top w:val="none" w:sz="0" w:space="0" w:color="auto"/>
        <w:left w:val="none" w:sz="0" w:space="0" w:color="auto"/>
        <w:bottom w:val="none" w:sz="0" w:space="0" w:color="auto"/>
        <w:right w:val="none" w:sz="0" w:space="0" w:color="auto"/>
      </w:divBdr>
    </w:div>
    <w:div w:id="143275686">
      <w:marLeft w:val="0"/>
      <w:marRight w:val="0"/>
      <w:marTop w:val="0"/>
      <w:marBottom w:val="0"/>
      <w:divBdr>
        <w:top w:val="none" w:sz="0" w:space="0" w:color="auto"/>
        <w:left w:val="none" w:sz="0" w:space="0" w:color="auto"/>
        <w:bottom w:val="none" w:sz="0" w:space="0" w:color="auto"/>
        <w:right w:val="none" w:sz="0" w:space="0" w:color="auto"/>
      </w:divBdr>
    </w:div>
    <w:div w:id="143275687">
      <w:marLeft w:val="0"/>
      <w:marRight w:val="0"/>
      <w:marTop w:val="0"/>
      <w:marBottom w:val="0"/>
      <w:divBdr>
        <w:top w:val="none" w:sz="0" w:space="0" w:color="auto"/>
        <w:left w:val="none" w:sz="0" w:space="0" w:color="auto"/>
        <w:bottom w:val="none" w:sz="0" w:space="0" w:color="auto"/>
        <w:right w:val="none" w:sz="0" w:space="0" w:color="auto"/>
      </w:divBdr>
    </w:div>
    <w:div w:id="143275688">
      <w:marLeft w:val="0"/>
      <w:marRight w:val="0"/>
      <w:marTop w:val="0"/>
      <w:marBottom w:val="0"/>
      <w:divBdr>
        <w:top w:val="none" w:sz="0" w:space="0" w:color="auto"/>
        <w:left w:val="none" w:sz="0" w:space="0" w:color="auto"/>
        <w:bottom w:val="none" w:sz="0" w:space="0" w:color="auto"/>
        <w:right w:val="none" w:sz="0" w:space="0" w:color="auto"/>
      </w:divBdr>
    </w:div>
    <w:div w:id="143275689">
      <w:marLeft w:val="0"/>
      <w:marRight w:val="0"/>
      <w:marTop w:val="0"/>
      <w:marBottom w:val="0"/>
      <w:divBdr>
        <w:top w:val="none" w:sz="0" w:space="0" w:color="auto"/>
        <w:left w:val="none" w:sz="0" w:space="0" w:color="auto"/>
        <w:bottom w:val="none" w:sz="0" w:space="0" w:color="auto"/>
        <w:right w:val="none" w:sz="0" w:space="0" w:color="auto"/>
      </w:divBdr>
    </w:div>
    <w:div w:id="143275690">
      <w:marLeft w:val="0"/>
      <w:marRight w:val="0"/>
      <w:marTop w:val="0"/>
      <w:marBottom w:val="0"/>
      <w:divBdr>
        <w:top w:val="none" w:sz="0" w:space="0" w:color="auto"/>
        <w:left w:val="none" w:sz="0" w:space="0" w:color="auto"/>
        <w:bottom w:val="none" w:sz="0" w:space="0" w:color="auto"/>
        <w:right w:val="none" w:sz="0" w:space="0" w:color="auto"/>
      </w:divBdr>
    </w:div>
    <w:div w:id="143275691">
      <w:marLeft w:val="0"/>
      <w:marRight w:val="0"/>
      <w:marTop w:val="0"/>
      <w:marBottom w:val="0"/>
      <w:divBdr>
        <w:top w:val="none" w:sz="0" w:space="0" w:color="auto"/>
        <w:left w:val="none" w:sz="0" w:space="0" w:color="auto"/>
        <w:bottom w:val="none" w:sz="0" w:space="0" w:color="auto"/>
        <w:right w:val="none" w:sz="0" w:space="0" w:color="auto"/>
      </w:divBdr>
    </w:div>
    <w:div w:id="143275692">
      <w:marLeft w:val="0"/>
      <w:marRight w:val="0"/>
      <w:marTop w:val="0"/>
      <w:marBottom w:val="0"/>
      <w:divBdr>
        <w:top w:val="none" w:sz="0" w:space="0" w:color="auto"/>
        <w:left w:val="none" w:sz="0" w:space="0" w:color="auto"/>
        <w:bottom w:val="none" w:sz="0" w:space="0" w:color="auto"/>
        <w:right w:val="none" w:sz="0" w:space="0" w:color="auto"/>
      </w:divBdr>
    </w:div>
    <w:div w:id="143275693">
      <w:marLeft w:val="0"/>
      <w:marRight w:val="0"/>
      <w:marTop w:val="0"/>
      <w:marBottom w:val="0"/>
      <w:divBdr>
        <w:top w:val="none" w:sz="0" w:space="0" w:color="auto"/>
        <w:left w:val="none" w:sz="0" w:space="0" w:color="auto"/>
        <w:bottom w:val="none" w:sz="0" w:space="0" w:color="auto"/>
        <w:right w:val="none" w:sz="0" w:space="0" w:color="auto"/>
      </w:divBdr>
    </w:div>
    <w:div w:id="143275694">
      <w:marLeft w:val="0"/>
      <w:marRight w:val="0"/>
      <w:marTop w:val="0"/>
      <w:marBottom w:val="0"/>
      <w:divBdr>
        <w:top w:val="none" w:sz="0" w:space="0" w:color="auto"/>
        <w:left w:val="none" w:sz="0" w:space="0" w:color="auto"/>
        <w:bottom w:val="none" w:sz="0" w:space="0" w:color="auto"/>
        <w:right w:val="none" w:sz="0" w:space="0" w:color="auto"/>
      </w:divBdr>
    </w:div>
    <w:div w:id="143275695">
      <w:marLeft w:val="0"/>
      <w:marRight w:val="0"/>
      <w:marTop w:val="0"/>
      <w:marBottom w:val="0"/>
      <w:divBdr>
        <w:top w:val="none" w:sz="0" w:space="0" w:color="auto"/>
        <w:left w:val="none" w:sz="0" w:space="0" w:color="auto"/>
        <w:bottom w:val="none" w:sz="0" w:space="0" w:color="auto"/>
        <w:right w:val="none" w:sz="0" w:space="0" w:color="auto"/>
      </w:divBdr>
    </w:div>
    <w:div w:id="143275696">
      <w:marLeft w:val="0"/>
      <w:marRight w:val="0"/>
      <w:marTop w:val="0"/>
      <w:marBottom w:val="0"/>
      <w:divBdr>
        <w:top w:val="none" w:sz="0" w:space="0" w:color="auto"/>
        <w:left w:val="none" w:sz="0" w:space="0" w:color="auto"/>
        <w:bottom w:val="none" w:sz="0" w:space="0" w:color="auto"/>
        <w:right w:val="none" w:sz="0" w:space="0" w:color="auto"/>
      </w:divBdr>
    </w:div>
    <w:div w:id="143275697">
      <w:marLeft w:val="0"/>
      <w:marRight w:val="0"/>
      <w:marTop w:val="0"/>
      <w:marBottom w:val="0"/>
      <w:divBdr>
        <w:top w:val="none" w:sz="0" w:space="0" w:color="auto"/>
        <w:left w:val="none" w:sz="0" w:space="0" w:color="auto"/>
        <w:bottom w:val="none" w:sz="0" w:space="0" w:color="auto"/>
        <w:right w:val="none" w:sz="0" w:space="0" w:color="auto"/>
      </w:divBdr>
    </w:div>
    <w:div w:id="143275698">
      <w:marLeft w:val="0"/>
      <w:marRight w:val="0"/>
      <w:marTop w:val="0"/>
      <w:marBottom w:val="0"/>
      <w:divBdr>
        <w:top w:val="none" w:sz="0" w:space="0" w:color="auto"/>
        <w:left w:val="none" w:sz="0" w:space="0" w:color="auto"/>
        <w:bottom w:val="none" w:sz="0" w:space="0" w:color="auto"/>
        <w:right w:val="none" w:sz="0" w:space="0" w:color="auto"/>
      </w:divBdr>
    </w:div>
    <w:div w:id="143275699">
      <w:marLeft w:val="0"/>
      <w:marRight w:val="0"/>
      <w:marTop w:val="0"/>
      <w:marBottom w:val="0"/>
      <w:divBdr>
        <w:top w:val="none" w:sz="0" w:space="0" w:color="auto"/>
        <w:left w:val="none" w:sz="0" w:space="0" w:color="auto"/>
        <w:bottom w:val="none" w:sz="0" w:space="0" w:color="auto"/>
        <w:right w:val="none" w:sz="0" w:space="0" w:color="auto"/>
      </w:divBdr>
    </w:div>
    <w:div w:id="143275700">
      <w:marLeft w:val="0"/>
      <w:marRight w:val="0"/>
      <w:marTop w:val="0"/>
      <w:marBottom w:val="0"/>
      <w:divBdr>
        <w:top w:val="none" w:sz="0" w:space="0" w:color="auto"/>
        <w:left w:val="none" w:sz="0" w:space="0" w:color="auto"/>
        <w:bottom w:val="none" w:sz="0" w:space="0" w:color="auto"/>
        <w:right w:val="none" w:sz="0" w:space="0" w:color="auto"/>
      </w:divBdr>
    </w:div>
    <w:div w:id="143275701">
      <w:marLeft w:val="0"/>
      <w:marRight w:val="0"/>
      <w:marTop w:val="0"/>
      <w:marBottom w:val="0"/>
      <w:divBdr>
        <w:top w:val="none" w:sz="0" w:space="0" w:color="auto"/>
        <w:left w:val="none" w:sz="0" w:space="0" w:color="auto"/>
        <w:bottom w:val="none" w:sz="0" w:space="0" w:color="auto"/>
        <w:right w:val="none" w:sz="0" w:space="0" w:color="auto"/>
      </w:divBdr>
    </w:div>
    <w:div w:id="143275702">
      <w:marLeft w:val="0"/>
      <w:marRight w:val="0"/>
      <w:marTop w:val="0"/>
      <w:marBottom w:val="0"/>
      <w:divBdr>
        <w:top w:val="none" w:sz="0" w:space="0" w:color="auto"/>
        <w:left w:val="none" w:sz="0" w:space="0" w:color="auto"/>
        <w:bottom w:val="none" w:sz="0" w:space="0" w:color="auto"/>
        <w:right w:val="none" w:sz="0" w:space="0" w:color="auto"/>
      </w:divBdr>
    </w:div>
    <w:div w:id="143275703">
      <w:marLeft w:val="0"/>
      <w:marRight w:val="0"/>
      <w:marTop w:val="0"/>
      <w:marBottom w:val="0"/>
      <w:divBdr>
        <w:top w:val="none" w:sz="0" w:space="0" w:color="auto"/>
        <w:left w:val="none" w:sz="0" w:space="0" w:color="auto"/>
        <w:bottom w:val="none" w:sz="0" w:space="0" w:color="auto"/>
        <w:right w:val="none" w:sz="0" w:space="0" w:color="auto"/>
      </w:divBdr>
    </w:div>
    <w:div w:id="143275704">
      <w:marLeft w:val="0"/>
      <w:marRight w:val="0"/>
      <w:marTop w:val="0"/>
      <w:marBottom w:val="0"/>
      <w:divBdr>
        <w:top w:val="none" w:sz="0" w:space="0" w:color="auto"/>
        <w:left w:val="none" w:sz="0" w:space="0" w:color="auto"/>
        <w:bottom w:val="none" w:sz="0" w:space="0" w:color="auto"/>
        <w:right w:val="none" w:sz="0" w:space="0" w:color="auto"/>
      </w:divBdr>
    </w:div>
    <w:div w:id="143275705">
      <w:marLeft w:val="0"/>
      <w:marRight w:val="0"/>
      <w:marTop w:val="0"/>
      <w:marBottom w:val="0"/>
      <w:divBdr>
        <w:top w:val="none" w:sz="0" w:space="0" w:color="auto"/>
        <w:left w:val="none" w:sz="0" w:space="0" w:color="auto"/>
        <w:bottom w:val="none" w:sz="0" w:space="0" w:color="auto"/>
        <w:right w:val="none" w:sz="0" w:space="0" w:color="auto"/>
      </w:divBdr>
    </w:div>
    <w:div w:id="143275706">
      <w:marLeft w:val="0"/>
      <w:marRight w:val="0"/>
      <w:marTop w:val="0"/>
      <w:marBottom w:val="0"/>
      <w:divBdr>
        <w:top w:val="none" w:sz="0" w:space="0" w:color="auto"/>
        <w:left w:val="none" w:sz="0" w:space="0" w:color="auto"/>
        <w:bottom w:val="none" w:sz="0" w:space="0" w:color="auto"/>
        <w:right w:val="none" w:sz="0" w:space="0" w:color="auto"/>
      </w:divBdr>
    </w:div>
    <w:div w:id="143275707">
      <w:marLeft w:val="0"/>
      <w:marRight w:val="0"/>
      <w:marTop w:val="0"/>
      <w:marBottom w:val="0"/>
      <w:divBdr>
        <w:top w:val="none" w:sz="0" w:space="0" w:color="auto"/>
        <w:left w:val="none" w:sz="0" w:space="0" w:color="auto"/>
        <w:bottom w:val="none" w:sz="0" w:space="0" w:color="auto"/>
        <w:right w:val="none" w:sz="0" w:space="0" w:color="auto"/>
      </w:divBdr>
    </w:div>
    <w:div w:id="143275709">
      <w:marLeft w:val="0"/>
      <w:marRight w:val="0"/>
      <w:marTop w:val="0"/>
      <w:marBottom w:val="0"/>
      <w:divBdr>
        <w:top w:val="none" w:sz="0" w:space="0" w:color="auto"/>
        <w:left w:val="none" w:sz="0" w:space="0" w:color="auto"/>
        <w:bottom w:val="none" w:sz="0" w:space="0" w:color="auto"/>
        <w:right w:val="none" w:sz="0" w:space="0" w:color="auto"/>
      </w:divBdr>
    </w:div>
    <w:div w:id="143275710">
      <w:marLeft w:val="0"/>
      <w:marRight w:val="0"/>
      <w:marTop w:val="0"/>
      <w:marBottom w:val="0"/>
      <w:divBdr>
        <w:top w:val="none" w:sz="0" w:space="0" w:color="auto"/>
        <w:left w:val="none" w:sz="0" w:space="0" w:color="auto"/>
        <w:bottom w:val="none" w:sz="0" w:space="0" w:color="auto"/>
        <w:right w:val="none" w:sz="0" w:space="0" w:color="auto"/>
      </w:divBdr>
    </w:div>
    <w:div w:id="143275711">
      <w:marLeft w:val="0"/>
      <w:marRight w:val="0"/>
      <w:marTop w:val="0"/>
      <w:marBottom w:val="0"/>
      <w:divBdr>
        <w:top w:val="none" w:sz="0" w:space="0" w:color="auto"/>
        <w:left w:val="none" w:sz="0" w:space="0" w:color="auto"/>
        <w:bottom w:val="none" w:sz="0" w:space="0" w:color="auto"/>
        <w:right w:val="none" w:sz="0" w:space="0" w:color="auto"/>
      </w:divBdr>
    </w:div>
    <w:div w:id="143275712">
      <w:marLeft w:val="0"/>
      <w:marRight w:val="0"/>
      <w:marTop w:val="0"/>
      <w:marBottom w:val="0"/>
      <w:divBdr>
        <w:top w:val="none" w:sz="0" w:space="0" w:color="auto"/>
        <w:left w:val="none" w:sz="0" w:space="0" w:color="auto"/>
        <w:bottom w:val="none" w:sz="0" w:space="0" w:color="auto"/>
        <w:right w:val="none" w:sz="0" w:space="0" w:color="auto"/>
      </w:divBdr>
    </w:div>
    <w:div w:id="143275713">
      <w:marLeft w:val="0"/>
      <w:marRight w:val="0"/>
      <w:marTop w:val="0"/>
      <w:marBottom w:val="0"/>
      <w:divBdr>
        <w:top w:val="none" w:sz="0" w:space="0" w:color="auto"/>
        <w:left w:val="none" w:sz="0" w:space="0" w:color="auto"/>
        <w:bottom w:val="none" w:sz="0" w:space="0" w:color="auto"/>
        <w:right w:val="none" w:sz="0" w:space="0" w:color="auto"/>
      </w:divBdr>
    </w:div>
    <w:div w:id="143275714">
      <w:marLeft w:val="0"/>
      <w:marRight w:val="0"/>
      <w:marTop w:val="0"/>
      <w:marBottom w:val="0"/>
      <w:divBdr>
        <w:top w:val="none" w:sz="0" w:space="0" w:color="auto"/>
        <w:left w:val="none" w:sz="0" w:space="0" w:color="auto"/>
        <w:bottom w:val="none" w:sz="0" w:space="0" w:color="auto"/>
        <w:right w:val="none" w:sz="0" w:space="0" w:color="auto"/>
      </w:divBdr>
    </w:div>
    <w:div w:id="143275715">
      <w:marLeft w:val="0"/>
      <w:marRight w:val="0"/>
      <w:marTop w:val="0"/>
      <w:marBottom w:val="0"/>
      <w:divBdr>
        <w:top w:val="none" w:sz="0" w:space="0" w:color="auto"/>
        <w:left w:val="none" w:sz="0" w:space="0" w:color="auto"/>
        <w:bottom w:val="none" w:sz="0" w:space="0" w:color="auto"/>
        <w:right w:val="none" w:sz="0" w:space="0" w:color="auto"/>
      </w:divBdr>
    </w:div>
    <w:div w:id="143275716">
      <w:marLeft w:val="0"/>
      <w:marRight w:val="0"/>
      <w:marTop w:val="0"/>
      <w:marBottom w:val="0"/>
      <w:divBdr>
        <w:top w:val="none" w:sz="0" w:space="0" w:color="auto"/>
        <w:left w:val="none" w:sz="0" w:space="0" w:color="auto"/>
        <w:bottom w:val="none" w:sz="0" w:space="0" w:color="auto"/>
        <w:right w:val="none" w:sz="0" w:space="0" w:color="auto"/>
      </w:divBdr>
    </w:div>
    <w:div w:id="143275717">
      <w:marLeft w:val="0"/>
      <w:marRight w:val="0"/>
      <w:marTop w:val="0"/>
      <w:marBottom w:val="0"/>
      <w:divBdr>
        <w:top w:val="none" w:sz="0" w:space="0" w:color="auto"/>
        <w:left w:val="none" w:sz="0" w:space="0" w:color="auto"/>
        <w:bottom w:val="none" w:sz="0" w:space="0" w:color="auto"/>
        <w:right w:val="none" w:sz="0" w:space="0" w:color="auto"/>
      </w:divBdr>
    </w:div>
    <w:div w:id="143275718">
      <w:marLeft w:val="0"/>
      <w:marRight w:val="0"/>
      <w:marTop w:val="0"/>
      <w:marBottom w:val="0"/>
      <w:divBdr>
        <w:top w:val="none" w:sz="0" w:space="0" w:color="auto"/>
        <w:left w:val="none" w:sz="0" w:space="0" w:color="auto"/>
        <w:bottom w:val="none" w:sz="0" w:space="0" w:color="auto"/>
        <w:right w:val="none" w:sz="0" w:space="0" w:color="auto"/>
      </w:divBdr>
    </w:div>
    <w:div w:id="143275719">
      <w:marLeft w:val="0"/>
      <w:marRight w:val="0"/>
      <w:marTop w:val="0"/>
      <w:marBottom w:val="0"/>
      <w:divBdr>
        <w:top w:val="none" w:sz="0" w:space="0" w:color="auto"/>
        <w:left w:val="none" w:sz="0" w:space="0" w:color="auto"/>
        <w:bottom w:val="none" w:sz="0" w:space="0" w:color="auto"/>
        <w:right w:val="none" w:sz="0" w:space="0" w:color="auto"/>
      </w:divBdr>
    </w:div>
    <w:div w:id="143275720">
      <w:marLeft w:val="0"/>
      <w:marRight w:val="0"/>
      <w:marTop w:val="0"/>
      <w:marBottom w:val="0"/>
      <w:divBdr>
        <w:top w:val="none" w:sz="0" w:space="0" w:color="auto"/>
        <w:left w:val="none" w:sz="0" w:space="0" w:color="auto"/>
        <w:bottom w:val="none" w:sz="0" w:space="0" w:color="auto"/>
        <w:right w:val="none" w:sz="0" w:space="0" w:color="auto"/>
      </w:divBdr>
    </w:div>
    <w:div w:id="143275721">
      <w:marLeft w:val="0"/>
      <w:marRight w:val="0"/>
      <w:marTop w:val="0"/>
      <w:marBottom w:val="0"/>
      <w:divBdr>
        <w:top w:val="none" w:sz="0" w:space="0" w:color="auto"/>
        <w:left w:val="none" w:sz="0" w:space="0" w:color="auto"/>
        <w:bottom w:val="none" w:sz="0" w:space="0" w:color="auto"/>
        <w:right w:val="none" w:sz="0" w:space="0" w:color="auto"/>
      </w:divBdr>
    </w:div>
    <w:div w:id="143275722">
      <w:marLeft w:val="0"/>
      <w:marRight w:val="0"/>
      <w:marTop w:val="0"/>
      <w:marBottom w:val="0"/>
      <w:divBdr>
        <w:top w:val="none" w:sz="0" w:space="0" w:color="auto"/>
        <w:left w:val="none" w:sz="0" w:space="0" w:color="auto"/>
        <w:bottom w:val="none" w:sz="0" w:space="0" w:color="auto"/>
        <w:right w:val="none" w:sz="0" w:space="0" w:color="auto"/>
      </w:divBdr>
    </w:div>
    <w:div w:id="143275723">
      <w:marLeft w:val="0"/>
      <w:marRight w:val="0"/>
      <w:marTop w:val="0"/>
      <w:marBottom w:val="0"/>
      <w:divBdr>
        <w:top w:val="none" w:sz="0" w:space="0" w:color="auto"/>
        <w:left w:val="none" w:sz="0" w:space="0" w:color="auto"/>
        <w:bottom w:val="none" w:sz="0" w:space="0" w:color="auto"/>
        <w:right w:val="none" w:sz="0" w:space="0" w:color="auto"/>
      </w:divBdr>
    </w:div>
    <w:div w:id="143275724">
      <w:marLeft w:val="0"/>
      <w:marRight w:val="0"/>
      <w:marTop w:val="0"/>
      <w:marBottom w:val="0"/>
      <w:divBdr>
        <w:top w:val="none" w:sz="0" w:space="0" w:color="auto"/>
        <w:left w:val="none" w:sz="0" w:space="0" w:color="auto"/>
        <w:bottom w:val="none" w:sz="0" w:space="0" w:color="auto"/>
        <w:right w:val="none" w:sz="0" w:space="0" w:color="auto"/>
      </w:divBdr>
      <w:divsChild>
        <w:div w:id="143275708">
          <w:marLeft w:val="0"/>
          <w:marRight w:val="0"/>
          <w:marTop w:val="0"/>
          <w:marBottom w:val="0"/>
          <w:divBdr>
            <w:top w:val="none" w:sz="0" w:space="0" w:color="auto"/>
            <w:left w:val="none" w:sz="0" w:space="0" w:color="auto"/>
            <w:bottom w:val="none" w:sz="0" w:space="0" w:color="auto"/>
            <w:right w:val="none" w:sz="0" w:space="0" w:color="auto"/>
          </w:divBdr>
        </w:div>
      </w:divsChild>
    </w:div>
    <w:div w:id="143275725">
      <w:marLeft w:val="0"/>
      <w:marRight w:val="0"/>
      <w:marTop w:val="0"/>
      <w:marBottom w:val="0"/>
      <w:divBdr>
        <w:top w:val="none" w:sz="0" w:space="0" w:color="auto"/>
        <w:left w:val="none" w:sz="0" w:space="0" w:color="auto"/>
        <w:bottom w:val="none" w:sz="0" w:space="0" w:color="auto"/>
        <w:right w:val="none" w:sz="0" w:space="0" w:color="auto"/>
      </w:divBdr>
    </w:div>
    <w:div w:id="143275726">
      <w:marLeft w:val="0"/>
      <w:marRight w:val="0"/>
      <w:marTop w:val="0"/>
      <w:marBottom w:val="0"/>
      <w:divBdr>
        <w:top w:val="none" w:sz="0" w:space="0" w:color="auto"/>
        <w:left w:val="none" w:sz="0" w:space="0" w:color="auto"/>
        <w:bottom w:val="none" w:sz="0" w:space="0" w:color="auto"/>
        <w:right w:val="none" w:sz="0" w:space="0" w:color="auto"/>
      </w:divBdr>
    </w:div>
    <w:div w:id="143275727">
      <w:marLeft w:val="0"/>
      <w:marRight w:val="0"/>
      <w:marTop w:val="0"/>
      <w:marBottom w:val="0"/>
      <w:divBdr>
        <w:top w:val="none" w:sz="0" w:space="0" w:color="auto"/>
        <w:left w:val="none" w:sz="0" w:space="0" w:color="auto"/>
        <w:bottom w:val="none" w:sz="0" w:space="0" w:color="auto"/>
        <w:right w:val="none" w:sz="0" w:space="0" w:color="auto"/>
      </w:divBdr>
    </w:div>
    <w:div w:id="143275728">
      <w:marLeft w:val="0"/>
      <w:marRight w:val="0"/>
      <w:marTop w:val="0"/>
      <w:marBottom w:val="0"/>
      <w:divBdr>
        <w:top w:val="none" w:sz="0" w:space="0" w:color="auto"/>
        <w:left w:val="none" w:sz="0" w:space="0" w:color="auto"/>
        <w:bottom w:val="none" w:sz="0" w:space="0" w:color="auto"/>
        <w:right w:val="none" w:sz="0" w:space="0" w:color="auto"/>
      </w:divBdr>
    </w:div>
    <w:div w:id="143275729">
      <w:marLeft w:val="0"/>
      <w:marRight w:val="0"/>
      <w:marTop w:val="0"/>
      <w:marBottom w:val="0"/>
      <w:divBdr>
        <w:top w:val="none" w:sz="0" w:space="0" w:color="auto"/>
        <w:left w:val="none" w:sz="0" w:space="0" w:color="auto"/>
        <w:bottom w:val="none" w:sz="0" w:space="0" w:color="auto"/>
        <w:right w:val="none" w:sz="0" w:space="0" w:color="auto"/>
      </w:divBdr>
    </w:div>
    <w:div w:id="143275730">
      <w:marLeft w:val="0"/>
      <w:marRight w:val="0"/>
      <w:marTop w:val="0"/>
      <w:marBottom w:val="0"/>
      <w:divBdr>
        <w:top w:val="none" w:sz="0" w:space="0" w:color="auto"/>
        <w:left w:val="none" w:sz="0" w:space="0" w:color="auto"/>
        <w:bottom w:val="none" w:sz="0" w:space="0" w:color="auto"/>
        <w:right w:val="none" w:sz="0" w:space="0" w:color="auto"/>
      </w:divBdr>
    </w:div>
    <w:div w:id="143275731">
      <w:marLeft w:val="0"/>
      <w:marRight w:val="0"/>
      <w:marTop w:val="0"/>
      <w:marBottom w:val="0"/>
      <w:divBdr>
        <w:top w:val="none" w:sz="0" w:space="0" w:color="auto"/>
        <w:left w:val="none" w:sz="0" w:space="0" w:color="auto"/>
        <w:bottom w:val="none" w:sz="0" w:space="0" w:color="auto"/>
        <w:right w:val="none" w:sz="0" w:space="0" w:color="auto"/>
      </w:divBdr>
    </w:div>
    <w:div w:id="143275732">
      <w:marLeft w:val="0"/>
      <w:marRight w:val="0"/>
      <w:marTop w:val="0"/>
      <w:marBottom w:val="0"/>
      <w:divBdr>
        <w:top w:val="none" w:sz="0" w:space="0" w:color="auto"/>
        <w:left w:val="none" w:sz="0" w:space="0" w:color="auto"/>
        <w:bottom w:val="none" w:sz="0" w:space="0" w:color="auto"/>
        <w:right w:val="none" w:sz="0" w:space="0" w:color="auto"/>
      </w:divBdr>
    </w:div>
    <w:div w:id="143275733">
      <w:marLeft w:val="0"/>
      <w:marRight w:val="0"/>
      <w:marTop w:val="0"/>
      <w:marBottom w:val="0"/>
      <w:divBdr>
        <w:top w:val="none" w:sz="0" w:space="0" w:color="auto"/>
        <w:left w:val="none" w:sz="0" w:space="0" w:color="auto"/>
        <w:bottom w:val="none" w:sz="0" w:space="0" w:color="auto"/>
        <w:right w:val="none" w:sz="0" w:space="0" w:color="auto"/>
      </w:divBdr>
    </w:div>
    <w:div w:id="143275734">
      <w:marLeft w:val="0"/>
      <w:marRight w:val="0"/>
      <w:marTop w:val="0"/>
      <w:marBottom w:val="0"/>
      <w:divBdr>
        <w:top w:val="none" w:sz="0" w:space="0" w:color="auto"/>
        <w:left w:val="none" w:sz="0" w:space="0" w:color="auto"/>
        <w:bottom w:val="none" w:sz="0" w:space="0" w:color="auto"/>
        <w:right w:val="none" w:sz="0" w:space="0" w:color="auto"/>
      </w:divBdr>
    </w:div>
    <w:div w:id="143275735">
      <w:marLeft w:val="0"/>
      <w:marRight w:val="0"/>
      <w:marTop w:val="0"/>
      <w:marBottom w:val="0"/>
      <w:divBdr>
        <w:top w:val="none" w:sz="0" w:space="0" w:color="auto"/>
        <w:left w:val="none" w:sz="0" w:space="0" w:color="auto"/>
        <w:bottom w:val="none" w:sz="0" w:space="0" w:color="auto"/>
        <w:right w:val="none" w:sz="0" w:space="0" w:color="auto"/>
      </w:divBdr>
    </w:div>
    <w:div w:id="143275736">
      <w:marLeft w:val="0"/>
      <w:marRight w:val="0"/>
      <w:marTop w:val="0"/>
      <w:marBottom w:val="0"/>
      <w:divBdr>
        <w:top w:val="none" w:sz="0" w:space="0" w:color="auto"/>
        <w:left w:val="none" w:sz="0" w:space="0" w:color="auto"/>
        <w:bottom w:val="none" w:sz="0" w:space="0" w:color="auto"/>
        <w:right w:val="none" w:sz="0" w:space="0" w:color="auto"/>
      </w:divBdr>
    </w:div>
    <w:div w:id="143275737">
      <w:marLeft w:val="0"/>
      <w:marRight w:val="0"/>
      <w:marTop w:val="0"/>
      <w:marBottom w:val="0"/>
      <w:divBdr>
        <w:top w:val="none" w:sz="0" w:space="0" w:color="auto"/>
        <w:left w:val="none" w:sz="0" w:space="0" w:color="auto"/>
        <w:bottom w:val="none" w:sz="0" w:space="0" w:color="auto"/>
        <w:right w:val="none" w:sz="0" w:space="0" w:color="auto"/>
      </w:divBdr>
    </w:div>
    <w:div w:id="143275738">
      <w:marLeft w:val="0"/>
      <w:marRight w:val="0"/>
      <w:marTop w:val="0"/>
      <w:marBottom w:val="0"/>
      <w:divBdr>
        <w:top w:val="none" w:sz="0" w:space="0" w:color="auto"/>
        <w:left w:val="none" w:sz="0" w:space="0" w:color="auto"/>
        <w:bottom w:val="none" w:sz="0" w:space="0" w:color="auto"/>
        <w:right w:val="none" w:sz="0" w:space="0" w:color="auto"/>
      </w:divBdr>
    </w:div>
    <w:div w:id="143275739">
      <w:marLeft w:val="0"/>
      <w:marRight w:val="0"/>
      <w:marTop w:val="0"/>
      <w:marBottom w:val="0"/>
      <w:divBdr>
        <w:top w:val="none" w:sz="0" w:space="0" w:color="auto"/>
        <w:left w:val="none" w:sz="0" w:space="0" w:color="auto"/>
        <w:bottom w:val="none" w:sz="0" w:space="0" w:color="auto"/>
        <w:right w:val="none" w:sz="0" w:space="0" w:color="auto"/>
      </w:divBdr>
    </w:div>
    <w:div w:id="143275740">
      <w:marLeft w:val="0"/>
      <w:marRight w:val="0"/>
      <w:marTop w:val="0"/>
      <w:marBottom w:val="0"/>
      <w:divBdr>
        <w:top w:val="none" w:sz="0" w:space="0" w:color="auto"/>
        <w:left w:val="none" w:sz="0" w:space="0" w:color="auto"/>
        <w:bottom w:val="none" w:sz="0" w:space="0" w:color="auto"/>
        <w:right w:val="none" w:sz="0" w:space="0" w:color="auto"/>
      </w:divBdr>
    </w:div>
    <w:div w:id="143275741">
      <w:marLeft w:val="0"/>
      <w:marRight w:val="0"/>
      <w:marTop w:val="0"/>
      <w:marBottom w:val="0"/>
      <w:divBdr>
        <w:top w:val="none" w:sz="0" w:space="0" w:color="auto"/>
        <w:left w:val="none" w:sz="0" w:space="0" w:color="auto"/>
        <w:bottom w:val="none" w:sz="0" w:space="0" w:color="auto"/>
        <w:right w:val="none" w:sz="0" w:space="0" w:color="auto"/>
      </w:divBdr>
    </w:div>
    <w:div w:id="143275742">
      <w:marLeft w:val="0"/>
      <w:marRight w:val="0"/>
      <w:marTop w:val="0"/>
      <w:marBottom w:val="0"/>
      <w:divBdr>
        <w:top w:val="none" w:sz="0" w:space="0" w:color="auto"/>
        <w:left w:val="none" w:sz="0" w:space="0" w:color="auto"/>
        <w:bottom w:val="none" w:sz="0" w:space="0" w:color="auto"/>
        <w:right w:val="none" w:sz="0" w:space="0" w:color="auto"/>
      </w:divBdr>
    </w:div>
    <w:div w:id="143275743">
      <w:marLeft w:val="0"/>
      <w:marRight w:val="0"/>
      <w:marTop w:val="0"/>
      <w:marBottom w:val="0"/>
      <w:divBdr>
        <w:top w:val="none" w:sz="0" w:space="0" w:color="auto"/>
        <w:left w:val="none" w:sz="0" w:space="0" w:color="auto"/>
        <w:bottom w:val="none" w:sz="0" w:space="0" w:color="auto"/>
        <w:right w:val="none" w:sz="0" w:space="0" w:color="auto"/>
      </w:divBdr>
    </w:div>
    <w:div w:id="143275744">
      <w:marLeft w:val="0"/>
      <w:marRight w:val="0"/>
      <w:marTop w:val="0"/>
      <w:marBottom w:val="0"/>
      <w:divBdr>
        <w:top w:val="none" w:sz="0" w:space="0" w:color="auto"/>
        <w:left w:val="none" w:sz="0" w:space="0" w:color="auto"/>
        <w:bottom w:val="none" w:sz="0" w:space="0" w:color="auto"/>
        <w:right w:val="none" w:sz="0" w:space="0" w:color="auto"/>
      </w:divBdr>
    </w:div>
    <w:div w:id="143275745">
      <w:marLeft w:val="0"/>
      <w:marRight w:val="0"/>
      <w:marTop w:val="0"/>
      <w:marBottom w:val="0"/>
      <w:divBdr>
        <w:top w:val="none" w:sz="0" w:space="0" w:color="auto"/>
        <w:left w:val="none" w:sz="0" w:space="0" w:color="auto"/>
        <w:bottom w:val="none" w:sz="0" w:space="0" w:color="auto"/>
        <w:right w:val="none" w:sz="0" w:space="0" w:color="auto"/>
      </w:divBdr>
    </w:div>
    <w:div w:id="143275746">
      <w:marLeft w:val="0"/>
      <w:marRight w:val="0"/>
      <w:marTop w:val="0"/>
      <w:marBottom w:val="0"/>
      <w:divBdr>
        <w:top w:val="none" w:sz="0" w:space="0" w:color="auto"/>
        <w:left w:val="none" w:sz="0" w:space="0" w:color="auto"/>
        <w:bottom w:val="none" w:sz="0" w:space="0" w:color="auto"/>
        <w:right w:val="none" w:sz="0" w:space="0" w:color="auto"/>
      </w:divBdr>
    </w:div>
    <w:div w:id="143275747">
      <w:marLeft w:val="0"/>
      <w:marRight w:val="0"/>
      <w:marTop w:val="0"/>
      <w:marBottom w:val="0"/>
      <w:divBdr>
        <w:top w:val="none" w:sz="0" w:space="0" w:color="auto"/>
        <w:left w:val="none" w:sz="0" w:space="0" w:color="auto"/>
        <w:bottom w:val="none" w:sz="0" w:space="0" w:color="auto"/>
        <w:right w:val="none" w:sz="0" w:space="0" w:color="auto"/>
      </w:divBdr>
    </w:div>
    <w:div w:id="143275748">
      <w:marLeft w:val="0"/>
      <w:marRight w:val="0"/>
      <w:marTop w:val="0"/>
      <w:marBottom w:val="0"/>
      <w:divBdr>
        <w:top w:val="none" w:sz="0" w:space="0" w:color="auto"/>
        <w:left w:val="none" w:sz="0" w:space="0" w:color="auto"/>
        <w:bottom w:val="none" w:sz="0" w:space="0" w:color="auto"/>
        <w:right w:val="none" w:sz="0" w:space="0" w:color="auto"/>
      </w:divBdr>
    </w:div>
    <w:div w:id="143275749">
      <w:marLeft w:val="0"/>
      <w:marRight w:val="0"/>
      <w:marTop w:val="0"/>
      <w:marBottom w:val="0"/>
      <w:divBdr>
        <w:top w:val="none" w:sz="0" w:space="0" w:color="auto"/>
        <w:left w:val="none" w:sz="0" w:space="0" w:color="auto"/>
        <w:bottom w:val="none" w:sz="0" w:space="0" w:color="auto"/>
        <w:right w:val="none" w:sz="0" w:space="0" w:color="auto"/>
      </w:divBdr>
    </w:div>
    <w:div w:id="143275750">
      <w:marLeft w:val="0"/>
      <w:marRight w:val="0"/>
      <w:marTop w:val="0"/>
      <w:marBottom w:val="0"/>
      <w:divBdr>
        <w:top w:val="none" w:sz="0" w:space="0" w:color="auto"/>
        <w:left w:val="none" w:sz="0" w:space="0" w:color="auto"/>
        <w:bottom w:val="none" w:sz="0" w:space="0" w:color="auto"/>
        <w:right w:val="none" w:sz="0" w:space="0" w:color="auto"/>
      </w:divBdr>
    </w:div>
    <w:div w:id="143275751">
      <w:marLeft w:val="0"/>
      <w:marRight w:val="0"/>
      <w:marTop w:val="0"/>
      <w:marBottom w:val="0"/>
      <w:divBdr>
        <w:top w:val="none" w:sz="0" w:space="0" w:color="auto"/>
        <w:left w:val="none" w:sz="0" w:space="0" w:color="auto"/>
        <w:bottom w:val="none" w:sz="0" w:space="0" w:color="auto"/>
        <w:right w:val="none" w:sz="0" w:space="0" w:color="auto"/>
      </w:divBdr>
    </w:div>
    <w:div w:id="143275752">
      <w:marLeft w:val="0"/>
      <w:marRight w:val="0"/>
      <w:marTop w:val="0"/>
      <w:marBottom w:val="0"/>
      <w:divBdr>
        <w:top w:val="none" w:sz="0" w:space="0" w:color="auto"/>
        <w:left w:val="none" w:sz="0" w:space="0" w:color="auto"/>
        <w:bottom w:val="none" w:sz="0" w:space="0" w:color="auto"/>
        <w:right w:val="none" w:sz="0" w:space="0" w:color="auto"/>
      </w:divBdr>
    </w:div>
    <w:div w:id="143275753">
      <w:marLeft w:val="0"/>
      <w:marRight w:val="0"/>
      <w:marTop w:val="0"/>
      <w:marBottom w:val="0"/>
      <w:divBdr>
        <w:top w:val="none" w:sz="0" w:space="0" w:color="auto"/>
        <w:left w:val="none" w:sz="0" w:space="0" w:color="auto"/>
        <w:bottom w:val="none" w:sz="0" w:space="0" w:color="auto"/>
        <w:right w:val="none" w:sz="0" w:space="0" w:color="auto"/>
      </w:divBdr>
    </w:div>
    <w:div w:id="143275754">
      <w:marLeft w:val="0"/>
      <w:marRight w:val="0"/>
      <w:marTop w:val="0"/>
      <w:marBottom w:val="0"/>
      <w:divBdr>
        <w:top w:val="none" w:sz="0" w:space="0" w:color="auto"/>
        <w:left w:val="none" w:sz="0" w:space="0" w:color="auto"/>
        <w:bottom w:val="none" w:sz="0" w:space="0" w:color="auto"/>
        <w:right w:val="none" w:sz="0" w:space="0" w:color="auto"/>
      </w:divBdr>
    </w:div>
    <w:div w:id="143275755">
      <w:marLeft w:val="0"/>
      <w:marRight w:val="0"/>
      <w:marTop w:val="0"/>
      <w:marBottom w:val="0"/>
      <w:divBdr>
        <w:top w:val="none" w:sz="0" w:space="0" w:color="auto"/>
        <w:left w:val="none" w:sz="0" w:space="0" w:color="auto"/>
        <w:bottom w:val="none" w:sz="0" w:space="0" w:color="auto"/>
        <w:right w:val="none" w:sz="0" w:space="0" w:color="auto"/>
      </w:divBdr>
    </w:div>
    <w:div w:id="143275756">
      <w:marLeft w:val="0"/>
      <w:marRight w:val="0"/>
      <w:marTop w:val="0"/>
      <w:marBottom w:val="0"/>
      <w:divBdr>
        <w:top w:val="none" w:sz="0" w:space="0" w:color="auto"/>
        <w:left w:val="none" w:sz="0" w:space="0" w:color="auto"/>
        <w:bottom w:val="none" w:sz="0" w:space="0" w:color="auto"/>
        <w:right w:val="none" w:sz="0" w:space="0" w:color="auto"/>
      </w:divBdr>
    </w:div>
    <w:div w:id="143275757">
      <w:marLeft w:val="0"/>
      <w:marRight w:val="0"/>
      <w:marTop w:val="0"/>
      <w:marBottom w:val="0"/>
      <w:divBdr>
        <w:top w:val="none" w:sz="0" w:space="0" w:color="auto"/>
        <w:left w:val="none" w:sz="0" w:space="0" w:color="auto"/>
        <w:bottom w:val="none" w:sz="0" w:space="0" w:color="auto"/>
        <w:right w:val="none" w:sz="0" w:space="0" w:color="auto"/>
      </w:divBdr>
    </w:div>
    <w:div w:id="143275758">
      <w:marLeft w:val="0"/>
      <w:marRight w:val="0"/>
      <w:marTop w:val="0"/>
      <w:marBottom w:val="0"/>
      <w:divBdr>
        <w:top w:val="none" w:sz="0" w:space="0" w:color="auto"/>
        <w:left w:val="none" w:sz="0" w:space="0" w:color="auto"/>
        <w:bottom w:val="none" w:sz="0" w:space="0" w:color="auto"/>
        <w:right w:val="none" w:sz="0" w:space="0" w:color="auto"/>
      </w:divBdr>
    </w:div>
    <w:div w:id="143275759">
      <w:marLeft w:val="0"/>
      <w:marRight w:val="0"/>
      <w:marTop w:val="0"/>
      <w:marBottom w:val="0"/>
      <w:divBdr>
        <w:top w:val="none" w:sz="0" w:space="0" w:color="auto"/>
        <w:left w:val="none" w:sz="0" w:space="0" w:color="auto"/>
        <w:bottom w:val="none" w:sz="0" w:space="0" w:color="auto"/>
        <w:right w:val="none" w:sz="0" w:space="0" w:color="auto"/>
      </w:divBdr>
    </w:div>
    <w:div w:id="143275760">
      <w:marLeft w:val="0"/>
      <w:marRight w:val="0"/>
      <w:marTop w:val="0"/>
      <w:marBottom w:val="0"/>
      <w:divBdr>
        <w:top w:val="none" w:sz="0" w:space="0" w:color="auto"/>
        <w:left w:val="none" w:sz="0" w:space="0" w:color="auto"/>
        <w:bottom w:val="none" w:sz="0" w:space="0" w:color="auto"/>
        <w:right w:val="none" w:sz="0" w:space="0" w:color="auto"/>
      </w:divBdr>
    </w:div>
    <w:div w:id="197360482">
      <w:bodyDiv w:val="1"/>
      <w:marLeft w:val="0"/>
      <w:marRight w:val="0"/>
      <w:marTop w:val="0"/>
      <w:marBottom w:val="0"/>
      <w:divBdr>
        <w:top w:val="none" w:sz="0" w:space="0" w:color="auto"/>
        <w:left w:val="none" w:sz="0" w:space="0" w:color="auto"/>
        <w:bottom w:val="none" w:sz="0" w:space="0" w:color="auto"/>
        <w:right w:val="none" w:sz="0" w:space="0" w:color="auto"/>
      </w:divBdr>
    </w:div>
    <w:div w:id="295841033">
      <w:bodyDiv w:val="1"/>
      <w:marLeft w:val="0"/>
      <w:marRight w:val="0"/>
      <w:marTop w:val="0"/>
      <w:marBottom w:val="0"/>
      <w:divBdr>
        <w:top w:val="none" w:sz="0" w:space="0" w:color="auto"/>
        <w:left w:val="none" w:sz="0" w:space="0" w:color="auto"/>
        <w:bottom w:val="none" w:sz="0" w:space="0" w:color="auto"/>
        <w:right w:val="none" w:sz="0" w:space="0" w:color="auto"/>
      </w:divBdr>
    </w:div>
    <w:div w:id="348458099">
      <w:bodyDiv w:val="1"/>
      <w:marLeft w:val="0"/>
      <w:marRight w:val="0"/>
      <w:marTop w:val="0"/>
      <w:marBottom w:val="0"/>
      <w:divBdr>
        <w:top w:val="none" w:sz="0" w:space="0" w:color="auto"/>
        <w:left w:val="none" w:sz="0" w:space="0" w:color="auto"/>
        <w:bottom w:val="none" w:sz="0" w:space="0" w:color="auto"/>
        <w:right w:val="none" w:sz="0" w:space="0" w:color="auto"/>
      </w:divBdr>
    </w:div>
    <w:div w:id="450516366">
      <w:bodyDiv w:val="1"/>
      <w:marLeft w:val="0"/>
      <w:marRight w:val="0"/>
      <w:marTop w:val="0"/>
      <w:marBottom w:val="0"/>
      <w:divBdr>
        <w:top w:val="none" w:sz="0" w:space="0" w:color="auto"/>
        <w:left w:val="none" w:sz="0" w:space="0" w:color="auto"/>
        <w:bottom w:val="none" w:sz="0" w:space="0" w:color="auto"/>
        <w:right w:val="none" w:sz="0" w:space="0" w:color="auto"/>
      </w:divBdr>
    </w:div>
    <w:div w:id="480316694">
      <w:bodyDiv w:val="1"/>
      <w:marLeft w:val="0"/>
      <w:marRight w:val="0"/>
      <w:marTop w:val="0"/>
      <w:marBottom w:val="0"/>
      <w:divBdr>
        <w:top w:val="none" w:sz="0" w:space="0" w:color="auto"/>
        <w:left w:val="none" w:sz="0" w:space="0" w:color="auto"/>
        <w:bottom w:val="none" w:sz="0" w:space="0" w:color="auto"/>
        <w:right w:val="none" w:sz="0" w:space="0" w:color="auto"/>
      </w:divBdr>
      <w:divsChild>
        <w:div w:id="1337735029">
          <w:marLeft w:val="0"/>
          <w:marRight w:val="0"/>
          <w:marTop w:val="0"/>
          <w:marBottom w:val="180"/>
          <w:divBdr>
            <w:top w:val="none" w:sz="0" w:space="0" w:color="auto"/>
            <w:left w:val="none" w:sz="0" w:space="0" w:color="auto"/>
            <w:bottom w:val="none" w:sz="0" w:space="0" w:color="auto"/>
            <w:right w:val="none" w:sz="0" w:space="0" w:color="auto"/>
          </w:divBdr>
        </w:div>
      </w:divsChild>
    </w:div>
    <w:div w:id="508255101">
      <w:bodyDiv w:val="1"/>
      <w:marLeft w:val="0"/>
      <w:marRight w:val="0"/>
      <w:marTop w:val="0"/>
      <w:marBottom w:val="0"/>
      <w:divBdr>
        <w:top w:val="none" w:sz="0" w:space="0" w:color="auto"/>
        <w:left w:val="none" w:sz="0" w:space="0" w:color="auto"/>
        <w:bottom w:val="none" w:sz="0" w:space="0" w:color="auto"/>
        <w:right w:val="none" w:sz="0" w:space="0" w:color="auto"/>
      </w:divBdr>
    </w:div>
    <w:div w:id="522330686">
      <w:bodyDiv w:val="1"/>
      <w:marLeft w:val="0"/>
      <w:marRight w:val="0"/>
      <w:marTop w:val="0"/>
      <w:marBottom w:val="0"/>
      <w:divBdr>
        <w:top w:val="none" w:sz="0" w:space="0" w:color="auto"/>
        <w:left w:val="none" w:sz="0" w:space="0" w:color="auto"/>
        <w:bottom w:val="none" w:sz="0" w:space="0" w:color="auto"/>
        <w:right w:val="none" w:sz="0" w:space="0" w:color="auto"/>
      </w:divBdr>
    </w:div>
    <w:div w:id="579021267">
      <w:bodyDiv w:val="1"/>
      <w:marLeft w:val="0"/>
      <w:marRight w:val="0"/>
      <w:marTop w:val="0"/>
      <w:marBottom w:val="0"/>
      <w:divBdr>
        <w:top w:val="none" w:sz="0" w:space="0" w:color="auto"/>
        <w:left w:val="none" w:sz="0" w:space="0" w:color="auto"/>
        <w:bottom w:val="none" w:sz="0" w:space="0" w:color="auto"/>
        <w:right w:val="none" w:sz="0" w:space="0" w:color="auto"/>
      </w:divBdr>
    </w:div>
    <w:div w:id="667755493">
      <w:bodyDiv w:val="1"/>
      <w:marLeft w:val="0"/>
      <w:marRight w:val="0"/>
      <w:marTop w:val="0"/>
      <w:marBottom w:val="0"/>
      <w:divBdr>
        <w:top w:val="none" w:sz="0" w:space="0" w:color="auto"/>
        <w:left w:val="none" w:sz="0" w:space="0" w:color="auto"/>
        <w:bottom w:val="none" w:sz="0" w:space="0" w:color="auto"/>
        <w:right w:val="none" w:sz="0" w:space="0" w:color="auto"/>
      </w:divBdr>
    </w:div>
    <w:div w:id="672102706">
      <w:bodyDiv w:val="1"/>
      <w:marLeft w:val="0"/>
      <w:marRight w:val="0"/>
      <w:marTop w:val="0"/>
      <w:marBottom w:val="0"/>
      <w:divBdr>
        <w:top w:val="none" w:sz="0" w:space="0" w:color="auto"/>
        <w:left w:val="none" w:sz="0" w:space="0" w:color="auto"/>
        <w:bottom w:val="none" w:sz="0" w:space="0" w:color="auto"/>
        <w:right w:val="none" w:sz="0" w:space="0" w:color="auto"/>
      </w:divBdr>
      <w:divsChild>
        <w:div w:id="1925723583">
          <w:marLeft w:val="0"/>
          <w:marRight w:val="0"/>
          <w:marTop w:val="0"/>
          <w:marBottom w:val="0"/>
          <w:divBdr>
            <w:top w:val="none" w:sz="0" w:space="0" w:color="auto"/>
            <w:left w:val="none" w:sz="0" w:space="0" w:color="auto"/>
            <w:bottom w:val="none" w:sz="0" w:space="0" w:color="auto"/>
            <w:right w:val="none" w:sz="0" w:space="0" w:color="auto"/>
          </w:divBdr>
          <w:divsChild>
            <w:div w:id="1206523491">
              <w:marLeft w:val="0"/>
              <w:marRight w:val="0"/>
              <w:marTop w:val="0"/>
              <w:marBottom w:val="0"/>
              <w:divBdr>
                <w:top w:val="none" w:sz="0" w:space="0" w:color="auto"/>
                <w:left w:val="none" w:sz="0" w:space="0" w:color="auto"/>
                <w:bottom w:val="none" w:sz="0" w:space="0" w:color="auto"/>
                <w:right w:val="none" w:sz="0" w:space="0" w:color="auto"/>
              </w:divBdr>
              <w:divsChild>
                <w:div w:id="19440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1094">
          <w:marLeft w:val="0"/>
          <w:marRight w:val="0"/>
          <w:marTop w:val="0"/>
          <w:marBottom w:val="0"/>
          <w:divBdr>
            <w:top w:val="none" w:sz="0" w:space="0" w:color="auto"/>
            <w:left w:val="none" w:sz="0" w:space="0" w:color="auto"/>
            <w:bottom w:val="none" w:sz="0" w:space="0" w:color="auto"/>
            <w:right w:val="none" w:sz="0" w:space="0" w:color="auto"/>
          </w:divBdr>
          <w:divsChild>
            <w:div w:id="153297739">
              <w:marLeft w:val="0"/>
              <w:marRight w:val="0"/>
              <w:marTop w:val="0"/>
              <w:marBottom w:val="0"/>
              <w:divBdr>
                <w:top w:val="single" w:sz="6" w:space="6" w:color="888888"/>
                <w:left w:val="none" w:sz="0" w:space="6" w:color="auto"/>
                <w:bottom w:val="single" w:sz="6" w:space="6" w:color="888888"/>
                <w:right w:val="none" w:sz="0" w:space="6" w:color="auto"/>
              </w:divBdr>
            </w:div>
          </w:divsChild>
        </w:div>
      </w:divsChild>
    </w:div>
    <w:div w:id="844248409">
      <w:bodyDiv w:val="1"/>
      <w:marLeft w:val="0"/>
      <w:marRight w:val="0"/>
      <w:marTop w:val="0"/>
      <w:marBottom w:val="0"/>
      <w:divBdr>
        <w:top w:val="none" w:sz="0" w:space="0" w:color="auto"/>
        <w:left w:val="none" w:sz="0" w:space="0" w:color="auto"/>
        <w:bottom w:val="none" w:sz="0" w:space="0" w:color="auto"/>
        <w:right w:val="none" w:sz="0" w:space="0" w:color="auto"/>
      </w:divBdr>
    </w:div>
    <w:div w:id="865828180">
      <w:bodyDiv w:val="1"/>
      <w:marLeft w:val="0"/>
      <w:marRight w:val="0"/>
      <w:marTop w:val="0"/>
      <w:marBottom w:val="0"/>
      <w:divBdr>
        <w:top w:val="none" w:sz="0" w:space="0" w:color="auto"/>
        <w:left w:val="none" w:sz="0" w:space="0" w:color="auto"/>
        <w:bottom w:val="none" w:sz="0" w:space="0" w:color="auto"/>
        <w:right w:val="none" w:sz="0" w:space="0" w:color="auto"/>
      </w:divBdr>
    </w:div>
    <w:div w:id="874006102">
      <w:bodyDiv w:val="1"/>
      <w:marLeft w:val="0"/>
      <w:marRight w:val="0"/>
      <w:marTop w:val="0"/>
      <w:marBottom w:val="0"/>
      <w:divBdr>
        <w:top w:val="none" w:sz="0" w:space="0" w:color="auto"/>
        <w:left w:val="none" w:sz="0" w:space="0" w:color="auto"/>
        <w:bottom w:val="none" w:sz="0" w:space="0" w:color="auto"/>
        <w:right w:val="none" w:sz="0" w:space="0" w:color="auto"/>
      </w:divBdr>
    </w:div>
    <w:div w:id="947466053">
      <w:bodyDiv w:val="1"/>
      <w:marLeft w:val="0"/>
      <w:marRight w:val="0"/>
      <w:marTop w:val="0"/>
      <w:marBottom w:val="0"/>
      <w:divBdr>
        <w:top w:val="none" w:sz="0" w:space="0" w:color="auto"/>
        <w:left w:val="none" w:sz="0" w:space="0" w:color="auto"/>
        <w:bottom w:val="none" w:sz="0" w:space="0" w:color="auto"/>
        <w:right w:val="none" w:sz="0" w:space="0" w:color="auto"/>
      </w:divBdr>
    </w:div>
    <w:div w:id="990869939">
      <w:bodyDiv w:val="1"/>
      <w:marLeft w:val="0"/>
      <w:marRight w:val="0"/>
      <w:marTop w:val="0"/>
      <w:marBottom w:val="0"/>
      <w:divBdr>
        <w:top w:val="none" w:sz="0" w:space="0" w:color="auto"/>
        <w:left w:val="none" w:sz="0" w:space="0" w:color="auto"/>
        <w:bottom w:val="none" w:sz="0" w:space="0" w:color="auto"/>
        <w:right w:val="none" w:sz="0" w:space="0" w:color="auto"/>
      </w:divBdr>
    </w:div>
    <w:div w:id="1034621809">
      <w:bodyDiv w:val="1"/>
      <w:marLeft w:val="0"/>
      <w:marRight w:val="0"/>
      <w:marTop w:val="0"/>
      <w:marBottom w:val="0"/>
      <w:divBdr>
        <w:top w:val="none" w:sz="0" w:space="0" w:color="auto"/>
        <w:left w:val="none" w:sz="0" w:space="0" w:color="auto"/>
        <w:bottom w:val="none" w:sz="0" w:space="0" w:color="auto"/>
        <w:right w:val="none" w:sz="0" w:space="0" w:color="auto"/>
      </w:divBdr>
    </w:div>
    <w:div w:id="1055852980">
      <w:bodyDiv w:val="1"/>
      <w:marLeft w:val="0"/>
      <w:marRight w:val="0"/>
      <w:marTop w:val="0"/>
      <w:marBottom w:val="0"/>
      <w:divBdr>
        <w:top w:val="none" w:sz="0" w:space="0" w:color="auto"/>
        <w:left w:val="none" w:sz="0" w:space="0" w:color="auto"/>
        <w:bottom w:val="none" w:sz="0" w:space="0" w:color="auto"/>
        <w:right w:val="none" w:sz="0" w:space="0" w:color="auto"/>
      </w:divBdr>
    </w:div>
    <w:div w:id="1156216910">
      <w:bodyDiv w:val="1"/>
      <w:marLeft w:val="0"/>
      <w:marRight w:val="0"/>
      <w:marTop w:val="0"/>
      <w:marBottom w:val="0"/>
      <w:divBdr>
        <w:top w:val="none" w:sz="0" w:space="0" w:color="auto"/>
        <w:left w:val="none" w:sz="0" w:space="0" w:color="auto"/>
        <w:bottom w:val="none" w:sz="0" w:space="0" w:color="auto"/>
        <w:right w:val="none" w:sz="0" w:space="0" w:color="auto"/>
      </w:divBdr>
    </w:div>
    <w:div w:id="1205291268">
      <w:bodyDiv w:val="1"/>
      <w:marLeft w:val="0"/>
      <w:marRight w:val="0"/>
      <w:marTop w:val="0"/>
      <w:marBottom w:val="0"/>
      <w:divBdr>
        <w:top w:val="none" w:sz="0" w:space="0" w:color="auto"/>
        <w:left w:val="none" w:sz="0" w:space="0" w:color="auto"/>
        <w:bottom w:val="none" w:sz="0" w:space="0" w:color="auto"/>
        <w:right w:val="none" w:sz="0" w:space="0" w:color="auto"/>
      </w:divBdr>
    </w:div>
    <w:div w:id="1235093834">
      <w:bodyDiv w:val="1"/>
      <w:marLeft w:val="0"/>
      <w:marRight w:val="0"/>
      <w:marTop w:val="0"/>
      <w:marBottom w:val="0"/>
      <w:divBdr>
        <w:top w:val="none" w:sz="0" w:space="0" w:color="auto"/>
        <w:left w:val="none" w:sz="0" w:space="0" w:color="auto"/>
        <w:bottom w:val="none" w:sz="0" w:space="0" w:color="auto"/>
        <w:right w:val="none" w:sz="0" w:space="0" w:color="auto"/>
      </w:divBdr>
    </w:div>
    <w:div w:id="1288269330">
      <w:bodyDiv w:val="1"/>
      <w:marLeft w:val="0"/>
      <w:marRight w:val="0"/>
      <w:marTop w:val="0"/>
      <w:marBottom w:val="0"/>
      <w:divBdr>
        <w:top w:val="none" w:sz="0" w:space="0" w:color="auto"/>
        <w:left w:val="none" w:sz="0" w:space="0" w:color="auto"/>
        <w:bottom w:val="none" w:sz="0" w:space="0" w:color="auto"/>
        <w:right w:val="none" w:sz="0" w:space="0" w:color="auto"/>
      </w:divBdr>
    </w:div>
    <w:div w:id="1417098212">
      <w:bodyDiv w:val="1"/>
      <w:marLeft w:val="0"/>
      <w:marRight w:val="0"/>
      <w:marTop w:val="0"/>
      <w:marBottom w:val="0"/>
      <w:divBdr>
        <w:top w:val="none" w:sz="0" w:space="0" w:color="auto"/>
        <w:left w:val="none" w:sz="0" w:space="0" w:color="auto"/>
        <w:bottom w:val="none" w:sz="0" w:space="0" w:color="auto"/>
        <w:right w:val="none" w:sz="0" w:space="0" w:color="auto"/>
      </w:divBdr>
      <w:divsChild>
        <w:div w:id="1320040042">
          <w:marLeft w:val="0"/>
          <w:marRight w:val="0"/>
          <w:marTop w:val="0"/>
          <w:marBottom w:val="0"/>
          <w:divBdr>
            <w:top w:val="none" w:sz="0" w:space="0" w:color="auto"/>
            <w:left w:val="none" w:sz="0" w:space="0" w:color="auto"/>
            <w:bottom w:val="none" w:sz="0" w:space="0" w:color="auto"/>
            <w:right w:val="none" w:sz="0" w:space="0" w:color="auto"/>
          </w:divBdr>
        </w:div>
        <w:div w:id="182012163">
          <w:marLeft w:val="0"/>
          <w:marRight w:val="0"/>
          <w:marTop w:val="0"/>
          <w:marBottom w:val="0"/>
          <w:divBdr>
            <w:top w:val="none" w:sz="0" w:space="0" w:color="auto"/>
            <w:left w:val="none" w:sz="0" w:space="0" w:color="auto"/>
            <w:bottom w:val="none" w:sz="0" w:space="0" w:color="auto"/>
            <w:right w:val="none" w:sz="0" w:space="0" w:color="auto"/>
          </w:divBdr>
        </w:div>
        <w:div w:id="385497851">
          <w:marLeft w:val="0"/>
          <w:marRight w:val="0"/>
          <w:marTop w:val="0"/>
          <w:marBottom w:val="0"/>
          <w:divBdr>
            <w:top w:val="none" w:sz="0" w:space="0" w:color="auto"/>
            <w:left w:val="none" w:sz="0" w:space="0" w:color="auto"/>
            <w:bottom w:val="none" w:sz="0" w:space="0" w:color="auto"/>
            <w:right w:val="none" w:sz="0" w:space="0" w:color="auto"/>
          </w:divBdr>
        </w:div>
        <w:div w:id="921062982">
          <w:marLeft w:val="0"/>
          <w:marRight w:val="0"/>
          <w:marTop w:val="0"/>
          <w:marBottom w:val="0"/>
          <w:divBdr>
            <w:top w:val="none" w:sz="0" w:space="0" w:color="auto"/>
            <w:left w:val="none" w:sz="0" w:space="0" w:color="auto"/>
            <w:bottom w:val="none" w:sz="0" w:space="0" w:color="auto"/>
            <w:right w:val="none" w:sz="0" w:space="0" w:color="auto"/>
          </w:divBdr>
        </w:div>
        <w:div w:id="2146265399">
          <w:marLeft w:val="0"/>
          <w:marRight w:val="0"/>
          <w:marTop w:val="0"/>
          <w:marBottom w:val="0"/>
          <w:divBdr>
            <w:top w:val="none" w:sz="0" w:space="0" w:color="auto"/>
            <w:left w:val="none" w:sz="0" w:space="0" w:color="auto"/>
            <w:bottom w:val="none" w:sz="0" w:space="0" w:color="auto"/>
            <w:right w:val="none" w:sz="0" w:space="0" w:color="auto"/>
          </w:divBdr>
        </w:div>
        <w:div w:id="488325021">
          <w:marLeft w:val="0"/>
          <w:marRight w:val="0"/>
          <w:marTop w:val="0"/>
          <w:marBottom w:val="0"/>
          <w:divBdr>
            <w:top w:val="none" w:sz="0" w:space="0" w:color="auto"/>
            <w:left w:val="none" w:sz="0" w:space="0" w:color="auto"/>
            <w:bottom w:val="none" w:sz="0" w:space="0" w:color="auto"/>
            <w:right w:val="none" w:sz="0" w:space="0" w:color="auto"/>
          </w:divBdr>
        </w:div>
        <w:div w:id="1982684311">
          <w:marLeft w:val="0"/>
          <w:marRight w:val="0"/>
          <w:marTop w:val="0"/>
          <w:marBottom w:val="0"/>
          <w:divBdr>
            <w:top w:val="none" w:sz="0" w:space="0" w:color="auto"/>
            <w:left w:val="none" w:sz="0" w:space="0" w:color="auto"/>
            <w:bottom w:val="none" w:sz="0" w:space="0" w:color="auto"/>
            <w:right w:val="none" w:sz="0" w:space="0" w:color="auto"/>
          </w:divBdr>
        </w:div>
        <w:div w:id="37822126">
          <w:marLeft w:val="0"/>
          <w:marRight w:val="0"/>
          <w:marTop w:val="0"/>
          <w:marBottom w:val="0"/>
          <w:divBdr>
            <w:top w:val="none" w:sz="0" w:space="0" w:color="auto"/>
            <w:left w:val="none" w:sz="0" w:space="0" w:color="auto"/>
            <w:bottom w:val="none" w:sz="0" w:space="0" w:color="auto"/>
            <w:right w:val="none" w:sz="0" w:space="0" w:color="auto"/>
          </w:divBdr>
          <w:divsChild>
            <w:div w:id="1563759047">
              <w:marLeft w:val="0"/>
              <w:marRight w:val="0"/>
              <w:marTop w:val="0"/>
              <w:marBottom w:val="0"/>
              <w:divBdr>
                <w:top w:val="none" w:sz="0" w:space="0" w:color="auto"/>
                <w:left w:val="none" w:sz="0" w:space="0" w:color="auto"/>
                <w:bottom w:val="none" w:sz="0" w:space="0" w:color="auto"/>
                <w:right w:val="none" w:sz="0" w:space="0" w:color="auto"/>
              </w:divBdr>
              <w:divsChild>
                <w:div w:id="5496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475">
          <w:marLeft w:val="0"/>
          <w:marRight w:val="0"/>
          <w:marTop w:val="0"/>
          <w:marBottom w:val="0"/>
          <w:divBdr>
            <w:top w:val="none" w:sz="0" w:space="0" w:color="auto"/>
            <w:left w:val="none" w:sz="0" w:space="0" w:color="auto"/>
            <w:bottom w:val="none" w:sz="0" w:space="0" w:color="auto"/>
            <w:right w:val="none" w:sz="0" w:space="0" w:color="auto"/>
          </w:divBdr>
          <w:divsChild>
            <w:div w:id="629946049">
              <w:marLeft w:val="0"/>
              <w:marRight w:val="0"/>
              <w:marTop w:val="0"/>
              <w:marBottom w:val="0"/>
              <w:divBdr>
                <w:top w:val="none" w:sz="0" w:space="0" w:color="auto"/>
                <w:left w:val="none" w:sz="0" w:space="0" w:color="auto"/>
                <w:bottom w:val="none" w:sz="0" w:space="0" w:color="auto"/>
                <w:right w:val="none" w:sz="0" w:space="0" w:color="auto"/>
              </w:divBdr>
              <w:divsChild>
                <w:div w:id="121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9058">
          <w:marLeft w:val="0"/>
          <w:marRight w:val="0"/>
          <w:marTop w:val="0"/>
          <w:marBottom w:val="0"/>
          <w:divBdr>
            <w:top w:val="none" w:sz="0" w:space="0" w:color="auto"/>
            <w:left w:val="none" w:sz="0" w:space="0" w:color="auto"/>
            <w:bottom w:val="none" w:sz="0" w:space="0" w:color="auto"/>
            <w:right w:val="none" w:sz="0" w:space="0" w:color="auto"/>
          </w:divBdr>
          <w:divsChild>
            <w:div w:id="82772691">
              <w:marLeft w:val="0"/>
              <w:marRight w:val="0"/>
              <w:marTop w:val="0"/>
              <w:marBottom w:val="0"/>
              <w:divBdr>
                <w:top w:val="none" w:sz="0" w:space="0" w:color="auto"/>
                <w:left w:val="none" w:sz="0" w:space="0" w:color="auto"/>
                <w:bottom w:val="none" w:sz="0" w:space="0" w:color="auto"/>
                <w:right w:val="none" w:sz="0" w:space="0" w:color="auto"/>
              </w:divBdr>
              <w:divsChild>
                <w:div w:id="34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062">
          <w:marLeft w:val="0"/>
          <w:marRight w:val="0"/>
          <w:marTop w:val="0"/>
          <w:marBottom w:val="0"/>
          <w:divBdr>
            <w:top w:val="none" w:sz="0" w:space="0" w:color="auto"/>
            <w:left w:val="none" w:sz="0" w:space="0" w:color="auto"/>
            <w:bottom w:val="none" w:sz="0" w:space="0" w:color="auto"/>
            <w:right w:val="none" w:sz="0" w:space="0" w:color="auto"/>
          </w:divBdr>
          <w:divsChild>
            <w:div w:id="539779847">
              <w:marLeft w:val="0"/>
              <w:marRight w:val="0"/>
              <w:marTop w:val="0"/>
              <w:marBottom w:val="0"/>
              <w:divBdr>
                <w:top w:val="none" w:sz="0" w:space="0" w:color="auto"/>
                <w:left w:val="none" w:sz="0" w:space="0" w:color="auto"/>
                <w:bottom w:val="none" w:sz="0" w:space="0" w:color="auto"/>
                <w:right w:val="none" w:sz="0" w:space="0" w:color="auto"/>
              </w:divBdr>
              <w:divsChild>
                <w:div w:id="18046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4033">
          <w:marLeft w:val="0"/>
          <w:marRight w:val="0"/>
          <w:marTop w:val="0"/>
          <w:marBottom w:val="0"/>
          <w:divBdr>
            <w:top w:val="none" w:sz="0" w:space="0" w:color="auto"/>
            <w:left w:val="none" w:sz="0" w:space="0" w:color="auto"/>
            <w:bottom w:val="none" w:sz="0" w:space="0" w:color="auto"/>
            <w:right w:val="none" w:sz="0" w:space="0" w:color="auto"/>
          </w:divBdr>
          <w:divsChild>
            <w:div w:id="711001718">
              <w:marLeft w:val="0"/>
              <w:marRight w:val="0"/>
              <w:marTop w:val="0"/>
              <w:marBottom w:val="0"/>
              <w:divBdr>
                <w:top w:val="none" w:sz="0" w:space="0" w:color="auto"/>
                <w:left w:val="none" w:sz="0" w:space="0" w:color="auto"/>
                <w:bottom w:val="none" w:sz="0" w:space="0" w:color="auto"/>
                <w:right w:val="none" w:sz="0" w:space="0" w:color="auto"/>
              </w:divBdr>
              <w:divsChild>
                <w:div w:id="9466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4769">
          <w:marLeft w:val="0"/>
          <w:marRight w:val="0"/>
          <w:marTop w:val="0"/>
          <w:marBottom w:val="0"/>
          <w:divBdr>
            <w:top w:val="none" w:sz="0" w:space="0" w:color="auto"/>
            <w:left w:val="none" w:sz="0" w:space="0" w:color="auto"/>
            <w:bottom w:val="none" w:sz="0" w:space="0" w:color="auto"/>
            <w:right w:val="none" w:sz="0" w:space="0" w:color="auto"/>
          </w:divBdr>
          <w:divsChild>
            <w:div w:id="186528570">
              <w:marLeft w:val="0"/>
              <w:marRight w:val="0"/>
              <w:marTop w:val="0"/>
              <w:marBottom w:val="0"/>
              <w:divBdr>
                <w:top w:val="none" w:sz="0" w:space="0" w:color="auto"/>
                <w:left w:val="none" w:sz="0" w:space="0" w:color="auto"/>
                <w:bottom w:val="none" w:sz="0" w:space="0" w:color="auto"/>
                <w:right w:val="none" w:sz="0" w:space="0" w:color="auto"/>
              </w:divBdr>
              <w:divsChild>
                <w:div w:id="13176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892">
          <w:marLeft w:val="0"/>
          <w:marRight w:val="0"/>
          <w:marTop w:val="0"/>
          <w:marBottom w:val="0"/>
          <w:divBdr>
            <w:top w:val="none" w:sz="0" w:space="0" w:color="auto"/>
            <w:left w:val="none" w:sz="0" w:space="0" w:color="auto"/>
            <w:bottom w:val="none" w:sz="0" w:space="0" w:color="auto"/>
            <w:right w:val="none" w:sz="0" w:space="0" w:color="auto"/>
          </w:divBdr>
          <w:divsChild>
            <w:div w:id="1400790422">
              <w:marLeft w:val="0"/>
              <w:marRight w:val="0"/>
              <w:marTop w:val="0"/>
              <w:marBottom w:val="0"/>
              <w:divBdr>
                <w:top w:val="none" w:sz="0" w:space="0" w:color="auto"/>
                <w:left w:val="none" w:sz="0" w:space="0" w:color="auto"/>
                <w:bottom w:val="none" w:sz="0" w:space="0" w:color="auto"/>
                <w:right w:val="none" w:sz="0" w:space="0" w:color="auto"/>
              </w:divBdr>
              <w:divsChild>
                <w:div w:id="10375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3607">
          <w:marLeft w:val="0"/>
          <w:marRight w:val="0"/>
          <w:marTop w:val="0"/>
          <w:marBottom w:val="0"/>
          <w:divBdr>
            <w:top w:val="none" w:sz="0" w:space="0" w:color="auto"/>
            <w:left w:val="none" w:sz="0" w:space="0" w:color="auto"/>
            <w:bottom w:val="none" w:sz="0" w:space="0" w:color="auto"/>
            <w:right w:val="none" w:sz="0" w:space="0" w:color="auto"/>
          </w:divBdr>
          <w:divsChild>
            <w:div w:id="1675452234">
              <w:marLeft w:val="0"/>
              <w:marRight w:val="0"/>
              <w:marTop w:val="0"/>
              <w:marBottom w:val="0"/>
              <w:divBdr>
                <w:top w:val="none" w:sz="0" w:space="0" w:color="auto"/>
                <w:left w:val="none" w:sz="0" w:space="0" w:color="auto"/>
                <w:bottom w:val="none" w:sz="0" w:space="0" w:color="auto"/>
                <w:right w:val="none" w:sz="0" w:space="0" w:color="auto"/>
              </w:divBdr>
              <w:divsChild>
                <w:div w:id="12069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8590">
          <w:marLeft w:val="0"/>
          <w:marRight w:val="0"/>
          <w:marTop w:val="0"/>
          <w:marBottom w:val="0"/>
          <w:divBdr>
            <w:top w:val="none" w:sz="0" w:space="0" w:color="auto"/>
            <w:left w:val="none" w:sz="0" w:space="0" w:color="auto"/>
            <w:bottom w:val="none" w:sz="0" w:space="0" w:color="auto"/>
            <w:right w:val="none" w:sz="0" w:space="0" w:color="auto"/>
          </w:divBdr>
          <w:divsChild>
            <w:div w:id="1776316928">
              <w:marLeft w:val="0"/>
              <w:marRight w:val="0"/>
              <w:marTop w:val="0"/>
              <w:marBottom w:val="0"/>
              <w:divBdr>
                <w:top w:val="none" w:sz="0" w:space="0" w:color="auto"/>
                <w:left w:val="none" w:sz="0" w:space="0" w:color="auto"/>
                <w:bottom w:val="none" w:sz="0" w:space="0" w:color="auto"/>
                <w:right w:val="none" w:sz="0" w:space="0" w:color="auto"/>
              </w:divBdr>
              <w:divsChild>
                <w:div w:id="5080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4679">
          <w:marLeft w:val="0"/>
          <w:marRight w:val="0"/>
          <w:marTop w:val="0"/>
          <w:marBottom w:val="0"/>
          <w:divBdr>
            <w:top w:val="none" w:sz="0" w:space="0" w:color="auto"/>
            <w:left w:val="none" w:sz="0" w:space="0" w:color="auto"/>
            <w:bottom w:val="none" w:sz="0" w:space="0" w:color="auto"/>
            <w:right w:val="none" w:sz="0" w:space="0" w:color="auto"/>
          </w:divBdr>
          <w:divsChild>
            <w:div w:id="2094280684">
              <w:marLeft w:val="0"/>
              <w:marRight w:val="0"/>
              <w:marTop w:val="0"/>
              <w:marBottom w:val="0"/>
              <w:divBdr>
                <w:top w:val="none" w:sz="0" w:space="0" w:color="auto"/>
                <w:left w:val="none" w:sz="0" w:space="0" w:color="auto"/>
                <w:bottom w:val="none" w:sz="0" w:space="0" w:color="auto"/>
                <w:right w:val="none" w:sz="0" w:space="0" w:color="auto"/>
              </w:divBdr>
              <w:divsChild>
                <w:div w:id="1299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5109">
          <w:marLeft w:val="0"/>
          <w:marRight w:val="0"/>
          <w:marTop w:val="0"/>
          <w:marBottom w:val="0"/>
          <w:divBdr>
            <w:top w:val="none" w:sz="0" w:space="0" w:color="auto"/>
            <w:left w:val="none" w:sz="0" w:space="0" w:color="auto"/>
            <w:bottom w:val="none" w:sz="0" w:space="0" w:color="auto"/>
            <w:right w:val="none" w:sz="0" w:space="0" w:color="auto"/>
          </w:divBdr>
          <w:divsChild>
            <w:div w:id="1088505241">
              <w:marLeft w:val="0"/>
              <w:marRight w:val="0"/>
              <w:marTop w:val="0"/>
              <w:marBottom w:val="0"/>
              <w:divBdr>
                <w:top w:val="none" w:sz="0" w:space="0" w:color="auto"/>
                <w:left w:val="none" w:sz="0" w:space="0" w:color="auto"/>
                <w:bottom w:val="none" w:sz="0" w:space="0" w:color="auto"/>
                <w:right w:val="none" w:sz="0" w:space="0" w:color="auto"/>
              </w:divBdr>
              <w:divsChild>
                <w:div w:id="1472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682">
          <w:marLeft w:val="0"/>
          <w:marRight w:val="0"/>
          <w:marTop w:val="0"/>
          <w:marBottom w:val="0"/>
          <w:divBdr>
            <w:top w:val="none" w:sz="0" w:space="0" w:color="auto"/>
            <w:left w:val="none" w:sz="0" w:space="0" w:color="auto"/>
            <w:bottom w:val="none" w:sz="0" w:space="0" w:color="auto"/>
            <w:right w:val="none" w:sz="0" w:space="0" w:color="auto"/>
          </w:divBdr>
          <w:divsChild>
            <w:div w:id="554051438">
              <w:marLeft w:val="0"/>
              <w:marRight w:val="0"/>
              <w:marTop w:val="0"/>
              <w:marBottom w:val="0"/>
              <w:divBdr>
                <w:top w:val="none" w:sz="0" w:space="0" w:color="auto"/>
                <w:left w:val="none" w:sz="0" w:space="0" w:color="auto"/>
                <w:bottom w:val="none" w:sz="0" w:space="0" w:color="auto"/>
                <w:right w:val="none" w:sz="0" w:space="0" w:color="auto"/>
              </w:divBdr>
              <w:divsChild>
                <w:div w:id="16908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5330">
          <w:marLeft w:val="0"/>
          <w:marRight w:val="0"/>
          <w:marTop w:val="0"/>
          <w:marBottom w:val="0"/>
          <w:divBdr>
            <w:top w:val="none" w:sz="0" w:space="0" w:color="auto"/>
            <w:left w:val="none" w:sz="0" w:space="0" w:color="auto"/>
            <w:bottom w:val="none" w:sz="0" w:space="0" w:color="auto"/>
            <w:right w:val="none" w:sz="0" w:space="0" w:color="auto"/>
          </w:divBdr>
          <w:divsChild>
            <w:div w:id="468741212">
              <w:marLeft w:val="0"/>
              <w:marRight w:val="0"/>
              <w:marTop w:val="0"/>
              <w:marBottom w:val="0"/>
              <w:divBdr>
                <w:top w:val="none" w:sz="0" w:space="0" w:color="auto"/>
                <w:left w:val="none" w:sz="0" w:space="0" w:color="auto"/>
                <w:bottom w:val="none" w:sz="0" w:space="0" w:color="auto"/>
                <w:right w:val="none" w:sz="0" w:space="0" w:color="auto"/>
              </w:divBdr>
              <w:divsChild>
                <w:div w:id="18648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4986">
          <w:marLeft w:val="0"/>
          <w:marRight w:val="0"/>
          <w:marTop w:val="0"/>
          <w:marBottom w:val="0"/>
          <w:divBdr>
            <w:top w:val="none" w:sz="0" w:space="0" w:color="auto"/>
            <w:left w:val="none" w:sz="0" w:space="0" w:color="auto"/>
            <w:bottom w:val="none" w:sz="0" w:space="0" w:color="auto"/>
            <w:right w:val="none" w:sz="0" w:space="0" w:color="auto"/>
          </w:divBdr>
          <w:divsChild>
            <w:div w:id="30613617">
              <w:marLeft w:val="0"/>
              <w:marRight w:val="0"/>
              <w:marTop w:val="0"/>
              <w:marBottom w:val="0"/>
              <w:divBdr>
                <w:top w:val="none" w:sz="0" w:space="0" w:color="auto"/>
                <w:left w:val="none" w:sz="0" w:space="0" w:color="auto"/>
                <w:bottom w:val="none" w:sz="0" w:space="0" w:color="auto"/>
                <w:right w:val="none" w:sz="0" w:space="0" w:color="auto"/>
              </w:divBdr>
              <w:divsChild>
                <w:div w:id="13643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96195">
      <w:bodyDiv w:val="1"/>
      <w:marLeft w:val="0"/>
      <w:marRight w:val="0"/>
      <w:marTop w:val="0"/>
      <w:marBottom w:val="0"/>
      <w:divBdr>
        <w:top w:val="none" w:sz="0" w:space="0" w:color="auto"/>
        <w:left w:val="none" w:sz="0" w:space="0" w:color="auto"/>
        <w:bottom w:val="none" w:sz="0" w:space="0" w:color="auto"/>
        <w:right w:val="none" w:sz="0" w:space="0" w:color="auto"/>
      </w:divBdr>
    </w:div>
    <w:div w:id="1449860521">
      <w:bodyDiv w:val="1"/>
      <w:marLeft w:val="0"/>
      <w:marRight w:val="0"/>
      <w:marTop w:val="0"/>
      <w:marBottom w:val="0"/>
      <w:divBdr>
        <w:top w:val="none" w:sz="0" w:space="0" w:color="auto"/>
        <w:left w:val="none" w:sz="0" w:space="0" w:color="auto"/>
        <w:bottom w:val="none" w:sz="0" w:space="0" w:color="auto"/>
        <w:right w:val="none" w:sz="0" w:space="0" w:color="auto"/>
      </w:divBdr>
    </w:div>
    <w:div w:id="1527676189">
      <w:bodyDiv w:val="1"/>
      <w:marLeft w:val="0"/>
      <w:marRight w:val="0"/>
      <w:marTop w:val="0"/>
      <w:marBottom w:val="0"/>
      <w:divBdr>
        <w:top w:val="none" w:sz="0" w:space="0" w:color="auto"/>
        <w:left w:val="none" w:sz="0" w:space="0" w:color="auto"/>
        <w:bottom w:val="none" w:sz="0" w:space="0" w:color="auto"/>
        <w:right w:val="none" w:sz="0" w:space="0" w:color="auto"/>
      </w:divBdr>
    </w:div>
    <w:div w:id="1536499957">
      <w:bodyDiv w:val="1"/>
      <w:marLeft w:val="0"/>
      <w:marRight w:val="0"/>
      <w:marTop w:val="0"/>
      <w:marBottom w:val="0"/>
      <w:divBdr>
        <w:top w:val="none" w:sz="0" w:space="0" w:color="auto"/>
        <w:left w:val="none" w:sz="0" w:space="0" w:color="auto"/>
        <w:bottom w:val="none" w:sz="0" w:space="0" w:color="auto"/>
        <w:right w:val="none" w:sz="0" w:space="0" w:color="auto"/>
      </w:divBdr>
    </w:div>
    <w:div w:id="1599800018">
      <w:bodyDiv w:val="1"/>
      <w:marLeft w:val="0"/>
      <w:marRight w:val="0"/>
      <w:marTop w:val="0"/>
      <w:marBottom w:val="0"/>
      <w:divBdr>
        <w:top w:val="none" w:sz="0" w:space="0" w:color="auto"/>
        <w:left w:val="none" w:sz="0" w:space="0" w:color="auto"/>
        <w:bottom w:val="none" w:sz="0" w:space="0" w:color="auto"/>
        <w:right w:val="none" w:sz="0" w:space="0" w:color="auto"/>
      </w:divBdr>
    </w:div>
    <w:div w:id="1689521067">
      <w:bodyDiv w:val="1"/>
      <w:marLeft w:val="0"/>
      <w:marRight w:val="0"/>
      <w:marTop w:val="0"/>
      <w:marBottom w:val="0"/>
      <w:divBdr>
        <w:top w:val="none" w:sz="0" w:space="0" w:color="auto"/>
        <w:left w:val="none" w:sz="0" w:space="0" w:color="auto"/>
        <w:bottom w:val="none" w:sz="0" w:space="0" w:color="auto"/>
        <w:right w:val="none" w:sz="0" w:space="0" w:color="auto"/>
      </w:divBdr>
    </w:div>
    <w:div w:id="1731227784">
      <w:bodyDiv w:val="1"/>
      <w:marLeft w:val="0"/>
      <w:marRight w:val="0"/>
      <w:marTop w:val="0"/>
      <w:marBottom w:val="0"/>
      <w:divBdr>
        <w:top w:val="none" w:sz="0" w:space="0" w:color="auto"/>
        <w:left w:val="none" w:sz="0" w:space="0" w:color="auto"/>
        <w:bottom w:val="none" w:sz="0" w:space="0" w:color="auto"/>
        <w:right w:val="none" w:sz="0" w:space="0" w:color="auto"/>
      </w:divBdr>
    </w:div>
    <w:div w:id="1792090787">
      <w:bodyDiv w:val="1"/>
      <w:marLeft w:val="0"/>
      <w:marRight w:val="0"/>
      <w:marTop w:val="0"/>
      <w:marBottom w:val="0"/>
      <w:divBdr>
        <w:top w:val="none" w:sz="0" w:space="0" w:color="auto"/>
        <w:left w:val="none" w:sz="0" w:space="0" w:color="auto"/>
        <w:bottom w:val="none" w:sz="0" w:space="0" w:color="auto"/>
        <w:right w:val="none" w:sz="0" w:space="0" w:color="auto"/>
      </w:divBdr>
    </w:div>
    <w:div w:id="1869559611">
      <w:bodyDiv w:val="1"/>
      <w:marLeft w:val="0"/>
      <w:marRight w:val="0"/>
      <w:marTop w:val="0"/>
      <w:marBottom w:val="0"/>
      <w:divBdr>
        <w:top w:val="none" w:sz="0" w:space="0" w:color="auto"/>
        <w:left w:val="none" w:sz="0" w:space="0" w:color="auto"/>
        <w:bottom w:val="none" w:sz="0" w:space="0" w:color="auto"/>
        <w:right w:val="none" w:sz="0" w:space="0" w:color="auto"/>
      </w:divBdr>
    </w:div>
    <w:div w:id="1956788632">
      <w:bodyDiv w:val="1"/>
      <w:marLeft w:val="0"/>
      <w:marRight w:val="0"/>
      <w:marTop w:val="0"/>
      <w:marBottom w:val="0"/>
      <w:divBdr>
        <w:top w:val="none" w:sz="0" w:space="0" w:color="auto"/>
        <w:left w:val="none" w:sz="0" w:space="0" w:color="auto"/>
        <w:bottom w:val="none" w:sz="0" w:space="0" w:color="auto"/>
        <w:right w:val="none" w:sz="0" w:space="0" w:color="auto"/>
      </w:divBdr>
    </w:div>
    <w:div w:id="1960792227">
      <w:bodyDiv w:val="1"/>
      <w:marLeft w:val="0"/>
      <w:marRight w:val="0"/>
      <w:marTop w:val="0"/>
      <w:marBottom w:val="0"/>
      <w:divBdr>
        <w:top w:val="none" w:sz="0" w:space="0" w:color="auto"/>
        <w:left w:val="none" w:sz="0" w:space="0" w:color="auto"/>
        <w:bottom w:val="none" w:sz="0" w:space="0" w:color="auto"/>
        <w:right w:val="none" w:sz="0" w:space="0" w:color="auto"/>
      </w:divBdr>
    </w:div>
    <w:div w:id="2023243311">
      <w:bodyDiv w:val="1"/>
      <w:marLeft w:val="0"/>
      <w:marRight w:val="0"/>
      <w:marTop w:val="0"/>
      <w:marBottom w:val="0"/>
      <w:divBdr>
        <w:top w:val="none" w:sz="0" w:space="0" w:color="auto"/>
        <w:left w:val="none" w:sz="0" w:space="0" w:color="auto"/>
        <w:bottom w:val="none" w:sz="0" w:space="0" w:color="auto"/>
        <w:right w:val="none" w:sz="0" w:space="0" w:color="auto"/>
      </w:divBdr>
    </w:div>
    <w:div w:id="20990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A2%D0%B0%D1%80%D0%B8%D1%8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8%D0%BD%D0%B2%D0%B5%D1%81%D1%82%D0%B8%D1%86%D0%B8%D0%B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D%D0%BD%D0%B5%D1%80%D0%B3%D0%BE%D1%81%D0%B1%D0%B5%D1%80%D0%B5%D0%B6%D0%B5%D0%BD%D0%B8%D0%B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u.wikipedia.org/wiki/%D0%A2%D0%B5%D0%BF%D0%BB%D0%BE%D1%81%D0%BD%D0%B0%D0%B1%D0%B6%D0%B5%D0%BD%D0%B8%D0%B5" TargetMode="External"/><Relationship Id="rId4" Type="http://schemas.openxmlformats.org/officeDocument/2006/relationships/settings" Target="settings.xml"/><Relationship Id="rId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9A%D0%BE%D0%BC%D0%BC%D1%83%D0%BD%D0%B0%D0%BB%D1%8C%D0%BD%D0%BE%D0%B5_%D1%85%D0%BE%D0%B7%D1%8F%D0%B9%D1%81%D1%82%D0%B2%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B3EA-933F-4C56-B1D6-E34F21A5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10469</Words>
  <Characters>59676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70005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lastModifiedBy>Пользователь</cp:lastModifiedBy>
  <cp:revision>2</cp:revision>
  <cp:lastPrinted>2017-01-23T11:57:00Z</cp:lastPrinted>
  <dcterms:created xsi:type="dcterms:W3CDTF">2017-01-24T08:59:00Z</dcterms:created>
  <dcterms:modified xsi:type="dcterms:W3CDTF">2017-01-24T08:59:00Z</dcterms:modified>
</cp:coreProperties>
</file>