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A" w:rsidRDefault="009B57AA" w:rsidP="00891F33">
      <w:pPr>
        <w:jc w:val="center"/>
        <w:rPr>
          <w:b/>
        </w:rPr>
      </w:pPr>
      <w:r>
        <w:rPr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41960" cy="510540"/>
            <wp:effectExtent l="0" t="0" r="0" b="381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33" w:rsidRPr="00534644" w:rsidRDefault="00891F33" w:rsidP="00891F33">
      <w:pPr>
        <w:jc w:val="center"/>
        <w:rPr>
          <w:b/>
        </w:rPr>
      </w:pPr>
      <w:r w:rsidRPr="00534644">
        <w:rPr>
          <w:b/>
        </w:rPr>
        <w:t>Совет Нововеличковского сельского поселения</w:t>
      </w:r>
    </w:p>
    <w:p w:rsidR="00891F33" w:rsidRDefault="00891F33" w:rsidP="00891F33">
      <w:pPr>
        <w:jc w:val="center"/>
        <w:rPr>
          <w:b/>
        </w:rPr>
      </w:pPr>
      <w:r>
        <w:rPr>
          <w:b/>
        </w:rPr>
        <w:t>Динского района</w:t>
      </w:r>
    </w:p>
    <w:p w:rsidR="00891F33" w:rsidRPr="003410DF" w:rsidRDefault="00891F33" w:rsidP="00891F33">
      <w:pPr>
        <w:jc w:val="center"/>
      </w:pPr>
    </w:p>
    <w:p w:rsidR="00891F33" w:rsidRPr="003410DF" w:rsidRDefault="00891F33" w:rsidP="00891F33">
      <w:pPr>
        <w:jc w:val="center"/>
        <w:rPr>
          <w:b/>
        </w:rPr>
      </w:pPr>
      <w:r w:rsidRPr="003410DF">
        <w:rPr>
          <w:b/>
        </w:rPr>
        <w:t>РЕШЕНИЕ</w:t>
      </w:r>
    </w:p>
    <w:p w:rsidR="00891F33" w:rsidRPr="003410DF" w:rsidRDefault="000D61BE" w:rsidP="00891F33">
      <w:pPr>
        <w:jc w:val="both"/>
      </w:pPr>
      <w:r w:rsidRPr="003410DF">
        <w:t>о</w:t>
      </w:r>
      <w:r w:rsidR="00891F33" w:rsidRPr="003410DF">
        <w:t>т</w:t>
      </w:r>
      <w:r w:rsidRPr="003410DF">
        <w:t xml:space="preserve"> </w:t>
      </w:r>
      <w:r w:rsidR="009A02F1">
        <w:t>30.03.2017</w:t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A02F1">
        <w:t xml:space="preserve">                         </w:t>
      </w:r>
      <w:r w:rsidR="0093437A" w:rsidRPr="003410DF">
        <w:t xml:space="preserve">  </w:t>
      </w:r>
      <w:r w:rsidR="00891F33" w:rsidRPr="003410DF">
        <w:t xml:space="preserve">№ </w:t>
      </w:r>
      <w:r w:rsidR="009A02F1">
        <w:t>184-38/3</w:t>
      </w:r>
    </w:p>
    <w:p w:rsidR="00891F33" w:rsidRPr="003410DF" w:rsidRDefault="00891F33" w:rsidP="00891F33">
      <w:pPr>
        <w:jc w:val="both"/>
      </w:pPr>
    </w:p>
    <w:p w:rsidR="00891F33" w:rsidRPr="003410DF" w:rsidRDefault="00891F33" w:rsidP="00891F33">
      <w:pPr>
        <w:jc w:val="center"/>
      </w:pPr>
      <w:r w:rsidRPr="003410DF">
        <w:t>станица Нововеличковская</w:t>
      </w:r>
    </w:p>
    <w:p w:rsidR="003410DF" w:rsidRDefault="003410DF" w:rsidP="00891F33">
      <w:pPr>
        <w:shd w:val="clear" w:color="auto" w:fill="FFFFFF"/>
        <w:jc w:val="center"/>
        <w:rPr>
          <w:bCs/>
        </w:rPr>
      </w:pPr>
    </w:p>
    <w:p w:rsidR="009A02F1" w:rsidRPr="003410DF" w:rsidRDefault="009A02F1" w:rsidP="00891F33">
      <w:pPr>
        <w:shd w:val="clear" w:color="auto" w:fill="FFFFFF"/>
        <w:jc w:val="center"/>
        <w:rPr>
          <w:bCs/>
        </w:rPr>
      </w:pPr>
    </w:p>
    <w:p w:rsidR="007D7D6B" w:rsidRPr="003410DF" w:rsidRDefault="00891F33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О внесении изменений в </w:t>
      </w:r>
      <w:r w:rsidR="007D7D6B" w:rsidRPr="003410DF">
        <w:rPr>
          <w:b/>
        </w:rPr>
        <w:t xml:space="preserve">решение Совета Нововеличковского 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сельского поселения Динского район от 07.04.2011 № 155-15/2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«Об утверждении Положения о порядке управления и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распоряжения объектами муниципальной собственности</w:t>
      </w:r>
    </w:p>
    <w:p w:rsidR="00891F33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Нововеличковского сельского поселения Динского района» </w:t>
      </w:r>
    </w:p>
    <w:p w:rsidR="003410DF" w:rsidRDefault="003410DF" w:rsidP="00891F33">
      <w:pPr>
        <w:shd w:val="clear" w:color="auto" w:fill="FFFFFF"/>
        <w:jc w:val="center"/>
        <w:rPr>
          <w:bCs/>
        </w:rPr>
      </w:pPr>
    </w:p>
    <w:p w:rsidR="009A02F1" w:rsidRPr="003410DF" w:rsidRDefault="009A02F1" w:rsidP="00891F33">
      <w:pPr>
        <w:shd w:val="clear" w:color="auto" w:fill="FFFFFF"/>
        <w:jc w:val="center"/>
        <w:rPr>
          <w:bCs/>
        </w:rPr>
      </w:pPr>
    </w:p>
    <w:p w:rsidR="00891F33" w:rsidRPr="003410DF" w:rsidRDefault="007D4581" w:rsidP="007D4581">
      <w:pPr>
        <w:pStyle w:val="1"/>
        <w:tabs>
          <w:tab w:val="left" w:pos="1134"/>
        </w:tabs>
        <w:ind w:left="0" w:firstLine="709"/>
        <w:jc w:val="both"/>
        <w:rPr>
          <w:b w:val="0"/>
        </w:rPr>
      </w:pPr>
      <w:proofErr w:type="gramStart"/>
      <w:r w:rsidRPr="003410DF">
        <w:rPr>
          <w:b w:val="0"/>
        </w:rPr>
        <w:t>В соответствии с Федеральным законом от 21</w:t>
      </w:r>
      <w:r w:rsidR="004263D5" w:rsidRPr="003410DF">
        <w:rPr>
          <w:b w:val="0"/>
        </w:rPr>
        <w:t>.12.</w:t>
      </w:r>
      <w:r w:rsidRPr="003410DF">
        <w:rPr>
          <w:b w:val="0"/>
        </w:rPr>
        <w:t>2001 № 178- ФЗ «О приватизации государственного и муниципального имущества», Федеральным законом от 22</w:t>
      </w:r>
      <w:r w:rsidR="004263D5" w:rsidRPr="003410DF">
        <w:rPr>
          <w:b w:val="0"/>
        </w:rPr>
        <w:t>.07.</w:t>
      </w:r>
      <w:r w:rsidRPr="003410DF">
        <w:rPr>
          <w:b w:val="0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91F33" w:rsidRPr="003410DF">
        <w:rPr>
          <w:b w:val="0"/>
        </w:rPr>
        <w:t>, Уставом Нововеличковского сельского поселения Динской района, Совет</w:t>
      </w:r>
      <w:proofErr w:type="gramEnd"/>
      <w:r w:rsidR="00891F33" w:rsidRPr="003410DF">
        <w:rPr>
          <w:b w:val="0"/>
        </w:rPr>
        <w:t xml:space="preserve"> Нововеличковского сельского поселения Динского района</w:t>
      </w:r>
      <w:r w:rsidR="004263D5" w:rsidRPr="003410DF">
        <w:rPr>
          <w:b w:val="0"/>
        </w:rPr>
        <w:t>,</w:t>
      </w:r>
      <w:r w:rsidR="00891F33" w:rsidRPr="003410DF">
        <w:rPr>
          <w:b w:val="0"/>
        </w:rPr>
        <w:t xml:space="preserve"> </w:t>
      </w:r>
      <w:proofErr w:type="gramStart"/>
      <w:r w:rsidR="00891F33" w:rsidRPr="003410DF">
        <w:rPr>
          <w:b w:val="0"/>
        </w:rPr>
        <w:t>р</w:t>
      </w:r>
      <w:proofErr w:type="gramEnd"/>
      <w:r w:rsidR="00891F33" w:rsidRPr="003410DF">
        <w:rPr>
          <w:b w:val="0"/>
        </w:rPr>
        <w:t xml:space="preserve"> е ш и л:</w:t>
      </w:r>
    </w:p>
    <w:p w:rsidR="00CF0CAD" w:rsidRPr="003410DF" w:rsidRDefault="00CF0CAD" w:rsidP="007D4581">
      <w:pPr>
        <w:pStyle w:val="ConsPlusNormal"/>
        <w:widowControl/>
        <w:tabs>
          <w:tab w:val="num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1.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>Внести в</w:t>
      </w:r>
      <w:r w:rsidR="00092276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Положение </w:t>
      </w:r>
      <w:r w:rsidR="000E2157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«О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порядке управления и распоряжения объектами муниципальной собственности Нововеличковского сельского поселения Динского района»</w:t>
      </w:r>
      <w:r w:rsidR="000E2157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утвержденное решением Совета Нововеличковского сельского поселения Динского района от 07.04.2011 № 155-15/2</w:t>
      </w:r>
      <w:r w:rsidR="00092276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(далее - Положение)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следующие изменения:</w:t>
      </w:r>
    </w:p>
    <w:p w:rsidR="00232E6E" w:rsidRPr="003410DF" w:rsidRDefault="00966542" w:rsidP="00966542">
      <w:pPr>
        <w:pStyle w:val="a5"/>
        <w:numPr>
          <w:ilvl w:val="1"/>
          <w:numId w:val="2"/>
        </w:numPr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410DF">
        <w:rPr>
          <w:sz w:val="28"/>
          <w:szCs w:val="28"/>
          <w:lang w:eastAsia="ar-SA"/>
        </w:rPr>
        <w:t xml:space="preserve"> </w:t>
      </w:r>
      <w:r w:rsidR="00CF0CAD" w:rsidRPr="003410DF">
        <w:rPr>
          <w:sz w:val="28"/>
          <w:szCs w:val="28"/>
          <w:lang w:eastAsia="ar-SA"/>
        </w:rPr>
        <w:t xml:space="preserve">Пункта </w:t>
      </w:r>
      <w:r w:rsidRPr="003410DF">
        <w:rPr>
          <w:sz w:val="28"/>
          <w:szCs w:val="28"/>
          <w:lang w:eastAsia="ar-SA"/>
        </w:rPr>
        <w:t>2</w:t>
      </w:r>
      <w:r w:rsidR="001773FE" w:rsidRPr="003410DF">
        <w:rPr>
          <w:sz w:val="28"/>
          <w:szCs w:val="28"/>
          <w:lang w:eastAsia="ar-SA"/>
        </w:rPr>
        <w:t xml:space="preserve"> статьи 31</w:t>
      </w:r>
      <w:r w:rsidR="00092276" w:rsidRPr="003410DF">
        <w:rPr>
          <w:sz w:val="28"/>
          <w:szCs w:val="28"/>
          <w:lang w:eastAsia="ar-SA"/>
        </w:rPr>
        <w:t xml:space="preserve"> Положения</w:t>
      </w:r>
      <w:r w:rsidR="00CF0CAD" w:rsidRPr="003410DF">
        <w:rPr>
          <w:sz w:val="28"/>
          <w:szCs w:val="28"/>
          <w:lang w:eastAsia="ar-SA"/>
        </w:rPr>
        <w:t xml:space="preserve"> изложить в новой редакции</w:t>
      </w:r>
      <w:r w:rsidR="00232E6E" w:rsidRPr="003410DF">
        <w:rPr>
          <w:sz w:val="28"/>
          <w:szCs w:val="28"/>
          <w:lang w:eastAsia="ar-SA"/>
        </w:rPr>
        <w:t>:</w:t>
      </w:r>
      <w:r w:rsidR="00CF0CAD" w:rsidRPr="003410DF">
        <w:rPr>
          <w:sz w:val="28"/>
          <w:szCs w:val="28"/>
          <w:lang w:eastAsia="ar-SA"/>
        </w:rPr>
        <w:t xml:space="preserve"> «</w:t>
      </w:r>
      <w:r w:rsidR="00232E6E" w:rsidRPr="003410DF">
        <w:rPr>
          <w:sz w:val="28"/>
          <w:szCs w:val="28"/>
          <w:lang w:bidi="ru-RU"/>
        </w:rPr>
        <w:t>Приватизация муниципального имущества осуществляется способами, предусмотренными Федеральным законом от 21.12.2001 № 178-ФЗ «О приватизации государственного и муниципального имущества», в соответствии с решением Совета об условиях приватизации объекта муниципальной собственности.</w:t>
      </w:r>
    </w:p>
    <w:p w:rsidR="00111AAC" w:rsidRPr="003410DF" w:rsidRDefault="00111AAC" w:rsidP="00232E6E">
      <w:pPr>
        <w:tabs>
          <w:tab w:val="left" w:pos="1134"/>
          <w:tab w:val="left" w:pos="1276"/>
        </w:tabs>
        <w:ind w:firstLine="709"/>
        <w:jc w:val="both"/>
      </w:pPr>
      <w:r w:rsidRPr="003410DF">
        <w:t>2.1. Порядок оплаты муниципального имущества:</w:t>
      </w:r>
    </w:p>
    <w:p w:rsidR="00232E6E" w:rsidRPr="003410DF" w:rsidRDefault="00111AAC" w:rsidP="00111AAC">
      <w:pPr>
        <w:tabs>
          <w:tab w:val="left" w:pos="1134"/>
          <w:tab w:val="left" w:pos="1276"/>
        </w:tabs>
        <w:ind w:firstLine="709"/>
        <w:jc w:val="both"/>
      </w:pPr>
      <w:r w:rsidRPr="003410DF">
        <w:t>1)</w:t>
      </w:r>
      <w:r w:rsidRPr="003410DF">
        <w:tab/>
      </w:r>
      <w:r w:rsidR="00232E6E" w:rsidRPr="003410DF">
        <w:t>При продаже муниципального имущества законным средством платежа признается валюта Российской Федерации.</w:t>
      </w:r>
    </w:p>
    <w:p w:rsidR="00232E6E" w:rsidRPr="003410DF" w:rsidRDefault="00111AAC" w:rsidP="00111AAC">
      <w:pPr>
        <w:tabs>
          <w:tab w:val="left" w:pos="1134"/>
          <w:tab w:val="left" w:pos="1276"/>
        </w:tabs>
        <w:ind w:firstLine="709"/>
        <w:jc w:val="both"/>
      </w:pPr>
      <w:r w:rsidRPr="003410DF">
        <w:t>2)</w:t>
      </w:r>
      <w:r w:rsidRPr="003410DF">
        <w:tab/>
      </w:r>
      <w:r w:rsidR="00232E6E" w:rsidRPr="003410DF">
        <w:t>Оплата приобретаемого покупателем муниципального имущества производится единовременно или в рассрочку.</w:t>
      </w:r>
    </w:p>
    <w:p w:rsidR="00232E6E" w:rsidRPr="003410DF" w:rsidRDefault="00111AAC" w:rsidP="00111AAC">
      <w:pPr>
        <w:tabs>
          <w:tab w:val="left" w:pos="1134"/>
          <w:tab w:val="left" w:pos="1276"/>
        </w:tabs>
        <w:ind w:firstLine="709"/>
        <w:jc w:val="both"/>
      </w:pPr>
      <w:r w:rsidRPr="003410DF">
        <w:lastRenderedPageBreak/>
        <w:t>3)</w:t>
      </w:r>
      <w:r w:rsidRPr="003410DF">
        <w:tab/>
      </w:r>
      <w:r w:rsidR="00232E6E" w:rsidRPr="003410DF">
        <w:t>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232E6E" w:rsidRPr="003410DF" w:rsidRDefault="00B05013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>
        <w:t xml:space="preserve">4) </w:t>
      </w:r>
      <w:r w:rsidR="00232E6E" w:rsidRPr="003410DF">
        <w:t>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232E6E" w:rsidRPr="003410DF" w:rsidRDefault="00232E6E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 w:rsidRPr="003410DF"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232E6E" w:rsidRPr="003410DF" w:rsidRDefault="00111AAC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 w:rsidRPr="003410DF">
        <w:t>5)</w:t>
      </w:r>
      <w:r w:rsidR="00630978">
        <w:t xml:space="preserve"> </w:t>
      </w:r>
      <w:r w:rsidR="00232E6E" w:rsidRPr="003410DF"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третьей </w:t>
      </w:r>
      <w:r w:rsidR="00B85A6F" w:rsidRPr="00B85A6F">
        <w:t xml:space="preserve">ключевой ставки </w:t>
      </w:r>
      <w:r w:rsidR="00232E6E" w:rsidRPr="003410DF">
        <w:t>Центрального банка Российской Федерации, действующей на дату публикации объявления о продаже.</w:t>
      </w:r>
    </w:p>
    <w:p w:rsidR="00232E6E" w:rsidRPr="003410DF" w:rsidRDefault="00111AAC" w:rsidP="00462445">
      <w:pPr>
        <w:tabs>
          <w:tab w:val="left" w:pos="0"/>
          <w:tab w:val="left" w:pos="1276"/>
          <w:tab w:val="left" w:pos="8647"/>
        </w:tabs>
        <w:ind w:firstLine="851"/>
        <w:jc w:val="both"/>
      </w:pPr>
      <w:r w:rsidRPr="003410DF">
        <w:t>6)</w:t>
      </w:r>
      <w:r w:rsidR="00630978">
        <w:t xml:space="preserve"> </w:t>
      </w:r>
      <w:r w:rsidR="00232E6E" w:rsidRPr="003410DF">
        <w:t xml:space="preserve">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 w:rsidRPr="003410DF">
        <w:t>Нововеличковского сельского поселения</w:t>
      </w:r>
      <w:r w:rsidR="00232E6E" w:rsidRPr="003410DF">
        <w:t xml:space="preserve"> на счет, указанный в информационном сообщении о продаже муниципального имущества.</w:t>
      </w:r>
    </w:p>
    <w:p w:rsidR="00232E6E" w:rsidRPr="003410DF" w:rsidRDefault="00232E6E" w:rsidP="00462445">
      <w:pPr>
        <w:tabs>
          <w:tab w:val="left" w:pos="0"/>
          <w:tab w:val="left" w:pos="1276"/>
          <w:tab w:val="left" w:pos="8647"/>
        </w:tabs>
        <w:ind w:firstLine="993"/>
        <w:jc w:val="both"/>
      </w:pPr>
      <w:r w:rsidRPr="003410DF">
        <w:t>Документом, подтверждающим поступление суммы задатка на соответствующий счет, является выписка с этого счета.</w:t>
      </w:r>
    </w:p>
    <w:p w:rsidR="00232E6E" w:rsidRPr="003410DF" w:rsidRDefault="00232E6E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 w:rsidRPr="003410DF"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232E6E" w:rsidRPr="003410DF" w:rsidRDefault="00232E6E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 w:rsidRPr="003410DF"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классификации.</w:t>
      </w:r>
    </w:p>
    <w:p w:rsidR="00232E6E" w:rsidRPr="003410DF" w:rsidRDefault="00111AAC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 w:rsidRPr="003410DF">
        <w:t>7)</w:t>
      </w:r>
      <w:r w:rsidR="00630978">
        <w:t xml:space="preserve"> </w:t>
      </w:r>
      <w:r w:rsidR="00232E6E" w:rsidRPr="003410DF">
        <w:t>Оплата приобретаемого муниципального имущества производится покупателем в порядке, размере и сроки, определенные в договоре купл</w:t>
      </w:r>
      <w:proofErr w:type="gramStart"/>
      <w:r w:rsidR="00232E6E" w:rsidRPr="003410DF">
        <w:t>и-</w:t>
      </w:r>
      <w:proofErr w:type="gramEnd"/>
      <w:r w:rsidR="00232E6E" w:rsidRPr="003410DF">
        <w:t xml:space="preserve">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232E6E" w:rsidRPr="003410DF" w:rsidRDefault="00232E6E" w:rsidP="00462445">
      <w:pPr>
        <w:tabs>
          <w:tab w:val="left" w:pos="0"/>
          <w:tab w:val="left" w:pos="1276"/>
          <w:tab w:val="left" w:pos="8647"/>
        </w:tabs>
        <w:ind w:firstLine="851"/>
        <w:jc w:val="both"/>
      </w:pPr>
      <w:r w:rsidRPr="003410DF"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232E6E" w:rsidRPr="003410DF" w:rsidRDefault="00B05013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>
        <w:t>8)</w:t>
      </w:r>
      <w:r w:rsidR="00630978">
        <w:t xml:space="preserve"> </w:t>
      </w:r>
      <w:r w:rsidR="00232E6E" w:rsidRPr="003410DF">
        <w:t>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9257E8" w:rsidRPr="003410DF" w:rsidRDefault="00B05013" w:rsidP="00462445">
      <w:pPr>
        <w:tabs>
          <w:tab w:val="left" w:pos="0"/>
          <w:tab w:val="left" w:pos="1276"/>
          <w:tab w:val="left" w:pos="8647"/>
        </w:tabs>
        <w:ind w:firstLine="709"/>
        <w:jc w:val="both"/>
      </w:pPr>
      <w:r>
        <w:lastRenderedPageBreak/>
        <w:t>9)</w:t>
      </w:r>
      <w:r w:rsidR="00630978">
        <w:t xml:space="preserve"> </w:t>
      </w:r>
      <w:r w:rsidR="00232E6E" w:rsidRPr="003410DF">
        <w:t>Факт оплаты муниципального имущества подтверждается выпиской со счета</w:t>
      </w:r>
      <w:r w:rsidR="003C6113" w:rsidRPr="003410DF">
        <w:t xml:space="preserve"> Нововеличковского сельского поселения</w:t>
      </w:r>
      <w:r w:rsidR="00232E6E" w:rsidRPr="003410DF">
        <w:t>, подтверждающей поступление денежных сре</w:t>
      </w:r>
      <w:proofErr w:type="gramStart"/>
      <w:r w:rsidR="00232E6E" w:rsidRPr="003410DF">
        <w:t>дств в р</w:t>
      </w:r>
      <w:proofErr w:type="gramEnd"/>
      <w:r w:rsidR="00232E6E" w:rsidRPr="003410DF">
        <w:t>азмере и в сроки, указанные в договоре купли-продажи муниципального имущества</w:t>
      </w:r>
      <w:r w:rsidR="00CF0CAD" w:rsidRPr="003410DF">
        <w:t>».</w:t>
      </w:r>
    </w:p>
    <w:p w:rsidR="00891F33" w:rsidRPr="003410DF" w:rsidRDefault="00801FCF" w:rsidP="00462445">
      <w:pPr>
        <w:tabs>
          <w:tab w:val="left" w:pos="1134"/>
        </w:tabs>
        <w:ind w:firstLine="709"/>
        <w:jc w:val="both"/>
      </w:pPr>
      <w:r w:rsidRPr="003410DF">
        <w:t>2.</w:t>
      </w:r>
      <w:r w:rsidRPr="003410DF">
        <w:tab/>
      </w:r>
      <w:r w:rsidR="00891F33" w:rsidRPr="003410DF">
        <w:t xml:space="preserve">Администрации Нововеличковского сельского поселения Динского района </w:t>
      </w:r>
      <w:r w:rsidR="00C27CD1" w:rsidRPr="003410DF">
        <w:t>обнародовать</w:t>
      </w:r>
      <w:r w:rsidR="00891F33" w:rsidRPr="003410DF">
        <w:t xml:space="preserve"> решение и разместить на официальном сайте Нововеличковского сельского поселения Динского района.</w:t>
      </w:r>
    </w:p>
    <w:p w:rsidR="00CF0CAD" w:rsidRPr="003410DF" w:rsidRDefault="00C27CD1" w:rsidP="00462445">
      <w:pPr>
        <w:tabs>
          <w:tab w:val="left" w:pos="1134"/>
        </w:tabs>
        <w:ind w:firstLine="709"/>
        <w:jc w:val="both"/>
        <w:rPr>
          <w:b/>
        </w:rPr>
      </w:pPr>
      <w:r w:rsidRPr="003410DF">
        <w:t>3</w:t>
      </w:r>
      <w:r w:rsidR="00CF0CAD" w:rsidRPr="003410DF">
        <w:t>.</w:t>
      </w:r>
      <w:r w:rsidRPr="003410DF">
        <w:tab/>
      </w:r>
      <w:r w:rsidR="00CF0CAD" w:rsidRPr="003410DF">
        <w:t>Настоящее решение вступает в силу со дня обнародования.</w:t>
      </w:r>
    </w:p>
    <w:p w:rsidR="003410DF" w:rsidRDefault="003410DF" w:rsidP="00891F33">
      <w:pPr>
        <w:tabs>
          <w:tab w:val="left" w:pos="525"/>
        </w:tabs>
        <w:ind w:firstLine="851"/>
        <w:jc w:val="both"/>
      </w:pPr>
    </w:p>
    <w:p w:rsidR="00630978" w:rsidRDefault="00630978" w:rsidP="00891F33">
      <w:pPr>
        <w:tabs>
          <w:tab w:val="left" w:pos="525"/>
        </w:tabs>
        <w:ind w:firstLine="851"/>
        <w:jc w:val="both"/>
      </w:pPr>
    </w:p>
    <w:p w:rsidR="00630978" w:rsidRPr="003410DF" w:rsidRDefault="00630978" w:rsidP="00891F33">
      <w:pPr>
        <w:tabs>
          <w:tab w:val="left" w:pos="525"/>
        </w:tabs>
        <w:ind w:firstLine="851"/>
        <w:jc w:val="both"/>
      </w:pPr>
      <w:bookmarkStart w:id="0" w:name="_GoBack"/>
      <w:bookmarkEnd w:id="0"/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2F1">
        <w:tab/>
      </w:r>
      <w:proofErr w:type="spellStart"/>
      <w:r>
        <w:t>В.А.Габлая</w:t>
      </w:r>
      <w:proofErr w:type="spellEnd"/>
    </w:p>
    <w:p w:rsidR="00891F33" w:rsidRPr="003410DF" w:rsidRDefault="00891F33" w:rsidP="00891F33">
      <w:pPr>
        <w:jc w:val="both"/>
      </w:pPr>
    </w:p>
    <w:p w:rsidR="003410DF" w:rsidRDefault="00891F33" w:rsidP="009972C1">
      <w:pPr>
        <w:jc w:val="both"/>
      </w:pPr>
      <w:r w:rsidRPr="003410DF">
        <w:t xml:space="preserve">Глава Нововеличковского </w:t>
      </w:r>
    </w:p>
    <w:p w:rsidR="00891F33" w:rsidRPr="003410DF" w:rsidRDefault="00891F33" w:rsidP="009972C1">
      <w:pPr>
        <w:jc w:val="both"/>
      </w:pPr>
      <w:r w:rsidRPr="003410DF">
        <w:t>сельского поселения</w:t>
      </w:r>
      <w:r w:rsidRPr="003410DF">
        <w:tab/>
      </w:r>
      <w:r w:rsidRPr="003410DF">
        <w:tab/>
      </w:r>
      <w:r w:rsidR="00092276" w:rsidRPr="003410DF">
        <w:tab/>
      </w:r>
      <w:r w:rsidR="009A02F1">
        <w:tab/>
      </w:r>
      <w:r w:rsidR="009A02F1">
        <w:tab/>
      </w:r>
      <w:r w:rsidR="009A02F1">
        <w:tab/>
      </w:r>
      <w:r w:rsidR="009A02F1">
        <w:tab/>
      </w:r>
      <w:r w:rsidR="009A02F1">
        <w:tab/>
      </w:r>
      <w:proofErr w:type="spellStart"/>
      <w:r w:rsidRPr="003410DF">
        <w:t>С.М.Кова</w:t>
      </w:r>
      <w:proofErr w:type="spellEnd"/>
    </w:p>
    <w:p w:rsidR="009972C1" w:rsidRDefault="009972C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Default="009A02F1">
      <w:pPr>
        <w:suppressAutoHyphens w:val="0"/>
        <w:spacing w:after="160" w:line="259" w:lineRule="auto"/>
      </w:pPr>
    </w:p>
    <w:p w:rsidR="009A02F1" w:rsidRPr="003410DF" w:rsidRDefault="009A02F1">
      <w:pPr>
        <w:suppressAutoHyphens w:val="0"/>
        <w:spacing w:after="160" w:line="259" w:lineRule="auto"/>
      </w:pPr>
    </w:p>
    <w:p w:rsidR="009972C1" w:rsidRDefault="00D20EB0" w:rsidP="00D20EB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20EB0" w:rsidRDefault="00D20EB0" w:rsidP="00D20EB0">
      <w:pPr>
        <w:ind w:firstLine="709"/>
      </w:pPr>
    </w:p>
    <w:p w:rsidR="00DE2DDF" w:rsidRDefault="00DE2DDF" w:rsidP="00DE2DDF">
      <w:pPr>
        <w:ind w:firstLine="708"/>
        <w:jc w:val="both"/>
        <w:rPr>
          <w:color w:val="000000"/>
        </w:rPr>
      </w:pPr>
      <w:r w:rsidRPr="00C21CEE">
        <w:t xml:space="preserve">Добрый день, уважаемые депутаты и все присутствующие! Вашему вниманию предлагается проект решения </w:t>
      </w:r>
      <w:r>
        <w:t>о внесении изменений в Положение</w:t>
      </w:r>
      <w:r w:rsidRPr="00CF0CAD">
        <w:t xml:space="preserve"> </w:t>
      </w:r>
      <w:r>
        <w:t>«О</w:t>
      </w:r>
      <w:r w:rsidRPr="00CF0CAD">
        <w:t xml:space="preserve"> порядке управления и распоряжения объектами муниципальной собственности Нововеличковского сельского поселения Динского района»</w:t>
      </w:r>
      <w:r>
        <w:t xml:space="preserve">, утвержденное </w:t>
      </w:r>
      <w:r w:rsidRPr="00CF0CAD">
        <w:t>решение</w:t>
      </w:r>
      <w:r>
        <w:t>м</w:t>
      </w:r>
      <w:r w:rsidRPr="00CF0CAD">
        <w:t xml:space="preserve"> Совета Нововеличковского сельского поселения Динского района от 07.04.2011 № 155-15/2</w:t>
      </w:r>
      <w:r>
        <w:rPr>
          <w:color w:val="000000"/>
        </w:rPr>
        <w:t>.</w:t>
      </w:r>
    </w:p>
    <w:p w:rsidR="00DE2DDF" w:rsidRDefault="003314C9" w:rsidP="00DE2DDF">
      <w:pPr>
        <w:ind w:firstLine="708"/>
        <w:jc w:val="both"/>
        <w:rPr>
          <w:color w:val="000000"/>
        </w:rPr>
      </w:pPr>
      <w:r w:rsidRPr="003314C9">
        <w:rPr>
          <w:color w:val="000000"/>
        </w:rPr>
        <w:t>Федеральным</w:t>
      </w:r>
      <w:r>
        <w:rPr>
          <w:color w:val="000000"/>
        </w:rPr>
        <w:t>и</w:t>
      </w:r>
      <w:r w:rsidRPr="003314C9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3314C9">
        <w:rPr>
          <w:color w:val="000000"/>
        </w:rPr>
        <w:t xml:space="preserve">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F03A94" w:rsidRDefault="003314C9" w:rsidP="003314C9">
      <w:pPr>
        <w:ind w:firstLine="708"/>
        <w:jc w:val="both"/>
        <w:rPr>
          <w:color w:val="000000"/>
        </w:rPr>
      </w:pPr>
      <w:r w:rsidRPr="003314C9">
        <w:rPr>
          <w:color w:val="000000"/>
        </w:rPr>
        <w:t>устан</w:t>
      </w:r>
      <w:r>
        <w:rPr>
          <w:color w:val="000000"/>
        </w:rPr>
        <w:t>о</w:t>
      </w:r>
      <w:r w:rsidRPr="003314C9">
        <w:rPr>
          <w:color w:val="000000"/>
        </w:rPr>
        <w:t>в</w:t>
      </w:r>
      <w:r>
        <w:rPr>
          <w:color w:val="000000"/>
        </w:rPr>
        <w:t>лен</w:t>
      </w:r>
      <w:r w:rsidRPr="003314C9">
        <w:rPr>
          <w:color w:val="000000"/>
        </w:rPr>
        <w:t xml:space="preserve"> порядок оплаты приватизируемого имущества, находящегося в муниципальной,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</w:t>
      </w:r>
      <w:r>
        <w:rPr>
          <w:color w:val="000000"/>
        </w:rPr>
        <w:t>.</w:t>
      </w:r>
    </w:p>
    <w:p w:rsidR="003314C9" w:rsidRDefault="003314C9" w:rsidP="003314C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 именно: </w:t>
      </w:r>
    </w:p>
    <w:p w:rsidR="009972C1" w:rsidRDefault="003314C9" w:rsidP="009972C1">
      <w:pPr>
        <w:jc w:val="both"/>
      </w:pPr>
      <w:r w:rsidRPr="003314C9">
        <w:t>законным средством платежа признается валюта Российской Федерации</w:t>
      </w:r>
      <w:r>
        <w:t>;</w:t>
      </w:r>
    </w:p>
    <w:p w:rsidR="003314C9" w:rsidRDefault="003314C9" w:rsidP="009972C1">
      <w:pPr>
        <w:jc w:val="both"/>
      </w:pPr>
      <w:r>
        <w:t>возможно предоставление рассрочки платежа</w:t>
      </w:r>
    </w:p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Pr="00286D6C" w:rsidRDefault="00603ACF" w:rsidP="00603AC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86D6C">
        <w:rPr>
          <w:rFonts w:ascii="Arial" w:hAnsi="Arial" w:cs="Arial"/>
          <w:color w:val="000000"/>
          <w:shd w:val="clear" w:color="auto" w:fill="FFFFFF"/>
        </w:rPr>
        <w:t xml:space="preserve">Федеральный закон </w:t>
      </w:r>
      <w:r>
        <w:rPr>
          <w:rFonts w:ascii="Arial" w:hAnsi="Arial" w:cs="Arial"/>
          <w:color w:val="000000"/>
          <w:shd w:val="clear" w:color="auto" w:fill="FFFFFF"/>
        </w:rPr>
        <w:t>21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декабря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2001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года N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178-ФЗ</w:t>
      </w:r>
      <w:r w:rsidRPr="00286D6C">
        <w:rPr>
          <w:rFonts w:ascii="Arial" w:hAnsi="Arial" w:cs="Arial"/>
          <w:color w:val="000000"/>
          <w:shd w:val="clear" w:color="auto" w:fill="FFFFFF"/>
        </w:rPr>
        <w:t xml:space="preserve"> «О приватизации государственного и муниципального имущества»</w:t>
      </w:r>
    </w:p>
    <w:p w:rsidR="00603ACF" w:rsidRDefault="00630978" w:rsidP="00603ACF">
      <w:hyperlink r:id="rId8" w:history="1">
        <w:r w:rsidR="00603ACF" w:rsidRPr="00E95398">
          <w:rPr>
            <w:rStyle w:val="a6"/>
          </w:rPr>
          <w:t>http://www.consultant.ru/document/cons_doc_LAW_35155/</w:t>
        </w:r>
      </w:hyperlink>
    </w:p>
    <w:sectPr w:rsidR="00603ACF" w:rsidSect="009A02F1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92276"/>
    <w:rsid w:val="000D61BE"/>
    <w:rsid w:val="000E2157"/>
    <w:rsid w:val="00111AAC"/>
    <w:rsid w:val="001773FE"/>
    <w:rsid w:val="00232E6E"/>
    <w:rsid w:val="00254838"/>
    <w:rsid w:val="002C3170"/>
    <w:rsid w:val="003314C9"/>
    <w:rsid w:val="003410DF"/>
    <w:rsid w:val="0035415D"/>
    <w:rsid w:val="00362DC0"/>
    <w:rsid w:val="00390432"/>
    <w:rsid w:val="003C6113"/>
    <w:rsid w:val="003F50FF"/>
    <w:rsid w:val="004263D5"/>
    <w:rsid w:val="004504FC"/>
    <w:rsid w:val="00462445"/>
    <w:rsid w:val="00496125"/>
    <w:rsid w:val="004A58C3"/>
    <w:rsid w:val="005C127C"/>
    <w:rsid w:val="00603ACF"/>
    <w:rsid w:val="00630978"/>
    <w:rsid w:val="006D339A"/>
    <w:rsid w:val="00716709"/>
    <w:rsid w:val="007931D4"/>
    <w:rsid w:val="007A42C2"/>
    <w:rsid w:val="007D4581"/>
    <w:rsid w:val="007D7D6B"/>
    <w:rsid w:val="00801FCF"/>
    <w:rsid w:val="00891F33"/>
    <w:rsid w:val="008F476C"/>
    <w:rsid w:val="009257E8"/>
    <w:rsid w:val="0093437A"/>
    <w:rsid w:val="00966542"/>
    <w:rsid w:val="009972C1"/>
    <w:rsid w:val="009A02F1"/>
    <w:rsid w:val="009B2370"/>
    <w:rsid w:val="009B57AA"/>
    <w:rsid w:val="00A21D46"/>
    <w:rsid w:val="00A33F03"/>
    <w:rsid w:val="00A573DE"/>
    <w:rsid w:val="00B05013"/>
    <w:rsid w:val="00B2490E"/>
    <w:rsid w:val="00B6158E"/>
    <w:rsid w:val="00B76C13"/>
    <w:rsid w:val="00B85A6F"/>
    <w:rsid w:val="00BD2F74"/>
    <w:rsid w:val="00BD3D44"/>
    <w:rsid w:val="00C27CD1"/>
    <w:rsid w:val="00CA17BC"/>
    <w:rsid w:val="00CF0CAD"/>
    <w:rsid w:val="00D20EB0"/>
    <w:rsid w:val="00D95469"/>
    <w:rsid w:val="00DE2DDF"/>
    <w:rsid w:val="00E45CA5"/>
    <w:rsid w:val="00EA571B"/>
    <w:rsid w:val="00F03A94"/>
    <w:rsid w:val="00F17CCC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81A6-4894-4D21-842D-54BF57DE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7</cp:revision>
  <cp:lastPrinted>2017-03-31T10:54:00Z</cp:lastPrinted>
  <dcterms:created xsi:type="dcterms:W3CDTF">2017-03-17T13:24:00Z</dcterms:created>
  <dcterms:modified xsi:type="dcterms:W3CDTF">2017-03-31T10:54:00Z</dcterms:modified>
</cp:coreProperties>
</file>