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02B0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 wp14:anchorId="6C576E77" wp14:editId="7135A9B5">
            <wp:extent cx="495300" cy="571500"/>
            <wp:effectExtent l="0" t="0" r="0" b="0"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BC02B0" w:rsidRPr="00BC02B0" w:rsidRDefault="00BC02B0" w:rsidP="00BC0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02B0" w:rsidRPr="00BC02B0" w:rsidRDefault="00BC02B0" w:rsidP="00BC02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C02B0" w:rsidRPr="00BC02B0" w:rsidRDefault="00BC02B0" w:rsidP="00BC02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03.04.2017</w:t>
      </w:r>
      <w:r w:rsidRPr="00BC02B0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 </w:t>
      </w:r>
      <w:r w:rsidRPr="00BC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C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временного Порядка предоставления услуг</w:t>
      </w:r>
    </w:p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инвалидам на объектах, которые невозможно полностью </w:t>
      </w:r>
    </w:p>
    <w:p w:rsidR="00BC02B0" w:rsidRPr="00BC02B0" w:rsidRDefault="00BC02B0" w:rsidP="00BC0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приспособить с учетом их нужд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widowControl w:val="0"/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связи с ратификацией Российской Федерации Конвенции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 деятельности» </w:t>
      </w:r>
      <w:r w:rsidRPr="00BC02B0">
        <w:rPr>
          <w:rFonts w:ascii="Times New Roman" w:eastAsia="Palatino Linotype" w:hAnsi="Times New Roman" w:cs="Times New Roman"/>
          <w:color w:val="000000"/>
          <w:spacing w:val="61"/>
          <w:sz w:val="28"/>
          <w:szCs w:val="28"/>
          <w:shd w:val="clear" w:color="auto" w:fill="FFFFFF"/>
          <w:lang w:eastAsia="ru-RU"/>
        </w:rPr>
        <w:t>постановляю:</w:t>
      </w:r>
    </w:p>
    <w:p w:rsidR="00BC02B0" w:rsidRPr="00BC02B0" w:rsidRDefault="00BC02B0" w:rsidP="00BC02B0">
      <w:pPr>
        <w:widowControl w:val="0"/>
        <w:numPr>
          <w:ilvl w:val="0"/>
          <w:numId w:val="1"/>
        </w:numPr>
        <w:tabs>
          <w:tab w:val="left" w:pos="1096"/>
        </w:tabs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Утвердить прилагаемый временный Порядок предоставления услуг инвалидам на объектах, которые невозможно полностью приспособить с учетом их нужд.</w:t>
      </w:r>
    </w:p>
    <w:p w:rsidR="00BC02B0" w:rsidRPr="00BC02B0" w:rsidRDefault="00BC02B0" w:rsidP="00BC02B0">
      <w:pPr>
        <w:widowControl w:val="0"/>
        <w:numPr>
          <w:ilvl w:val="0"/>
          <w:numId w:val="1"/>
        </w:numPr>
        <w:tabs>
          <w:tab w:val="left" w:pos="1096"/>
        </w:tabs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Определить координатором деятельности по исполнению Порядка предоставления услуг инвалидам на объектах, которые невозможно полностью приспособить с учетом их нужд отдел ЖКХ, малого и среднего бизнеса администрации Нововеличковского сельского поселения (Токаренко).</w:t>
      </w:r>
    </w:p>
    <w:p w:rsidR="00BC02B0" w:rsidRPr="00BC02B0" w:rsidRDefault="00BC02B0" w:rsidP="00BC02B0">
      <w:pPr>
        <w:widowControl w:val="0"/>
        <w:numPr>
          <w:ilvl w:val="0"/>
          <w:numId w:val="1"/>
        </w:numPr>
        <w:tabs>
          <w:tab w:val="left" w:pos="1096"/>
        </w:tabs>
        <w:spacing w:after="0" w:line="317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BC0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BC02B0" w:rsidRPr="00BC02B0" w:rsidRDefault="00BC02B0" w:rsidP="00BC02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BC02B0" w:rsidRPr="00BC02B0" w:rsidRDefault="00BC02B0" w:rsidP="00BC02B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8B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bookmarkStart w:id="0" w:name="_GoBack"/>
      <w:bookmarkEnd w:id="0"/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Глава администрации Нововеличковского</w:t>
      </w:r>
    </w:p>
    <w:p w:rsidR="00BC02B0" w:rsidRPr="00BC02B0" w:rsidRDefault="00BC02B0" w:rsidP="00BC02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сельского поселения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0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С.М.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C0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Кова</w:t>
      </w:r>
    </w:p>
    <w:p w:rsidR="00BC02B0" w:rsidRPr="00BC02B0" w:rsidRDefault="00BC02B0" w:rsidP="00BC02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BC02B0" w:rsidRP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C02B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C02B0" w:rsidRP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C02B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C02B0" w:rsidRP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C02B0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сельского </w:t>
      </w:r>
    </w:p>
    <w:p w:rsidR="00BC02B0" w:rsidRP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C02B0">
        <w:rPr>
          <w:rFonts w:ascii="Times New Roman" w:eastAsia="Times New Roman" w:hAnsi="Times New Roman" w:cs="Times New Roman"/>
          <w:sz w:val="28"/>
          <w:szCs w:val="28"/>
        </w:rPr>
        <w:t xml:space="preserve">поселения Динского района </w:t>
      </w:r>
    </w:p>
    <w:p w:rsidR="00BC02B0" w:rsidRPr="00BC02B0" w:rsidRDefault="00BC02B0" w:rsidP="00BC0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C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03.04.2017</w:t>
      </w:r>
      <w:r w:rsidRPr="00BC02B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BC02B0" w:rsidRPr="00BC02B0" w:rsidRDefault="00BC02B0" w:rsidP="00BC02B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ru-RU"/>
        </w:rPr>
        <w:t xml:space="preserve">ВРЕМЕННЫЙ ПОРЯДОК </w:t>
      </w:r>
    </w:p>
    <w:p w:rsidR="00BC02B0" w:rsidRPr="00BC02B0" w:rsidRDefault="00BC02B0" w:rsidP="00BC02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предоставления услуг инвалидам на объектах, которые невозможно полностью приспособить с учетом их нужд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widowControl w:val="0"/>
        <w:numPr>
          <w:ilvl w:val="0"/>
          <w:numId w:val="2"/>
        </w:numPr>
        <w:tabs>
          <w:tab w:val="left" w:pos="983"/>
        </w:tabs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Общие положения,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Временный Порядок предоставления услуг инвалидам на объектах, которые невозможно полностью приспособить с учетом их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</w:t>
      </w:r>
      <w:r w:rsidRPr="00BC02B0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</w:t>
      </w: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181-ФЗ «О социальной защите инвалидов в Российской Федерации».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устанавливает правила предоставления муниципальных услуг (далее - услуги) инвалидам администрацией Нововеличковского  сельского поселения (далее - администрацией) и подведомственных учреждений в здании администрации Нововеличковского сельского поселения, которое невозможно полностью приспособить (адаптировать) для этих целей.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включает правила предоставления услуг инвалидам в отношении тех категорий, для которых отсутствует возможность адаптировать здание полностью или на период до реконструкции и (или) капитального ремонта объекта.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42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424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Администрация после проведения реконструкции и (или) капитального ремонта здания администрации Нововеличковского сельского поселения вносит во Временный порядок соответствующие изменения.</w:t>
      </w:r>
    </w:p>
    <w:p w:rsidR="00BC02B0" w:rsidRPr="00BC02B0" w:rsidRDefault="00BC02B0" w:rsidP="00BC02B0">
      <w:pPr>
        <w:widowControl w:val="0"/>
        <w:numPr>
          <w:ilvl w:val="1"/>
          <w:numId w:val="2"/>
        </w:numPr>
        <w:tabs>
          <w:tab w:val="left" w:pos="1225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Распоряжением администрации назначаются координаторы деятельности по исполнению Порядка - должностные лица, в должностные инструкции которых вносятся обязанности:</w:t>
      </w:r>
    </w:p>
    <w:p w:rsidR="00BC02B0" w:rsidRPr="00BC02B0" w:rsidRDefault="00BC02B0" w:rsidP="00BC02B0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координации деятельности специалистов администрации и специалистов подведомственных учреждений по предоставлению услуг инвалидам (при стационарной форме обслуживания),</w:t>
      </w:r>
    </w:p>
    <w:p w:rsidR="00BC02B0" w:rsidRPr="00BC02B0" w:rsidRDefault="00BC02B0" w:rsidP="00BC02B0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оказанию услуг инвалидам (при полустационарной, стационарной и нестационарной формах обслуживания).</w:t>
      </w:r>
    </w:p>
    <w:p w:rsidR="00BC02B0" w:rsidRPr="00BC02B0" w:rsidRDefault="00BC02B0" w:rsidP="00BC02B0">
      <w:pPr>
        <w:widowControl w:val="0"/>
        <w:tabs>
          <w:tab w:val="left" w:pos="1187"/>
        </w:tabs>
        <w:spacing w:after="0" w:line="353" w:lineRule="exact"/>
        <w:ind w:left="740"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2. Правила предоставления услуг инвалидам при нестационарной форме  обслуживания.</w:t>
      </w:r>
    </w:p>
    <w:p w:rsidR="00BC02B0" w:rsidRPr="00BC02B0" w:rsidRDefault="00BC02B0" w:rsidP="00BC02B0">
      <w:pPr>
        <w:widowControl w:val="0"/>
        <w:numPr>
          <w:ilvl w:val="1"/>
          <w:numId w:val="3"/>
        </w:numPr>
        <w:tabs>
          <w:tab w:val="left" w:pos="1187"/>
        </w:tabs>
        <w:spacing w:after="0" w:line="324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нарушениями опорно-двигательного аппарата.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4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на дому.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4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Размещение информации о порядке оказания услуг на сайте (информационном портале) органов местного самоуправления Нововеличковского сельского поселения в сети «Интернет».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4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предоставления услуг дистанционно, в том числе с использованием интернет - ресурсов и средств связи: электронной и (или) телефонной и (или) факсимильной.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 помощи в преодолении барьеров, мешающих получению ими услуг наравне с  другими лицами, в том числе в виде сопровождения, предоставление технических средств (пандусов, и др.)</w:t>
      </w:r>
    </w:p>
    <w:p w:rsidR="00BC02B0" w:rsidRPr="00BC02B0" w:rsidRDefault="00BC02B0" w:rsidP="00BC02B0">
      <w:pPr>
        <w:widowControl w:val="0"/>
        <w:numPr>
          <w:ilvl w:val="1"/>
          <w:numId w:val="3"/>
        </w:numPr>
        <w:tabs>
          <w:tab w:val="left" w:pos="1187"/>
        </w:tabs>
        <w:spacing w:after="0" w:line="320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инвалидов, использующих для передвижения кресло-коляску.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0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на дому.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0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Размещение информации о порядке оказания услуг на </w:t>
      </w:r>
      <w:proofErr w:type="spellStart"/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ca</w:t>
      </w: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йте</w:t>
      </w:r>
      <w:proofErr w:type="spellEnd"/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(информационном портале) органов местного самоуправления Нововеличковского сельского поселения в сети «Интернет».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0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предоставления услуг с использованием интернет - ресурсов и средств связи: электронной и (или) телефонной и (или) факсимильной,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20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 помощи в преодолении барьеров, мешающих получению ими услуг наравне с другими лицами, в том числе в виде сопровождения, предоставления технических средств (пандусов, и др.).</w:t>
      </w:r>
    </w:p>
    <w:p w:rsidR="00BC02B0" w:rsidRPr="00BC02B0" w:rsidRDefault="00BC02B0" w:rsidP="00BC02B0">
      <w:pPr>
        <w:widowControl w:val="0"/>
        <w:numPr>
          <w:ilvl w:val="1"/>
          <w:numId w:val="3"/>
        </w:numPr>
        <w:tabs>
          <w:tab w:val="left" w:pos="1187"/>
        </w:tabs>
        <w:spacing w:after="0" w:line="317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нарушением зрения.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17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на дому.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17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Размещение информации о порядке оказания услуг на сайте (информационном портале) органов местного самоуправления Нововеличковского сельского поселения в сети «Интернет» в адаптированной форме с учетом особых потребностей инвалидов по зрению с приведением их к международному стандарту доступности веб-контента и веб-сервисов.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17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Организация предоставления услуг с использованием интернет -ресурсов и средств связи: электронной и (или) телефонной и (или) факсимильной.</w:t>
      </w:r>
    </w:p>
    <w:p w:rsidR="00BC02B0" w:rsidRPr="00BC02B0" w:rsidRDefault="00BC02B0" w:rsidP="00BC02B0">
      <w:pPr>
        <w:widowControl w:val="0"/>
        <w:numPr>
          <w:ilvl w:val="2"/>
          <w:numId w:val="3"/>
        </w:numPr>
        <w:tabs>
          <w:tab w:val="left" w:pos="1515"/>
        </w:tabs>
        <w:spacing w:after="0" w:line="313" w:lineRule="exact"/>
        <w:ind w:left="6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 помощи в преодолении барьеров, мешающих получению ими услуг наравне с  другими лицами, в том числе в виде сопровождения.</w:t>
      </w:r>
    </w:p>
    <w:p w:rsidR="00BC02B0" w:rsidRPr="00BC02B0" w:rsidRDefault="00BC02B0" w:rsidP="00BC02B0">
      <w:pPr>
        <w:widowControl w:val="0"/>
        <w:numPr>
          <w:ilvl w:val="1"/>
          <w:numId w:val="3"/>
        </w:numPr>
        <w:tabs>
          <w:tab w:val="left" w:pos="1515"/>
        </w:tabs>
        <w:spacing w:after="0" w:line="260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нарушением слуха.</w:t>
      </w:r>
    </w:p>
    <w:p w:rsidR="00BC02B0" w:rsidRPr="00BC02B0" w:rsidRDefault="00BC02B0" w:rsidP="00BC02B0">
      <w:pPr>
        <w:widowControl w:val="0"/>
        <w:spacing w:after="0" w:line="260" w:lineRule="exact"/>
        <w:ind w:left="6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2.4.1. Предоставление муниципальных  услуг на дому.</w:t>
      </w:r>
    </w:p>
    <w:p w:rsidR="00BC02B0" w:rsidRPr="00BC02B0" w:rsidRDefault="00BC02B0" w:rsidP="00BC02B0">
      <w:pPr>
        <w:widowControl w:val="0"/>
        <w:numPr>
          <w:ilvl w:val="0"/>
          <w:numId w:val="4"/>
        </w:numPr>
        <w:tabs>
          <w:tab w:val="left" w:pos="1523"/>
        </w:tabs>
        <w:spacing w:after="0" w:line="328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Размещение информации о порядке оказания муниципальных услуг на сайте (информационном портале) органов местного самоуправления Нововеличковского сельского поселения в сети «Интернет»,</w:t>
      </w:r>
    </w:p>
    <w:p w:rsidR="00BC02B0" w:rsidRPr="00BC02B0" w:rsidRDefault="00BC02B0" w:rsidP="00BC02B0">
      <w:pPr>
        <w:widowControl w:val="0"/>
        <w:numPr>
          <w:ilvl w:val="0"/>
          <w:numId w:val="4"/>
        </w:numPr>
        <w:tabs>
          <w:tab w:val="left" w:pos="1560"/>
        </w:tabs>
        <w:spacing w:after="0" w:line="328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Организация предоставления муниципальных услуг  с использованием интернет - ресурсов и средств связи: электронной и (или телефонной и (или) факсимильной.</w:t>
      </w:r>
      <w:proofErr w:type="gramEnd"/>
    </w:p>
    <w:p w:rsidR="00BC02B0" w:rsidRPr="00BC02B0" w:rsidRDefault="00BC02B0" w:rsidP="00BC02B0">
      <w:pPr>
        <w:widowControl w:val="0"/>
        <w:numPr>
          <w:ilvl w:val="0"/>
          <w:numId w:val="4"/>
        </w:numPr>
        <w:tabs>
          <w:tab w:val="left" w:pos="1523"/>
        </w:tabs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государственные услуги населению, помощи в преодолении барьеров, мешающих получению ими услуг наравне с другими лицами, в том числе в виде сопровождения,</w:t>
      </w:r>
    </w:p>
    <w:p w:rsidR="00BC02B0" w:rsidRPr="00BC02B0" w:rsidRDefault="00BC02B0" w:rsidP="00BC02B0">
      <w:pPr>
        <w:widowControl w:val="0"/>
        <w:numPr>
          <w:ilvl w:val="0"/>
          <w:numId w:val="5"/>
        </w:numPr>
        <w:tabs>
          <w:tab w:val="left" w:pos="1169"/>
        </w:tabs>
        <w:spacing w:after="0" w:line="324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Правила предоставления услуг инвалидам при полустационарной и стационарной формах обслуживания.</w:t>
      </w:r>
    </w:p>
    <w:p w:rsidR="00BC02B0" w:rsidRPr="00BC02B0" w:rsidRDefault="00BC02B0" w:rsidP="00BC02B0">
      <w:pPr>
        <w:widowControl w:val="0"/>
        <w:numPr>
          <w:ilvl w:val="1"/>
          <w:numId w:val="5"/>
        </w:numPr>
        <w:tabs>
          <w:tab w:val="left" w:pos="1169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нарушениями опорно-двигательного аппарата.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населению, помощи в преодолении барьеров, мешающих получению ими услуг наравне с другими лицами, в том числе в виде сопровождения,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в месте проживания и (или) максимальное приближение к месту оказания услуг.</w:t>
      </w:r>
    </w:p>
    <w:p w:rsidR="00BC02B0" w:rsidRPr="00BC02B0" w:rsidRDefault="00BC02B0" w:rsidP="00BC02B0">
      <w:pPr>
        <w:widowControl w:val="0"/>
        <w:numPr>
          <w:ilvl w:val="1"/>
          <w:numId w:val="5"/>
        </w:numPr>
        <w:tabs>
          <w:tab w:val="left" w:pos="1332"/>
        </w:tabs>
        <w:spacing w:after="0" w:line="313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инвалидов, использующих для передвижения кресло-коляску.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13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28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в месте проживания и (или) максимальное приближение к месту оказания услуг.</w:t>
      </w:r>
    </w:p>
    <w:p w:rsidR="00BC02B0" w:rsidRPr="00BC02B0" w:rsidRDefault="00BC02B0" w:rsidP="00BC02B0">
      <w:pPr>
        <w:widowControl w:val="0"/>
        <w:numPr>
          <w:ilvl w:val="1"/>
          <w:numId w:val="5"/>
        </w:numPr>
        <w:tabs>
          <w:tab w:val="left" w:pos="1169"/>
        </w:tabs>
        <w:spacing w:after="0" w:line="313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нарушением зрения.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13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10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услуг в месте проживания и (или) максимальное приближение к месту оказания услуг.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770"/>
        </w:tabs>
        <w:spacing w:after="0" w:line="310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Размещение информации о месте предоставления услуг укрупненным шрифтом.</w:t>
      </w:r>
    </w:p>
    <w:p w:rsidR="00BC02B0" w:rsidRPr="00BC02B0" w:rsidRDefault="00BC02B0" w:rsidP="00BC02B0">
      <w:pPr>
        <w:widowControl w:val="0"/>
        <w:numPr>
          <w:ilvl w:val="1"/>
          <w:numId w:val="5"/>
        </w:numPr>
        <w:tabs>
          <w:tab w:val="left" w:pos="1169"/>
        </w:tabs>
        <w:spacing w:after="0" w:line="320" w:lineRule="exact"/>
        <w:ind w:left="2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инвалидов с нарушением слуха.</w:t>
      </w:r>
    </w:p>
    <w:p w:rsidR="00BC02B0" w:rsidRPr="00BC02B0" w:rsidRDefault="00BC02B0" w:rsidP="00BC02B0">
      <w:pPr>
        <w:widowControl w:val="0"/>
        <w:numPr>
          <w:ilvl w:val="2"/>
          <w:numId w:val="5"/>
        </w:numPr>
        <w:tabs>
          <w:tab w:val="left" w:pos="1523"/>
        </w:tabs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специалистами, предоставляющими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BC02B0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 отдела ЖКХ, </w:t>
      </w:r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</w:p>
    <w:p w:rsidR="00BC02B0" w:rsidRPr="00BC02B0" w:rsidRDefault="00BC02B0" w:rsidP="00BC02B0">
      <w:pPr>
        <w:tabs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Нововеличковского </w:t>
      </w:r>
    </w:p>
    <w:p w:rsidR="00BC02B0" w:rsidRPr="00BC02B0" w:rsidRDefault="00BC02B0" w:rsidP="00BC02B0">
      <w:pPr>
        <w:tabs>
          <w:tab w:val="left" w:pos="7088"/>
          <w:tab w:val="left" w:pos="737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BC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 w:rsidRPr="00BC02B0">
        <w:rPr>
          <w:rFonts w:ascii="Times New Roman" w:eastAsia="Times New Roman" w:hAnsi="Times New Roman" w:cs="Times New Roman"/>
          <w:sz w:val="28"/>
          <w:lang w:eastAsia="ru-RU"/>
        </w:rPr>
        <w:t>В.В. Токаренко</w:t>
      </w: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B0" w:rsidRPr="00BC02B0" w:rsidRDefault="00BC02B0" w:rsidP="00BC0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E6" w:rsidRDefault="00E638E6"/>
    <w:sectPr w:rsidR="00E6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2B"/>
    <w:multiLevelType w:val="multilevel"/>
    <w:tmpl w:val="A06CE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14A85"/>
    <w:multiLevelType w:val="multilevel"/>
    <w:tmpl w:val="302EC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E29B2"/>
    <w:multiLevelType w:val="multilevel"/>
    <w:tmpl w:val="1F78B5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4057A4"/>
    <w:multiLevelType w:val="multilevel"/>
    <w:tmpl w:val="CC8C936A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54244"/>
    <w:multiLevelType w:val="multilevel"/>
    <w:tmpl w:val="B25C23A6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0"/>
    <w:rsid w:val="008B08A8"/>
    <w:rsid w:val="00BC02B0"/>
    <w:rsid w:val="00E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Volkova</cp:lastModifiedBy>
  <cp:revision>3</cp:revision>
  <dcterms:created xsi:type="dcterms:W3CDTF">2017-04-17T06:30:00Z</dcterms:created>
  <dcterms:modified xsi:type="dcterms:W3CDTF">2017-04-17T11:29:00Z</dcterms:modified>
</cp:coreProperties>
</file>