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8D" w:rsidRPr="007E5C8D" w:rsidRDefault="007E5C8D" w:rsidP="007E5C8D">
      <w:pPr>
        <w:keepNext/>
        <w:widowControl/>
        <w:suppressAutoHyphens w:val="0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</w:pPr>
      <w:r w:rsidRPr="007E5C8D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35D866CD" wp14:editId="49EC978B">
            <wp:simplePos x="0" y="0"/>
            <wp:positionH relativeFrom="column">
              <wp:posOffset>2891790</wp:posOffset>
            </wp:positionH>
            <wp:positionV relativeFrom="paragraph">
              <wp:posOffset>41910</wp:posOffset>
            </wp:positionV>
            <wp:extent cx="438150" cy="571500"/>
            <wp:effectExtent l="0" t="0" r="0" b="0"/>
            <wp:wrapNone/>
            <wp:docPr id="1" name="Рисунок 1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C8D" w:rsidRPr="007E5C8D" w:rsidRDefault="007E5C8D" w:rsidP="007E5C8D">
      <w:pPr>
        <w:keepNext/>
        <w:widowControl/>
        <w:suppressAutoHyphens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</w:pPr>
    </w:p>
    <w:p w:rsidR="007E5C8D" w:rsidRPr="007E5C8D" w:rsidRDefault="007E5C8D" w:rsidP="007E5C8D">
      <w:pPr>
        <w:keepNext/>
        <w:widowControl/>
        <w:suppressAutoHyphens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</w:pPr>
    </w:p>
    <w:p w:rsidR="007E5C8D" w:rsidRPr="007E5C8D" w:rsidRDefault="007E5C8D" w:rsidP="007E5C8D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7E5C8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СОВЕТ НОВОВЕЛИЧКОВСКОГО СЕЛЬСКОГО ПОСЕЛЕНИЯ</w:t>
      </w:r>
    </w:p>
    <w:p w:rsidR="007E5C8D" w:rsidRPr="007E5C8D" w:rsidRDefault="007E5C8D" w:rsidP="007E5C8D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7E5C8D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ДИНСКОГО РАЙОНА</w:t>
      </w:r>
    </w:p>
    <w:p w:rsidR="007E5C8D" w:rsidRPr="007E5C8D" w:rsidRDefault="007E5C8D" w:rsidP="005C601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5C8D" w:rsidRPr="007E5C8D" w:rsidRDefault="007E5C8D" w:rsidP="007E5C8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E5C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РЕШЕНИЕ</w:t>
      </w:r>
    </w:p>
    <w:p w:rsidR="007E5C8D" w:rsidRPr="007E5C8D" w:rsidRDefault="007E5C8D" w:rsidP="005C601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E5C8D" w:rsidRPr="007E5C8D" w:rsidRDefault="007E5C8D" w:rsidP="007E5C8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27.04.2017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№ 192</w:t>
      </w:r>
      <w:r w:rsidRPr="007E5C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-39/3</w:t>
      </w:r>
    </w:p>
    <w:p w:rsidR="007E5C8D" w:rsidRPr="007E5C8D" w:rsidRDefault="007E5C8D" w:rsidP="007E5C8D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7E5C8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станица Нововеличковская</w:t>
      </w:r>
    </w:p>
    <w:p w:rsidR="003F4095" w:rsidRDefault="003F4095" w:rsidP="003F4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C8D" w:rsidRPr="003F4095" w:rsidRDefault="007E5C8D" w:rsidP="005C6013">
      <w:pPr>
        <w:rPr>
          <w:rFonts w:ascii="Times New Roman" w:hAnsi="Times New Roman" w:cs="Times New Roman"/>
          <w:sz w:val="28"/>
          <w:szCs w:val="28"/>
        </w:rPr>
      </w:pPr>
    </w:p>
    <w:p w:rsidR="003F4095" w:rsidRPr="003F4095" w:rsidRDefault="003F4095" w:rsidP="003F4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95">
        <w:rPr>
          <w:rFonts w:ascii="Times New Roman" w:hAnsi="Times New Roman" w:cs="Times New Roman"/>
          <w:b/>
          <w:bCs/>
          <w:sz w:val="28"/>
          <w:szCs w:val="28"/>
        </w:rPr>
        <w:t xml:space="preserve">Об условиях оплаты труда военно-учетных </w:t>
      </w:r>
    </w:p>
    <w:p w:rsidR="003F4095" w:rsidRPr="003F4095" w:rsidRDefault="003F4095" w:rsidP="003F4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95">
        <w:rPr>
          <w:rFonts w:ascii="Times New Roman" w:hAnsi="Times New Roman" w:cs="Times New Roman"/>
          <w:b/>
          <w:bCs/>
          <w:sz w:val="28"/>
          <w:szCs w:val="28"/>
        </w:rPr>
        <w:t>работников Нововеличковского сельского поселения Динского района</w:t>
      </w:r>
    </w:p>
    <w:p w:rsidR="007E5C8D" w:rsidRDefault="007E5C8D" w:rsidP="003F40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6013" w:rsidRPr="003F4095" w:rsidRDefault="005C6013" w:rsidP="003F40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95" w:rsidRPr="003F4095" w:rsidRDefault="003F4095" w:rsidP="007A6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от 31.12.2005 № 199-ФЗ «О внесении изменений в отдельные законодательные акты Российской Федерации в связи с совершенствованием разграничения полномочий», Совет Нововеличковского сельского поселения Динского района</w:t>
      </w:r>
      <w:r w:rsidR="007A64B0">
        <w:rPr>
          <w:rFonts w:ascii="Times New Roman" w:hAnsi="Times New Roman" w:cs="Times New Roman"/>
          <w:sz w:val="28"/>
          <w:szCs w:val="28"/>
        </w:rPr>
        <w:t>,</w:t>
      </w:r>
      <w:r w:rsidRPr="003F4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0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409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F4095" w:rsidRPr="003F4095" w:rsidRDefault="005C6013" w:rsidP="007A6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8A384A">
        <w:rPr>
          <w:rFonts w:ascii="Times New Roman" w:hAnsi="Times New Roman" w:cs="Times New Roman"/>
          <w:sz w:val="28"/>
          <w:szCs w:val="28"/>
        </w:rPr>
        <w:t xml:space="preserve"> Положение об </w:t>
      </w:r>
      <w:r w:rsidR="003F4095" w:rsidRPr="003F4095">
        <w:rPr>
          <w:rFonts w:ascii="Times New Roman" w:hAnsi="Times New Roman" w:cs="Times New Roman"/>
          <w:sz w:val="28"/>
          <w:szCs w:val="28"/>
        </w:rPr>
        <w:t>оплате труда военно-учетных работников Нововеличковского сельского поселения Динского района (приложение).</w:t>
      </w:r>
    </w:p>
    <w:p w:rsidR="003F4095" w:rsidRPr="003F4095" w:rsidRDefault="008A384A" w:rsidP="007A64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</w:t>
      </w:r>
      <w:r w:rsidR="003F4095" w:rsidRPr="003F4095">
        <w:rPr>
          <w:rFonts w:ascii="Times New Roman" w:hAnsi="Times New Roman" w:cs="Times New Roman"/>
          <w:sz w:val="28"/>
          <w:szCs w:val="28"/>
        </w:rPr>
        <w:t xml:space="preserve"> 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F4095" w:rsidRPr="003F4095">
        <w:rPr>
          <w:rFonts w:ascii="Times New Roman" w:hAnsi="Times New Roman" w:cs="Times New Roman"/>
          <w:sz w:val="28"/>
          <w:szCs w:val="28"/>
        </w:rPr>
        <w:t>Динского района привести нормативные правовые акты в соответствии с настоящим решением.</w:t>
      </w:r>
    </w:p>
    <w:p w:rsidR="00D265D3" w:rsidRPr="00D265D3" w:rsidRDefault="00D265D3" w:rsidP="00D265D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5D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3. Решение</w:t>
      </w:r>
      <w:r w:rsidR="007A64B0" w:rsidRPr="007A64B0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Совета Нововеличковского сельског</w:t>
      </w:r>
      <w:r w:rsidRPr="00D265D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о поселения Динского района от 05.04.2013</w:t>
      </w:r>
      <w:r w:rsidR="007A64B0" w:rsidRPr="007A64B0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№ </w:t>
      </w:r>
      <w:r w:rsidRPr="00D265D3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324-39</w:t>
      </w:r>
      <w:r w:rsidR="007A64B0" w:rsidRPr="007A64B0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/2 «</w:t>
      </w:r>
      <w:r w:rsidRPr="00D265D3">
        <w:rPr>
          <w:rFonts w:ascii="Times New Roman" w:hAnsi="Times New Roman" w:cs="Times New Roman"/>
          <w:bCs/>
          <w:sz w:val="28"/>
          <w:szCs w:val="28"/>
        </w:rPr>
        <w:t xml:space="preserve">Об условиях оплаты труда военно-учетных </w:t>
      </w:r>
    </w:p>
    <w:p w:rsidR="007A64B0" w:rsidRPr="007A64B0" w:rsidRDefault="00D265D3" w:rsidP="00D265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5D3">
        <w:rPr>
          <w:rFonts w:ascii="Times New Roman" w:hAnsi="Times New Roman" w:cs="Times New Roman"/>
          <w:bCs/>
          <w:sz w:val="28"/>
          <w:szCs w:val="28"/>
        </w:rPr>
        <w:t>работников Нововеличковского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Динского района</w:t>
      </w:r>
      <w:r w:rsidR="007A64B0" w:rsidRPr="007A64B0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», </w:t>
      </w:r>
      <w:r w:rsidR="007A64B0" w:rsidRPr="007A64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признать утратившими силу со дня вступления в силу настоящего решения.</w:t>
      </w:r>
    </w:p>
    <w:p w:rsidR="007A64B0" w:rsidRDefault="00030AC1" w:rsidP="00E907B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4</w:t>
      </w:r>
      <w:r w:rsidR="007A64B0" w:rsidRPr="007A64B0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7A64B0" w:rsidRPr="007A64B0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Контроль за</w:t>
      </w:r>
      <w:proofErr w:type="gramEnd"/>
      <w:r w:rsidR="007A64B0" w:rsidRPr="007A64B0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исполнением настоящего решения возложить на бюджетную комиссию Совета Нововеличковского сельского поселения Динского района и администрацию Нововеличковского сельского поселения Динского района.</w:t>
      </w:r>
    </w:p>
    <w:p w:rsidR="007E5C8D" w:rsidRPr="007E5C8D" w:rsidRDefault="007E5C8D" w:rsidP="00E907B3">
      <w:pPr>
        <w:tabs>
          <w:tab w:val="left" w:pos="525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5.</w:t>
      </w:r>
      <w:r w:rsidRPr="007E5C8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7E5C8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7A64B0" w:rsidRPr="007A64B0" w:rsidRDefault="007E5C8D" w:rsidP="00E907B3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6</w:t>
      </w:r>
      <w:r w:rsidR="007A64B0" w:rsidRPr="007A64B0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. Настоящее решение вступает в силу со дня его обнародования.</w:t>
      </w:r>
    </w:p>
    <w:p w:rsidR="003F4095" w:rsidRDefault="003F4095" w:rsidP="003F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70A" w:rsidRPr="003F4095" w:rsidRDefault="00E1470A" w:rsidP="003F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95" w:rsidRPr="003F4095" w:rsidRDefault="003F4095" w:rsidP="003F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95" w:rsidRPr="003F4095" w:rsidRDefault="003F4095" w:rsidP="003F4095">
      <w:pPr>
        <w:shd w:val="clear" w:color="auto" w:fill="FFFFFF"/>
        <w:tabs>
          <w:tab w:val="left" w:pos="-30"/>
        </w:tabs>
        <w:jc w:val="both"/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</w:pPr>
      <w:r w:rsidRPr="003F4095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 xml:space="preserve">Председатель Совета Нововеличковского </w:t>
      </w:r>
    </w:p>
    <w:p w:rsidR="003F4095" w:rsidRPr="003F4095" w:rsidRDefault="000147FF" w:rsidP="003F4095">
      <w:pPr>
        <w:shd w:val="clear" w:color="auto" w:fill="FFFFFF"/>
        <w:tabs>
          <w:tab w:val="left" w:pos="-30"/>
        </w:tabs>
        <w:jc w:val="both"/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</w:pPr>
      <w:r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 xml:space="preserve">сельского поселения                                                                                           </w:t>
      </w:r>
      <w:r w:rsidR="003F4095" w:rsidRPr="003F4095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>В.А.</w:t>
      </w:r>
      <w:r w:rsidR="007E5C8D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 xml:space="preserve"> </w:t>
      </w:r>
      <w:proofErr w:type="spellStart"/>
      <w:r w:rsidR="003F4095" w:rsidRPr="003F4095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>Габлая</w:t>
      </w:r>
      <w:proofErr w:type="spellEnd"/>
    </w:p>
    <w:p w:rsidR="003F4095" w:rsidRPr="003F4095" w:rsidRDefault="003F4095" w:rsidP="003F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A4E" w:rsidRDefault="003F3A4E" w:rsidP="003F4095">
      <w:pPr>
        <w:shd w:val="clear" w:color="auto" w:fill="FFFFFF"/>
        <w:tabs>
          <w:tab w:val="left" w:pos="-30"/>
        </w:tabs>
        <w:jc w:val="both"/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</w:pPr>
      <w:proofErr w:type="gramStart"/>
      <w:r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>Исполняющий</w:t>
      </w:r>
      <w:proofErr w:type="gramEnd"/>
      <w:r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 xml:space="preserve"> обязанности главы</w:t>
      </w:r>
      <w:r w:rsidR="003F4095" w:rsidRPr="003F4095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 xml:space="preserve"> </w:t>
      </w:r>
    </w:p>
    <w:p w:rsidR="003F4095" w:rsidRDefault="003F4095" w:rsidP="003F4095">
      <w:pPr>
        <w:shd w:val="clear" w:color="auto" w:fill="FFFFFF"/>
        <w:tabs>
          <w:tab w:val="left" w:pos="-30"/>
        </w:tabs>
        <w:jc w:val="both"/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</w:pPr>
      <w:r w:rsidRPr="003F4095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 xml:space="preserve">Нововеличковского сельского поселения </w:t>
      </w:r>
      <w:r w:rsidR="000147FF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 xml:space="preserve">   </w:t>
      </w:r>
      <w:r w:rsidR="003F3A4E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 xml:space="preserve">  </w:t>
      </w:r>
      <w:r w:rsidR="000147FF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 xml:space="preserve">                  </w:t>
      </w:r>
      <w:r w:rsidR="003F3A4E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 xml:space="preserve">                               Г</w:t>
      </w:r>
      <w:r w:rsidR="000147FF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>.М.</w:t>
      </w:r>
      <w:r w:rsidR="00E907B3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 xml:space="preserve"> </w:t>
      </w:r>
      <w:proofErr w:type="spellStart"/>
      <w:r w:rsidR="000147FF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  <w:t>Кова</w:t>
      </w:r>
      <w:proofErr w:type="spellEnd"/>
    </w:p>
    <w:p w:rsidR="00340A8B" w:rsidRDefault="00340A8B" w:rsidP="003F4095">
      <w:pPr>
        <w:shd w:val="clear" w:color="auto" w:fill="FFFFFF"/>
        <w:tabs>
          <w:tab w:val="left" w:pos="-30"/>
        </w:tabs>
        <w:jc w:val="both"/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 w:bidi="ar-SA"/>
        </w:rPr>
      </w:pPr>
    </w:p>
    <w:p w:rsidR="005F2726" w:rsidRDefault="005F2726" w:rsidP="00030AC1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5F2726" w:rsidRDefault="005F2726" w:rsidP="00030AC1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3F4095" w:rsidRDefault="003F4095" w:rsidP="00030AC1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ПРИЛОЖЕНИЕ</w:t>
      </w:r>
    </w:p>
    <w:p w:rsidR="00030AC1" w:rsidRPr="003F4095" w:rsidRDefault="00030AC1" w:rsidP="00030AC1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УТВЕРЖЕНО</w:t>
      </w:r>
    </w:p>
    <w:p w:rsidR="003F4095" w:rsidRPr="003F4095" w:rsidRDefault="00030AC1" w:rsidP="00030AC1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3F4095" w:rsidRPr="003F4095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F4095" w:rsidRPr="003F4095" w:rsidRDefault="003F4095" w:rsidP="00030AC1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</w:t>
      </w:r>
    </w:p>
    <w:p w:rsidR="003F4095" w:rsidRPr="003F4095" w:rsidRDefault="00E907B3" w:rsidP="00E907B3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4095" w:rsidRPr="003F409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095" w:rsidRPr="003F4095">
        <w:rPr>
          <w:rFonts w:ascii="Times New Roman" w:hAnsi="Times New Roman" w:cs="Times New Roman"/>
          <w:sz w:val="28"/>
          <w:szCs w:val="28"/>
        </w:rPr>
        <w:t>Динского  района</w:t>
      </w:r>
    </w:p>
    <w:p w:rsidR="003F4095" w:rsidRPr="003F4095" w:rsidRDefault="003F4095" w:rsidP="00030AC1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 xml:space="preserve">от  </w:t>
      </w:r>
      <w:r w:rsidR="00E907B3">
        <w:rPr>
          <w:rFonts w:ascii="Times New Roman" w:hAnsi="Times New Roman" w:cs="Times New Roman"/>
          <w:sz w:val="28"/>
          <w:szCs w:val="28"/>
        </w:rPr>
        <w:t>27.04.2017 г.</w:t>
      </w:r>
      <w:r w:rsidRPr="003F4095">
        <w:rPr>
          <w:rFonts w:ascii="Times New Roman" w:hAnsi="Times New Roman" w:cs="Times New Roman"/>
          <w:sz w:val="28"/>
          <w:szCs w:val="28"/>
        </w:rPr>
        <w:t xml:space="preserve"> № </w:t>
      </w:r>
      <w:r w:rsidR="00E907B3">
        <w:rPr>
          <w:rFonts w:ascii="Times New Roman" w:hAnsi="Times New Roman" w:cs="Times New Roman"/>
          <w:sz w:val="28"/>
          <w:szCs w:val="28"/>
        </w:rPr>
        <w:t>192-39/3</w:t>
      </w:r>
    </w:p>
    <w:p w:rsidR="003F4095" w:rsidRDefault="003F4095" w:rsidP="003F4095">
      <w:pPr>
        <w:rPr>
          <w:rFonts w:ascii="Times New Roman" w:hAnsi="Times New Roman" w:cs="Times New Roman"/>
          <w:sz w:val="28"/>
          <w:szCs w:val="28"/>
        </w:rPr>
      </w:pPr>
    </w:p>
    <w:p w:rsidR="00E907B3" w:rsidRPr="003F4095" w:rsidRDefault="00E907B3" w:rsidP="003F4095">
      <w:pPr>
        <w:rPr>
          <w:rFonts w:ascii="Times New Roman" w:hAnsi="Times New Roman" w:cs="Times New Roman"/>
          <w:sz w:val="28"/>
          <w:szCs w:val="28"/>
        </w:rPr>
      </w:pPr>
    </w:p>
    <w:p w:rsidR="003F4095" w:rsidRPr="003F4095" w:rsidRDefault="003F4095" w:rsidP="003F4095">
      <w:pPr>
        <w:rPr>
          <w:rFonts w:ascii="Times New Roman" w:hAnsi="Times New Roman" w:cs="Times New Roman"/>
          <w:sz w:val="28"/>
          <w:szCs w:val="28"/>
        </w:rPr>
      </w:pPr>
    </w:p>
    <w:p w:rsidR="003F4095" w:rsidRPr="003F4095" w:rsidRDefault="003F4095" w:rsidP="003F4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9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3F409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оплате труда военно-учетных работников </w:t>
      </w:r>
    </w:p>
    <w:p w:rsidR="003F4095" w:rsidRPr="003F4095" w:rsidRDefault="003F4095" w:rsidP="003F4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95">
        <w:rPr>
          <w:rFonts w:ascii="Times New Roman" w:hAnsi="Times New Roman" w:cs="Times New Roman"/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3F4095" w:rsidRPr="003F4095" w:rsidRDefault="003F4095" w:rsidP="003F4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95" w:rsidRPr="003F4095" w:rsidRDefault="003F4095" w:rsidP="003F4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9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F4095" w:rsidRPr="003F4095" w:rsidRDefault="003F4095" w:rsidP="003F40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оплаты труда работников, выполняющих функции по первичному воинскому учету граждан, проживающих или пребывающих на территории муниципального образования Нововеличковского сельского поселения Динского района.</w:t>
      </w:r>
    </w:p>
    <w:p w:rsidR="003F4095" w:rsidRPr="003F4095" w:rsidRDefault="003F4095" w:rsidP="003F40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1.2. Заработная плата военно-учетных работников состоит из месячного должностного оклада (далее — должностной оклад), ежемесячных и иных дополнительных выплат (далее — дополнительные выплаты).</w:t>
      </w:r>
    </w:p>
    <w:p w:rsidR="003F4095" w:rsidRPr="003F4095" w:rsidRDefault="003F4095" w:rsidP="003F40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1.3. Общая численность указанных работников определяется в соответствии с Постановлением Правител</w:t>
      </w:r>
      <w:r w:rsidR="00E907B3">
        <w:rPr>
          <w:rFonts w:ascii="Times New Roman" w:hAnsi="Times New Roman" w:cs="Times New Roman"/>
          <w:sz w:val="28"/>
          <w:szCs w:val="28"/>
        </w:rPr>
        <w:t xml:space="preserve">ьства Российской Федерации от </w:t>
      </w:r>
      <w:r w:rsidRPr="003F4095">
        <w:rPr>
          <w:rFonts w:ascii="Times New Roman" w:hAnsi="Times New Roman" w:cs="Times New Roman"/>
          <w:sz w:val="28"/>
          <w:szCs w:val="28"/>
        </w:rPr>
        <w:t>27 ноября 2006 года № 719 «Об утверждении Положения о воинском учете» в зависимости от количества граждан, состоящих на воинском учете.</w:t>
      </w:r>
    </w:p>
    <w:p w:rsidR="003F4095" w:rsidRPr="003F4095" w:rsidRDefault="003F4095" w:rsidP="003F40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1.4. Заработная плата выплачивается за счет субвенций перечисляемых в бюджет Нововеличковского сельского поселения Динского района</w:t>
      </w:r>
      <w:r w:rsidR="00ED70F7">
        <w:rPr>
          <w:rFonts w:ascii="Times New Roman" w:hAnsi="Times New Roman" w:cs="Times New Roman"/>
          <w:sz w:val="28"/>
          <w:szCs w:val="28"/>
        </w:rPr>
        <w:t xml:space="preserve"> </w:t>
      </w:r>
      <w:r w:rsidRPr="003F4095">
        <w:rPr>
          <w:rFonts w:ascii="Times New Roman" w:hAnsi="Times New Roman" w:cs="Times New Roman"/>
          <w:sz w:val="28"/>
          <w:szCs w:val="28"/>
        </w:rPr>
        <w:t>от вышестоящих бюджетов бюджетной системы Российской Федерации два раза в месяц.</w:t>
      </w:r>
    </w:p>
    <w:p w:rsidR="003F4095" w:rsidRPr="003F4095" w:rsidRDefault="003F4095" w:rsidP="003F4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095" w:rsidRPr="003F4095" w:rsidRDefault="003F4095" w:rsidP="003F4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95">
        <w:rPr>
          <w:rFonts w:ascii="Times New Roman" w:hAnsi="Times New Roman" w:cs="Times New Roman"/>
          <w:b/>
          <w:bCs/>
          <w:sz w:val="28"/>
          <w:szCs w:val="28"/>
        </w:rPr>
        <w:t>2. Порядок определения должностных окладов</w:t>
      </w:r>
    </w:p>
    <w:p w:rsidR="003F4095" w:rsidRPr="003F4095" w:rsidRDefault="003F4095" w:rsidP="000C32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2.1. Размер ежемесячного должностного оклада военно-учетных работников: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9"/>
        <w:gridCol w:w="5010"/>
        <w:gridCol w:w="3616"/>
      </w:tblGrid>
      <w:tr w:rsidR="003F4095" w:rsidRPr="00521FE6" w:rsidTr="005A7DF9"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F4095" w:rsidRPr="00521FE6" w:rsidRDefault="003F4095" w:rsidP="005A7D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№</w:t>
            </w:r>
          </w:p>
          <w:p w:rsidR="003F4095" w:rsidRPr="00521FE6" w:rsidRDefault="003F4095" w:rsidP="005A7D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FE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FE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F4095" w:rsidRPr="00521FE6" w:rsidRDefault="003F4095" w:rsidP="005A7D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Наименование должности</w:t>
            </w:r>
          </w:p>
        </w:tc>
        <w:tc>
          <w:tcPr>
            <w:tcW w:w="361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F4095" w:rsidRPr="00521FE6" w:rsidRDefault="003F4095" w:rsidP="005A7D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Размер должностного оклада</w:t>
            </w:r>
          </w:p>
          <w:p w:rsidR="003F4095" w:rsidRPr="00521FE6" w:rsidRDefault="003F4095" w:rsidP="005A7D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(в рублях)</w:t>
            </w:r>
          </w:p>
        </w:tc>
      </w:tr>
      <w:tr w:rsidR="003F4095" w:rsidRPr="00521FE6" w:rsidTr="005A7DF9"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5" w:rsidRPr="00521FE6" w:rsidRDefault="003F4095" w:rsidP="00521F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95" w:rsidRPr="00521FE6" w:rsidRDefault="003F4095" w:rsidP="005A7D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Старший инспектор ВУС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F4095" w:rsidRPr="00521FE6" w:rsidRDefault="003F4095" w:rsidP="005A7D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2530</w:t>
            </w:r>
          </w:p>
        </w:tc>
      </w:tr>
      <w:tr w:rsidR="003F4095" w:rsidRPr="00521FE6" w:rsidTr="005A7DF9">
        <w:tc>
          <w:tcPr>
            <w:tcW w:w="10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4095" w:rsidRPr="00521FE6" w:rsidRDefault="003F4095" w:rsidP="00521FE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4095" w:rsidRPr="00521FE6" w:rsidRDefault="003F4095" w:rsidP="005A7D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Инспектор ВУС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4095" w:rsidRPr="00521FE6" w:rsidRDefault="003F4095" w:rsidP="005A7D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2250</w:t>
            </w:r>
          </w:p>
        </w:tc>
      </w:tr>
    </w:tbl>
    <w:p w:rsidR="003F4095" w:rsidRPr="003F4095" w:rsidRDefault="003F4095" w:rsidP="000C32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2.2. Размер ежемесячного должностного оклада не зависит от объемных показателей, но устанавливается в зависимости от образования, стажа работы по соответствующей специальности.</w:t>
      </w:r>
    </w:p>
    <w:p w:rsidR="003F4095" w:rsidRPr="003F4095" w:rsidRDefault="003F4095" w:rsidP="000C32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2.3. Изменение размера ежемесячного должностного оклада производится при принятии решения об увеличении  должностного оклада военно-учетных работников.</w:t>
      </w:r>
    </w:p>
    <w:p w:rsidR="003F4095" w:rsidRDefault="003F4095" w:rsidP="003F4095">
      <w:pPr>
        <w:rPr>
          <w:rFonts w:ascii="Times New Roman" w:hAnsi="Times New Roman" w:cs="Times New Roman"/>
          <w:sz w:val="28"/>
          <w:szCs w:val="28"/>
        </w:rPr>
      </w:pPr>
    </w:p>
    <w:p w:rsidR="003F4095" w:rsidRPr="003F4095" w:rsidRDefault="003F4095" w:rsidP="003F4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F409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определения дополнительных выплат:</w:t>
      </w:r>
    </w:p>
    <w:p w:rsidR="003F4095" w:rsidRPr="003F4095" w:rsidRDefault="003F4095" w:rsidP="003F4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95" w:rsidRPr="003F4095" w:rsidRDefault="003F4095" w:rsidP="000C32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 xml:space="preserve">3.1. Ежемесячная надбавка за сложность и напряженность труда </w:t>
      </w:r>
      <w:r w:rsidR="00294A49">
        <w:rPr>
          <w:rFonts w:ascii="Times New Roman" w:hAnsi="Times New Roman" w:cs="Times New Roman"/>
          <w:sz w:val="28"/>
          <w:szCs w:val="28"/>
        </w:rPr>
        <w:t>- в размере до 10</w:t>
      </w:r>
      <w:r w:rsidRPr="003F4095">
        <w:rPr>
          <w:rFonts w:ascii="Times New Roman" w:hAnsi="Times New Roman" w:cs="Times New Roman"/>
          <w:sz w:val="28"/>
          <w:szCs w:val="28"/>
        </w:rPr>
        <w:t>0 процентов должностного оклада, порядок выплаты и конкретный размер определяется работодателем;</w:t>
      </w:r>
    </w:p>
    <w:p w:rsidR="003F4095" w:rsidRPr="003F4095" w:rsidRDefault="00D103D9" w:rsidP="000C32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</w:t>
      </w:r>
      <w:r w:rsidR="003F4095" w:rsidRPr="003F4095">
        <w:rPr>
          <w:rFonts w:ascii="Times New Roman" w:hAnsi="Times New Roman" w:cs="Times New Roman"/>
          <w:sz w:val="28"/>
          <w:szCs w:val="28"/>
        </w:rPr>
        <w:t>жемесячное денежное поощрение — в размере 1,5 должностного оклада;</w:t>
      </w:r>
    </w:p>
    <w:p w:rsidR="003F4095" w:rsidRPr="003F4095" w:rsidRDefault="000C32DF" w:rsidP="000C32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103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</w:t>
      </w:r>
      <w:r w:rsidR="003F4095" w:rsidRPr="003F4095">
        <w:rPr>
          <w:rFonts w:ascii="Times New Roman" w:hAnsi="Times New Roman" w:cs="Times New Roman"/>
          <w:sz w:val="28"/>
          <w:szCs w:val="28"/>
        </w:rPr>
        <w:t>ежегодных оплачиваемых отпусков и материальная помощь в размере 4 окладов.</w:t>
      </w:r>
    </w:p>
    <w:p w:rsidR="003F4095" w:rsidRPr="003F4095" w:rsidRDefault="00D103D9" w:rsidP="000C32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Премии по </w:t>
      </w:r>
      <w:r w:rsidR="003F4095" w:rsidRPr="003F4095">
        <w:rPr>
          <w:rFonts w:ascii="Times New Roman" w:hAnsi="Times New Roman" w:cs="Times New Roman"/>
          <w:sz w:val="28"/>
          <w:szCs w:val="28"/>
        </w:rPr>
        <w:t>результатам работы. Размер ежемесячной премии, выплачиваемой конкретному работнику, определяется по результатам его деятельности за фактически отработанное время, максимальными размерами не ограничивается (и выплачивается в пределах фонда оплаты труда).</w:t>
      </w:r>
    </w:p>
    <w:p w:rsidR="003F4095" w:rsidRPr="003F4095" w:rsidRDefault="003F4095" w:rsidP="002312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В распоряжении администрации Нововеличковского сельского поселения размер премии военно-учетным работникам устанавливается в рублях.</w:t>
      </w:r>
    </w:p>
    <w:p w:rsidR="003F4095" w:rsidRPr="003F4095" w:rsidRDefault="003F4095" w:rsidP="002312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Премии не начисляются за период нахождения в очередном трудовом, дополнительном учебном отпуске, отпуске без сохранения зарплаты, отпуске по беременности и родам и по уходу за ребенком, за период временной нетрудоспособности.</w:t>
      </w:r>
    </w:p>
    <w:p w:rsidR="003F4095" w:rsidRPr="003F4095" w:rsidRDefault="003F4095" w:rsidP="002312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Работнику, принятому на должность работника, находящегося в отпуске по беременности и родам или по уходу за ребенком, премия выплачивается на общих основаниях.</w:t>
      </w:r>
    </w:p>
    <w:p w:rsidR="003F4095" w:rsidRPr="003F4095" w:rsidRDefault="003F4095" w:rsidP="002312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 xml:space="preserve">Основание для выплаты ежемесячной премии и </w:t>
      </w:r>
      <w:r w:rsidR="00E81E8E">
        <w:rPr>
          <w:rFonts w:ascii="Times New Roman" w:hAnsi="Times New Roman" w:cs="Times New Roman"/>
          <w:sz w:val="28"/>
          <w:szCs w:val="28"/>
        </w:rPr>
        <w:t>ежемесячной надбавки за сложность и напряженность</w:t>
      </w:r>
      <w:r w:rsidRPr="003F4095">
        <w:rPr>
          <w:rFonts w:ascii="Times New Roman" w:hAnsi="Times New Roman" w:cs="Times New Roman"/>
          <w:sz w:val="28"/>
          <w:szCs w:val="28"/>
        </w:rPr>
        <w:t xml:space="preserve"> является распоряжение главы Нововеличковского сельского поселения.</w:t>
      </w:r>
    </w:p>
    <w:p w:rsidR="003F4095" w:rsidRPr="003F4095" w:rsidRDefault="003F4095" w:rsidP="003F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95" w:rsidRPr="003F4095" w:rsidRDefault="003F4095" w:rsidP="003F4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95">
        <w:rPr>
          <w:rFonts w:ascii="Times New Roman" w:hAnsi="Times New Roman" w:cs="Times New Roman"/>
          <w:b/>
          <w:bCs/>
          <w:sz w:val="28"/>
          <w:szCs w:val="28"/>
        </w:rPr>
        <w:t xml:space="preserve">  4. Порядок определения годового ФОТ</w:t>
      </w:r>
    </w:p>
    <w:p w:rsidR="003F4095" w:rsidRPr="003F4095" w:rsidRDefault="003F4095" w:rsidP="003F40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95" w:rsidRPr="003F4095" w:rsidRDefault="003F4095" w:rsidP="00012301">
      <w:pPr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 xml:space="preserve">          4.1. Годовой фонд оплаты труда военно-учетных работников формируется за счет субвенций перечисляемых в бюджет Нововеличковского сельского поселения от вышестоящих бюджетов бюджетной системы Российской Федерации.</w:t>
      </w:r>
    </w:p>
    <w:p w:rsidR="003F4095" w:rsidRPr="003F4095" w:rsidRDefault="003F4095" w:rsidP="00012301">
      <w:pPr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 xml:space="preserve">           4.2. С учетом средств на выплату:</w:t>
      </w:r>
    </w:p>
    <w:p w:rsidR="003F4095" w:rsidRPr="003F4095" w:rsidRDefault="003F4095" w:rsidP="000123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- должностного оклада по штатному расписанию в размере 12 должностных окладов;</w:t>
      </w:r>
    </w:p>
    <w:p w:rsidR="003F4095" w:rsidRPr="003F4095" w:rsidRDefault="003F4095" w:rsidP="000123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- ежемесячной надбавки за сложность и напряженность труда в размере 12 должностных окладов;</w:t>
      </w:r>
    </w:p>
    <w:p w:rsidR="003F4095" w:rsidRPr="003F4095" w:rsidRDefault="003F4095" w:rsidP="000123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- премии по результатам работы — в размере 8 должностных окладов (по усмотрению главы Нововеличковского сельского поселения);</w:t>
      </w:r>
    </w:p>
    <w:p w:rsidR="003F4095" w:rsidRPr="003F4095" w:rsidRDefault="003F4095" w:rsidP="000123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- ежемесячного денежного поощрения — в размере 18 должностных окладов;</w:t>
      </w:r>
    </w:p>
    <w:p w:rsidR="003F4095" w:rsidRPr="003F4095" w:rsidRDefault="003F4095" w:rsidP="000123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- единовременной выплаты при предоставлении ежегодного оплачиваемого отпуска и материальной помощи в размере 4 должностных окладов.</w:t>
      </w:r>
    </w:p>
    <w:p w:rsidR="003F4095" w:rsidRPr="003F4095" w:rsidRDefault="003F4095" w:rsidP="000F79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4.3. Работодатель имеет право перераспределять средства фонда оплаты труда между выплатами, предусмотренными пунктом 4.2.</w:t>
      </w:r>
    </w:p>
    <w:sectPr w:rsidR="003F4095" w:rsidRPr="003F4095" w:rsidSect="005C6013">
      <w:pgSz w:w="11906" w:h="16838"/>
      <w:pgMar w:top="568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38"/>
    <w:rsid w:val="00004430"/>
    <w:rsid w:val="00012301"/>
    <w:rsid w:val="000147FF"/>
    <w:rsid w:val="00030AC1"/>
    <w:rsid w:val="000328C8"/>
    <w:rsid w:val="000A6F4D"/>
    <w:rsid w:val="000C32DF"/>
    <w:rsid w:val="000D2073"/>
    <w:rsid w:val="000F7927"/>
    <w:rsid w:val="00122AAE"/>
    <w:rsid w:val="00146B63"/>
    <w:rsid w:val="001D3CF6"/>
    <w:rsid w:val="001E6B36"/>
    <w:rsid w:val="001F524C"/>
    <w:rsid w:val="00231267"/>
    <w:rsid w:val="002433A0"/>
    <w:rsid w:val="00246649"/>
    <w:rsid w:val="00284B26"/>
    <w:rsid w:val="002879B2"/>
    <w:rsid w:val="00294A49"/>
    <w:rsid w:val="00311536"/>
    <w:rsid w:val="00333FDB"/>
    <w:rsid w:val="00340A8B"/>
    <w:rsid w:val="003F3A4E"/>
    <w:rsid w:val="003F4095"/>
    <w:rsid w:val="004159B9"/>
    <w:rsid w:val="004A1489"/>
    <w:rsid w:val="004B6195"/>
    <w:rsid w:val="00503375"/>
    <w:rsid w:val="0051071B"/>
    <w:rsid w:val="00521FE6"/>
    <w:rsid w:val="005511ED"/>
    <w:rsid w:val="00554636"/>
    <w:rsid w:val="005613C0"/>
    <w:rsid w:val="00580930"/>
    <w:rsid w:val="005C6013"/>
    <w:rsid w:val="005F2726"/>
    <w:rsid w:val="0065586A"/>
    <w:rsid w:val="00687A2A"/>
    <w:rsid w:val="006E4013"/>
    <w:rsid w:val="006F791F"/>
    <w:rsid w:val="00707BA5"/>
    <w:rsid w:val="00717813"/>
    <w:rsid w:val="0072289A"/>
    <w:rsid w:val="00754877"/>
    <w:rsid w:val="0078018A"/>
    <w:rsid w:val="007A5E23"/>
    <w:rsid w:val="007A64B0"/>
    <w:rsid w:val="007C7D64"/>
    <w:rsid w:val="007E5C8D"/>
    <w:rsid w:val="007F7213"/>
    <w:rsid w:val="008A30F1"/>
    <w:rsid w:val="008A384A"/>
    <w:rsid w:val="008A6F94"/>
    <w:rsid w:val="008D2338"/>
    <w:rsid w:val="00996E90"/>
    <w:rsid w:val="009F4AF2"/>
    <w:rsid w:val="00A35723"/>
    <w:rsid w:val="00AE1DC6"/>
    <w:rsid w:val="00AF5F21"/>
    <w:rsid w:val="00B72DA2"/>
    <w:rsid w:val="00BB52AD"/>
    <w:rsid w:val="00BB6745"/>
    <w:rsid w:val="00C96666"/>
    <w:rsid w:val="00D103D9"/>
    <w:rsid w:val="00D265D3"/>
    <w:rsid w:val="00D26FB6"/>
    <w:rsid w:val="00E1470A"/>
    <w:rsid w:val="00E81E8E"/>
    <w:rsid w:val="00E907B3"/>
    <w:rsid w:val="00EB336F"/>
    <w:rsid w:val="00EC3774"/>
    <w:rsid w:val="00ED70F7"/>
    <w:rsid w:val="00EE37F3"/>
    <w:rsid w:val="00EF3849"/>
    <w:rsid w:val="00F920CE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9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409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1470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0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9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409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1470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0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12</cp:revision>
  <cp:lastPrinted>2017-04-28T12:07:00Z</cp:lastPrinted>
  <dcterms:created xsi:type="dcterms:W3CDTF">2017-02-13T12:00:00Z</dcterms:created>
  <dcterms:modified xsi:type="dcterms:W3CDTF">2017-04-28T12:08:00Z</dcterms:modified>
</cp:coreProperties>
</file>