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A" w:rsidRDefault="00D044FA" w:rsidP="00D044FA">
      <w:pPr>
        <w:pStyle w:val="8"/>
        <w:spacing w:before="0" w:after="0"/>
        <w:ind w:firstLine="0"/>
        <w:contextualSpacing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noProof/>
          <w:color w:val="FFFFFF"/>
          <w:lang w:eastAsia="ru-RU"/>
        </w:rPr>
        <w:drawing>
          <wp:inline distT="0" distB="0" distL="0" distR="0">
            <wp:extent cx="440055" cy="577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FA" w:rsidRDefault="00D044FA" w:rsidP="00D044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44FA" w:rsidRDefault="00D044FA" w:rsidP="00D044F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044FA" w:rsidRDefault="00D044FA" w:rsidP="00D044F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D044FA" w:rsidRDefault="00D044FA" w:rsidP="00D044FA">
      <w:pPr>
        <w:pStyle w:val="8"/>
        <w:spacing w:before="0"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D044FA" w:rsidRDefault="00D044FA" w:rsidP="00D0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FA" w:rsidRDefault="00D044FA" w:rsidP="00D0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1E8C">
        <w:rPr>
          <w:rFonts w:ascii="Times New Roman" w:hAnsi="Times New Roman" w:cs="Times New Roman"/>
          <w:sz w:val="28"/>
          <w:szCs w:val="28"/>
        </w:rPr>
        <w:t>27.04.2017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01E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1E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801E8C">
        <w:rPr>
          <w:rFonts w:ascii="Times New Roman" w:hAnsi="Times New Roman" w:cs="Times New Roman"/>
          <w:sz w:val="28"/>
          <w:szCs w:val="28"/>
        </w:rPr>
        <w:t>79</w:t>
      </w:r>
    </w:p>
    <w:p w:rsidR="00D044FA" w:rsidRDefault="00D044FA" w:rsidP="00D0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072A5A" w:rsidRDefault="00072A5A" w:rsidP="0007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5A" w:rsidRP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исчисления</w:t>
      </w:r>
    </w:p>
    <w:p w:rsidR="00072A5A" w:rsidRP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A">
        <w:rPr>
          <w:rFonts w:ascii="Times New Roman" w:hAnsi="Times New Roman" w:cs="Times New Roman"/>
          <w:b/>
          <w:sz w:val="28"/>
          <w:szCs w:val="28"/>
        </w:rPr>
        <w:t>и уплаты в местный бюджет муниципальными унитарными</w:t>
      </w:r>
    </w:p>
    <w:p w:rsidR="00072A5A" w:rsidRP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A">
        <w:rPr>
          <w:rFonts w:ascii="Times New Roman" w:hAnsi="Times New Roman" w:cs="Times New Roman"/>
          <w:b/>
          <w:sz w:val="28"/>
          <w:szCs w:val="28"/>
        </w:rPr>
        <w:t xml:space="preserve">предприятиями </w:t>
      </w:r>
      <w:r w:rsidR="00EC2A28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072A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2A5A" w:rsidRP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A">
        <w:rPr>
          <w:rFonts w:ascii="Times New Roman" w:hAnsi="Times New Roman" w:cs="Times New Roman"/>
          <w:b/>
          <w:sz w:val="28"/>
          <w:szCs w:val="28"/>
        </w:rPr>
        <w:t xml:space="preserve">части прибыли, остающейся после уплаты налогов и иных </w:t>
      </w:r>
    </w:p>
    <w:p w:rsidR="00072A5A" w:rsidRP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A">
        <w:rPr>
          <w:rFonts w:ascii="Times New Roman" w:hAnsi="Times New Roman" w:cs="Times New Roman"/>
          <w:b/>
          <w:sz w:val="28"/>
          <w:szCs w:val="28"/>
        </w:rPr>
        <w:t>обязательных платежей</w:t>
      </w:r>
    </w:p>
    <w:p w:rsid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D52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4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24D2" w:rsidRPr="00D5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 w:history="1">
        <w:r w:rsidR="00D524D2" w:rsidRPr="00D524D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295</w:t>
        </w:r>
      </w:hyperlink>
      <w:r w:rsidR="00D524D2" w:rsidRPr="00D5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="00D524D2" w:rsidRPr="00D524D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57</w:t>
        </w:r>
      </w:hyperlink>
      <w:r w:rsidR="00D524D2" w:rsidRPr="00D5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D524D2" w:rsidRPr="00D524D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3 статьи 11</w:t>
        </w:r>
      </w:hyperlink>
      <w:r w:rsidR="00D524D2" w:rsidRPr="00D52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</w:t>
      </w:r>
      <w:r w:rsidR="008B6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 от 13 мая 1999 года № </w:t>
      </w:r>
      <w:r w:rsidR="00D524D2" w:rsidRPr="00D524D2">
        <w:rPr>
          <w:rFonts w:ascii="Times New Roman" w:hAnsi="Times New Roman" w:cs="Times New Roman"/>
          <w:color w:val="000000" w:themeColor="text1"/>
          <w:sz w:val="28"/>
          <w:szCs w:val="28"/>
        </w:rPr>
        <w:t>180-КЗ "Об управлении государственной собственностью Краснодарского края" и в целях обеспечения поступления в краевой бюджет части прибыли государственных унитарных предприятий Краснодарского края, остающейся после уплаты налогов и иных обязательных платежей, постановляю:</w:t>
      </w:r>
    </w:p>
    <w:p w:rsidR="00D524D2" w:rsidRPr="00D524D2" w:rsidRDefault="00D524D2" w:rsidP="00D52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D52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о порядке исчисления и уплаты в </w:t>
      </w:r>
      <w:r w:rsidRPr="004B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местный</w:t>
      </w:r>
      <w:r w:rsidRPr="00D52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</w:t>
      </w:r>
      <w:r w:rsidRPr="004B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 w:rsidRPr="00D52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унитарными предприятиями </w:t>
      </w:r>
      <w:r w:rsidR="00EC2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Нововеличковского</w:t>
      </w:r>
      <w:r w:rsidRPr="004B1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2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прибыли, остающейся после уплаты налогов и иных обязательных платежей 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hyperlink w:anchor="sub_1" w:history="1">
        <w:r w:rsidR="008B62A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№ </w:t>
        </w:r>
        <w:r w:rsidRPr="004B19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и форму расчета подлежащей уплате в 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части прибыли 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унитарного предприятия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остающейся в распоряжении после уплаты налогов и иных обязательных платежей (</w:t>
      </w:r>
      <w:hyperlink w:anchor="sub_2" w:history="1">
        <w:r w:rsidR="008B62A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№ </w:t>
        </w:r>
        <w:r w:rsidRPr="004B19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524D2" w:rsidRDefault="00D524D2" w:rsidP="00D52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02"/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Динского района</w:t>
      </w:r>
      <w:bookmarkStart w:id="1" w:name="sub_1021"/>
      <w:bookmarkEnd w:id="0"/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довести требования настоящего постановления до сведения 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установить контроль за перечислением указанными предприятиями в </w:t>
      </w:r>
      <w:r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D524D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части прибыли, остающейся в их распоряжении после уплаты налог</w:t>
      </w:r>
      <w:r w:rsidR="003C63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 и иных обязательных платежей.</w:t>
      </w:r>
    </w:p>
    <w:p w:rsidR="00FD423B" w:rsidRPr="00FD423B" w:rsidRDefault="003C6309" w:rsidP="00FD42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Муниципальным унитарным предприятиям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bookmarkEnd w:id="1"/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направлять в </w:t>
      </w:r>
      <w:r w:rsidR="0078611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отдел финансов и муниципальных закупок </w:t>
      </w:r>
      <w:r w:rsidR="00FD423B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FD423B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расчеты </w:t>
      </w:r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подлежащей уплате в </w:t>
      </w:r>
      <w:r w:rsidR="00FD423B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 части прибыли </w:t>
      </w:r>
      <w:r w:rsidR="00FD423B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FD423B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остающейся в распоряжении после уплаты налогов и иных обязательных платежей, по установленной форме (</w:t>
      </w:r>
      <w:hyperlink w:anchor="sub_2" w:history="1">
        <w:r w:rsidR="008B62A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№ </w:t>
        </w:r>
        <w:r w:rsidR="00FD423B" w:rsidRPr="004B19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), а также информацию о фактическом перечислении части прибыли, остающейся в распоряжении после уплаты налогов и иных обязательныхплатежей, по установленной форме (</w:t>
      </w:r>
      <w:hyperlink w:anchor="sub_3" w:history="1">
        <w:r w:rsidR="008B62A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приложение № </w:t>
        </w:r>
        <w:r w:rsidR="00FD423B" w:rsidRPr="004B19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FD423B" w:rsidRPr="00FD42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в следующие сроки: по итогам работы за 1 квартал - не позднее 10 мая, по итогам работы за 1 полугодие - не позднее 10 августа, по итогам работы за 9 месяцев - не позднее 10 ноября; по итогам работы за год - не позднее 10 апреля года, следующего за отчетным.</w:t>
      </w:r>
    </w:p>
    <w:p w:rsidR="00AF7F9F" w:rsidRPr="00AF7F9F" w:rsidRDefault="003C6309" w:rsidP="00AF7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Отделу финансов и муниципальных закупок </w:t>
      </w:r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ежегодно, не позднее 20 апреля, готовить сводный годовой отчет о фактическом перечислении </w:t>
      </w:r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муниципальными</w:t>
      </w:r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унитарными предприятиями части прибыли, остающейся после уплаты налогов и иных обязательных платежей, на основании информации, полученной от </w:t>
      </w:r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унитарных </w:t>
      </w:r>
      <w:proofErr w:type="spellStart"/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предприятий</w:t>
      </w:r>
      <w:r w:rsidR="00EC2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Нововеличковского</w:t>
      </w:r>
      <w:proofErr w:type="spellEnd"/>
      <w:r w:rsidR="00AF7F9F" w:rsidRPr="004B19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</w:t>
      </w:r>
      <w:hyperlink w:anchor="sub_3" w:history="1">
        <w:r w:rsidR="008B62A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№ </w:t>
        </w:r>
        <w:r w:rsidR="00AF7F9F" w:rsidRPr="004B199A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063519" w:rsidRPr="00063519" w:rsidRDefault="003C6309" w:rsidP="00063519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bookmarkStart w:id="2" w:name="sub_105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7F9F" w:rsidRPr="00AF7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End w:id="2"/>
      <w:r w:rsidR="00063519" w:rsidRPr="0006351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настоящее постановление и разместить на официальном сайте администрации Нововеличковского сельского поселения Динского района  </w:t>
      </w:r>
      <w:hyperlink r:id="rId10" w:history="1">
        <w:r w:rsidR="00063519" w:rsidRPr="00063519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  <w:lang w:val="en-US"/>
          </w:rPr>
          <w:t>www</w:t>
        </w:r>
      </w:hyperlink>
      <w:hyperlink r:id="rId11" w:history="1">
        <w:r w:rsidR="00063519" w:rsidRPr="00063519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</w:rPr>
          <w:t>.</w:t>
        </w:r>
      </w:hyperlink>
      <w:hyperlink r:id="rId12" w:history="1">
        <w:proofErr w:type="spellStart"/>
        <w:r w:rsidR="00063519" w:rsidRPr="00063519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  <w:lang w:val="en-US"/>
          </w:rPr>
          <w:t>novovelichkovskaya</w:t>
        </w:r>
        <w:proofErr w:type="spellEnd"/>
      </w:hyperlink>
      <w:hyperlink r:id="rId13" w:history="1">
        <w:r w:rsidR="00063519" w:rsidRPr="00063519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</w:rPr>
          <w:t>.</w:t>
        </w:r>
      </w:hyperlink>
      <w:hyperlink r:id="rId14" w:history="1">
        <w:proofErr w:type="spellStart"/>
        <w:r w:rsidR="00063519" w:rsidRPr="00063519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63519" w:rsidRPr="0006351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4B199A" w:rsidRPr="004B199A" w:rsidRDefault="003C6309" w:rsidP="00063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4B199A">
        <w:rPr>
          <w:rFonts w:ascii="Times New Roman" w:hAnsi="Times New Roman"/>
          <w:sz w:val="28"/>
          <w:szCs w:val="28"/>
        </w:rPr>
        <w:t>.</w:t>
      </w:r>
      <w:r w:rsidR="004B199A" w:rsidRPr="004B1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B199A" w:rsidRPr="004B199A" w:rsidRDefault="003C6309" w:rsidP="004B19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199A" w:rsidRPr="004B1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9A" w:rsidRDefault="004B199A" w:rsidP="004B1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B64" w:rsidRDefault="00275B64" w:rsidP="004B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EC2A28" w:rsidRDefault="00275B64" w:rsidP="004B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B199A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B1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A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B199A" w:rsidRDefault="00EC2A28" w:rsidP="004B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</w:t>
      </w:r>
    </w:p>
    <w:p w:rsidR="00786111" w:rsidRDefault="004B199A" w:rsidP="0080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2A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5B6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2A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C2A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3" w:name="_GoBack"/>
      <w:bookmarkEnd w:id="3"/>
    </w:p>
    <w:sectPr w:rsidR="00786111" w:rsidSect="001E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A50B0"/>
    <w:multiLevelType w:val="hybridMultilevel"/>
    <w:tmpl w:val="968A980C"/>
    <w:lvl w:ilvl="0" w:tplc="093A3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A5A"/>
    <w:rsid w:val="00063519"/>
    <w:rsid w:val="00072A5A"/>
    <w:rsid w:val="00101E6F"/>
    <w:rsid w:val="001E6A8B"/>
    <w:rsid w:val="00275B64"/>
    <w:rsid w:val="003C6309"/>
    <w:rsid w:val="004B199A"/>
    <w:rsid w:val="005A68A1"/>
    <w:rsid w:val="00673E83"/>
    <w:rsid w:val="00786111"/>
    <w:rsid w:val="008006FA"/>
    <w:rsid w:val="00801E8C"/>
    <w:rsid w:val="008B62A7"/>
    <w:rsid w:val="00916DD4"/>
    <w:rsid w:val="00AF7F9F"/>
    <w:rsid w:val="00D044FA"/>
    <w:rsid w:val="00D524D2"/>
    <w:rsid w:val="00DF6092"/>
    <w:rsid w:val="00E4179C"/>
    <w:rsid w:val="00EC2A28"/>
    <w:rsid w:val="00FD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A007-EFEA-469A-8C51-83FC576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8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4F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24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524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199A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044FA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4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861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57" TargetMode="External"/><Relationship Id="rId13" Type="http://schemas.openxmlformats.org/officeDocument/2006/relationships/hyperlink" Target="http://www.novovelichkovskaya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295" TargetMode="External"/><Relationship Id="rId12" Type="http://schemas.openxmlformats.org/officeDocument/2006/relationships/hyperlink" Target="http://www.novovelichkovskay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vovelichkovskay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velichkov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80.113" TargetMode="External"/><Relationship Id="rId14" Type="http://schemas.openxmlformats.org/officeDocument/2006/relationships/hyperlink" Target="http://www.novovelichko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4DEE-F8E1-4E2E-BDE0-3C334BA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user206</cp:lastModifiedBy>
  <cp:revision>13</cp:revision>
  <cp:lastPrinted>2017-04-28T09:06:00Z</cp:lastPrinted>
  <dcterms:created xsi:type="dcterms:W3CDTF">2016-05-11T06:41:00Z</dcterms:created>
  <dcterms:modified xsi:type="dcterms:W3CDTF">2017-04-28T10:23:00Z</dcterms:modified>
</cp:coreProperties>
</file>