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B4" w:rsidRDefault="00367AB4" w:rsidP="00367AB4">
      <w:pPr>
        <w:jc w:val="center"/>
        <w:outlineLvl w:val="7"/>
        <w:rPr>
          <w:b/>
          <w:bCs/>
          <w:caps/>
          <w:sz w:val="28"/>
          <w:szCs w:val="28"/>
        </w:rPr>
      </w:pPr>
      <w:r>
        <w:rPr>
          <w:noProof/>
          <w:color w:val="FFFFFF"/>
        </w:rPr>
        <w:drawing>
          <wp:inline distT="0" distB="0" distL="0" distR="0" wp14:anchorId="57A3F9DD" wp14:editId="48B58267">
            <wp:extent cx="447040" cy="508000"/>
            <wp:effectExtent l="0" t="0" r="0" b="6350"/>
            <wp:docPr id="1" name="Рисунок 1" descr="Описание: Описание: 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B4" w:rsidRDefault="00367AB4" w:rsidP="00367AB4">
      <w:pPr>
        <w:jc w:val="center"/>
        <w:outlineLvl w:val="7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367AB4" w:rsidRDefault="00367AB4" w:rsidP="00367AB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367AB4" w:rsidRDefault="00367AB4" w:rsidP="00367AB4">
      <w:pPr>
        <w:jc w:val="center"/>
        <w:rPr>
          <w:b/>
          <w:bCs/>
          <w:caps/>
          <w:sz w:val="20"/>
          <w:szCs w:val="20"/>
        </w:rPr>
      </w:pPr>
    </w:p>
    <w:p w:rsidR="00367AB4" w:rsidRDefault="00367AB4" w:rsidP="00367AB4">
      <w:pPr>
        <w:outlineLvl w:val="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ПОСТАНОВЛЕНИЕ</w:t>
      </w:r>
    </w:p>
    <w:p w:rsidR="00367AB4" w:rsidRDefault="00367AB4" w:rsidP="00367AB4">
      <w:pPr>
        <w:rPr>
          <w:sz w:val="20"/>
          <w:szCs w:val="20"/>
        </w:rPr>
      </w:pPr>
    </w:p>
    <w:p w:rsidR="00367AB4" w:rsidRDefault="00367AB4" w:rsidP="00367AB4">
      <w:pPr>
        <w:jc w:val="both"/>
        <w:rPr>
          <w:sz w:val="20"/>
          <w:szCs w:val="20"/>
        </w:rPr>
      </w:pPr>
      <w:r>
        <w:rPr>
          <w:color w:val="FFFFFF"/>
          <w:sz w:val="20"/>
          <w:szCs w:val="20"/>
        </w:rPr>
        <w:t xml:space="preserve">  </w:t>
      </w:r>
    </w:p>
    <w:p w:rsidR="00367AB4" w:rsidRDefault="00367AB4" w:rsidP="00367AB4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23.05.2017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99</w:t>
      </w:r>
    </w:p>
    <w:p w:rsidR="00367AB4" w:rsidRDefault="00367AB4" w:rsidP="00367AB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367AB4" w:rsidRDefault="00367AB4" w:rsidP="00367AB4">
      <w:pPr>
        <w:jc w:val="center"/>
        <w:rPr>
          <w:rFonts w:eastAsia="Calibri"/>
          <w:sz w:val="28"/>
          <w:szCs w:val="28"/>
        </w:rPr>
      </w:pPr>
    </w:p>
    <w:p w:rsidR="00367AB4" w:rsidRDefault="00367AB4" w:rsidP="00367AB4">
      <w:pPr>
        <w:jc w:val="center"/>
        <w:rPr>
          <w:rFonts w:eastAsia="Calibri"/>
          <w:sz w:val="28"/>
          <w:szCs w:val="28"/>
        </w:rPr>
      </w:pPr>
    </w:p>
    <w:p w:rsidR="00367AB4" w:rsidRDefault="00367AB4" w:rsidP="00367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постановление администрации Нововеличковского сельского поселения Динского района от 27.03.2017 № 50 «Об утверждении Положения об оплате труда работников муниципальных бюджетных учреждений культуры</w:t>
      </w:r>
    </w:p>
    <w:p w:rsidR="00367AB4" w:rsidRDefault="00367AB4" w:rsidP="00367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 района»</w:t>
      </w:r>
    </w:p>
    <w:p w:rsidR="00367AB4" w:rsidRDefault="00367AB4" w:rsidP="00367AB4">
      <w:pPr>
        <w:jc w:val="center"/>
        <w:rPr>
          <w:b/>
          <w:sz w:val="28"/>
          <w:szCs w:val="28"/>
        </w:rPr>
      </w:pPr>
    </w:p>
    <w:p w:rsidR="00367AB4" w:rsidRDefault="00367AB4" w:rsidP="00367AB4">
      <w:pPr>
        <w:jc w:val="center"/>
        <w:rPr>
          <w:b/>
          <w:sz w:val="28"/>
          <w:szCs w:val="28"/>
        </w:rPr>
      </w:pPr>
    </w:p>
    <w:p w:rsidR="00367AB4" w:rsidRDefault="00367AB4" w:rsidP="00367AB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решения Совета Нововеличковского сельского поселения Динского района от 22.12.2016 № 160-34/3 «О бюджете Нововеличковского сельского поселения Динского района на 2017 год», постановление главы администрации Краснодарского края от 08 октября 2014 года № 1091 «О внесении изменений в постановление главы администрации Краснодарского края от 20 ноября 2008 года № 1180 «О введении отраслевой системы оплаты труда работников государственных учреждений культуры, искусства</w:t>
      </w:r>
      <w:proofErr w:type="gramEnd"/>
      <w:r>
        <w:rPr>
          <w:sz w:val="28"/>
          <w:szCs w:val="28"/>
        </w:rPr>
        <w:t xml:space="preserve">, кинематографии и образовательных учреждений, подведомственных министерству культуры Краснодарского края», Устава Нововеличковского сельского поселения Динского района, протеста прокуратуры Динского района от 02.05.2017 № 7-02-2017,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67AB4" w:rsidRDefault="00367AB4" w:rsidP="00367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bookmarkStart w:id="0" w:name="_GoBack"/>
      <w:bookmarkEnd w:id="0"/>
      <w:r>
        <w:rPr>
          <w:bCs/>
          <w:sz w:val="28"/>
          <w:szCs w:val="28"/>
        </w:rPr>
        <w:t xml:space="preserve">в приложение № 1 к </w:t>
      </w:r>
      <w:r>
        <w:rPr>
          <w:sz w:val="28"/>
          <w:szCs w:val="28"/>
        </w:rPr>
        <w:t xml:space="preserve">постановлению администрации Нововеличковского сельского поселения Динского района от 27.03.2017 № 50 «Об утверждении Положения об оплате труда работников муниципальных бюджетных учреждений культуры Нововеличковского сельского поселения Динского района» следующие изменения: </w:t>
      </w:r>
    </w:p>
    <w:p w:rsidR="00367AB4" w:rsidRDefault="00367AB4" w:rsidP="00367AB4">
      <w:pPr>
        <w:ind w:firstLine="851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 В разделе 1 пункт 1.5. читать в новой редакции:</w:t>
      </w:r>
    </w:p>
    <w:p w:rsidR="00367AB4" w:rsidRDefault="00367AB4" w:rsidP="00367AB4">
      <w:pPr>
        <w:ind w:firstLine="851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«1.5. В настоящем Положении под оплатой труда работника понимается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 (доплаты и надбавки стимулирующего характера, премии и иные поощрительные выплаты)»;</w:t>
      </w:r>
    </w:p>
    <w:p w:rsidR="00367AB4" w:rsidRDefault="00367AB4" w:rsidP="00367AB4">
      <w:pPr>
        <w:ind w:firstLine="851"/>
        <w:jc w:val="both"/>
        <w:rPr>
          <w:spacing w:val="4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В разделе 1 пункт 1.8. </w:t>
      </w:r>
      <w:r>
        <w:rPr>
          <w:spacing w:val="4"/>
          <w:sz w:val="28"/>
          <w:szCs w:val="28"/>
        </w:rPr>
        <w:t xml:space="preserve">читать в новой редакции: </w:t>
      </w:r>
    </w:p>
    <w:p w:rsidR="00367AB4" w:rsidRDefault="00367AB4" w:rsidP="00367AB4">
      <w:pPr>
        <w:ind w:firstLine="851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«1.8.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работ»;</w:t>
      </w:r>
    </w:p>
    <w:p w:rsidR="00367AB4" w:rsidRDefault="00367AB4" w:rsidP="00367AB4">
      <w:pPr>
        <w:ind w:firstLine="851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В разделе 3 пункт 3.4. </w:t>
      </w:r>
      <w:r>
        <w:rPr>
          <w:spacing w:val="4"/>
          <w:sz w:val="28"/>
          <w:szCs w:val="28"/>
        </w:rPr>
        <w:t>читать в новой редакции:</w:t>
      </w:r>
    </w:p>
    <w:p w:rsidR="00367AB4" w:rsidRDefault="00367AB4" w:rsidP="00367AB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pacing w:val="4"/>
          <w:sz w:val="28"/>
          <w:szCs w:val="28"/>
        </w:rPr>
        <w:t xml:space="preserve">«3.4. </w:t>
      </w:r>
      <w:bookmarkStart w:id="1" w:name="sub_1531"/>
      <w:r>
        <w:rPr>
          <w:rFonts w:eastAsia="Calibri"/>
          <w:sz w:val="28"/>
          <w:szCs w:val="28"/>
          <w:lang w:eastAsia="en-US"/>
        </w:rPr>
        <w:t xml:space="preserve">Работа в выходной или </w:t>
      </w:r>
      <w:hyperlink r:id="rId6" w:anchor="sub_112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нерабочий праздничный день</w:t>
        </w:r>
      </w:hyperlink>
      <w:r>
        <w:rPr>
          <w:rFonts w:eastAsia="Calibri"/>
          <w:sz w:val="28"/>
          <w:szCs w:val="28"/>
          <w:lang w:eastAsia="en-US"/>
        </w:rPr>
        <w:t xml:space="preserve"> оплачивается не менее чем в двойном размере:</w:t>
      </w:r>
    </w:p>
    <w:p w:rsidR="00367AB4" w:rsidRDefault="00367AB4" w:rsidP="00367AB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" w:name="sub_15304"/>
      <w:bookmarkEnd w:id="1"/>
      <w:proofErr w:type="gramStart"/>
      <w:r>
        <w:rPr>
          <w:rFonts w:eastAsia="Calibri"/>
          <w:sz w:val="28"/>
          <w:szCs w:val="28"/>
          <w:lang w:eastAsia="en-US"/>
        </w:rPr>
        <w:t>работникам, получающим должностной оклад, - в размере не менее одинарного дневного должностного оклада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должностного оклада за день сверх должностного оклада, если работа производилась сверх месячной нормы рабочего времени.</w:t>
      </w:r>
      <w:proofErr w:type="gramEnd"/>
    </w:p>
    <w:p w:rsidR="00367AB4" w:rsidRDefault="00367AB4" w:rsidP="00367AB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sub_15322"/>
      <w:bookmarkEnd w:id="2"/>
      <w:r>
        <w:rPr>
          <w:rFonts w:eastAsia="Calibri"/>
          <w:sz w:val="28"/>
          <w:szCs w:val="28"/>
          <w:lang w:eastAsia="en-US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367AB4" w:rsidRDefault="00367AB4" w:rsidP="00367AB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" w:name="sub_1532"/>
      <w:bookmarkEnd w:id="3"/>
      <w:r>
        <w:rPr>
          <w:rFonts w:eastAsia="Calibri"/>
          <w:sz w:val="28"/>
          <w:szCs w:val="28"/>
          <w:lang w:eastAsia="en-US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 153 ТК ФЗ).</w:t>
      </w:r>
    </w:p>
    <w:p w:rsidR="00367AB4" w:rsidRDefault="00367AB4" w:rsidP="00367AB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" w:name="sub_1133"/>
      <w:bookmarkEnd w:id="4"/>
      <w:r>
        <w:rPr>
          <w:rFonts w:eastAsia="Calibri"/>
          <w:sz w:val="28"/>
          <w:szCs w:val="28"/>
          <w:lang w:eastAsia="en-US"/>
        </w:rPr>
        <w:t xml:space="preserve">Привлечение к работе в выходные и нерабочие праздничные дни работников культуры в соответствии с 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перечнями</w:t>
        </w:r>
      </w:hyperlink>
      <w:r>
        <w:rPr>
          <w:rFonts w:eastAsia="Calibri"/>
          <w:sz w:val="28"/>
          <w:szCs w:val="28"/>
          <w:lang w:eastAsia="en-US"/>
        </w:rPr>
        <w:t xml:space="preserve">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допускается в порядке, устанавливаемом коллективным договором, локальным нормативным актом, трудовым договором</w:t>
      </w:r>
      <w:bookmarkEnd w:id="5"/>
      <w:r>
        <w:rPr>
          <w:rFonts w:eastAsia="Calibri"/>
          <w:sz w:val="28"/>
          <w:szCs w:val="28"/>
          <w:lang w:eastAsia="en-US"/>
        </w:rPr>
        <w:t>.</w:t>
      </w:r>
    </w:p>
    <w:p w:rsidR="00367AB4" w:rsidRDefault="00367AB4" w:rsidP="00367AB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(ст. 113 ТК РФ)</w:t>
      </w:r>
      <w:r>
        <w:rPr>
          <w:spacing w:val="4"/>
          <w:sz w:val="28"/>
          <w:szCs w:val="28"/>
        </w:rPr>
        <w:t>».</w:t>
      </w:r>
    </w:p>
    <w:p w:rsidR="00367AB4" w:rsidRDefault="00367AB4" w:rsidP="00367AB4">
      <w:pPr>
        <w:widowControl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4. 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367AB4" w:rsidRDefault="00367AB4" w:rsidP="00367AB4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>
        <w:rPr>
          <w:spacing w:val="-1"/>
          <w:sz w:val="27"/>
          <w:szCs w:val="27"/>
        </w:rPr>
        <w:t xml:space="preserve"> </w:t>
      </w:r>
      <w:proofErr w:type="gramStart"/>
      <w:r>
        <w:rPr>
          <w:spacing w:val="-2"/>
          <w:sz w:val="27"/>
          <w:szCs w:val="27"/>
        </w:rPr>
        <w:t>Контроль за</w:t>
      </w:r>
      <w:proofErr w:type="gramEnd"/>
      <w:r>
        <w:rPr>
          <w:spacing w:val="-2"/>
          <w:sz w:val="27"/>
          <w:szCs w:val="27"/>
        </w:rPr>
        <w:t xml:space="preserve"> выполнением настоящего постановления оставляю за собой.</w:t>
      </w:r>
    </w:p>
    <w:p w:rsidR="00367AB4" w:rsidRDefault="00367AB4" w:rsidP="00367AB4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его обнародования.</w:t>
      </w:r>
    </w:p>
    <w:p w:rsidR="00367AB4" w:rsidRDefault="00367AB4" w:rsidP="00367AB4">
      <w:pPr>
        <w:ind w:firstLine="843"/>
        <w:jc w:val="both"/>
        <w:rPr>
          <w:sz w:val="28"/>
          <w:szCs w:val="28"/>
        </w:rPr>
      </w:pPr>
    </w:p>
    <w:p w:rsidR="00367AB4" w:rsidRDefault="00367AB4" w:rsidP="00367AB4">
      <w:pPr>
        <w:jc w:val="both"/>
        <w:rPr>
          <w:sz w:val="28"/>
          <w:szCs w:val="28"/>
        </w:rPr>
      </w:pPr>
    </w:p>
    <w:p w:rsidR="00367AB4" w:rsidRDefault="00367AB4" w:rsidP="00367AB4">
      <w:pPr>
        <w:jc w:val="both"/>
        <w:rPr>
          <w:sz w:val="28"/>
          <w:szCs w:val="28"/>
        </w:rPr>
      </w:pPr>
    </w:p>
    <w:p w:rsidR="00367AB4" w:rsidRDefault="00367AB4" w:rsidP="00367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67AB4" w:rsidRDefault="00367AB4" w:rsidP="00367AB4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367AB4" w:rsidRDefault="00367AB4" w:rsidP="00367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С.М. </w:t>
      </w:r>
      <w:proofErr w:type="spellStart"/>
      <w:r>
        <w:rPr>
          <w:sz w:val="28"/>
          <w:szCs w:val="28"/>
        </w:rPr>
        <w:t>Кова</w:t>
      </w:r>
      <w:proofErr w:type="spellEnd"/>
    </w:p>
    <w:p w:rsidR="002879B2" w:rsidRDefault="002879B2"/>
    <w:sectPr w:rsidR="0028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0B"/>
    <w:rsid w:val="00004430"/>
    <w:rsid w:val="000328C8"/>
    <w:rsid w:val="000A6F0B"/>
    <w:rsid w:val="000A6F4D"/>
    <w:rsid w:val="000D2073"/>
    <w:rsid w:val="00122AAE"/>
    <w:rsid w:val="00146B63"/>
    <w:rsid w:val="001A27E4"/>
    <w:rsid w:val="001D3CF6"/>
    <w:rsid w:val="001F524C"/>
    <w:rsid w:val="002433A0"/>
    <w:rsid w:val="00246649"/>
    <w:rsid w:val="00284B26"/>
    <w:rsid w:val="002879B2"/>
    <w:rsid w:val="00311536"/>
    <w:rsid w:val="00333FDB"/>
    <w:rsid w:val="00367AB4"/>
    <w:rsid w:val="004159B9"/>
    <w:rsid w:val="004A1489"/>
    <w:rsid w:val="004B6195"/>
    <w:rsid w:val="004E4E64"/>
    <w:rsid w:val="00503375"/>
    <w:rsid w:val="005511ED"/>
    <w:rsid w:val="00554636"/>
    <w:rsid w:val="005613C0"/>
    <w:rsid w:val="0065586A"/>
    <w:rsid w:val="00687A2A"/>
    <w:rsid w:val="006E4013"/>
    <w:rsid w:val="006F791F"/>
    <w:rsid w:val="00707BA5"/>
    <w:rsid w:val="00717813"/>
    <w:rsid w:val="0072289A"/>
    <w:rsid w:val="00754877"/>
    <w:rsid w:val="0078018A"/>
    <w:rsid w:val="007C7D64"/>
    <w:rsid w:val="007F7213"/>
    <w:rsid w:val="008273E0"/>
    <w:rsid w:val="008A30F1"/>
    <w:rsid w:val="008A6F94"/>
    <w:rsid w:val="00915E8F"/>
    <w:rsid w:val="00996E90"/>
    <w:rsid w:val="009F4AF2"/>
    <w:rsid w:val="00A35723"/>
    <w:rsid w:val="00AE1DC6"/>
    <w:rsid w:val="00AF5F21"/>
    <w:rsid w:val="00B72DA2"/>
    <w:rsid w:val="00BB52AD"/>
    <w:rsid w:val="00BB6745"/>
    <w:rsid w:val="00BE24CC"/>
    <w:rsid w:val="00C572FB"/>
    <w:rsid w:val="00C96666"/>
    <w:rsid w:val="00CD20F4"/>
    <w:rsid w:val="00D26FB6"/>
    <w:rsid w:val="00D84AAE"/>
    <w:rsid w:val="00DE1BD3"/>
    <w:rsid w:val="00EB336F"/>
    <w:rsid w:val="00EC3774"/>
    <w:rsid w:val="00EE37F3"/>
    <w:rsid w:val="00EF3849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A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7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A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7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1058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Volkova\Desktop\&#1055;&#1086;&#1083;&#1086;&#1078;&#1077;&#1085;&#1080;&#1103;%20&#1087;&#1086;%20&#1086;&#1087;&#1083;&#1072;&#1090;&#1077;%20&#1090;&#1088;&#1091;&#1076;&#1072;\&#1055;&#1086;&#1089;&#1090;.%20&#8470;%2050%20&#1086;&#1090;%2027.03.2017%20(&#1052;&#1041;&#1059;)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4</cp:revision>
  <dcterms:created xsi:type="dcterms:W3CDTF">2017-06-02T07:06:00Z</dcterms:created>
  <dcterms:modified xsi:type="dcterms:W3CDTF">2017-06-02T07:16:00Z</dcterms:modified>
</cp:coreProperties>
</file>