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78" w:rsidRPr="00252778" w:rsidRDefault="00252778" w:rsidP="00252778">
      <w:pPr>
        <w:spacing w:after="0" w:line="240" w:lineRule="auto"/>
        <w:jc w:val="center"/>
        <w:rPr>
          <w:rFonts w:ascii="Times New Roman" w:eastAsia="Times New Roman" w:hAnsi="Times New Roman" w:cs="Times New Roman"/>
          <w:color w:val="000000"/>
          <w:sz w:val="28"/>
          <w:szCs w:val="28"/>
        </w:rPr>
      </w:pPr>
      <w:r w:rsidRPr="00252778">
        <w:rPr>
          <w:rFonts w:ascii="Times New Roman" w:eastAsia="Times New Roman" w:hAnsi="Times New Roman" w:cs="Times New Roman"/>
          <w:b/>
          <w:noProof/>
          <w:color w:val="FFFFFF"/>
          <w:sz w:val="28"/>
          <w:szCs w:val="28"/>
        </w:rPr>
        <w:drawing>
          <wp:inline distT="0" distB="0" distL="0" distR="0" wp14:anchorId="1042A0A5" wp14:editId="67198699">
            <wp:extent cx="449580" cy="518160"/>
            <wp:effectExtent l="0" t="0" r="7620" b="0"/>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18160"/>
                    </a:xfrm>
                    <a:prstGeom prst="rect">
                      <a:avLst/>
                    </a:prstGeom>
                    <a:noFill/>
                    <a:ln>
                      <a:noFill/>
                    </a:ln>
                  </pic:spPr>
                </pic:pic>
              </a:graphicData>
            </a:graphic>
          </wp:inline>
        </w:drawing>
      </w:r>
    </w:p>
    <w:p w:rsidR="00252778" w:rsidRPr="00252778" w:rsidRDefault="00252778" w:rsidP="00252778">
      <w:pPr>
        <w:spacing w:after="0" w:line="240" w:lineRule="auto"/>
        <w:jc w:val="center"/>
        <w:rPr>
          <w:rFonts w:ascii="Times New Roman" w:eastAsia="Times New Roman" w:hAnsi="Times New Roman" w:cs="Times New Roman"/>
          <w:color w:val="000000"/>
          <w:sz w:val="28"/>
          <w:szCs w:val="28"/>
        </w:rPr>
      </w:pPr>
    </w:p>
    <w:p w:rsidR="00252778" w:rsidRPr="00252778" w:rsidRDefault="00252778" w:rsidP="00252778">
      <w:pPr>
        <w:spacing w:after="0" w:line="240" w:lineRule="auto"/>
        <w:jc w:val="center"/>
        <w:rPr>
          <w:rFonts w:ascii="Times New Roman" w:eastAsia="Times New Roman" w:hAnsi="Times New Roman" w:cs="Times New Roman"/>
          <w:b/>
          <w:bCs/>
          <w:caps/>
          <w:sz w:val="28"/>
          <w:szCs w:val="28"/>
        </w:rPr>
      </w:pPr>
      <w:r w:rsidRPr="00252778">
        <w:rPr>
          <w:rFonts w:ascii="Times New Roman" w:eastAsia="Times New Roman" w:hAnsi="Times New Roman" w:cs="Times New Roman"/>
          <w:b/>
          <w:bCs/>
          <w:caps/>
          <w:sz w:val="28"/>
          <w:szCs w:val="28"/>
        </w:rPr>
        <w:t xml:space="preserve">СОВЕТ Нововеличковского </w:t>
      </w:r>
    </w:p>
    <w:p w:rsidR="00252778" w:rsidRPr="00252778" w:rsidRDefault="00252778" w:rsidP="00252778">
      <w:pPr>
        <w:spacing w:after="0" w:line="240" w:lineRule="auto"/>
        <w:jc w:val="center"/>
        <w:rPr>
          <w:rFonts w:ascii="Times New Roman" w:eastAsia="Times New Roman" w:hAnsi="Times New Roman" w:cs="Times New Roman"/>
          <w:b/>
          <w:bCs/>
          <w:caps/>
          <w:sz w:val="28"/>
          <w:szCs w:val="28"/>
        </w:rPr>
      </w:pPr>
      <w:r w:rsidRPr="00252778">
        <w:rPr>
          <w:rFonts w:ascii="Times New Roman" w:eastAsia="Times New Roman" w:hAnsi="Times New Roman" w:cs="Times New Roman"/>
          <w:b/>
          <w:bCs/>
          <w:caps/>
          <w:sz w:val="28"/>
          <w:szCs w:val="28"/>
        </w:rPr>
        <w:t>сельского поселения Динского района</w:t>
      </w:r>
    </w:p>
    <w:p w:rsidR="00252778" w:rsidRPr="00252778" w:rsidRDefault="00252778" w:rsidP="00252778">
      <w:pPr>
        <w:keepNext/>
        <w:spacing w:after="0" w:line="300" w:lineRule="exact"/>
        <w:jc w:val="center"/>
        <w:outlineLvl w:val="8"/>
        <w:rPr>
          <w:rFonts w:ascii="Times New Roman" w:eastAsia="Times New Roman" w:hAnsi="Times New Roman" w:cs="Times New Roman"/>
          <w:b/>
          <w:sz w:val="28"/>
          <w:szCs w:val="28"/>
        </w:rPr>
      </w:pPr>
    </w:p>
    <w:p w:rsidR="00252778" w:rsidRPr="00252778" w:rsidRDefault="00252778" w:rsidP="00252778">
      <w:pPr>
        <w:keepNext/>
        <w:spacing w:after="0" w:line="240" w:lineRule="auto"/>
        <w:jc w:val="center"/>
        <w:outlineLvl w:val="7"/>
        <w:rPr>
          <w:rFonts w:ascii="Times New Roman" w:eastAsia="Times New Roman" w:hAnsi="Times New Roman" w:cs="Times New Roman"/>
          <w:b/>
          <w:sz w:val="28"/>
          <w:szCs w:val="28"/>
        </w:rPr>
      </w:pPr>
      <w:r w:rsidRPr="00252778">
        <w:rPr>
          <w:rFonts w:ascii="Times New Roman" w:eastAsia="Times New Roman" w:hAnsi="Times New Roman" w:cs="Times New Roman"/>
          <w:b/>
          <w:sz w:val="28"/>
          <w:szCs w:val="28"/>
        </w:rPr>
        <w:t>РЕШЕНИЕ</w:t>
      </w:r>
    </w:p>
    <w:p w:rsidR="00252778" w:rsidRPr="00252778" w:rsidRDefault="00252778" w:rsidP="00252778">
      <w:pPr>
        <w:spacing w:after="0" w:line="240" w:lineRule="auto"/>
        <w:rPr>
          <w:rFonts w:ascii="Times New Roman" w:eastAsia="Times New Roman" w:hAnsi="Times New Roman" w:cs="Times New Roman"/>
          <w:sz w:val="28"/>
          <w:szCs w:val="28"/>
        </w:rPr>
      </w:pPr>
    </w:p>
    <w:p w:rsidR="00252778" w:rsidRPr="00252778" w:rsidRDefault="00252778" w:rsidP="00252778">
      <w:pPr>
        <w:spacing w:after="0" w:line="240" w:lineRule="auto"/>
        <w:rPr>
          <w:rFonts w:ascii="Times New Roman" w:eastAsia="Times New Roman" w:hAnsi="Times New Roman" w:cs="Times New Roman"/>
          <w:sz w:val="28"/>
          <w:szCs w:val="28"/>
        </w:rPr>
      </w:pPr>
    </w:p>
    <w:p w:rsidR="00252778" w:rsidRPr="00252778" w:rsidRDefault="00252778" w:rsidP="00252778">
      <w:pPr>
        <w:spacing w:after="0" w:line="240" w:lineRule="auto"/>
        <w:jc w:val="both"/>
        <w:rPr>
          <w:rFonts w:ascii="Times New Roman" w:eastAsia="Times New Roman" w:hAnsi="Times New Roman" w:cs="Times New Roman"/>
          <w:sz w:val="28"/>
          <w:szCs w:val="28"/>
        </w:rPr>
      </w:pPr>
      <w:r w:rsidRPr="00252778">
        <w:rPr>
          <w:rFonts w:ascii="Times New Roman" w:eastAsia="Times New Roman" w:hAnsi="Times New Roman" w:cs="Times New Roman"/>
          <w:sz w:val="28"/>
          <w:szCs w:val="28"/>
        </w:rPr>
        <w:t>от 19.10.2017 г.</w:t>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r>
      <w:r w:rsidRPr="00252778">
        <w:rPr>
          <w:rFonts w:ascii="Times New Roman" w:eastAsia="Times New Roman" w:hAnsi="Times New Roman" w:cs="Times New Roman"/>
          <w:sz w:val="28"/>
          <w:szCs w:val="28"/>
        </w:rPr>
        <w:tab/>
        <w:t xml:space="preserve">          № 220-48/3</w:t>
      </w:r>
    </w:p>
    <w:p w:rsidR="00252778" w:rsidRPr="00252778" w:rsidRDefault="00252778" w:rsidP="00252778">
      <w:pPr>
        <w:spacing w:after="0" w:line="240" w:lineRule="auto"/>
        <w:jc w:val="center"/>
        <w:rPr>
          <w:rFonts w:ascii="Times New Roman" w:eastAsia="Times New Roman" w:hAnsi="Times New Roman" w:cs="Times New Roman"/>
          <w:sz w:val="28"/>
          <w:szCs w:val="28"/>
        </w:rPr>
      </w:pPr>
      <w:r w:rsidRPr="00252778">
        <w:rPr>
          <w:rFonts w:ascii="Times New Roman" w:eastAsia="Times New Roman" w:hAnsi="Times New Roman" w:cs="Times New Roman"/>
          <w:sz w:val="28"/>
          <w:szCs w:val="28"/>
        </w:rPr>
        <w:t>станица Нововеличковская</w:t>
      </w:r>
    </w:p>
    <w:p w:rsidR="00445F67" w:rsidRPr="00252778" w:rsidRDefault="00445F67" w:rsidP="00445F67">
      <w:pPr>
        <w:spacing w:after="0" w:line="240" w:lineRule="auto"/>
        <w:rPr>
          <w:rFonts w:ascii="Times New Roman" w:hAnsi="Times New Roman" w:cs="Times New Roman"/>
          <w:sz w:val="28"/>
          <w:szCs w:val="28"/>
        </w:rPr>
      </w:pPr>
    </w:p>
    <w:p w:rsidR="00252778" w:rsidRPr="00252778" w:rsidRDefault="00252778" w:rsidP="00445F67">
      <w:pPr>
        <w:spacing w:after="0" w:line="240" w:lineRule="auto"/>
        <w:rPr>
          <w:rFonts w:ascii="Times New Roman" w:hAnsi="Times New Roman" w:cs="Times New Roman"/>
          <w:sz w:val="28"/>
          <w:szCs w:val="28"/>
        </w:rPr>
      </w:pPr>
    </w:p>
    <w:p w:rsidR="00252778" w:rsidRPr="00252778" w:rsidRDefault="00252778" w:rsidP="00445F67">
      <w:pPr>
        <w:spacing w:after="0" w:line="240" w:lineRule="auto"/>
        <w:rPr>
          <w:rFonts w:ascii="Times New Roman" w:hAnsi="Times New Roman" w:cs="Times New Roman"/>
          <w:sz w:val="28"/>
          <w:szCs w:val="28"/>
        </w:rPr>
      </w:pPr>
    </w:p>
    <w:p w:rsidR="00252778" w:rsidRDefault="00445F67" w:rsidP="006B6B2A">
      <w:pPr>
        <w:spacing w:after="0" w:line="240" w:lineRule="auto"/>
        <w:jc w:val="center"/>
        <w:rPr>
          <w:rFonts w:ascii="Times New Roman" w:hAnsi="Times New Roman" w:cs="Times New Roman"/>
          <w:b/>
          <w:sz w:val="28"/>
          <w:szCs w:val="28"/>
        </w:rPr>
      </w:pPr>
      <w:r w:rsidRPr="00252778">
        <w:rPr>
          <w:rFonts w:ascii="Times New Roman" w:eastAsia="Calibri" w:hAnsi="Times New Roman" w:cs="Times New Roman"/>
          <w:b/>
          <w:sz w:val="28"/>
          <w:szCs w:val="28"/>
        </w:rPr>
        <w:t>Об утверждении схем водоснабжения и водоотведения</w:t>
      </w:r>
      <w:r w:rsidRPr="00252778">
        <w:rPr>
          <w:rFonts w:ascii="Times New Roman" w:hAnsi="Times New Roman" w:cs="Times New Roman"/>
          <w:b/>
          <w:sz w:val="28"/>
          <w:szCs w:val="28"/>
        </w:rPr>
        <w:t xml:space="preserve"> Нововеличковского сельского поселения Динского района Краснодарского края на период 20 лет (до 2037 г.) с выделением первой очереди строительства – 10 лет с 2017 года по 2027 год и на перспективу </w:t>
      </w:r>
    </w:p>
    <w:p w:rsidR="00445F67" w:rsidRPr="00252778" w:rsidRDefault="006B6B2A" w:rsidP="006B6B2A">
      <w:pPr>
        <w:spacing w:after="0" w:line="240" w:lineRule="auto"/>
        <w:jc w:val="center"/>
        <w:rPr>
          <w:rFonts w:ascii="Times New Roman" w:hAnsi="Times New Roman" w:cs="Times New Roman"/>
          <w:b/>
          <w:sz w:val="28"/>
          <w:szCs w:val="28"/>
        </w:rPr>
      </w:pPr>
      <w:r w:rsidRPr="00252778">
        <w:rPr>
          <w:rFonts w:ascii="Times New Roman" w:hAnsi="Times New Roman" w:cs="Times New Roman"/>
          <w:b/>
          <w:sz w:val="28"/>
          <w:szCs w:val="28"/>
        </w:rPr>
        <w:t>до 2037 года</w:t>
      </w:r>
    </w:p>
    <w:p w:rsidR="00445F67" w:rsidRPr="00252778" w:rsidRDefault="00445F67" w:rsidP="00445F67">
      <w:pPr>
        <w:spacing w:after="0" w:line="240" w:lineRule="auto"/>
        <w:rPr>
          <w:rFonts w:ascii="Times New Roman" w:hAnsi="Times New Roman" w:cs="Times New Roman"/>
          <w:sz w:val="28"/>
          <w:szCs w:val="28"/>
        </w:rPr>
      </w:pPr>
    </w:p>
    <w:p w:rsidR="00252778" w:rsidRPr="00252778" w:rsidRDefault="00252778" w:rsidP="00445F67">
      <w:pPr>
        <w:spacing w:after="0" w:line="240" w:lineRule="auto"/>
        <w:rPr>
          <w:rFonts w:ascii="Times New Roman" w:hAnsi="Times New Roman" w:cs="Times New Roman"/>
          <w:sz w:val="28"/>
          <w:szCs w:val="28"/>
        </w:rPr>
      </w:pPr>
    </w:p>
    <w:p w:rsidR="00445F67" w:rsidRPr="00252778" w:rsidRDefault="00445F67" w:rsidP="00445F67">
      <w:pPr>
        <w:suppressAutoHyphens/>
        <w:spacing w:after="0" w:line="240" w:lineRule="auto"/>
        <w:ind w:firstLine="567"/>
        <w:jc w:val="both"/>
        <w:rPr>
          <w:rFonts w:ascii="Times New Roman" w:hAnsi="Times New Roman" w:cs="Times New Roman"/>
          <w:sz w:val="28"/>
          <w:szCs w:val="28"/>
          <w:lang w:eastAsia="ar-SA"/>
        </w:rPr>
      </w:pPr>
      <w:proofErr w:type="gramStart"/>
      <w:r w:rsidRPr="00252778">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Постановлением Правительства Российской Федерации от 05.09.2013 г. №782 «О схемах водоснабжения и водоотведения (вместе с «Правилами разработки и утверждения схем</w:t>
      </w:r>
      <w:proofErr w:type="gramEnd"/>
      <w:r w:rsidRPr="00252778">
        <w:rPr>
          <w:rFonts w:ascii="Times New Roman" w:hAnsi="Times New Roman" w:cs="Times New Roman"/>
          <w:sz w:val="28"/>
          <w:szCs w:val="28"/>
        </w:rPr>
        <w:t xml:space="preserve"> водоснабжения и водоотведения», «Требованиями к содержанию схем водоснабжения и водоотведения»,</w:t>
      </w:r>
      <w:r w:rsidRPr="00252778">
        <w:rPr>
          <w:rFonts w:ascii="Times New Roman" w:eastAsia="Calibri" w:hAnsi="Times New Roman"/>
          <w:sz w:val="28"/>
          <w:szCs w:val="28"/>
        </w:rPr>
        <w:t xml:space="preserve"> Постановлением Правительства Российской Федерации от 17.01.2013 №6 «О стандартах раскрытия информации в сфере водоснабжения и водоотведения» </w:t>
      </w:r>
      <w:r w:rsidRPr="00252778">
        <w:rPr>
          <w:rFonts w:ascii="Times New Roman" w:hAnsi="Times New Roman" w:cs="Times New Roman"/>
          <w:sz w:val="28"/>
          <w:szCs w:val="28"/>
        </w:rPr>
        <w:t>и руководствуясь частями 4, 21 статьи 8 Устава Нововеличковского сельского поселения Динского района, Совет Нововеличковского сельс</w:t>
      </w:r>
      <w:r w:rsidR="006B6B2A" w:rsidRPr="00252778">
        <w:rPr>
          <w:rFonts w:ascii="Times New Roman" w:hAnsi="Times New Roman" w:cs="Times New Roman"/>
          <w:sz w:val="28"/>
          <w:szCs w:val="28"/>
        </w:rPr>
        <w:t>кого поселения Динского района</w:t>
      </w:r>
      <w:r w:rsidRPr="00252778">
        <w:rPr>
          <w:rFonts w:ascii="Times New Roman" w:hAnsi="Times New Roman" w:cs="Times New Roman"/>
          <w:sz w:val="28"/>
          <w:szCs w:val="28"/>
        </w:rPr>
        <w:t xml:space="preserve"> </w:t>
      </w:r>
      <w:proofErr w:type="gramStart"/>
      <w:r w:rsidRPr="00252778">
        <w:rPr>
          <w:rFonts w:ascii="Times New Roman" w:hAnsi="Times New Roman" w:cs="Times New Roman"/>
          <w:sz w:val="28"/>
          <w:szCs w:val="28"/>
          <w:lang w:eastAsia="ar-SA"/>
        </w:rPr>
        <w:t>р</w:t>
      </w:r>
      <w:proofErr w:type="gramEnd"/>
      <w:r w:rsidRPr="00252778">
        <w:rPr>
          <w:rFonts w:ascii="Times New Roman" w:hAnsi="Times New Roman" w:cs="Times New Roman"/>
          <w:sz w:val="28"/>
          <w:szCs w:val="28"/>
          <w:lang w:eastAsia="ar-SA"/>
        </w:rPr>
        <w:t xml:space="preserve"> е ш и л:</w:t>
      </w:r>
    </w:p>
    <w:p w:rsidR="00445F67" w:rsidRPr="00252778" w:rsidRDefault="00445F67" w:rsidP="00445F67">
      <w:pPr>
        <w:pStyle w:val="1"/>
        <w:spacing w:before="0" w:after="0"/>
        <w:ind w:firstLine="567"/>
        <w:jc w:val="both"/>
        <w:rPr>
          <w:rFonts w:ascii="Times New Roman" w:hAnsi="Times New Roman" w:cs="Times New Roman"/>
          <w:color w:val="auto"/>
          <w:sz w:val="28"/>
          <w:szCs w:val="28"/>
          <w:lang w:eastAsia="ar-SA"/>
        </w:rPr>
      </w:pPr>
      <w:r w:rsidRPr="00252778">
        <w:rPr>
          <w:rFonts w:ascii="Times New Roman" w:hAnsi="Times New Roman" w:cs="Times New Roman"/>
          <w:b w:val="0"/>
          <w:color w:val="auto"/>
          <w:sz w:val="28"/>
          <w:szCs w:val="28"/>
          <w:lang w:eastAsia="ar-SA"/>
        </w:rPr>
        <w:t>1. Утвердить</w:t>
      </w:r>
      <w:r w:rsidRPr="00252778">
        <w:rPr>
          <w:rFonts w:ascii="Times New Roman" w:eastAsia="Calibri" w:hAnsi="Times New Roman" w:cs="Times New Roman"/>
          <w:color w:val="auto"/>
          <w:sz w:val="28"/>
          <w:szCs w:val="28"/>
        </w:rPr>
        <w:t xml:space="preserve"> «</w:t>
      </w:r>
      <w:r w:rsidRPr="00252778">
        <w:rPr>
          <w:rFonts w:ascii="Times New Roman" w:eastAsia="Calibri" w:hAnsi="Times New Roman" w:cs="Times New Roman"/>
          <w:b w:val="0"/>
          <w:color w:val="auto"/>
          <w:sz w:val="28"/>
          <w:szCs w:val="28"/>
        </w:rPr>
        <w:t>Схемы водоснабжения и водоотведения</w:t>
      </w:r>
      <w:r w:rsidRPr="00252778">
        <w:rPr>
          <w:rFonts w:ascii="Times New Roman" w:hAnsi="Times New Roman" w:cs="Times New Roman"/>
          <w:b w:val="0"/>
          <w:color w:val="auto"/>
          <w:sz w:val="28"/>
          <w:szCs w:val="28"/>
        </w:rPr>
        <w:t xml:space="preserve"> Нововеличковского сельского поселения Динского района Краснодарского края на период 20 лет (до 2037 г.) с выделением первой очереди строительства – 10 лет с 2017 года по 2027 год и на перспективу до 2037 года»</w:t>
      </w:r>
    </w:p>
    <w:p w:rsidR="00445F67" w:rsidRPr="00252778" w:rsidRDefault="00445F67" w:rsidP="00445F67">
      <w:pPr>
        <w:suppressAutoHyphens/>
        <w:spacing w:after="0" w:line="240" w:lineRule="auto"/>
        <w:ind w:firstLine="708"/>
        <w:jc w:val="both"/>
        <w:rPr>
          <w:rFonts w:ascii="Times New Roman" w:hAnsi="Times New Roman" w:cs="Times New Roman"/>
          <w:sz w:val="28"/>
          <w:szCs w:val="28"/>
          <w:lang w:eastAsia="ar-SA"/>
        </w:rPr>
      </w:pPr>
      <w:r w:rsidRPr="00252778">
        <w:rPr>
          <w:rFonts w:ascii="Times New Roman" w:hAnsi="Times New Roman" w:cs="Times New Roman"/>
          <w:sz w:val="28"/>
          <w:szCs w:val="28"/>
          <w:lang w:eastAsia="ar-SA"/>
        </w:rPr>
        <w:t xml:space="preserve">2. </w:t>
      </w:r>
      <w:r w:rsidR="00963DDE" w:rsidRPr="00252778">
        <w:rPr>
          <w:rFonts w:ascii="Times New Roman" w:eastAsia="Calibri" w:hAnsi="Times New Roman" w:cs="Times New Roman"/>
          <w:sz w:val="28"/>
          <w:szCs w:val="28"/>
        </w:rPr>
        <w:t>Администрации Нововеличковского сельского поселения Динского района</w:t>
      </w:r>
      <w:r w:rsidR="00963DDE" w:rsidRPr="00252778">
        <w:rPr>
          <w:rFonts w:ascii="Times New Roman" w:hAnsi="Times New Roman" w:cs="Times New Roman"/>
          <w:sz w:val="28"/>
          <w:szCs w:val="28"/>
          <w:lang w:eastAsia="ar-SA"/>
        </w:rPr>
        <w:t xml:space="preserve"> н</w:t>
      </w:r>
      <w:r w:rsidRPr="00252778">
        <w:rPr>
          <w:rFonts w:ascii="Times New Roman" w:hAnsi="Times New Roman" w:cs="Times New Roman"/>
          <w:sz w:val="28"/>
          <w:szCs w:val="28"/>
          <w:lang w:eastAsia="ar-SA"/>
        </w:rPr>
        <w:t>астоящее решение</w:t>
      </w:r>
      <w:r w:rsidRPr="00252778">
        <w:rPr>
          <w:rFonts w:ascii="Times New Roman" w:hAnsi="Times New Roman" w:cs="Times New Roman"/>
          <w:sz w:val="28"/>
          <w:szCs w:val="28"/>
        </w:rPr>
        <w:t xml:space="preserve"> обнародовать в установленном порядке</w:t>
      </w:r>
      <w:r w:rsidRPr="00252778">
        <w:rPr>
          <w:rFonts w:ascii="Times New Roman" w:hAnsi="Times New Roman" w:cs="Times New Roman"/>
          <w:sz w:val="28"/>
          <w:szCs w:val="28"/>
          <w:lang w:eastAsia="ar-SA"/>
        </w:rPr>
        <w:t xml:space="preserve"> и разместить на официальном сайте администрации Нововеличковского сельского поселения Динского района </w:t>
      </w:r>
      <w:r w:rsidR="00661345" w:rsidRPr="00252778">
        <w:rPr>
          <w:rFonts w:ascii="Times New Roman" w:hAnsi="Times New Roman" w:cs="Times New Roman"/>
          <w:sz w:val="28"/>
          <w:szCs w:val="28"/>
        </w:rPr>
        <w:t>в сети «Интернет».</w:t>
      </w:r>
    </w:p>
    <w:p w:rsidR="00445F67" w:rsidRPr="00495AE7" w:rsidRDefault="00445F67" w:rsidP="00495AE7">
      <w:pPr>
        <w:suppressAutoHyphens/>
        <w:spacing w:after="0" w:line="240" w:lineRule="auto"/>
        <w:ind w:firstLine="708"/>
        <w:jc w:val="both"/>
        <w:rPr>
          <w:rFonts w:ascii="Times New Roman" w:eastAsia="Calibri" w:hAnsi="Times New Roman" w:cs="Times New Roman"/>
          <w:sz w:val="28"/>
          <w:szCs w:val="28"/>
        </w:rPr>
      </w:pPr>
      <w:r w:rsidRPr="00252778">
        <w:rPr>
          <w:rFonts w:ascii="Times New Roman" w:eastAsia="Calibri" w:hAnsi="Times New Roman" w:cs="Times New Roman"/>
          <w:sz w:val="28"/>
          <w:szCs w:val="28"/>
        </w:rPr>
        <w:lastRenderedPageBreak/>
        <w:t xml:space="preserve">3. </w:t>
      </w:r>
      <w:proofErr w:type="gramStart"/>
      <w:r w:rsidRPr="00252778">
        <w:rPr>
          <w:rFonts w:ascii="Times New Roman" w:eastAsia="Calibri" w:hAnsi="Times New Roman" w:cs="Times New Roman"/>
          <w:sz w:val="28"/>
          <w:szCs w:val="28"/>
        </w:rPr>
        <w:t>Контроль за</w:t>
      </w:r>
      <w:proofErr w:type="gramEnd"/>
      <w:r w:rsidRPr="00252778">
        <w:rPr>
          <w:rFonts w:ascii="Times New Roman" w:eastAsia="Calibri" w:hAnsi="Times New Roman" w:cs="Times New Roman"/>
          <w:sz w:val="28"/>
          <w:szCs w:val="28"/>
        </w:rPr>
        <w:t xml:space="preserve"> выполнением настоящего решения возложить на комиссию по вопросам ЖКХ и благоустройства Совета Нововеличковского </w:t>
      </w:r>
      <w:r w:rsidR="00495AE7">
        <w:rPr>
          <w:rFonts w:ascii="Times New Roman" w:eastAsia="Calibri" w:hAnsi="Times New Roman" w:cs="Times New Roman"/>
          <w:sz w:val="28"/>
          <w:szCs w:val="28"/>
        </w:rPr>
        <w:t xml:space="preserve"> </w:t>
      </w:r>
      <w:r w:rsidRPr="00252778">
        <w:rPr>
          <w:rFonts w:ascii="Times New Roman" w:eastAsia="Calibri" w:hAnsi="Times New Roman" w:cs="Times New Roman"/>
          <w:sz w:val="28"/>
          <w:szCs w:val="28"/>
        </w:rPr>
        <w:t>сельского поселения Динского района и администрацию Нововеличковского сель</w:t>
      </w:r>
      <w:r w:rsidR="00963DDE" w:rsidRPr="00252778">
        <w:rPr>
          <w:rFonts w:ascii="Times New Roman" w:eastAsia="Calibri" w:hAnsi="Times New Roman" w:cs="Times New Roman"/>
          <w:sz w:val="28"/>
          <w:szCs w:val="28"/>
        </w:rPr>
        <w:t>ского поселения Динского района.</w:t>
      </w:r>
    </w:p>
    <w:p w:rsidR="00445F67" w:rsidRPr="00252778" w:rsidRDefault="00445F67" w:rsidP="00495AE7">
      <w:pPr>
        <w:spacing w:after="0" w:line="240" w:lineRule="auto"/>
        <w:ind w:firstLine="708"/>
        <w:jc w:val="both"/>
        <w:rPr>
          <w:rFonts w:ascii="Times New Roman" w:hAnsi="Times New Roman" w:cs="Times New Roman"/>
          <w:sz w:val="28"/>
          <w:szCs w:val="28"/>
          <w:lang w:eastAsia="en-US"/>
        </w:rPr>
      </w:pPr>
      <w:r w:rsidRPr="00252778">
        <w:rPr>
          <w:rFonts w:ascii="Times New Roman" w:hAnsi="Times New Roman" w:cs="Times New Roman"/>
          <w:sz w:val="28"/>
          <w:szCs w:val="28"/>
          <w:lang w:eastAsia="ar-SA"/>
        </w:rPr>
        <w:t xml:space="preserve">4. Решение вступает в силу со дня его </w:t>
      </w:r>
      <w:r w:rsidRPr="00252778">
        <w:rPr>
          <w:rFonts w:ascii="Times New Roman" w:hAnsi="Times New Roman" w:cs="Times New Roman"/>
          <w:sz w:val="28"/>
          <w:szCs w:val="28"/>
          <w:lang w:eastAsia="en-US"/>
        </w:rPr>
        <w:t>официального обнародования.</w:t>
      </w:r>
    </w:p>
    <w:p w:rsidR="00445F67" w:rsidRPr="00252778" w:rsidRDefault="00445F67" w:rsidP="00445F67">
      <w:pPr>
        <w:spacing w:after="0" w:line="240" w:lineRule="auto"/>
        <w:jc w:val="both"/>
        <w:rPr>
          <w:rFonts w:ascii="Times New Roman" w:hAnsi="Times New Roman" w:cs="Times New Roman"/>
          <w:sz w:val="28"/>
          <w:szCs w:val="28"/>
        </w:rPr>
      </w:pPr>
    </w:p>
    <w:p w:rsidR="00445F67" w:rsidRPr="00252778" w:rsidRDefault="00445F67" w:rsidP="00445F67">
      <w:pPr>
        <w:spacing w:after="0" w:line="240" w:lineRule="auto"/>
        <w:jc w:val="both"/>
        <w:rPr>
          <w:rFonts w:ascii="Times New Roman" w:hAnsi="Times New Roman" w:cs="Times New Roman"/>
          <w:sz w:val="28"/>
          <w:szCs w:val="28"/>
        </w:rPr>
      </w:pPr>
    </w:p>
    <w:p w:rsidR="00E87F54" w:rsidRPr="00252778" w:rsidRDefault="00445F67" w:rsidP="00445F67">
      <w:pPr>
        <w:tabs>
          <w:tab w:val="left" w:pos="818"/>
        </w:tabs>
        <w:spacing w:after="0" w:line="240" w:lineRule="auto"/>
        <w:jc w:val="both"/>
        <w:rPr>
          <w:rFonts w:ascii="Times New Roman" w:hAnsi="Times New Roman" w:cs="Times New Roman"/>
          <w:sz w:val="28"/>
          <w:szCs w:val="28"/>
        </w:rPr>
      </w:pPr>
      <w:r w:rsidRPr="00252778">
        <w:rPr>
          <w:rFonts w:ascii="Times New Roman" w:hAnsi="Times New Roman" w:cs="Times New Roman"/>
          <w:sz w:val="28"/>
          <w:szCs w:val="28"/>
        </w:rPr>
        <w:t xml:space="preserve">Председатель Совета </w:t>
      </w:r>
    </w:p>
    <w:p w:rsidR="00445F67" w:rsidRPr="00252778" w:rsidRDefault="00445F67" w:rsidP="00445F67">
      <w:pPr>
        <w:tabs>
          <w:tab w:val="left" w:pos="818"/>
        </w:tabs>
        <w:spacing w:after="0" w:line="240" w:lineRule="auto"/>
        <w:jc w:val="both"/>
        <w:rPr>
          <w:rFonts w:ascii="Times New Roman" w:hAnsi="Times New Roman" w:cs="Times New Roman"/>
          <w:sz w:val="28"/>
          <w:szCs w:val="28"/>
        </w:rPr>
      </w:pPr>
      <w:r w:rsidRPr="00252778">
        <w:rPr>
          <w:rFonts w:ascii="Times New Roman" w:hAnsi="Times New Roman" w:cs="Times New Roman"/>
          <w:sz w:val="28"/>
          <w:szCs w:val="28"/>
        </w:rPr>
        <w:t>Нововеличковского</w:t>
      </w:r>
      <w:r w:rsidR="00E87F54" w:rsidRPr="00252778">
        <w:rPr>
          <w:rFonts w:ascii="Times New Roman" w:hAnsi="Times New Roman" w:cs="Times New Roman"/>
          <w:sz w:val="28"/>
          <w:szCs w:val="28"/>
        </w:rPr>
        <w:t xml:space="preserve"> </w:t>
      </w:r>
      <w:r w:rsidRPr="00252778">
        <w:rPr>
          <w:rFonts w:ascii="Times New Roman" w:hAnsi="Times New Roman" w:cs="Times New Roman"/>
          <w:sz w:val="28"/>
          <w:szCs w:val="28"/>
        </w:rPr>
        <w:t>сельского поселения</w:t>
      </w:r>
      <w:r w:rsidR="00E87F54" w:rsidRPr="00252778">
        <w:rPr>
          <w:rFonts w:ascii="Times New Roman" w:hAnsi="Times New Roman" w:cs="Times New Roman"/>
          <w:sz w:val="28"/>
          <w:szCs w:val="28"/>
        </w:rPr>
        <w:t xml:space="preserve">                                     </w:t>
      </w:r>
      <w:r w:rsidRPr="00252778">
        <w:rPr>
          <w:rFonts w:ascii="Times New Roman" w:hAnsi="Times New Roman" w:cs="Times New Roman"/>
          <w:sz w:val="28"/>
          <w:szCs w:val="28"/>
        </w:rPr>
        <w:tab/>
        <w:t xml:space="preserve">В.А. </w:t>
      </w:r>
      <w:proofErr w:type="spellStart"/>
      <w:r w:rsidRPr="00252778">
        <w:rPr>
          <w:rFonts w:ascii="Times New Roman" w:hAnsi="Times New Roman" w:cs="Times New Roman"/>
          <w:sz w:val="28"/>
          <w:szCs w:val="28"/>
        </w:rPr>
        <w:t>Габлая</w:t>
      </w:r>
      <w:proofErr w:type="spellEnd"/>
    </w:p>
    <w:p w:rsidR="00445F67" w:rsidRPr="00252778" w:rsidRDefault="00445F67" w:rsidP="00445F67">
      <w:pPr>
        <w:tabs>
          <w:tab w:val="left" w:pos="818"/>
        </w:tabs>
        <w:spacing w:after="0" w:line="240" w:lineRule="auto"/>
        <w:jc w:val="both"/>
        <w:rPr>
          <w:rFonts w:ascii="Times New Roman" w:hAnsi="Times New Roman" w:cs="Times New Roman"/>
          <w:sz w:val="28"/>
          <w:szCs w:val="28"/>
        </w:rPr>
      </w:pPr>
    </w:p>
    <w:p w:rsidR="00E87F54" w:rsidRPr="00252778" w:rsidRDefault="00E87F54" w:rsidP="00445F67">
      <w:pPr>
        <w:tabs>
          <w:tab w:val="left" w:pos="818"/>
        </w:tabs>
        <w:spacing w:after="0" w:line="240" w:lineRule="auto"/>
        <w:jc w:val="both"/>
        <w:rPr>
          <w:rFonts w:ascii="Times New Roman" w:hAnsi="Times New Roman" w:cs="Times New Roman"/>
          <w:sz w:val="28"/>
          <w:szCs w:val="28"/>
        </w:rPr>
      </w:pPr>
      <w:proofErr w:type="gramStart"/>
      <w:r w:rsidRPr="00252778">
        <w:rPr>
          <w:rFonts w:ascii="Times New Roman" w:hAnsi="Times New Roman" w:cs="Times New Roman"/>
          <w:sz w:val="28"/>
          <w:szCs w:val="28"/>
        </w:rPr>
        <w:t>Исполняющий</w:t>
      </w:r>
      <w:proofErr w:type="gramEnd"/>
      <w:r w:rsidRPr="00252778">
        <w:rPr>
          <w:rFonts w:ascii="Times New Roman" w:hAnsi="Times New Roman" w:cs="Times New Roman"/>
          <w:sz w:val="28"/>
          <w:szCs w:val="28"/>
        </w:rPr>
        <w:t xml:space="preserve"> обязанности главы</w:t>
      </w:r>
    </w:p>
    <w:p w:rsidR="00445F67" w:rsidRPr="00252778" w:rsidRDefault="00445F67" w:rsidP="00445F67">
      <w:pPr>
        <w:tabs>
          <w:tab w:val="left" w:pos="818"/>
        </w:tabs>
        <w:spacing w:after="0" w:line="240" w:lineRule="auto"/>
        <w:jc w:val="both"/>
        <w:rPr>
          <w:rFonts w:ascii="Times New Roman" w:hAnsi="Times New Roman" w:cs="Times New Roman"/>
          <w:sz w:val="28"/>
          <w:szCs w:val="28"/>
        </w:rPr>
      </w:pPr>
      <w:r w:rsidRPr="00252778">
        <w:rPr>
          <w:rFonts w:ascii="Times New Roman" w:hAnsi="Times New Roman" w:cs="Times New Roman"/>
          <w:sz w:val="28"/>
          <w:szCs w:val="28"/>
        </w:rPr>
        <w:t>Нововеличковского сельского поселения</w:t>
      </w:r>
      <w:r w:rsidR="00E87F54" w:rsidRPr="00252778">
        <w:rPr>
          <w:rFonts w:ascii="Times New Roman" w:hAnsi="Times New Roman" w:cs="Times New Roman"/>
          <w:sz w:val="28"/>
          <w:szCs w:val="28"/>
        </w:rPr>
        <w:t xml:space="preserve">                                         Г</w:t>
      </w:r>
      <w:r w:rsidRPr="00252778">
        <w:rPr>
          <w:rFonts w:ascii="Times New Roman" w:hAnsi="Times New Roman" w:cs="Times New Roman"/>
          <w:sz w:val="28"/>
          <w:szCs w:val="28"/>
        </w:rPr>
        <w:t>.М.</w:t>
      </w:r>
      <w:r w:rsidR="00E87F54" w:rsidRPr="00252778">
        <w:rPr>
          <w:rFonts w:ascii="Times New Roman" w:hAnsi="Times New Roman" w:cs="Times New Roman"/>
          <w:sz w:val="28"/>
          <w:szCs w:val="28"/>
        </w:rPr>
        <w:t xml:space="preserve"> </w:t>
      </w:r>
      <w:proofErr w:type="spellStart"/>
      <w:r w:rsidRPr="00252778">
        <w:rPr>
          <w:rFonts w:ascii="Times New Roman" w:hAnsi="Times New Roman" w:cs="Times New Roman"/>
          <w:sz w:val="28"/>
          <w:szCs w:val="28"/>
        </w:rPr>
        <w:t>Кова</w:t>
      </w:r>
      <w:proofErr w:type="spellEnd"/>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445F67">
      <w:pPr>
        <w:spacing w:after="0" w:line="240" w:lineRule="auto"/>
        <w:rPr>
          <w:sz w:val="28"/>
          <w:szCs w:val="28"/>
        </w:rPr>
      </w:pPr>
    </w:p>
    <w:p w:rsidR="006651E3" w:rsidRPr="00252778" w:rsidRDefault="006651E3" w:rsidP="006651E3">
      <w:pPr>
        <w:widowControl w:val="0"/>
        <w:autoSpaceDE w:val="0"/>
        <w:autoSpaceDN w:val="0"/>
        <w:adjustRightInd w:val="0"/>
        <w:spacing w:after="0" w:line="240" w:lineRule="auto"/>
        <w:ind w:left="3787" w:right="-20"/>
        <w:rPr>
          <w:rFonts w:ascii="Times New Roman" w:eastAsia="Times New Roman" w:hAnsi="Times New Roman"/>
          <w:sz w:val="28"/>
          <w:szCs w:val="28"/>
        </w:rPr>
      </w:pPr>
      <w:r w:rsidRPr="00252778">
        <w:rPr>
          <w:rFonts w:ascii="Times New Roman" w:eastAsia="Times New Roman" w:hAnsi="Times New Roman" w:cs="Calibri"/>
          <w:b/>
          <w:i/>
          <w:noProof/>
          <w:sz w:val="28"/>
          <w:szCs w:val="28"/>
        </w:rPr>
        <w:lastRenderedPageBreak/>
        <w:drawing>
          <wp:inline distT="0" distB="0" distL="0" distR="0" wp14:anchorId="594D7F4F" wp14:editId="0D19F0D7">
            <wp:extent cx="1304925" cy="130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before="3" w:after="0" w:line="240" w:lineRule="exact"/>
        <w:rPr>
          <w:rFonts w:ascii="Times New Roman" w:eastAsia="Times New Roman" w:hAnsi="Times New Roman"/>
          <w:sz w:val="28"/>
          <w:szCs w:val="28"/>
        </w:rPr>
      </w:pPr>
    </w:p>
    <w:p w:rsidR="006651E3" w:rsidRPr="00252778" w:rsidRDefault="006651E3" w:rsidP="006651E3">
      <w:pPr>
        <w:autoSpaceDE w:val="0"/>
        <w:autoSpaceDN w:val="0"/>
        <w:adjustRightInd w:val="0"/>
        <w:spacing w:after="0" w:line="240" w:lineRule="auto"/>
        <w:contextualSpacing/>
        <w:jc w:val="right"/>
        <w:rPr>
          <w:rFonts w:ascii="Times New Roman" w:eastAsia="Times New Roman" w:hAnsi="Times New Roman"/>
          <w:b/>
          <w:bCs/>
          <w:i/>
          <w:sz w:val="28"/>
          <w:szCs w:val="28"/>
        </w:rPr>
      </w:pP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sz w:val="28"/>
          <w:szCs w:val="28"/>
        </w:rPr>
      </w:pP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sz w:val="28"/>
          <w:szCs w:val="28"/>
        </w:rPr>
      </w:pP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i/>
          <w:sz w:val="28"/>
          <w:szCs w:val="28"/>
        </w:rPr>
      </w:pPr>
      <w:r w:rsidRPr="00252778">
        <w:rPr>
          <w:rFonts w:ascii="Times New Roman" w:eastAsia="Times New Roman" w:hAnsi="Times New Roman"/>
          <w:b/>
          <w:bCs/>
          <w:i/>
          <w:sz w:val="28"/>
          <w:szCs w:val="28"/>
        </w:rPr>
        <w:t>УТВЕРЖДЕНА</w:t>
      </w:r>
      <w:r w:rsidRPr="00252778">
        <w:rPr>
          <w:rFonts w:ascii="Times New Roman" w:eastAsia="Times New Roman" w:hAnsi="Times New Roman"/>
          <w:b/>
          <w:bCs/>
          <w:sz w:val="28"/>
          <w:szCs w:val="28"/>
        </w:rPr>
        <w:t xml:space="preserve">: </w:t>
      </w:r>
      <w:r w:rsidRPr="00252778">
        <w:rPr>
          <w:rFonts w:ascii="Times New Roman" w:eastAsia="Times New Roman" w:hAnsi="Times New Roman"/>
          <w:b/>
          <w:bCs/>
          <w:i/>
          <w:sz w:val="28"/>
          <w:szCs w:val="28"/>
        </w:rPr>
        <w:t>Постановлением</w:t>
      </w: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i/>
          <w:sz w:val="28"/>
          <w:szCs w:val="28"/>
        </w:rPr>
      </w:pPr>
      <w:r w:rsidRPr="00252778">
        <w:rPr>
          <w:rFonts w:ascii="Times New Roman" w:eastAsia="Times New Roman" w:hAnsi="Times New Roman"/>
          <w:b/>
          <w:bCs/>
          <w:i/>
          <w:sz w:val="28"/>
          <w:szCs w:val="28"/>
        </w:rPr>
        <w:t>Нововеличковского сельского поселения</w:t>
      </w: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i/>
          <w:sz w:val="28"/>
          <w:szCs w:val="28"/>
        </w:rPr>
      </w:pPr>
      <w:r w:rsidRPr="00252778">
        <w:rPr>
          <w:rFonts w:ascii="Times New Roman" w:eastAsia="Times New Roman" w:hAnsi="Times New Roman"/>
          <w:b/>
          <w:bCs/>
          <w:i/>
          <w:sz w:val="28"/>
          <w:szCs w:val="28"/>
        </w:rPr>
        <w:t>Динского района</w:t>
      </w: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b/>
          <w:bCs/>
          <w:i/>
          <w:sz w:val="28"/>
          <w:szCs w:val="28"/>
        </w:rPr>
      </w:pPr>
      <w:r w:rsidRPr="00252778">
        <w:rPr>
          <w:rFonts w:ascii="Times New Roman" w:eastAsia="Times New Roman" w:hAnsi="Times New Roman"/>
          <w:b/>
          <w:bCs/>
          <w:i/>
          <w:sz w:val="28"/>
          <w:szCs w:val="28"/>
        </w:rPr>
        <w:t>Краснодарского края</w:t>
      </w: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sz w:val="28"/>
          <w:szCs w:val="28"/>
        </w:rPr>
      </w:pPr>
    </w:p>
    <w:p w:rsidR="006651E3" w:rsidRPr="00252778" w:rsidRDefault="006651E3" w:rsidP="006651E3">
      <w:pPr>
        <w:autoSpaceDE w:val="0"/>
        <w:autoSpaceDN w:val="0"/>
        <w:adjustRightInd w:val="0"/>
        <w:spacing w:line="240" w:lineRule="auto"/>
        <w:contextualSpacing/>
        <w:jc w:val="right"/>
        <w:rPr>
          <w:rFonts w:ascii="Times New Roman" w:eastAsia="Times New Roman" w:hAnsi="Times New Roman"/>
          <w:sz w:val="28"/>
          <w:szCs w:val="28"/>
        </w:rPr>
      </w:pPr>
      <w:r w:rsidRPr="00252778">
        <w:rPr>
          <w:rFonts w:ascii="Times New Roman" w:eastAsia="Times New Roman" w:hAnsi="Times New Roman"/>
          <w:sz w:val="28"/>
          <w:szCs w:val="28"/>
        </w:rPr>
        <w:t>от__________ №____________</w:t>
      </w:r>
    </w:p>
    <w:p w:rsidR="006651E3" w:rsidRPr="00252778" w:rsidRDefault="006651E3" w:rsidP="006651E3">
      <w:pPr>
        <w:autoSpaceDE w:val="0"/>
        <w:autoSpaceDN w:val="0"/>
        <w:adjustRightInd w:val="0"/>
        <w:spacing w:line="240" w:lineRule="auto"/>
        <w:contextualSpacing/>
        <w:rPr>
          <w:rFonts w:ascii="Times New Roman" w:eastAsia="Times New Roman" w:hAnsi="Times New Roman"/>
          <w:b/>
          <w:bCs/>
          <w:sz w:val="28"/>
          <w:szCs w:val="28"/>
        </w:rPr>
      </w:pPr>
      <w:r w:rsidRPr="00252778">
        <w:rPr>
          <w:rFonts w:ascii="Times New Roman" w:eastAsia="Times New Roman" w:hAnsi="Times New Roman"/>
          <w:sz w:val="28"/>
          <w:szCs w:val="28"/>
        </w:rPr>
        <w:t xml:space="preserve">                                                                                            </w:t>
      </w:r>
      <w:proofErr w:type="spellStart"/>
      <w:r w:rsidRPr="00252778">
        <w:rPr>
          <w:rFonts w:ascii="Times New Roman" w:eastAsia="Times New Roman" w:hAnsi="Times New Roman"/>
          <w:sz w:val="28"/>
          <w:szCs w:val="28"/>
        </w:rPr>
        <w:t>м.п</w:t>
      </w:r>
      <w:proofErr w:type="spellEnd"/>
      <w:r w:rsidRPr="00252778">
        <w:rPr>
          <w:rFonts w:ascii="Times New Roman" w:eastAsia="Times New Roman" w:hAnsi="Times New Roman"/>
          <w:sz w:val="28"/>
          <w:szCs w:val="28"/>
        </w:rPr>
        <w:t>.</w:t>
      </w:r>
    </w:p>
    <w:p w:rsidR="006651E3" w:rsidRPr="00252778" w:rsidRDefault="006651E3" w:rsidP="006651E3">
      <w:pPr>
        <w:autoSpaceDE w:val="0"/>
        <w:autoSpaceDN w:val="0"/>
        <w:adjustRightInd w:val="0"/>
        <w:spacing w:after="0" w:line="240" w:lineRule="auto"/>
        <w:contextualSpacing/>
        <w:jc w:val="righ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before="4" w:after="0" w:line="180" w:lineRule="exact"/>
        <w:rPr>
          <w:rFonts w:ascii="Times New Roman" w:eastAsia="Times New Roman" w:hAnsi="Times New Roman"/>
          <w:sz w:val="28"/>
          <w:szCs w:val="28"/>
        </w:rPr>
      </w:pPr>
    </w:p>
    <w:p w:rsidR="006651E3" w:rsidRPr="00252778" w:rsidRDefault="006651E3" w:rsidP="006651E3">
      <w:pPr>
        <w:spacing w:after="0"/>
        <w:jc w:val="center"/>
        <w:rPr>
          <w:rFonts w:ascii="Times New Roman" w:eastAsia="Times New Roman" w:hAnsi="Times New Roman"/>
          <w:b/>
          <w:i/>
          <w:sz w:val="28"/>
          <w:szCs w:val="28"/>
          <w:shd w:val="clear" w:color="auto" w:fill="FFFFFF"/>
        </w:rPr>
      </w:pPr>
      <w:r w:rsidRPr="00252778">
        <w:rPr>
          <w:rFonts w:ascii="Times New Roman" w:eastAsia="Times New Roman" w:hAnsi="Times New Roman"/>
          <w:b/>
          <w:i/>
          <w:sz w:val="28"/>
          <w:szCs w:val="28"/>
          <w:shd w:val="clear" w:color="auto" w:fill="FFFFFF"/>
        </w:rPr>
        <w:t>СХЕМА ВОДОСНАБЖЕНИЯ И ВОДООТВЕДЕНИЯ</w:t>
      </w:r>
    </w:p>
    <w:p w:rsidR="006651E3" w:rsidRPr="00252778" w:rsidRDefault="006651E3" w:rsidP="006651E3">
      <w:pPr>
        <w:spacing w:after="0"/>
        <w:jc w:val="center"/>
        <w:rPr>
          <w:rFonts w:ascii="Times New Roman" w:eastAsia="Times New Roman" w:hAnsi="Times New Roman"/>
          <w:b/>
          <w:i/>
          <w:sz w:val="28"/>
          <w:szCs w:val="28"/>
          <w:shd w:val="clear" w:color="auto" w:fill="FFFFFF"/>
        </w:rPr>
      </w:pPr>
      <w:r w:rsidRPr="00252778">
        <w:rPr>
          <w:rFonts w:ascii="Times New Roman" w:eastAsia="Times New Roman" w:hAnsi="Times New Roman"/>
          <w:b/>
          <w:i/>
          <w:sz w:val="28"/>
          <w:szCs w:val="28"/>
          <w:shd w:val="clear" w:color="auto" w:fill="FFFFFF"/>
        </w:rPr>
        <w:t>НОВОВЕЛИЧКОВСКОГО СЕЛЬСКОГО ПОСЕЛЕНИЯ</w:t>
      </w:r>
    </w:p>
    <w:p w:rsidR="006651E3" w:rsidRPr="00252778" w:rsidRDefault="006651E3" w:rsidP="006651E3">
      <w:pPr>
        <w:spacing w:after="0"/>
        <w:jc w:val="center"/>
        <w:rPr>
          <w:rFonts w:ascii="Times New Roman" w:eastAsia="Times New Roman" w:hAnsi="Times New Roman"/>
          <w:b/>
          <w:i/>
          <w:sz w:val="28"/>
          <w:szCs w:val="28"/>
          <w:shd w:val="clear" w:color="auto" w:fill="FFFFFF"/>
        </w:rPr>
      </w:pPr>
      <w:r w:rsidRPr="00252778">
        <w:rPr>
          <w:rFonts w:ascii="Times New Roman" w:eastAsia="Times New Roman" w:hAnsi="Times New Roman"/>
          <w:b/>
          <w:i/>
          <w:sz w:val="28"/>
          <w:szCs w:val="28"/>
          <w:shd w:val="clear" w:color="auto" w:fill="FFFFFF"/>
        </w:rPr>
        <w:t>ДИНСКОГО РАЙОНА КРАСНОДАРСКОГО КРАЯ</w:t>
      </w:r>
    </w:p>
    <w:p w:rsidR="006651E3" w:rsidRPr="00252778" w:rsidRDefault="006651E3" w:rsidP="006651E3">
      <w:pPr>
        <w:spacing w:after="0"/>
        <w:ind w:left="-1276" w:right="-851"/>
        <w:jc w:val="center"/>
        <w:rPr>
          <w:rFonts w:ascii="Times New Roman" w:eastAsia="Times New Roman" w:hAnsi="Times New Roman"/>
          <w:b/>
          <w:i/>
          <w:sz w:val="28"/>
          <w:szCs w:val="28"/>
        </w:rPr>
      </w:pPr>
      <w:r w:rsidRPr="00252778">
        <w:rPr>
          <w:rFonts w:ascii="Times New Roman" w:eastAsia="Times New Roman" w:hAnsi="Times New Roman"/>
          <w:b/>
          <w:i/>
          <w:sz w:val="28"/>
          <w:szCs w:val="28"/>
          <w:shd w:val="clear" w:color="auto" w:fill="FFFFFF"/>
        </w:rPr>
        <w:t xml:space="preserve">НА ПЕРИОД </w:t>
      </w:r>
      <w:r w:rsidRPr="00252778">
        <w:rPr>
          <w:rFonts w:ascii="Times New Roman" w:eastAsia="Times New Roman" w:hAnsi="Times New Roman"/>
          <w:b/>
          <w:i/>
          <w:sz w:val="28"/>
          <w:szCs w:val="28"/>
        </w:rPr>
        <w:t>20 ЛЕТ (ДО 2037 Г.)</w:t>
      </w:r>
    </w:p>
    <w:p w:rsidR="006651E3" w:rsidRPr="00252778" w:rsidRDefault="006651E3" w:rsidP="006651E3">
      <w:pPr>
        <w:spacing w:after="0"/>
        <w:ind w:left="-1276" w:right="-851"/>
        <w:jc w:val="center"/>
        <w:rPr>
          <w:rFonts w:ascii="Times New Roman" w:eastAsia="Times New Roman" w:hAnsi="Times New Roman"/>
          <w:b/>
          <w:i/>
          <w:sz w:val="28"/>
          <w:szCs w:val="28"/>
        </w:rPr>
      </w:pPr>
      <w:r w:rsidRPr="00252778">
        <w:rPr>
          <w:rFonts w:ascii="Times New Roman" w:eastAsia="Times New Roman" w:hAnsi="Times New Roman"/>
          <w:b/>
          <w:i/>
          <w:sz w:val="28"/>
          <w:szCs w:val="28"/>
        </w:rPr>
        <w:t>С ВЫДЕЛЕНИЕМ ПЕРВОЙ ОЧЕРЕДИ СТРОИТЕЛЬСТВА - 10  ЛЕТ</w:t>
      </w:r>
    </w:p>
    <w:p w:rsidR="006651E3" w:rsidRPr="00252778" w:rsidRDefault="006651E3" w:rsidP="006651E3">
      <w:pPr>
        <w:spacing w:after="0"/>
        <w:ind w:left="-1276" w:right="-851"/>
        <w:jc w:val="center"/>
        <w:rPr>
          <w:rFonts w:ascii="Times New Roman" w:eastAsia="Times New Roman" w:hAnsi="Times New Roman"/>
          <w:b/>
          <w:i/>
          <w:sz w:val="28"/>
          <w:szCs w:val="28"/>
        </w:rPr>
      </w:pPr>
      <w:r w:rsidRPr="00252778">
        <w:rPr>
          <w:rFonts w:ascii="Times New Roman" w:eastAsia="Times New Roman" w:hAnsi="Times New Roman"/>
          <w:b/>
          <w:i/>
          <w:sz w:val="28"/>
          <w:szCs w:val="28"/>
        </w:rPr>
        <w:t>С 2017 ГОДА ПО 2027 ГОД</w:t>
      </w:r>
    </w:p>
    <w:p w:rsidR="006651E3" w:rsidRPr="00252778" w:rsidRDefault="006651E3" w:rsidP="006651E3">
      <w:pPr>
        <w:spacing w:after="0"/>
        <w:ind w:left="-1276" w:right="-851"/>
        <w:jc w:val="center"/>
        <w:rPr>
          <w:rFonts w:ascii="Times New Roman" w:eastAsia="Times New Roman" w:hAnsi="Times New Roman"/>
          <w:b/>
          <w:i/>
          <w:sz w:val="28"/>
          <w:szCs w:val="28"/>
        </w:rPr>
      </w:pPr>
      <w:r w:rsidRPr="00252778">
        <w:rPr>
          <w:rFonts w:ascii="Times New Roman" w:eastAsia="Times New Roman" w:hAnsi="Times New Roman"/>
          <w:b/>
          <w:i/>
          <w:sz w:val="28"/>
          <w:szCs w:val="28"/>
        </w:rPr>
        <w:t>И НА ПЕРСПЕКТИВУ ДО 2037 ГОДА</w:t>
      </w:r>
    </w:p>
    <w:p w:rsidR="006651E3" w:rsidRPr="00252778" w:rsidRDefault="006651E3" w:rsidP="006651E3">
      <w:pPr>
        <w:spacing w:after="0"/>
        <w:ind w:left="-1276" w:right="-851"/>
        <w:jc w:val="center"/>
        <w:rPr>
          <w:rFonts w:ascii="Times New Roman" w:eastAsia="Times New Roman" w:hAnsi="Times New Roman"/>
          <w:b/>
          <w:i/>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AE7578" w:rsidRDefault="00AE7578" w:rsidP="006651E3">
      <w:pPr>
        <w:autoSpaceDE w:val="0"/>
        <w:autoSpaceDN w:val="0"/>
        <w:adjustRightInd w:val="0"/>
        <w:spacing w:after="0" w:line="240" w:lineRule="auto"/>
        <w:contextualSpacing/>
        <w:jc w:val="center"/>
        <w:rPr>
          <w:rFonts w:ascii="Times New Roman" w:eastAsia="Times New Roman" w:hAnsi="Times New Roman" w:cs="Calibri"/>
          <w:b/>
          <w:i/>
          <w:sz w:val="28"/>
          <w:szCs w:val="28"/>
        </w:rPr>
      </w:pPr>
    </w:p>
    <w:p w:rsidR="006651E3" w:rsidRPr="00252778" w:rsidRDefault="006651E3" w:rsidP="006651E3">
      <w:pPr>
        <w:autoSpaceDE w:val="0"/>
        <w:autoSpaceDN w:val="0"/>
        <w:adjustRightInd w:val="0"/>
        <w:spacing w:after="0" w:line="240" w:lineRule="auto"/>
        <w:contextualSpacing/>
        <w:jc w:val="center"/>
        <w:rPr>
          <w:rFonts w:ascii="Times New Roman" w:eastAsia="Times New Roman" w:hAnsi="Times New Roman" w:cs="Calibri"/>
          <w:b/>
          <w:i/>
          <w:sz w:val="28"/>
          <w:szCs w:val="28"/>
        </w:rPr>
      </w:pPr>
      <w:r w:rsidRPr="00252778">
        <w:rPr>
          <w:rFonts w:ascii="Times New Roman" w:eastAsia="Times New Roman" w:hAnsi="Times New Roman" w:cs="Calibri"/>
          <w:b/>
          <w:i/>
          <w:sz w:val="28"/>
          <w:szCs w:val="28"/>
        </w:rPr>
        <w:t xml:space="preserve">                                                                                        РАЗРАБОТАНО:</w:t>
      </w:r>
    </w:p>
    <w:p w:rsidR="006651E3" w:rsidRPr="00252778" w:rsidRDefault="006651E3" w:rsidP="006651E3">
      <w:pPr>
        <w:autoSpaceDE w:val="0"/>
        <w:autoSpaceDN w:val="0"/>
        <w:adjustRightInd w:val="0"/>
        <w:spacing w:after="0" w:line="240" w:lineRule="auto"/>
        <w:contextualSpacing/>
        <w:rPr>
          <w:rFonts w:ascii="Times New Roman" w:eastAsia="Times New Roman" w:hAnsi="Times New Roman" w:cs="Calibri"/>
          <w:b/>
          <w:i/>
          <w:sz w:val="28"/>
          <w:szCs w:val="28"/>
        </w:rPr>
      </w:pPr>
      <w:r w:rsidRPr="00252778">
        <w:rPr>
          <w:rFonts w:ascii="Times New Roman" w:eastAsia="Times New Roman" w:hAnsi="Times New Roman" w:cs="Calibri"/>
          <w:b/>
          <w:i/>
          <w:sz w:val="28"/>
          <w:szCs w:val="28"/>
        </w:rPr>
        <w:t xml:space="preserve">                                                                                               ИП МИЛЕНИНА В. А.</w:t>
      </w:r>
    </w:p>
    <w:p w:rsidR="006651E3" w:rsidRPr="00252778" w:rsidRDefault="006651E3" w:rsidP="006651E3">
      <w:pPr>
        <w:autoSpaceDE w:val="0"/>
        <w:autoSpaceDN w:val="0"/>
        <w:adjustRightInd w:val="0"/>
        <w:spacing w:after="0" w:line="240" w:lineRule="auto"/>
        <w:contextualSpacing/>
        <w:rPr>
          <w:rFonts w:ascii="Times New Roman" w:eastAsia="Times New Roman" w:hAnsi="Times New Roman" w:cs="Calibri"/>
          <w:b/>
          <w:sz w:val="28"/>
          <w:szCs w:val="28"/>
        </w:rPr>
      </w:pPr>
      <w:r w:rsidRPr="00252778">
        <w:rPr>
          <w:rFonts w:ascii="Times New Roman" w:eastAsia="Times New Roman" w:hAnsi="Times New Roman" w:cs="Calibri"/>
          <w:b/>
          <w:sz w:val="28"/>
          <w:szCs w:val="28"/>
        </w:rPr>
        <w:t xml:space="preserve">                                                                                                     ______________</w:t>
      </w:r>
    </w:p>
    <w:p w:rsidR="006651E3" w:rsidRPr="00252778" w:rsidRDefault="006651E3" w:rsidP="006651E3">
      <w:pPr>
        <w:autoSpaceDE w:val="0"/>
        <w:autoSpaceDN w:val="0"/>
        <w:adjustRightInd w:val="0"/>
        <w:spacing w:after="0" w:line="240" w:lineRule="auto"/>
        <w:ind w:left="7371"/>
        <w:contextualSpacing/>
        <w:rPr>
          <w:rFonts w:ascii="Times New Roman" w:eastAsia="Times New Roman" w:hAnsi="Times New Roman" w:cs="Calibri"/>
          <w:sz w:val="28"/>
          <w:szCs w:val="28"/>
        </w:rPr>
      </w:pPr>
      <w:r w:rsidRPr="00252778">
        <w:rPr>
          <w:rFonts w:ascii="Times New Roman" w:eastAsia="Times New Roman" w:hAnsi="Times New Roman" w:cs="Calibri"/>
          <w:sz w:val="28"/>
          <w:szCs w:val="28"/>
        </w:rPr>
        <w:t xml:space="preserve">         </w:t>
      </w:r>
      <w:proofErr w:type="spellStart"/>
      <w:r w:rsidRPr="00252778">
        <w:rPr>
          <w:rFonts w:ascii="Times New Roman" w:eastAsia="Times New Roman" w:hAnsi="Times New Roman" w:cs="Calibri"/>
          <w:sz w:val="28"/>
          <w:szCs w:val="28"/>
        </w:rPr>
        <w:t>м.п</w:t>
      </w:r>
      <w:proofErr w:type="spellEnd"/>
      <w:r w:rsidRPr="00252778">
        <w:rPr>
          <w:rFonts w:ascii="Times New Roman" w:eastAsia="Times New Roman" w:hAnsi="Times New Roman" w:cs="Calibri"/>
          <w:sz w:val="28"/>
          <w:szCs w:val="28"/>
        </w:rPr>
        <w:t>.</w:t>
      </w: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00" w:lineRule="exact"/>
        <w:rPr>
          <w:rFonts w:ascii="Times New Roman" w:eastAsia="Times New Roman" w:hAnsi="Times New Roman"/>
          <w:sz w:val="28"/>
          <w:szCs w:val="28"/>
        </w:rPr>
      </w:pPr>
    </w:p>
    <w:p w:rsidR="006651E3" w:rsidRPr="00252778" w:rsidRDefault="006651E3" w:rsidP="006651E3">
      <w:pPr>
        <w:widowControl w:val="0"/>
        <w:autoSpaceDE w:val="0"/>
        <w:autoSpaceDN w:val="0"/>
        <w:adjustRightInd w:val="0"/>
        <w:spacing w:after="0" w:line="240" w:lineRule="auto"/>
        <w:ind w:left="4660" w:right="3916"/>
        <w:jc w:val="center"/>
        <w:rPr>
          <w:rFonts w:ascii="Times New Roman" w:eastAsia="Times New Roman" w:hAnsi="Times New Roman"/>
          <w:sz w:val="28"/>
          <w:szCs w:val="28"/>
        </w:rPr>
        <w:sectPr w:rsidR="006651E3" w:rsidRPr="00252778" w:rsidSect="00732931">
          <w:type w:val="continuous"/>
          <w:pgSz w:w="11920" w:h="16840"/>
          <w:pgMar w:top="1135" w:right="780" w:bottom="1276" w:left="1620" w:header="720" w:footer="720" w:gutter="0"/>
          <w:cols w:space="720" w:equalWidth="0">
            <w:col w:w="9520"/>
          </w:cols>
          <w:noEndnote/>
        </w:sectPr>
      </w:pPr>
      <w:r w:rsidRPr="00252778">
        <w:rPr>
          <w:rFonts w:ascii="Times New Roman" w:eastAsia="Times New Roman" w:hAnsi="Times New Roman"/>
          <w:b/>
          <w:bCs/>
          <w:spacing w:val="1"/>
          <w:sz w:val="28"/>
          <w:szCs w:val="28"/>
        </w:rPr>
        <w:t>2</w:t>
      </w:r>
      <w:r w:rsidRPr="00252778">
        <w:rPr>
          <w:rFonts w:ascii="Times New Roman" w:eastAsia="Times New Roman" w:hAnsi="Times New Roman"/>
          <w:b/>
          <w:bCs/>
          <w:spacing w:val="-1"/>
          <w:sz w:val="28"/>
          <w:szCs w:val="28"/>
        </w:rPr>
        <w:t>01</w:t>
      </w:r>
      <w:r w:rsidRPr="00252778">
        <w:rPr>
          <w:rFonts w:ascii="Times New Roman" w:eastAsia="Times New Roman" w:hAnsi="Times New Roman"/>
          <w:b/>
          <w:bCs/>
          <w:sz w:val="28"/>
          <w:szCs w:val="28"/>
        </w:rPr>
        <w:t>7г.</w:t>
      </w:r>
    </w:p>
    <w:p w:rsidR="006651E3" w:rsidRPr="00252778" w:rsidRDefault="006651E3" w:rsidP="006651E3">
      <w:pPr>
        <w:autoSpaceDE w:val="0"/>
        <w:autoSpaceDN w:val="0"/>
        <w:adjustRightInd w:val="0"/>
        <w:spacing w:after="0" w:line="240" w:lineRule="auto"/>
        <w:contextualSpacing/>
        <w:jc w:val="center"/>
        <w:rPr>
          <w:rFonts w:ascii="Times New Roman" w:hAnsi="Times New Roman"/>
          <w:b/>
          <w:bCs/>
          <w:i/>
          <w:color w:val="000000"/>
          <w:sz w:val="28"/>
          <w:szCs w:val="28"/>
          <w:lang w:val="en-US"/>
        </w:rPr>
      </w:pPr>
      <w:r w:rsidRPr="00252778">
        <w:rPr>
          <w:rFonts w:ascii="Times New Roman" w:hAnsi="Times New Roman"/>
          <w:b/>
          <w:i/>
          <w:sz w:val="28"/>
          <w:szCs w:val="28"/>
        </w:rPr>
        <w:lastRenderedPageBreak/>
        <w:t>СОДЕРЖАНИЕ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397"/>
        <w:gridCol w:w="696"/>
      </w:tblGrid>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rPr>
                <w:rFonts w:ascii="Times New Roman" w:hAnsi="Times New Roman"/>
                <w:b/>
                <w:bCs/>
                <w:i/>
                <w:color w:val="000000"/>
                <w:sz w:val="28"/>
                <w:szCs w:val="28"/>
              </w:rPr>
            </w:pPr>
            <w:r w:rsidRPr="00252778">
              <w:rPr>
                <w:rFonts w:ascii="Times New Roman" w:hAnsi="Times New Roman"/>
                <w:b/>
                <w:i/>
                <w:color w:val="000000"/>
                <w:sz w:val="28"/>
                <w:szCs w:val="28"/>
              </w:rPr>
              <w:t>ВВЕДЕНИЕ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rPr>
                <w:rFonts w:ascii="Times New Roman" w:hAnsi="Times New Roman"/>
                <w:b/>
                <w:bCs/>
                <w:i/>
                <w:color w:val="000000"/>
                <w:sz w:val="28"/>
                <w:szCs w:val="28"/>
              </w:rPr>
            </w:pPr>
            <w:r w:rsidRPr="00252778">
              <w:rPr>
                <w:rFonts w:ascii="Times New Roman" w:hAnsi="Times New Roman"/>
                <w:b/>
                <w:i/>
                <w:color w:val="000000"/>
                <w:sz w:val="28"/>
                <w:szCs w:val="28"/>
              </w:rPr>
              <w:t>ПАСПОРТ СХЕМЫ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color w:val="000000"/>
                <w:sz w:val="28"/>
                <w:szCs w:val="28"/>
              </w:rPr>
            </w:pPr>
            <w:r w:rsidRPr="00252778">
              <w:rPr>
                <w:rFonts w:ascii="Times New Roman" w:hAnsi="Times New Roman"/>
                <w:b/>
                <w:bCs/>
                <w:i/>
                <w:sz w:val="28"/>
                <w:szCs w:val="28"/>
              </w:rPr>
              <w:t>1. ВОДОСНАБЖЕНИЕ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12</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color w:val="000000"/>
                <w:sz w:val="28"/>
                <w:szCs w:val="28"/>
              </w:rPr>
            </w:pPr>
            <w:r w:rsidRPr="00252778">
              <w:rPr>
                <w:rFonts w:ascii="Times New Roman" w:hAnsi="Times New Roman"/>
                <w:b/>
                <w:i/>
                <w:sz w:val="28"/>
                <w:szCs w:val="28"/>
              </w:rPr>
              <w:t>1.1 ТЕХНИКО-ЭКОНОМИЧЕСКОЕ СОСТОЯНИЕ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1.1.1 Система и структура водоснабжения и  деление территории на эксплуатационные зоны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1.1.2 Территории, не охваченные централизованными системами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1.1.3 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 xml:space="preserve">1.1.4 Результаты технического обследования </w:t>
            </w:r>
            <w:proofErr w:type="gramStart"/>
            <w:r w:rsidRPr="00252778">
              <w:rPr>
                <w:rFonts w:ascii="Times New Roman" w:hAnsi="Times New Roman"/>
                <w:sz w:val="28"/>
                <w:szCs w:val="28"/>
              </w:rPr>
              <w:t>централизованных</w:t>
            </w:r>
            <w:proofErr w:type="gramEnd"/>
          </w:p>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13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1.1.5 Существующие технические и технологические решения по предотвращению замерзания воды применительно к территории распространения вечномерзлых грунтов</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22</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i/>
                <w:sz w:val="28"/>
                <w:szCs w:val="28"/>
              </w:rPr>
            </w:pPr>
            <w:r w:rsidRPr="00252778">
              <w:rPr>
                <w:rFonts w:ascii="Times New Roman" w:hAnsi="Times New Roman"/>
                <w:b/>
                <w:i/>
                <w:sz w:val="28"/>
                <w:szCs w:val="28"/>
              </w:rPr>
              <w:t>1.2 НАПРАВЛЕНИЯ РАЗВИТИЯ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sz w:val="28"/>
                <w:szCs w:val="28"/>
              </w:rPr>
            </w:pPr>
            <w:r w:rsidRPr="00252778">
              <w:rPr>
                <w:rFonts w:ascii="Times New Roman" w:hAnsi="Times New Roman"/>
                <w:bCs/>
                <w:sz w:val="28"/>
                <w:szCs w:val="28"/>
              </w:rPr>
              <w:t>1.2.1 Основные направления, принципы, задачи и целевые показатели развития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1.2.2 Различные сценарии развития централизованных систем водоснабжения в зависимости от различных сценариев развития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23</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1.3 БАЛАНС ВОДОСНАБЖЕНИЯ И ПОТРЕБЛЕНИЯ ГОРЯЧЕЙ, ПИТЬЕВОЙ, ТЕХНИЧЕСКОЙ ВОДЫ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1.3.2 Территориальный баланс подачи  горячей, питьевой, технической  воды по технологическим зонам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26</w:t>
            </w:r>
          </w:p>
        </w:tc>
      </w:tr>
      <w:tr w:rsidR="006651E3" w:rsidRPr="00252778" w:rsidTr="00E87F54">
        <w:tc>
          <w:tcPr>
            <w:tcW w:w="9397" w:type="dxa"/>
            <w:shd w:val="clear" w:color="auto" w:fill="FFFFFF" w:themeFill="background1"/>
          </w:tcPr>
          <w:p w:rsidR="006651E3" w:rsidRPr="00252778" w:rsidRDefault="006651E3" w:rsidP="00E87F54">
            <w:pPr>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26</w:t>
            </w:r>
          </w:p>
        </w:tc>
      </w:tr>
      <w:tr w:rsidR="006651E3" w:rsidRPr="00252778" w:rsidTr="00E87F54">
        <w:tc>
          <w:tcPr>
            <w:tcW w:w="9397" w:type="dxa"/>
            <w:shd w:val="clear" w:color="auto" w:fill="FFFFFF" w:themeFill="background1"/>
          </w:tcPr>
          <w:p w:rsidR="006651E3" w:rsidRPr="00252778" w:rsidRDefault="006651E3" w:rsidP="00E87F54">
            <w:pPr>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27</w:t>
            </w:r>
          </w:p>
        </w:tc>
      </w:tr>
      <w:tr w:rsidR="006651E3" w:rsidRPr="00252778" w:rsidTr="00E87F54">
        <w:tc>
          <w:tcPr>
            <w:tcW w:w="9397" w:type="dxa"/>
            <w:shd w:val="clear" w:color="auto" w:fill="FFFFFF" w:themeFill="background1"/>
          </w:tcPr>
          <w:p w:rsidR="006651E3" w:rsidRPr="00252778" w:rsidRDefault="006651E3" w:rsidP="00E87F54">
            <w:pPr>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lastRenderedPageBreak/>
              <w:t>1.3.5 Существующие системы коммерческого учета горячей, питьевой технической  воды и планов по установке приборов учета</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27</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1.3.6 Анализ резервов и дефицитов производственных мощностей системы водоснабжения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28</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1.3.7 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28</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1.3.9 Сведения о фактическом и ожидаемом потреблении горячей, питьевой, технической воды (годовое, среднесуточное, максимальное суточное)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color w:val="000000"/>
                <w:sz w:val="28"/>
                <w:szCs w:val="28"/>
              </w:rPr>
            </w:pPr>
            <w:r w:rsidRPr="00252778">
              <w:rPr>
                <w:rFonts w:ascii="Times New Roman" w:hAnsi="Times New Roman"/>
                <w:color w:val="000000"/>
                <w:sz w:val="28"/>
                <w:szCs w:val="28"/>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1.3.12 Сведения о фактических и планируемых потерях горячей, питьевой, технической воды при её транспортировке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color w:val="000000"/>
                <w:sz w:val="28"/>
                <w:szCs w:val="28"/>
              </w:rPr>
            </w:pPr>
            <w:r w:rsidRPr="00252778">
              <w:rPr>
                <w:rFonts w:ascii="Times New Roman" w:hAnsi="Times New Roman"/>
                <w:bCs/>
                <w:color w:val="000000"/>
                <w:sz w:val="28"/>
                <w:szCs w:val="28"/>
              </w:rPr>
              <w:t>1.3.13 Перспективные балансы водоснабжения, территориальный баланс, баланс по группам абонентов</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36</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1.3.15 Наименование организации, которая наделена статусом гарантирующей организации</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38</w:t>
            </w:r>
          </w:p>
        </w:tc>
      </w:tr>
      <w:tr w:rsidR="006651E3" w:rsidRPr="00252778" w:rsidTr="00E87F54">
        <w:tc>
          <w:tcPr>
            <w:tcW w:w="9397" w:type="dxa"/>
            <w:shd w:val="clear" w:color="auto" w:fill="9BBB59" w:themeFill="accent3"/>
          </w:tcPr>
          <w:p w:rsidR="006651E3" w:rsidRPr="00252778" w:rsidRDefault="006651E3" w:rsidP="00E87F54">
            <w:pPr>
              <w:keepNext/>
              <w:spacing w:after="0"/>
              <w:jc w:val="both"/>
              <w:outlineLvl w:val="1"/>
              <w:rPr>
                <w:rFonts w:ascii="Times New Roman" w:eastAsia="Times New Roman" w:hAnsi="Times New Roman"/>
                <w:b/>
                <w:bCs/>
                <w:i/>
                <w:iCs/>
                <w:sz w:val="28"/>
                <w:szCs w:val="28"/>
              </w:rPr>
            </w:pPr>
            <w:r w:rsidRPr="00252778">
              <w:rPr>
                <w:rFonts w:ascii="Times New Roman" w:eastAsia="Times New Roman" w:hAnsi="Times New Roman"/>
                <w:b/>
                <w:i/>
                <w:iCs/>
                <w:sz w:val="28"/>
                <w:szCs w:val="28"/>
              </w:rPr>
              <w:t>1.4. </w:t>
            </w:r>
            <w:r w:rsidRPr="00252778">
              <w:rPr>
                <w:rFonts w:ascii="Times New Roman" w:eastAsiaTheme="majorEastAsia" w:hAnsi="Times New Roman"/>
                <w:b/>
                <w:bCs/>
                <w:i/>
                <w:iCs/>
                <w:sz w:val="28"/>
                <w:szCs w:val="28"/>
                <w:lang w:eastAsia="zh-CN"/>
              </w:rPr>
              <w:t>ПРЕДЛОЖЕНИЯ ПО СТРОИТЕЛЬСТВУ, РЕКОНСТРУКЦИИ И МОДЕРНИЗАЦИИ ОБЪЕКТОВ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1.4.1 Перечень основных мероприятий по реализации схем водоснабжения с разбивкой по годам</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39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 xml:space="preserve">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w:t>
            </w:r>
            <w:r w:rsidRPr="00252778">
              <w:rPr>
                <w:rFonts w:ascii="Times New Roman" w:hAnsi="Times New Roman"/>
                <w:bCs/>
                <w:sz w:val="28"/>
                <w:szCs w:val="28"/>
              </w:rPr>
              <w:lastRenderedPageBreak/>
              <w:t>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lastRenderedPageBreak/>
              <w:t>46</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lastRenderedPageBreak/>
              <w:t>1.4.3 Сведения о вновь строящихся, реконструируемых и предлагаемых к выводу из эксплуатации объектах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46</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47</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1.4.5 Сведения об оснащенности зданий, строений, сооружений приборами учета и их применении при осуществлении расчетов за потребленную воду</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48</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1.4.6 Описание вариантов маршрутов прохождения трубопроводов по территории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48</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1.4.7 Рекомендации о месте размещения насосных станций и водонапорных башен</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 xml:space="preserve">1.4.8 Границы планируемых </w:t>
            </w:r>
            <w:proofErr w:type="gramStart"/>
            <w:r w:rsidRPr="00252778">
              <w:rPr>
                <w:rFonts w:ascii="Times New Roman" w:hAnsi="Times New Roman"/>
                <w:bCs/>
                <w:sz w:val="28"/>
                <w:szCs w:val="28"/>
              </w:rPr>
              <w:t>зон размещения объектов централизованных систем холодного водоснабжения</w:t>
            </w:r>
            <w:proofErr w:type="gramEnd"/>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1.4.9 Карты существующего и планируемого размещения объектов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49</w:t>
            </w:r>
          </w:p>
        </w:tc>
      </w:tr>
      <w:tr w:rsidR="006651E3" w:rsidRPr="00252778" w:rsidTr="00E87F54">
        <w:tc>
          <w:tcPr>
            <w:tcW w:w="9397" w:type="dxa"/>
            <w:shd w:val="clear" w:color="auto" w:fill="9BBB59" w:themeFill="accent3"/>
          </w:tcPr>
          <w:p w:rsidR="006651E3" w:rsidRPr="00252778" w:rsidRDefault="006651E3" w:rsidP="00E87F54">
            <w:pPr>
              <w:keepNext/>
              <w:keepLines/>
              <w:spacing w:after="0" w:line="240" w:lineRule="auto"/>
              <w:outlineLvl w:val="1"/>
              <w:rPr>
                <w:rFonts w:ascii="Times New Roman" w:eastAsiaTheme="majorEastAsia" w:hAnsi="Times New Roman"/>
                <w:b/>
                <w:bCs/>
                <w:i/>
                <w:iCs/>
                <w:sz w:val="28"/>
                <w:szCs w:val="28"/>
                <w:lang w:eastAsia="zh-CN"/>
              </w:rPr>
            </w:pPr>
            <w:r w:rsidRPr="00252778">
              <w:rPr>
                <w:rFonts w:ascii="Times New Roman" w:eastAsia="Times New Roman" w:hAnsi="Times New Roman"/>
                <w:b/>
                <w:i/>
                <w:iCs/>
                <w:sz w:val="28"/>
                <w:szCs w:val="28"/>
              </w:rPr>
              <w:t>1.5 </w:t>
            </w:r>
            <w:r w:rsidRPr="00252778">
              <w:rPr>
                <w:rFonts w:ascii="Times New Roman" w:eastAsiaTheme="majorEastAsia" w:hAnsi="Times New Roman"/>
                <w:b/>
                <w:bCs/>
                <w:i/>
                <w:iCs/>
                <w:sz w:val="28"/>
                <w:szCs w:val="28"/>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50</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50</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jc w:val="both"/>
              <w:rPr>
                <w:rFonts w:ascii="Times New Roman" w:hAnsi="Times New Roman"/>
                <w:bCs/>
                <w:sz w:val="28"/>
                <w:szCs w:val="28"/>
              </w:rPr>
            </w:pPr>
            <w:r w:rsidRPr="00252778">
              <w:rPr>
                <w:rFonts w:ascii="Times New Roman" w:hAnsi="Times New Roman"/>
                <w:bCs/>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51</w:t>
            </w:r>
          </w:p>
        </w:tc>
      </w:tr>
      <w:tr w:rsidR="006651E3" w:rsidRPr="00252778" w:rsidTr="00E87F54">
        <w:trPr>
          <w:trHeight w:val="243"/>
        </w:trPr>
        <w:tc>
          <w:tcPr>
            <w:tcW w:w="9397" w:type="dxa"/>
            <w:shd w:val="clear" w:color="auto" w:fill="9BBB59" w:themeFill="accent3"/>
          </w:tcPr>
          <w:p w:rsidR="006651E3" w:rsidRPr="00252778" w:rsidRDefault="006651E3" w:rsidP="00E87F54">
            <w:pPr>
              <w:autoSpaceDE w:val="0"/>
              <w:autoSpaceDN w:val="0"/>
              <w:adjustRightInd w:val="0"/>
              <w:spacing w:after="0" w:line="240" w:lineRule="auto"/>
              <w:rPr>
                <w:rFonts w:ascii="Times New Roman" w:hAnsi="Times New Roman"/>
                <w:b/>
                <w:bCs/>
                <w:i/>
                <w:sz w:val="28"/>
                <w:szCs w:val="28"/>
              </w:rPr>
            </w:pPr>
            <w:r w:rsidRPr="00252778">
              <w:rPr>
                <w:rFonts w:ascii="Times New Roman" w:hAnsi="Times New Roman"/>
                <w:b/>
                <w:bCs/>
                <w:i/>
                <w:sz w:val="28"/>
                <w:szCs w:val="28"/>
              </w:rPr>
              <w:t xml:space="preserve">1.6  </w:t>
            </w:r>
            <w:r w:rsidRPr="00252778">
              <w:rPr>
                <w:rFonts w:ascii="Times New Roman" w:hAnsi="Times New Roman"/>
                <w:b/>
                <w:i/>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54</w:t>
            </w:r>
          </w:p>
        </w:tc>
      </w:tr>
      <w:tr w:rsidR="006651E3" w:rsidRPr="00252778" w:rsidTr="00E87F54">
        <w:tc>
          <w:tcPr>
            <w:tcW w:w="9397" w:type="dxa"/>
            <w:shd w:val="clear" w:color="auto" w:fill="9BBB59" w:themeFill="accent3"/>
          </w:tcPr>
          <w:p w:rsidR="006651E3" w:rsidRPr="00252778" w:rsidRDefault="006651E3" w:rsidP="00E87F54">
            <w:pPr>
              <w:tabs>
                <w:tab w:val="left" w:pos="3660"/>
              </w:tabs>
              <w:spacing w:after="0" w:line="240" w:lineRule="auto"/>
              <w:rPr>
                <w:b/>
                <w:i/>
                <w:sz w:val="28"/>
                <w:szCs w:val="28"/>
              </w:rPr>
            </w:pPr>
            <w:r w:rsidRPr="00252778">
              <w:rPr>
                <w:rFonts w:ascii="Times New Roman" w:hAnsi="Times New Roman"/>
                <w:b/>
                <w:bCs/>
                <w:i/>
                <w:sz w:val="28"/>
                <w:szCs w:val="28"/>
              </w:rPr>
              <w:t>1.7</w:t>
            </w:r>
            <w:r w:rsidRPr="00252778">
              <w:rPr>
                <w:rFonts w:ascii="Times New Roman" w:hAnsi="Times New Roman"/>
                <w:b/>
                <w:i/>
                <w:sz w:val="28"/>
                <w:szCs w:val="28"/>
              </w:rPr>
              <w:t xml:space="preserve"> ПЛАНОВЫЕ ПОКАЗАТЕЛИ РАЗВИТИЯ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66</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rPr>
                <w:rFonts w:ascii="Times New Roman" w:hAnsi="Times New Roman"/>
                <w:bCs/>
                <w:sz w:val="28"/>
                <w:szCs w:val="28"/>
              </w:rPr>
            </w:pPr>
            <w:r w:rsidRPr="00252778">
              <w:rPr>
                <w:rFonts w:ascii="Times New Roman" w:hAnsi="Times New Roman"/>
                <w:bCs/>
                <w:sz w:val="28"/>
                <w:szCs w:val="28"/>
              </w:rPr>
              <w:t>1.7.1 Соотношение цены реализации мероприятий инвестиционной программы и их эффективности – улучшение качества воды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69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rPr>
                <w:rFonts w:ascii="Times New Roman" w:hAnsi="Times New Roman"/>
                <w:bCs/>
                <w:sz w:val="28"/>
                <w:szCs w:val="28"/>
              </w:rPr>
            </w:pPr>
            <w:r w:rsidRPr="00252778">
              <w:rPr>
                <w:rFonts w:ascii="Times New Roman" w:hAnsi="Times New Roman"/>
                <w:bCs/>
                <w:sz w:val="28"/>
                <w:szCs w:val="28"/>
              </w:rPr>
              <w:t>1.7.2</w:t>
            </w:r>
            <w:proofErr w:type="gramStart"/>
            <w:r w:rsidRPr="00252778">
              <w:rPr>
                <w:rFonts w:ascii="Times New Roman" w:hAnsi="Times New Roman"/>
                <w:bCs/>
                <w:sz w:val="28"/>
                <w:szCs w:val="28"/>
              </w:rPr>
              <w:t xml:space="preserve"> И</w:t>
            </w:r>
            <w:proofErr w:type="gramEnd"/>
            <w:r w:rsidRPr="00252778">
              <w:rPr>
                <w:rFonts w:ascii="Times New Roman" w:hAnsi="Times New Roman"/>
                <w:bCs/>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69</w:t>
            </w:r>
          </w:p>
        </w:tc>
      </w:tr>
      <w:tr w:rsidR="006651E3" w:rsidRPr="00252778" w:rsidTr="00E87F54">
        <w:trPr>
          <w:trHeight w:val="519"/>
        </w:trPr>
        <w:tc>
          <w:tcPr>
            <w:tcW w:w="9397" w:type="dxa"/>
            <w:shd w:val="clear" w:color="auto" w:fill="9BBB59" w:themeFill="accent3"/>
          </w:tcPr>
          <w:p w:rsidR="006651E3" w:rsidRPr="00252778" w:rsidRDefault="006651E3" w:rsidP="00E87F54">
            <w:pPr>
              <w:keepNext/>
              <w:keepLines/>
              <w:spacing w:after="0" w:line="240" w:lineRule="auto"/>
              <w:outlineLvl w:val="1"/>
              <w:rPr>
                <w:rFonts w:ascii="Times New Roman" w:eastAsia="Times New Roman" w:hAnsi="Times New Roman"/>
                <w:b/>
                <w:bCs/>
                <w:i/>
                <w:iCs/>
                <w:sz w:val="28"/>
                <w:szCs w:val="28"/>
              </w:rPr>
            </w:pPr>
            <w:r w:rsidRPr="00252778">
              <w:rPr>
                <w:rFonts w:ascii="Times New Roman" w:eastAsia="Times New Roman" w:hAnsi="Times New Roman"/>
                <w:b/>
                <w:i/>
                <w:iCs/>
                <w:sz w:val="28"/>
                <w:szCs w:val="28"/>
              </w:rPr>
              <w:t>1.8 </w:t>
            </w:r>
            <w:r w:rsidRPr="00252778">
              <w:rPr>
                <w:rFonts w:ascii="Times New Roman" w:eastAsia="Times New Roman" w:hAnsi="Times New Roman"/>
                <w:b/>
                <w:bCs/>
                <w:i/>
                <w:iCs/>
                <w:sz w:val="28"/>
                <w:szCs w:val="28"/>
              </w:rPr>
              <w:t>ПЕРЕЧЕНЬ ВЫЯВЛЕННЫХ БЕСХОЗЯЙНЫХ ОБЪЕКТОВ ЦЕНТРАЛИЗОВАННЫХ СИСТЕМ ВОДОСНАБЖЕНИЯ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70</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rPr>
                <w:rFonts w:ascii="Times New Roman" w:hAnsi="Times New Roman"/>
                <w:b/>
                <w:bCs/>
                <w:i/>
                <w:sz w:val="28"/>
                <w:szCs w:val="28"/>
              </w:rPr>
            </w:pPr>
            <w:r w:rsidRPr="00252778">
              <w:rPr>
                <w:rFonts w:ascii="Times New Roman" w:hAnsi="Times New Roman"/>
                <w:b/>
                <w:bCs/>
                <w:i/>
                <w:sz w:val="28"/>
                <w:szCs w:val="28"/>
              </w:rPr>
              <w:t>2. ВОДООТВЕДЕНИЕ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71</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rPr>
                <w:rFonts w:ascii="Times New Roman" w:hAnsi="Times New Roman"/>
                <w:b/>
                <w:bCs/>
                <w:i/>
                <w:sz w:val="28"/>
                <w:szCs w:val="28"/>
              </w:rPr>
            </w:pPr>
            <w:r w:rsidRPr="00252778">
              <w:rPr>
                <w:rFonts w:ascii="Times New Roman" w:hAnsi="Times New Roman"/>
                <w:b/>
                <w:bCs/>
                <w:i/>
                <w:sz w:val="28"/>
                <w:szCs w:val="28"/>
              </w:rPr>
              <w:lastRenderedPageBreak/>
              <w:t>2.1 СУЩЕСТВУЮЩЕЕ ПОЛОЖЕНИЕ В СФЕРЕ ВОДООТВЕДЕНИЯ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2.1.1 Структура системы сбора, очистки и отведения сточных вод на территории поселения и деление территории на эксплуатационные зоны</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72</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2.1.4 Технические возможности утилизации осадков сточных вод на очистных сооружениях существующей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2.1.6 Оценка безопасности и надежности  объектов централизованной системы водоотведения и их управляемости</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74</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2.1.7 Оценка воздействия сбросов сточных вод через централизованную систему водоотведения на окружающую среду</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2.1.8 Территории муниципального образования, не охваченные централизованной системой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2.1.9 Существующие технические и технологические  проблемы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76</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2.2 БАЛАНСЫ СТОЧНЫХ ВОД В СИСТЕМЕ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77</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77</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2.2.2 Оценка фактического притока неорганизованного стока по технологическим зонам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77</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78</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 xml:space="preserve">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w:t>
            </w:r>
            <w:r w:rsidRPr="00252778">
              <w:rPr>
                <w:rFonts w:ascii="Times New Roman" w:hAnsi="Times New Roman"/>
                <w:bCs/>
                <w:sz w:val="28"/>
                <w:szCs w:val="28"/>
              </w:rPr>
              <w:lastRenderedPageBreak/>
              <w:t>производственных мощностей</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lastRenderedPageBreak/>
              <w:t>79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lastRenderedPageBreak/>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79</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2.3 ПРОГНОЗ ОБЪЕМА СТОЧНЫХ ВОД</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80</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2.3.1 Сведения о фактическом и ожидаемом поступлении сточных вод в   централизованную систему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80</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2.3.2 Структура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80</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2.3.4 Анализ гидравлических режимов  и режимов работы элементов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81</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 xml:space="preserve">2.3.5 Анализ </w:t>
            </w:r>
            <w:proofErr w:type="gramStart"/>
            <w:r w:rsidRPr="00252778">
              <w:rPr>
                <w:rFonts w:ascii="Times New Roman" w:hAnsi="Times New Roman"/>
                <w:bCs/>
                <w:sz w:val="28"/>
                <w:szCs w:val="28"/>
              </w:rPr>
              <w:t>резервов производственных мощностей очистных сооружений системы водоотведения</w:t>
            </w:r>
            <w:proofErr w:type="gramEnd"/>
            <w:r w:rsidRPr="00252778">
              <w:rPr>
                <w:rFonts w:ascii="Times New Roman" w:hAnsi="Times New Roman"/>
                <w:bCs/>
                <w:sz w:val="28"/>
                <w:szCs w:val="28"/>
              </w:rPr>
              <w:t xml:space="preserve"> и возможности расширения зоны их действия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82</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2.4 ПРЕДЛОЖЕНИЯ ПО СТРОИТЕЛЬСТВУ, РЕКОНСТРУКЦИИ И МОДЕРНИЗАЦИИ ОБЪЕКТОВ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2.4.1 Основные направления, принципы, задачи и целевые показатели развития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83</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2.4.3 Технические обоснования основных мероприятий по реализации схем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86</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86</w:t>
            </w:r>
          </w:p>
        </w:tc>
      </w:tr>
      <w:tr w:rsidR="006651E3" w:rsidRPr="00252778" w:rsidTr="00E87F54">
        <w:trPr>
          <w:trHeight w:val="383"/>
        </w:trPr>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2.4.7 Границы и характеристики  охранных зон сетей и сооружений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86</w:t>
            </w:r>
          </w:p>
        </w:tc>
      </w:tr>
      <w:tr w:rsidR="006651E3" w:rsidRPr="00252778" w:rsidTr="00E87F54">
        <w:trPr>
          <w:trHeight w:val="533"/>
        </w:trPr>
        <w:tc>
          <w:tcPr>
            <w:tcW w:w="9397" w:type="dxa"/>
            <w:shd w:val="clear" w:color="auto" w:fill="FFFFFF" w:themeFill="background1"/>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 xml:space="preserve">2.4.8 Границы планируемых </w:t>
            </w:r>
            <w:proofErr w:type="gramStart"/>
            <w:r w:rsidRPr="00252778">
              <w:rPr>
                <w:rFonts w:ascii="Times New Roman" w:hAnsi="Times New Roman"/>
                <w:sz w:val="28"/>
                <w:szCs w:val="28"/>
              </w:rPr>
              <w:t>зон размещения объектов централизованной системы водоотведения</w:t>
            </w:r>
            <w:proofErr w:type="gramEnd"/>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88</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2.5 ЭКОЛОГИЧЕСКИЕ АСПЕКТЫ МЕРОПРИЯТИЙ ПО СТРОИТЕЛЬСТВУ И РЕКОНСТРУКЦИИ ОБЪЕКТОВ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89</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lastRenderedPageBreak/>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89</w:t>
            </w:r>
          </w:p>
        </w:tc>
      </w:tr>
    </w:tbl>
    <w:tbl>
      <w:tblPr>
        <w:tblpPr w:leftFromText="180" w:rightFromText="180" w:vertAnchor="text" w:horzAnchor="margin" w:tblpY="22"/>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397"/>
        <w:gridCol w:w="696"/>
      </w:tblGrid>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2.5.2 Сведения о применении методов, безопасных для окружающей среды, при утилизации осадков сточных вод</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89</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92</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2.7 ПЛАНОВЫЕ ПОКАЗАТЕЛИ РАЗВИТИЯ ЦЕНТРАЛИЗОВАННОЙ СИСТЕМЫ ВОДООТВЕДЕНИЯ</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94</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2.7.1 Соотношение цены  реализации мероприятий инвестиционной программы и их эффективности – улучшение качества очистки сточных вод</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95</w:t>
            </w:r>
          </w:p>
        </w:tc>
      </w:tr>
      <w:tr w:rsidR="006651E3" w:rsidRPr="00252778" w:rsidTr="00E87F54">
        <w:tc>
          <w:tcPr>
            <w:tcW w:w="9397" w:type="dxa"/>
            <w:shd w:val="clear" w:color="auto" w:fill="FFFFFF" w:themeFill="background1"/>
          </w:tcPr>
          <w:p w:rsidR="006651E3" w:rsidRPr="00252778" w:rsidRDefault="006651E3" w:rsidP="00E87F54">
            <w:pPr>
              <w:autoSpaceDE w:val="0"/>
              <w:autoSpaceDN w:val="0"/>
              <w:adjustRightInd w:val="0"/>
              <w:spacing w:after="0" w:line="240" w:lineRule="auto"/>
              <w:contextualSpacing/>
              <w:jc w:val="both"/>
              <w:rPr>
                <w:rFonts w:ascii="Times New Roman" w:hAnsi="Times New Roman"/>
                <w:bCs/>
                <w:sz w:val="28"/>
                <w:szCs w:val="28"/>
              </w:rPr>
            </w:pPr>
            <w:r w:rsidRPr="00252778">
              <w:rPr>
                <w:rFonts w:ascii="Times New Roman" w:hAnsi="Times New Roman"/>
                <w:bCs/>
                <w:sz w:val="28"/>
                <w:szCs w:val="28"/>
              </w:rPr>
              <w:t>2.7.2</w:t>
            </w:r>
            <w:proofErr w:type="gramStart"/>
            <w:r w:rsidRPr="00252778">
              <w:rPr>
                <w:rFonts w:ascii="Times New Roman" w:hAnsi="Times New Roman"/>
                <w:bCs/>
                <w:sz w:val="28"/>
                <w:szCs w:val="28"/>
              </w:rPr>
              <w:t> И</w:t>
            </w:r>
            <w:proofErr w:type="gramEnd"/>
            <w:r w:rsidRPr="00252778">
              <w:rPr>
                <w:rFonts w:ascii="Times New Roman" w:hAnsi="Times New Roman"/>
                <w:bCs/>
                <w:sz w:val="28"/>
                <w:szCs w:val="28"/>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95</w:t>
            </w:r>
          </w:p>
        </w:tc>
      </w:tr>
      <w:tr w:rsidR="006651E3" w:rsidRPr="00252778" w:rsidTr="00E87F54">
        <w:tc>
          <w:tcPr>
            <w:tcW w:w="9397" w:type="dxa"/>
            <w:shd w:val="clear" w:color="auto" w:fill="9BBB59" w:themeFill="accent3"/>
          </w:tcPr>
          <w:p w:rsidR="006651E3" w:rsidRPr="00252778" w:rsidRDefault="006651E3" w:rsidP="00E87F54">
            <w:pPr>
              <w:autoSpaceDE w:val="0"/>
              <w:autoSpaceDN w:val="0"/>
              <w:adjustRightInd w:val="0"/>
              <w:spacing w:after="0" w:line="240" w:lineRule="auto"/>
              <w:contextualSpacing/>
              <w:jc w:val="both"/>
              <w:rPr>
                <w:rFonts w:ascii="Times New Roman" w:hAnsi="Times New Roman"/>
                <w:b/>
                <w:bCs/>
                <w:i/>
                <w:sz w:val="28"/>
                <w:szCs w:val="28"/>
              </w:rPr>
            </w:pPr>
            <w:r w:rsidRPr="00252778">
              <w:rPr>
                <w:rFonts w:ascii="Times New Roman" w:hAnsi="Times New Roman"/>
                <w:b/>
                <w:bCs/>
                <w:i/>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69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color w:val="000000"/>
                <w:sz w:val="28"/>
                <w:szCs w:val="28"/>
              </w:rPr>
            </w:pPr>
            <w:r w:rsidRPr="00252778">
              <w:rPr>
                <w:rFonts w:ascii="Times New Roman" w:hAnsi="Times New Roman"/>
                <w:b/>
                <w:bCs/>
                <w:i/>
                <w:color w:val="000000"/>
                <w:sz w:val="28"/>
                <w:szCs w:val="28"/>
              </w:rPr>
              <w:t>96</w:t>
            </w:r>
          </w:p>
        </w:tc>
      </w:tr>
    </w:tbl>
    <w:p w:rsidR="006651E3" w:rsidRPr="00252778" w:rsidRDefault="006651E3" w:rsidP="006651E3">
      <w:pPr>
        <w:autoSpaceDE w:val="0"/>
        <w:autoSpaceDN w:val="0"/>
        <w:adjustRightInd w:val="0"/>
        <w:spacing w:after="0" w:line="240" w:lineRule="auto"/>
        <w:contextualSpacing/>
        <w:jc w:val="both"/>
        <w:rPr>
          <w:rFonts w:ascii="Times New Roman" w:hAnsi="Times New Roman"/>
          <w:bCs/>
          <w:sz w:val="28"/>
          <w:szCs w:val="28"/>
        </w:rPr>
        <w:sectPr w:rsidR="006651E3" w:rsidRPr="00252778" w:rsidSect="00E87F54">
          <w:headerReference w:type="default" r:id="rId11"/>
          <w:footerReference w:type="default" r:id="rId12"/>
          <w:pgSz w:w="12240" w:h="15840"/>
          <w:pgMar w:top="397" w:right="474" w:bottom="397" w:left="1418" w:header="720" w:footer="720" w:gutter="0"/>
          <w:cols w:space="720"/>
        </w:sectPr>
      </w:pPr>
    </w:p>
    <w:p w:rsidR="006651E3" w:rsidRPr="00252778" w:rsidRDefault="006651E3" w:rsidP="006651E3">
      <w:pPr>
        <w:autoSpaceDE w:val="0"/>
        <w:autoSpaceDN w:val="0"/>
        <w:adjustRightInd w:val="0"/>
        <w:spacing w:after="0" w:line="360" w:lineRule="auto"/>
        <w:jc w:val="center"/>
        <w:rPr>
          <w:rFonts w:ascii="Times New Roman" w:hAnsi="Times New Roman"/>
          <w:i/>
          <w:sz w:val="28"/>
          <w:szCs w:val="28"/>
        </w:rPr>
      </w:pPr>
      <w:r w:rsidRPr="00252778">
        <w:rPr>
          <w:rFonts w:ascii="Times New Roman" w:hAnsi="Times New Roman"/>
          <w:b/>
          <w:bCs/>
          <w:i/>
          <w:sz w:val="28"/>
          <w:szCs w:val="28"/>
        </w:rPr>
        <w:lastRenderedPageBreak/>
        <w:t>ВВЕДЕНИЕ</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Схема водоснабжения и водоотведения на период с 2017 по 2037 гг. Нововеличковского сельского поселения Динского района Краснодарского края разработана на основании следующих документов: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техническое задание, утвержденное Главой Нововеличковского сельского поселения;</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генеральный план Нововеличковского сельского поселения Динского района Краснодарского края;</w:t>
      </w:r>
    </w:p>
    <w:p w:rsidR="006651E3" w:rsidRPr="00252778" w:rsidRDefault="006651E3" w:rsidP="006651E3">
      <w:pPr>
        <w:pStyle w:val="afd"/>
        <w:tabs>
          <w:tab w:val="left" w:pos="2078"/>
        </w:tabs>
        <w:spacing w:before="120" w:line="360" w:lineRule="auto"/>
        <w:rPr>
          <w:rFonts w:ascii="Times New Roman" w:hAnsi="Times New Roman"/>
          <w:sz w:val="28"/>
          <w:szCs w:val="28"/>
        </w:rPr>
      </w:pPr>
      <w:r w:rsidRPr="00252778">
        <w:rPr>
          <w:rFonts w:ascii="Times New Roman" w:hAnsi="Times New Roman"/>
          <w:sz w:val="28"/>
          <w:szCs w:val="28"/>
        </w:rPr>
        <w:t>- Перечень поручений Президента Российской Федерации от 17 марта 2011 г. Пр-701.</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Градостроительный кодекс Российской Федерации.</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Федеральный закон от 30.12.2004г. № 210-ФЗ «Об основах регулирования тарифов организаций коммунального комплекса».</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51E3" w:rsidRPr="00252778" w:rsidRDefault="006651E3" w:rsidP="006651E3">
      <w:pPr>
        <w:tabs>
          <w:tab w:val="left" w:pos="2078"/>
        </w:tabs>
        <w:spacing w:after="0" w:line="360" w:lineRule="auto"/>
        <w:jc w:val="both"/>
        <w:rPr>
          <w:rFonts w:ascii="Times New Roman" w:eastAsia="Times New Roman" w:hAnsi="Times New Roman"/>
          <w:sz w:val="28"/>
          <w:szCs w:val="28"/>
        </w:rPr>
      </w:pPr>
      <w:r w:rsidRPr="00252778">
        <w:rPr>
          <w:rFonts w:ascii="Times New Roman" w:eastAsia="Times New Roman" w:hAnsi="Times New Roman"/>
          <w:sz w:val="28"/>
          <w:szCs w:val="28"/>
        </w:rPr>
        <w:t>- Постановление Правительства Российской Федерации от 17.01.2013 № 6 «О стандартах раскрытия информации в сфере водоснабжения и водоотведения».</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Градостроительный кодекс Краснодарского края.</w:t>
      </w:r>
    </w:p>
    <w:p w:rsidR="006651E3" w:rsidRPr="00252778" w:rsidRDefault="006651E3" w:rsidP="006651E3">
      <w:pPr>
        <w:tabs>
          <w:tab w:val="left" w:pos="765"/>
          <w:tab w:val="left" w:pos="1676"/>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6651E3" w:rsidRPr="00252778" w:rsidRDefault="006651E3" w:rsidP="006651E3">
      <w:pPr>
        <w:tabs>
          <w:tab w:val="left" w:pos="765"/>
          <w:tab w:val="left" w:pos="1676"/>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lastRenderedPageBreak/>
        <w:t xml:space="preserve">- Программа </w:t>
      </w:r>
      <w:bookmarkStart w:id="0" w:name="_GoBack"/>
      <w:r w:rsidRPr="00252778">
        <w:rPr>
          <w:rFonts w:ascii="Times New Roman" w:hAnsi="Times New Roman"/>
          <w:sz w:val="28"/>
          <w:szCs w:val="28"/>
        </w:rPr>
        <w:t>комплексного развития систем коммунальной инфраструктуры Нововеличковского сельского поселения Динского района.</w:t>
      </w:r>
    </w:p>
    <w:p w:rsidR="006651E3" w:rsidRPr="00252778" w:rsidRDefault="006651E3" w:rsidP="006651E3">
      <w:pPr>
        <w:tabs>
          <w:tab w:val="left" w:pos="765"/>
          <w:tab w:val="left" w:pos="1676"/>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Разработанная и утвержденная документация территориального планирования муниципального образования Динской район и Нововеличковского сельского поселения.</w:t>
      </w:r>
    </w:p>
    <w:bookmarkEnd w:id="0"/>
    <w:p w:rsidR="006651E3" w:rsidRPr="00252778" w:rsidRDefault="006651E3" w:rsidP="006651E3">
      <w:pPr>
        <w:spacing w:after="120" w:line="360" w:lineRule="auto"/>
        <w:jc w:val="both"/>
        <w:rPr>
          <w:rFonts w:ascii="Times New Roman" w:hAnsi="Times New Roman"/>
          <w:sz w:val="28"/>
          <w:szCs w:val="28"/>
        </w:rPr>
      </w:pPr>
      <w:r w:rsidRPr="00252778">
        <w:rPr>
          <w:rFonts w:ascii="Times New Roman" w:hAnsi="Times New Roman"/>
          <w:sz w:val="28"/>
          <w:szCs w:val="28"/>
        </w:rPr>
        <w:t>- Федеральный закон от 30 декабря 2009 г. № 384-ФЗ «Технический регламент о безопасности зданий и сооружений», Федеральный закон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Закон РФ от 21.02.1992 № 2395-1 "О недрах".</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"Водный кодекс Российской Федерации" от 03.06.2006 № 74-ФЗ.</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Закон РФ от 10.01.2002 № 7-ФЗ «Об охране окружающей среды».</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Закон РФ от 4.05.1999 № 96-ФЗ «Об охране атмосферного воздуха».</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Закон РФ от 24.06.1998 № 89-ФЗ «Об отходах производства и потребления».</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Закон РФ от 30.03.1999 г. № 52-ФЗ «О санитарно-эпидемиологическом благополучии населения».</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Нововеличковском сельском поселении.</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Мероприятия охватывают следующие объекты системы коммунальной инфраструктуры: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в системе водоснабжения – замена разводящих водопроводных сетей;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в системе водоотведения – отсутствуют.</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w:t>
      </w:r>
      <w:r w:rsidRPr="00252778">
        <w:rPr>
          <w:rFonts w:ascii="Times New Roman" w:hAnsi="Times New Roman"/>
          <w:sz w:val="28"/>
          <w:szCs w:val="28"/>
        </w:rPr>
        <w:lastRenderedPageBreak/>
        <w:t>планируется финансировать за счет средств федерального, краевого и местного бюджетов.</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6651E3" w:rsidRPr="00252778" w:rsidRDefault="006651E3" w:rsidP="006651E3">
      <w:pPr>
        <w:autoSpaceDE w:val="0"/>
        <w:autoSpaceDN w:val="0"/>
        <w:adjustRightInd w:val="0"/>
        <w:spacing w:after="0" w:line="360" w:lineRule="auto"/>
        <w:jc w:val="center"/>
        <w:rPr>
          <w:rFonts w:ascii="Times New Roman" w:hAnsi="Times New Roman"/>
          <w:sz w:val="28"/>
          <w:szCs w:val="28"/>
        </w:rPr>
      </w:pPr>
      <w:r w:rsidRPr="00252778">
        <w:rPr>
          <w:rFonts w:ascii="Times New Roman" w:hAnsi="Times New Roman"/>
          <w:b/>
          <w:bCs/>
          <w:sz w:val="28"/>
          <w:szCs w:val="28"/>
        </w:rPr>
        <w:t>ПАСПОРТ СХЕМЫ</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Наименование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Схема водоснабжения и водоотведения Нововеличковского сельского поселения на 2017 – 2037 годы.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Инициатор проекта (муниципальный заказчик) </w:t>
      </w:r>
      <w:r w:rsidRPr="00252778">
        <w:rPr>
          <w:rFonts w:ascii="Times New Roman" w:hAnsi="Times New Roman"/>
          <w:sz w:val="28"/>
          <w:szCs w:val="28"/>
        </w:rPr>
        <w:t>Администрация Нововеличковского сельского поселения Динского района Краснодарского края.</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Местонахождение проекта: </w:t>
      </w:r>
      <w:r w:rsidRPr="00252778">
        <w:rPr>
          <w:rFonts w:ascii="Times New Roman" w:hAnsi="Times New Roman"/>
          <w:sz w:val="28"/>
          <w:szCs w:val="28"/>
        </w:rPr>
        <w:t>Россия, Краснодарский край, Динской район, ст. Нововеличковская, ул. Красная, 53.</w:t>
      </w:r>
    </w:p>
    <w:p w:rsidR="006651E3" w:rsidRPr="00252778" w:rsidRDefault="006651E3" w:rsidP="006651E3">
      <w:pPr>
        <w:autoSpaceDE w:val="0"/>
        <w:autoSpaceDN w:val="0"/>
        <w:adjustRightInd w:val="0"/>
        <w:spacing w:after="0" w:line="360" w:lineRule="auto"/>
        <w:jc w:val="both"/>
        <w:rPr>
          <w:rFonts w:ascii="Times New Roman" w:hAnsi="Times New Roman"/>
          <w:b/>
          <w:bCs/>
          <w:sz w:val="28"/>
          <w:szCs w:val="28"/>
        </w:rPr>
      </w:pPr>
      <w:r w:rsidRPr="00252778">
        <w:rPr>
          <w:rFonts w:ascii="Times New Roman" w:hAnsi="Times New Roman"/>
          <w:b/>
          <w:bCs/>
          <w:sz w:val="28"/>
          <w:szCs w:val="28"/>
        </w:rPr>
        <w:t>Нормативно-правовая база для разработки схемы:</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СП 31.13333.2012 «Водоснабжение. Наружные сети и сооружения».</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СП 32.13333.2012 «Канализация. Наружные сети».</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СП 30.13333.2012 «Внутренний водопровод и канализация зданий».</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6651E3" w:rsidRPr="00252778" w:rsidRDefault="006651E3" w:rsidP="006651E3">
      <w:pPr>
        <w:tabs>
          <w:tab w:val="left" w:pos="2078"/>
        </w:tabs>
        <w:spacing w:after="0" w:line="360" w:lineRule="auto"/>
        <w:jc w:val="both"/>
        <w:rPr>
          <w:rFonts w:ascii="Times New Roman" w:hAnsi="Times New Roman"/>
          <w:sz w:val="28"/>
          <w:szCs w:val="28"/>
        </w:rPr>
      </w:pPr>
      <w:r w:rsidRPr="00252778">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w:t>
      </w:r>
    </w:p>
    <w:p w:rsidR="006651E3" w:rsidRPr="00252778" w:rsidRDefault="006651E3" w:rsidP="006651E3">
      <w:pPr>
        <w:widowControl w:val="0"/>
        <w:tabs>
          <w:tab w:val="left" w:pos="360"/>
        </w:tabs>
        <w:autoSpaceDE w:val="0"/>
        <w:autoSpaceDN w:val="0"/>
        <w:adjustRightInd w:val="0"/>
        <w:spacing w:before="18" w:after="0" w:line="360" w:lineRule="auto"/>
        <w:ind w:right="188"/>
        <w:jc w:val="both"/>
        <w:rPr>
          <w:rFonts w:ascii="Times New Roman" w:hAnsi="Times New Roman"/>
          <w:sz w:val="28"/>
          <w:szCs w:val="28"/>
        </w:rPr>
      </w:pPr>
      <w:r w:rsidRPr="00252778">
        <w:rPr>
          <w:rFonts w:ascii="Times New Roman" w:hAnsi="Times New Roman"/>
          <w:sz w:val="28"/>
          <w:szCs w:val="28"/>
        </w:rPr>
        <w:t xml:space="preserve">- МДС 81-35.2004 «Методика </w:t>
      </w:r>
      <w:r w:rsidRPr="00252778">
        <w:rPr>
          <w:rFonts w:ascii="Times New Roman" w:hAnsi="Times New Roman"/>
          <w:spacing w:val="-1"/>
          <w:sz w:val="28"/>
          <w:szCs w:val="28"/>
        </w:rPr>
        <w:t>о</w:t>
      </w:r>
      <w:r w:rsidRPr="00252778">
        <w:rPr>
          <w:rFonts w:ascii="Times New Roman" w:hAnsi="Times New Roman"/>
          <w:sz w:val="28"/>
          <w:szCs w:val="28"/>
        </w:rPr>
        <w:t>пределения стоимос</w:t>
      </w:r>
      <w:r w:rsidRPr="00252778">
        <w:rPr>
          <w:rFonts w:ascii="Times New Roman" w:hAnsi="Times New Roman"/>
          <w:spacing w:val="-2"/>
          <w:sz w:val="28"/>
          <w:szCs w:val="28"/>
        </w:rPr>
        <w:t>т</w:t>
      </w:r>
      <w:r w:rsidRPr="00252778">
        <w:rPr>
          <w:rFonts w:ascii="Times New Roman" w:hAnsi="Times New Roman"/>
          <w:sz w:val="28"/>
          <w:szCs w:val="28"/>
        </w:rPr>
        <w:t>и строительной прод</w:t>
      </w:r>
      <w:r w:rsidRPr="00252778">
        <w:rPr>
          <w:rFonts w:ascii="Times New Roman" w:hAnsi="Times New Roman"/>
          <w:spacing w:val="2"/>
          <w:sz w:val="28"/>
          <w:szCs w:val="28"/>
        </w:rPr>
        <w:t>у</w:t>
      </w:r>
      <w:r w:rsidRPr="00252778">
        <w:rPr>
          <w:rFonts w:ascii="Times New Roman" w:hAnsi="Times New Roman"/>
          <w:sz w:val="28"/>
          <w:szCs w:val="28"/>
        </w:rPr>
        <w:t xml:space="preserve">кции </w:t>
      </w:r>
      <w:r w:rsidRPr="00252778">
        <w:rPr>
          <w:rFonts w:ascii="Times New Roman" w:hAnsi="Times New Roman"/>
          <w:spacing w:val="-1"/>
          <w:sz w:val="28"/>
          <w:szCs w:val="28"/>
        </w:rPr>
        <w:t xml:space="preserve">на </w:t>
      </w:r>
      <w:r w:rsidRPr="00252778">
        <w:rPr>
          <w:rFonts w:ascii="Times New Roman" w:hAnsi="Times New Roman"/>
          <w:sz w:val="28"/>
          <w:szCs w:val="28"/>
        </w:rPr>
        <w:t>территории Российской Федерац</w:t>
      </w:r>
      <w:r w:rsidRPr="00252778">
        <w:rPr>
          <w:rFonts w:ascii="Times New Roman" w:hAnsi="Times New Roman"/>
          <w:spacing w:val="-1"/>
          <w:sz w:val="28"/>
          <w:szCs w:val="28"/>
        </w:rPr>
        <w:t>и</w:t>
      </w:r>
      <w:r w:rsidRPr="00252778">
        <w:rPr>
          <w:rFonts w:ascii="Times New Roman" w:hAnsi="Times New Roman"/>
          <w:sz w:val="28"/>
          <w:szCs w:val="28"/>
        </w:rPr>
        <w:t>и»;</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МДС 81-33.2004 «</w:t>
      </w:r>
      <w:r w:rsidRPr="00252778">
        <w:rPr>
          <w:rFonts w:ascii="Times New Roman" w:eastAsia="Times New Roman" w:hAnsi="Times New Roman"/>
          <w:spacing w:val="-1"/>
          <w:sz w:val="28"/>
          <w:szCs w:val="28"/>
        </w:rPr>
        <w:t>М</w:t>
      </w:r>
      <w:r w:rsidRPr="00252778">
        <w:rPr>
          <w:rFonts w:ascii="Times New Roman" w:eastAsia="Times New Roman" w:hAnsi="Times New Roman"/>
          <w:sz w:val="28"/>
          <w:szCs w:val="28"/>
        </w:rPr>
        <w:t>етодическ</w:t>
      </w:r>
      <w:r w:rsidRPr="00252778">
        <w:rPr>
          <w:rFonts w:ascii="Times New Roman" w:eastAsia="Times New Roman" w:hAnsi="Times New Roman"/>
          <w:spacing w:val="-1"/>
          <w:sz w:val="28"/>
          <w:szCs w:val="28"/>
        </w:rPr>
        <w:t>и</w:t>
      </w:r>
      <w:r w:rsidRPr="00252778">
        <w:rPr>
          <w:rFonts w:ascii="Times New Roman" w:eastAsia="Times New Roman" w:hAnsi="Times New Roman"/>
          <w:sz w:val="28"/>
          <w:szCs w:val="28"/>
        </w:rPr>
        <w:t xml:space="preserve">е указания по определению величины </w:t>
      </w:r>
      <w:r w:rsidRPr="00252778">
        <w:rPr>
          <w:rFonts w:ascii="Times New Roman" w:eastAsia="Times New Roman" w:hAnsi="Times New Roman"/>
          <w:spacing w:val="-1"/>
          <w:sz w:val="28"/>
          <w:szCs w:val="28"/>
        </w:rPr>
        <w:t>н</w:t>
      </w:r>
      <w:r w:rsidRPr="00252778">
        <w:rPr>
          <w:rFonts w:ascii="Times New Roman" w:eastAsia="Times New Roman" w:hAnsi="Times New Roman"/>
          <w:sz w:val="28"/>
          <w:szCs w:val="28"/>
        </w:rPr>
        <w:t>акладных расходов в строительстве»;</w:t>
      </w:r>
    </w:p>
    <w:p w:rsidR="006651E3" w:rsidRPr="00252778" w:rsidRDefault="006651E3" w:rsidP="006651E3">
      <w:pPr>
        <w:spacing w:after="0" w:line="360" w:lineRule="auto"/>
        <w:jc w:val="both"/>
        <w:rPr>
          <w:rFonts w:ascii="Times New Roman" w:hAnsi="Times New Roman"/>
          <w:sz w:val="28"/>
          <w:szCs w:val="28"/>
        </w:rPr>
      </w:pPr>
      <w:r w:rsidRPr="00252778">
        <w:rPr>
          <w:rFonts w:ascii="Times New Roman" w:hAnsi="Times New Roman"/>
          <w:sz w:val="28"/>
          <w:szCs w:val="28"/>
        </w:rPr>
        <w:lastRenderedPageBreak/>
        <w:t>- СанПиН 2.1.4.1074-01 «Питьевая вода. Гигиенические требования к качеству воды. Контроль качества»;</w:t>
      </w:r>
    </w:p>
    <w:p w:rsidR="006651E3" w:rsidRPr="00252778" w:rsidRDefault="006651E3" w:rsidP="006651E3">
      <w:pPr>
        <w:widowControl w:val="0"/>
        <w:tabs>
          <w:tab w:val="left" w:pos="360"/>
        </w:tabs>
        <w:autoSpaceDE w:val="0"/>
        <w:autoSpaceDN w:val="0"/>
        <w:adjustRightInd w:val="0"/>
        <w:spacing w:before="18" w:after="0" w:line="360" w:lineRule="auto"/>
        <w:ind w:right="-20"/>
        <w:jc w:val="both"/>
        <w:rPr>
          <w:rFonts w:ascii="Times New Roman" w:eastAsia="Times New Roman" w:hAnsi="Times New Roman"/>
          <w:sz w:val="28"/>
          <w:szCs w:val="28"/>
        </w:rPr>
      </w:pPr>
      <w:r w:rsidRPr="00252778">
        <w:rPr>
          <w:rFonts w:ascii="Times New Roman" w:eastAsia="Times New Roman" w:hAnsi="Times New Roman"/>
          <w:sz w:val="28"/>
          <w:szCs w:val="28"/>
        </w:rPr>
        <w:t>-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6651E3" w:rsidRPr="00252778" w:rsidRDefault="006651E3" w:rsidP="006651E3">
      <w:pPr>
        <w:spacing w:after="0" w:line="360" w:lineRule="auto"/>
        <w:jc w:val="both"/>
        <w:rPr>
          <w:rFonts w:ascii="Times New Roman" w:hAnsi="Times New Roman"/>
          <w:sz w:val="28"/>
          <w:szCs w:val="28"/>
        </w:rPr>
      </w:pPr>
      <w:r w:rsidRPr="00252778">
        <w:rPr>
          <w:rFonts w:ascii="Times New Roman" w:hAnsi="Times New Roman"/>
          <w:sz w:val="28"/>
          <w:szCs w:val="28"/>
        </w:rPr>
        <w:t>- СНиП 2.04.02-84 «Водоснабжение. Наружные сети и сооружения», раздел «Границы зон санитарной охраны для подземных источников водоснабжения».</w:t>
      </w:r>
    </w:p>
    <w:p w:rsidR="006651E3" w:rsidRPr="00252778" w:rsidRDefault="006651E3" w:rsidP="006651E3">
      <w:pPr>
        <w:autoSpaceDE w:val="0"/>
        <w:autoSpaceDN w:val="0"/>
        <w:adjustRightInd w:val="0"/>
        <w:spacing w:after="0" w:line="360" w:lineRule="auto"/>
        <w:jc w:val="both"/>
        <w:rPr>
          <w:rFonts w:ascii="Times New Roman" w:hAnsi="Times New Roman"/>
          <w:b/>
          <w:bCs/>
          <w:sz w:val="28"/>
          <w:szCs w:val="28"/>
        </w:rPr>
      </w:pPr>
      <w:r w:rsidRPr="00252778">
        <w:rPr>
          <w:rFonts w:ascii="Times New Roman" w:hAnsi="Times New Roman"/>
          <w:b/>
          <w:bCs/>
          <w:sz w:val="28"/>
          <w:szCs w:val="28"/>
        </w:rPr>
        <w:t xml:space="preserve">Цели схемы: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обеспечение развития систем централизованного водоснабжения и водоотведения для существующего жилищного комплекса, а также объектов социально-культурного и рекреационного назначения в период с 2017 г. до 2037 г.;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улучшение работы систем водоснабжения и водоотведения;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повышение качества питьевой воды, поступающей к потребителям;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снижение вредного воздействия на окружающую среду.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Способ достижения цели: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реконструкция существующих сетей водопровода;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установка приборов учета.</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Сроки и этапы реализации схемы </w:t>
      </w:r>
    </w:p>
    <w:p w:rsidR="006651E3" w:rsidRPr="00252778" w:rsidRDefault="006651E3" w:rsidP="006651E3">
      <w:pPr>
        <w:autoSpaceDE w:val="0"/>
        <w:autoSpaceDN w:val="0"/>
        <w:adjustRightInd w:val="0"/>
        <w:spacing w:after="0" w:line="360" w:lineRule="auto"/>
        <w:jc w:val="both"/>
        <w:rPr>
          <w:rFonts w:ascii="Times New Roman" w:hAnsi="Times New Roman"/>
          <w:color w:val="000000"/>
          <w:sz w:val="28"/>
          <w:szCs w:val="28"/>
        </w:rPr>
      </w:pPr>
      <w:r w:rsidRPr="00252778">
        <w:rPr>
          <w:rFonts w:ascii="Times New Roman" w:hAnsi="Times New Roman"/>
          <w:color w:val="000000"/>
          <w:sz w:val="28"/>
          <w:szCs w:val="28"/>
        </w:rPr>
        <w:t xml:space="preserve">Этап строительства </w:t>
      </w:r>
      <w:proofErr w:type="gramStart"/>
      <w:r w:rsidRPr="00252778">
        <w:rPr>
          <w:rFonts w:ascii="Times New Roman" w:hAnsi="Times New Roman"/>
          <w:color w:val="000000"/>
          <w:sz w:val="28"/>
          <w:szCs w:val="28"/>
        </w:rPr>
        <w:t>–с</w:t>
      </w:r>
      <w:proofErr w:type="gramEnd"/>
      <w:r w:rsidRPr="00252778">
        <w:rPr>
          <w:rFonts w:ascii="Times New Roman" w:hAnsi="Times New Roman"/>
          <w:color w:val="000000"/>
          <w:sz w:val="28"/>
          <w:szCs w:val="28"/>
        </w:rPr>
        <w:t xml:space="preserve"> 2017 по 2037 годы.</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b/>
          <w:bCs/>
          <w:sz w:val="28"/>
          <w:szCs w:val="28"/>
        </w:rPr>
        <w:t xml:space="preserve">Финансовые ресурсы, необходимые для реализации схемы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Общий объем финансирования схемы составляет 339744,28 тыс. руб., в том числе: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color w:val="000000"/>
          <w:sz w:val="28"/>
          <w:szCs w:val="28"/>
        </w:rPr>
        <w:t xml:space="preserve">172069, 28 </w:t>
      </w:r>
      <w:r w:rsidRPr="00252778">
        <w:rPr>
          <w:rFonts w:ascii="Times New Roman" w:hAnsi="Times New Roman"/>
          <w:sz w:val="28"/>
          <w:szCs w:val="28"/>
        </w:rPr>
        <w:t xml:space="preserve">тыс. руб. - финансирование мероприятий по водоснабжению;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color w:val="000000"/>
          <w:sz w:val="28"/>
          <w:szCs w:val="28"/>
        </w:rPr>
        <w:lastRenderedPageBreak/>
        <w:t xml:space="preserve">167675, 0 </w:t>
      </w:r>
      <w:r w:rsidRPr="00252778">
        <w:rPr>
          <w:rFonts w:ascii="Times New Roman" w:hAnsi="Times New Roman"/>
          <w:sz w:val="28"/>
          <w:szCs w:val="28"/>
        </w:rPr>
        <w:t>тыс. руб. - финансирование мероприятий по водоотведению.</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Финансирование мероприятий планируется проводить за счет сре</w:t>
      </w:r>
      <w:proofErr w:type="gramStart"/>
      <w:r w:rsidRPr="00252778">
        <w:rPr>
          <w:rFonts w:ascii="Times New Roman" w:hAnsi="Times New Roman"/>
          <w:sz w:val="28"/>
          <w:szCs w:val="28"/>
        </w:rPr>
        <w:t>дств кр</w:t>
      </w:r>
      <w:proofErr w:type="gramEnd"/>
      <w:r w:rsidRPr="00252778">
        <w:rPr>
          <w:rFonts w:ascii="Times New Roman" w:hAnsi="Times New Roman"/>
          <w:sz w:val="28"/>
          <w:szCs w:val="28"/>
        </w:rPr>
        <w:t>аевого и местного бюджетов и внебюджетных средств.</w:t>
      </w:r>
    </w:p>
    <w:p w:rsidR="006651E3" w:rsidRPr="00252778" w:rsidRDefault="006651E3" w:rsidP="006651E3">
      <w:pPr>
        <w:autoSpaceDE w:val="0"/>
        <w:autoSpaceDN w:val="0"/>
        <w:adjustRightInd w:val="0"/>
        <w:spacing w:after="0" w:line="360" w:lineRule="auto"/>
        <w:jc w:val="both"/>
        <w:rPr>
          <w:rFonts w:ascii="Times New Roman" w:hAnsi="Times New Roman"/>
          <w:b/>
          <w:bCs/>
          <w:sz w:val="28"/>
          <w:szCs w:val="28"/>
        </w:rPr>
      </w:pPr>
      <w:r w:rsidRPr="00252778">
        <w:rPr>
          <w:rFonts w:ascii="Times New Roman" w:hAnsi="Times New Roman"/>
          <w:b/>
          <w:bCs/>
          <w:sz w:val="28"/>
          <w:szCs w:val="28"/>
        </w:rPr>
        <w:t>Ожидаемые результаты от реализации мероприятий схемы</w:t>
      </w:r>
    </w:p>
    <w:p w:rsidR="006651E3" w:rsidRPr="00252778" w:rsidRDefault="006651E3" w:rsidP="006651E3">
      <w:pPr>
        <w:autoSpaceDE w:val="0"/>
        <w:autoSpaceDN w:val="0"/>
        <w:adjustRightInd w:val="0"/>
        <w:spacing w:after="0" w:line="360" w:lineRule="auto"/>
        <w:jc w:val="both"/>
        <w:rPr>
          <w:rFonts w:ascii="Times New Roman" w:hAnsi="Times New Roman"/>
          <w:b/>
          <w:bCs/>
          <w:sz w:val="28"/>
          <w:szCs w:val="28"/>
        </w:rPr>
      </w:pPr>
      <w:r w:rsidRPr="00252778">
        <w:rPr>
          <w:rFonts w:ascii="Times New Roman" w:hAnsi="Times New Roman"/>
          <w:b/>
          <w:bCs/>
          <w:sz w:val="28"/>
          <w:szCs w:val="28"/>
        </w:rPr>
        <w:t>Водоснабжения</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В соответствии с положениями ФЗ РФ от 7</w:t>
      </w:r>
      <w:r w:rsidRPr="00252778">
        <w:rPr>
          <w:rFonts w:ascii="Times New Roman" w:hAnsi="Times New Roman"/>
          <w:sz w:val="28"/>
          <w:szCs w:val="28"/>
        </w:rPr>
        <w:t xml:space="preserve"> декабря 2011 г. N 416-ФЗ</w:t>
      </w:r>
      <w:r w:rsidRPr="00252778">
        <w:rPr>
          <w:rFonts w:ascii="Times New Roman" w:eastAsia="Times New Roman" w:hAnsi="Times New Roman"/>
          <w:sz w:val="28"/>
          <w:szCs w:val="28"/>
        </w:rPr>
        <w:t xml:space="preserve"> Резервирование источников водоснабжения для обеспечения перспективных потребностей в воде питьевого качества.</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 xml:space="preserve">Повышение качества услуг водоснабжения </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 xml:space="preserve">Прогноз и предупреждение загрязнения и истощения пресных подземных и поверхностных вод. </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 xml:space="preserve"> Внедрение новых методик и современных технологий, в том числе энергосберегающих, в функционировании системы  водоснабжения. </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Определение затрат на реализацию мероприятий.</w:t>
      </w:r>
    </w:p>
    <w:p w:rsidR="006651E3" w:rsidRPr="00252778" w:rsidRDefault="006651E3" w:rsidP="006651E3">
      <w:pPr>
        <w:numPr>
          <w:ilvl w:val="0"/>
          <w:numId w:val="21"/>
        </w:numPr>
        <w:spacing w:after="0" w:line="360" w:lineRule="auto"/>
        <w:ind w:left="340"/>
        <w:contextualSpacing/>
        <w:jc w:val="both"/>
        <w:rPr>
          <w:rFonts w:ascii="Times New Roman" w:eastAsia="Times New Roman" w:hAnsi="Times New Roman"/>
          <w:sz w:val="28"/>
          <w:szCs w:val="28"/>
        </w:rPr>
      </w:pPr>
      <w:r w:rsidRPr="00252778">
        <w:rPr>
          <w:rFonts w:ascii="Times New Roman" w:hAnsi="Times New Roman"/>
          <w:sz w:val="28"/>
          <w:szCs w:val="28"/>
        </w:rPr>
        <w:t>Обеспечение надежности, качества и эффективности работы системы  водоснабжения в соответствии с планируемыми потребностями развития Нововеличковского сельского поселения на период до 2037 года с выделением первой очереди строительства 10 лет</w:t>
      </w:r>
    </w:p>
    <w:p w:rsidR="006651E3" w:rsidRPr="00252778" w:rsidRDefault="006651E3" w:rsidP="006651E3">
      <w:pPr>
        <w:autoSpaceDE w:val="0"/>
        <w:autoSpaceDN w:val="0"/>
        <w:adjustRightInd w:val="0"/>
        <w:spacing w:after="0" w:line="360" w:lineRule="auto"/>
        <w:jc w:val="center"/>
        <w:rPr>
          <w:rFonts w:ascii="Times New Roman" w:hAnsi="Times New Roman"/>
          <w:color w:val="000000"/>
          <w:sz w:val="28"/>
          <w:szCs w:val="28"/>
        </w:rPr>
      </w:pPr>
      <w:r w:rsidRPr="00252778">
        <w:rPr>
          <w:rFonts w:ascii="Times New Roman" w:hAnsi="Times New Roman"/>
          <w:b/>
          <w:bCs/>
          <w:color w:val="000000"/>
          <w:sz w:val="28"/>
          <w:szCs w:val="28"/>
        </w:rPr>
        <w:t>Контроль исполнения инвестиционной программы</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r w:rsidRPr="00252778">
        <w:rPr>
          <w:rFonts w:ascii="Times New Roman" w:hAnsi="Times New Roman"/>
          <w:color w:val="000000"/>
          <w:sz w:val="28"/>
          <w:szCs w:val="28"/>
        </w:rPr>
        <w:t xml:space="preserve">Оперативный контроль осуществляет Глава администрации </w:t>
      </w:r>
      <w:r w:rsidRPr="00252778">
        <w:rPr>
          <w:rFonts w:ascii="Times New Roman" w:hAnsi="Times New Roman"/>
          <w:sz w:val="28"/>
          <w:szCs w:val="28"/>
        </w:rPr>
        <w:t xml:space="preserve">Нововеличковского сельского поселения </w:t>
      </w:r>
      <w:r w:rsidRPr="00252778">
        <w:rPr>
          <w:rFonts w:ascii="Times New Roman" w:hAnsi="Times New Roman"/>
          <w:color w:val="000000"/>
          <w:sz w:val="28"/>
          <w:szCs w:val="28"/>
        </w:rPr>
        <w:t>Динского района, Краснодарского края.</w:t>
      </w:r>
    </w:p>
    <w:p w:rsidR="006651E3" w:rsidRPr="00252778" w:rsidRDefault="006651E3" w:rsidP="006651E3">
      <w:pPr>
        <w:autoSpaceDE w:val="0"/>
        <w:autoSpaceDN w:val="0"/>
        <w:adjustRightInd w:val="0"/>
        <w:spacing w:after="0" w:line="240" w:lineRule="auto"/>
        <w:contextualSpacing/>
        <w:jc w:val="center"/>
        <w:rPr>
          <w:rFonts w:ascii="Times New Roman" w:hAnsi="Times New Roman"/>
          <w:b/>
          <w:bCs/>
          <w:sz w:val="28"/>
          <w:szCs w:val="28"/>
        </w:rPr>
      </w:pPr>
    </w:p>
    <w:p w:rsidR="006651E3" w:rsidRPr="00252778" w:rsidRDefault="006651E3" w:rsidP="006651E3">
      <w:pPr>
        <w:autoSpaceDE w:val="0"/>
        <w:autoSpaceDN w:val="0"/>
        <w:adjustRightInd w:val="0"/>
        <w:spacing w:after="0" w:line="240" w:lineRule="auto"/>
        <w:contextualSpacing/>
        <w:jc w:val="center"/>
        <w:rPr>
          <w:rFonts w:ascii="Times New Roman" w:hAnsi="Times New Roman"/>
          <w:b/>
          <w:bCs/>
          <w:sz w:val="28"/>
          <w:szCs w:val="28"/>
        </w:rPr>
      </w:pPr>
    </w:p>
    <w:p w:rsidR="006651E3" w:rsidRPr="00252778" w:rsidRDefault="006651E3" w:rsidP="006651E3">
      <w:pPr>
        <w:autoSpaceDE w:val="0"/>
        <w:autoSpaceDN w:val="0"/>
        <w:adjustRightInd w:val="0"/>
        <w:spacing w:after="0" w:line="240" w:lineRule="auto"/>
        <w:contextualSpacing/>
        <w:jc w:val="center"/>
        <w:rPr>
          <w:rFonts w:ascii="Times New Roman" w:hAnsi="Times New Roman"/>
          <w:b/>
          <w:bCs/>
          <w:sz w:val="28"/>
          <w:szCs w:val="28"/>
        </w:rPr>
      </w:pPr>
    </w:p>
    <w:p w:rsidR="006651E3" w:rsidRPr="00252778" w:rsidRDefault="006651E3" w:rsidP="006651E3">
      <w:pPr>
        <w:pStyle w:val="aa"/>
        <w:autoSpaceDE w:val="0"/>
        <w:autoSpaceDN w:val="0"/>
        <w:adjustRightInd w:val="0"/>
        <w:spacing w:before="240" w:line="240" w:lineRule="auto"/>
        <w:ind w:left="0"/>
        <w:jc w:val="center"/>
        <w:rPr>
          <w:rFonts w:ascii="Times New Roman" w:hAnsi="Times New Roman"/>
          <w:b/>
          <w:bCs/>
          <w:i/>
          <w:sz w:val="28"/>
          <w:szCs w:val="28"/>
          <w:lang w:eastAsia="ru-RU"/>
        </w:rPr>
      </w:pPr>
    </w:p>
    <w:p w:rsidR="006651E3" w:rsidRPr="00252778" w:rsidRDefault="006651E3" w:rsidP="006651E3">
      <w:pPr>
        <w:pStyle w:val="aa"/>
        <w:autoSpaceDE w:val="0"/>
        <w:autoSpaceDN w:val="0"/>
        <w:adjustRightInd w:val="0"/>
        <w:spacing w:after="0" w:line="240" w:lineRule="auto"/>
        <w:ind w:left="0"/>
        <w:jc w:val="center"/>
        <w:rPr>
          <w:rFonts w:ascii="Times New Roman" w:hAnsi="Times New Roman"/>
          <w:b/>
          <w:bCs/>
          <w:i/>
          <w:sz w:val="28"/>
          <w:szCs w:val="28"/>
          <w:lang w:eastAsia="ru-RU"/>
        </w:rPr>
        <w:sectPr w:rsidR="006651E3" w:rsidRPr="00252778" w:rsidSect="00E87F54">
          <w:pgSz w:w="12240" w:h="15840"/>
          <w:pgMar w:top="397" w:right="474" w:bottom="397" w:left="1418" w:header="720" w:footer="720" w:gutter="0"/>
          <w:cols w:space="720"/>
        </w:sectPr>
      </w:pPr>
    </w:p>
    <w:p w:rsidR="006651E3" w:rsidRPr="00252778" w:rsidRDefault="006651E3" w:rsidP="006651E3">
      <w:pPr>
        <w:pStyle w:val="aa"/>
        <w:autoSpaceDE w:val="0"/>
        <w:autoSpaceDN w:val="0"/>
        <w:adjustRightInd w:val="0"/>
        <w:spacing w:line="360" w:lineRule="auto"/>
        <w:ind w:left="0"/>
        <w:jc w:val="center"/>
        <w:rPr>
          <w:rFonts w:ascii="Times New Roman" w:hAnsi="Times New Roman"/>
          <w:b/>
          <w:bCs/>
          <w:i/>
          <w:sz w:val="28"/>
          <w:szCs w:val="28"/>
          <w:lang w:eastAsia="ru-RU"/>
        </w:rPr>
      </w:pPr>
      <w:r w:rsidRPr="00252778">
        <w:rPr>
          <w:rFonts w:ascii="Times New Roman" w:hAnsi="Times New Roman"/>
          <w:b/>
          <w:bCs/>
          <w:i/>
          <w:sz w:val="28"/>
          <w:szCs w:val="28"/>
          <w:lang w:eastAsia="ru-RU"/>
        </w:rPr>
        <w:lastRenderedPageBreak/>
        <w:t>1.    ВОДОСНАБЖЕНИЕ</w:t>
      </w:r>
    </w:p>
    <w:p w:rsidR="006651E3" w:rsidRPr="00252778" w:rsidRDefault="006651E3" w:rsidP="006651E3">
      <w:pPr>
        <w:pStyle w:val="aa"/>
        <w:autoSpaceDE w:val="0"/>
        <w:autoSpaceDN w:val="0"/>
        <w:adjustRightInd w:val="0"/>
        <w:spacing w:before="240" w:line="360" w:lineRule="auto"/>
        <w:ind w:left="1080"/>
        <w:jc w:val="center"/>
        <w:rPr>
          <w:rFonts w:ascii="Times New Roman" w:hAnsi="Times New Roman"/>
          <w:b/>
          <w:i/>
          <w:sz w:val="28"/>
          <w:szCs w:val="28"/>
        </w:rPr>
      </w:pPr>
      <w:r w:rsidRPr="00252778">
        <w:rPr>
          <w:rFonts w:ascii="Times New Roman" w:hAnsi="Times New Roman"/>
          <w:b/>
          <w:i/>
          <w:sz w:val="28"/>
          <w:szCs w:val="28"/>
        </w:rPr>
        <w:t>1.1 ТЕХНИКО-ЭКОНОМИЧЕСКОЕ СОСТОЯНИЕ ЦЕНТРАЛИЗОВАННЫХ СИСТЕМ ВОДОСНАБЖЕНИЯ</w:t>
      </w:r>
    </w:p>
    <w:p w:rsidR="006651E3" w:rsidRPr="00252778" w:rsidRDefault="006651E3" w:rsidP="006651E3">
      <w:pPr>
        <w:pStyle w:val="aa"/>
        <w:numPr>
          <w:ilvl w:val="2"/>
          <w:numId w:val="1"/>
        </w:numPr>
        <w:autoSpaceDE w:val="0"/>
        <w:autoSpaceDN w:val="0"/>
        <w:adjustRightInd w:val="0"/>
        <w:spacing w:before="240" w:line="360" w:lineRule="auto"/>
        <w:ind w:left="0" w:firstLine="0"/>
        <w:jc w:val="center"/>
        <w:rPr>
          <w:rFonts w:ascii="Times New Roman" w:hAnsi="Times New Roman"/>
          <w:b/>
          <w:i/>
          <w:sz w:val="28"/>
          <w:szCs w:val="28"/>
        </w:rPr>
      </w:pPr>
      <w:r w:rsidRPr="00252778">
        <w:rPr>
          <w:rFonts w:ascii="Times New Roman" w:hAnsi="Times New Roman"/>
          <w:b/>
          <w:i/>
          <w:sz w:val="28"/>
          <w:szCs w:val="28"/>
        </w:rPr>
        <w:t>Система и структура водоснабжения поселения и деление территорий на эксплуатационные зоны</w:t>
      </w:r>
    </w:p>
    <w:p w:rsidR="006651E3" w:rsidRPr="00252778" w:rsidRDefault="006651E3" w:rsidP="006651E3">
      <w:pPr>
        <w:pStyle w:val="aa"/>
        <w:spacing w:after="0" w:line="360" w:lineRule="auto"/>
        <w:ind w:left="0" w:firstLine="708"/>
        <w:jc w:val="both"/>
        <w:rPr>
          <w:rFonts w:ascii="Times New Roman" w:hAnsi="Times New Roman"/>
          <w:sz w:val="28"/>
          <w:szCs w:val="28"/>
        </w:rPr>
      </w:pPr>
      <w:r w:rsidRPr="00252778">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и рельеф местности. </w:t>
      </w:r>
    </w:p>
    <w:p w:rsidR="006651E3" w:rsidRPr="00252778" w:rsidRDefault="006651E3" w:rsidP="006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color w:val="000000"/>
          <w:sz w:val="28"/>
          <w:szCs w:val="28"/>
        </w:rPr>
      </w:pPr>
      <w:r w:rsidRPr="00252778">
        <w:rPr>
          <w:rFonts w:ascii="Times New Roman" w:eastAsia="Courier New" w:hAnsi="Times New Roman"/>
          <w:sz w:val="28"/>
          <w:szCs w:val="28"/>
        </w:rPr>
        <w:t>Водоснабжение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sidRPr="00252778">
        <w:rPr>
          <w:rFonts w:ascii="Times New Roman" w:eastAsia="Courier New" w:hAnsi="Times New Roman"/>
          <w:color w:val="000000"/>
          <w:sz w:val="28"/>
          <w:szCs w:val="28"/>
        </w:rPr>
        <w:t xml:space="preserve"> Добыча воды производится с помощью скважинных погружных насосов. </w:t>
      </w:r>
    </w:p>
    <w:p w:rsidR="006651E3" w:rsidRPr="00252778" w:rsidRDefault="006651E3" w:rsidP="006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ourier New" w:hAnsi="Times New Roman"/>
          <w:sz w:val="28"/>
          <w:szCs w:val="28"/>
        </w:rPr>
      </w:pPr>
      <w:r w:rsidRPr="00252778">
        <w:rPr>
          <w:rFonts w:ascii="Times New Roman" w:eastAsia="Courier New" w:hAnsi="Times New Roman"/>
          <w:sz w:val="28"/>
          <w:szCs w:val="28"/>
        </w:rPr>
        <w:t>В гидрогеологическом отношении участки недр, используемые для водоснабжения Динского района, расположены в пределах гидрогеологического района Азово-Кубанского артезианского бассейна (АКАБ). Эксплуатационные запасы подземных вод в пределах района апробированы по категории С</w:t>
      </w:r>
      <w:proofErr w:type="gramStart"/>
      <w:r w:rsidRPr="00252778">
        <w:rPr>
          <w:rFonts w:ascii="Times New Roman" w:eastAsia="Courier New" w:hAnsi="Times New Roman"/>
          <w:sz w:val="28"/>
          <w:szCs w:val="28"/>
        </w:rPr>
        <w:t>1</w:t>
      </w:r>
      <w:proofErr w:type="gramEnd"/>
      <w:r w:rsidRPr="00252778">
        <w:rPr>
          <w:rFonts w:ascii="Times New Roman" w:eastAsia="Courier New" w:hAnsi="Times New Roman"/>
          <w:sz w:val="28"/>
          <w:szCs w:val="28"/>
        </w:rPr>
        <w:t xml:space="preserve"> в количестве 32,98 тыс. м</w:t>
      </w:r>
      <w:r w:rsidRPr="00252778">
        <w:rPr>
          <w:rFonts w:ascii="Times New Roman" w:eastAsia="Courier New" w:hAnsi="Times New Roman"/>
          <w:sz w:val="28"/>
          <w:szCs w:val="28"/>
          <w:vertAlign w:val="superscript"/>
        </w:rPr>
        <w:t>3</w:t>
      </w:r>
      <w:r w:rsidRPr="00252778">
        <w:rPr>
          <w:rFonts w:ascii="Times New Roman" w:eastAsia="Courier New" w:hAnsi="Times New Roman"/>
          <w:sz w:val="28"/>
          <w:szCs w:val="28"/>
        </w:rPr>
        <w:t xml:space="preserve">/сутки (Протокол ГКЗ №8780 от 19.06.81г.), освоение их составляет 65%.  </w:t>
      </w:r>
      <w:proofErr w:type="spellStart"/>
      <w:r w:rsidRPr="00252778">
        <w:rPr>
          <w:rFonts w:ascii="Times New Roman" w:eastAsia="Courier New" w:hAnsi="Times New Roman"/>
          <w:sz w:val="28"/>
          <w:szCs w:val="28"/>
        </w:rPr>
        <w:t>Разведанность</w:t>
      </w:r>
      <w:proofErr w:type="spellEnd"/>
      <w:r w:rsidRPr="00252778">
        <w:rPr>
          <w:rFonts w:ascii="Times New Roman" w:eastAsia="Courier New" w:hAnsi="Times New Roman"/>
          <w:sz w:val="28"/>
          <w:szCs w:val="28"/>
        </w:rPr>
        <w:t xml:space="preserve"> запасов питьевой воды - 17,6 млн. м3/год. Запас мощности по данным геологической разведки, наличие резерва мощности на сегодня существующего водопроводного хозяйства 11,2 млн. м3/год. </w:t>
      </w:r>
    </w:p>
    <w:p w:rsidR="006651E3" w:rsidRPr="00252778" w:rsidRDefault="006651E3" w:rsidP="006651E3">
      <w:pPr>
        <w:autoSpaceDE w:val="0"/>
        <w:autoSpaceDN w:val="0"/>
        <w:adjustRightInd w:val="0"/>
        <w:spacing w:before="240" w:line="360" w:lineRule="auto"/>
        <w:contextualSpacing/>
        <w:jc w:val="center"/>
        <w:rPr>
          <w:rFonts w:ascii="Times New Roman" w:hAnsi="Times New Roman"/>
          <w:b/>
          <w:i/>
          <w:sz w:val="28"/>
          <w:szCs w:val="28"/>
        </w:rPr>
      </w:pPr>
      <w:r w:rsidRPr="00252778">
        <w:rPr>
          <w:rFonts w:ascii="Times New Roman" w:hAnsi="Times New Roman"/>
          <w:b/>
          <w:i/>
          <w:sz w:val="28"/>
          <w:szCs w:val="28"/>
        </w:rPr>
        <w:t>1.1.2 Территории, не охваченные централизованными системами водоснабжения</w:t>
      </w:r>
    </w:p>
    <w:p w:rsidR="006651E3" w:rsidRPr="00252778" w:rsidRDefault="006651E3" w:rsidP="006651E3">
      <w:pPr>
        <w:autoSpaceDE w:val="0"/>
        <w:autoSpaceDN w:val="0"/>
        <w:adjustRightInd w:val="0"/>
        <w:spacing w:after="0" w:line="360" w:lineRule="auto"/>
        <w:ind w:firstLine="708"/>
        <w:rPr>
          <w:rFonts w:ascii="Times New Roman" w:hAnsi="Times New Roman"/>
          <w:color w:val="000000"/>
          <w:sz w:val="28"/>
          <w:szCs w:val="28"/>
        </w:rPr>
      </w:pPr>
      <w:r w:rsidRPr="00252778">
        <w:rPr>
          <w:rFonts w:ascii="Times New Roman" w:hAnsi="Times New Roman"/>
          <w:color w:val="000000"/>
          <w:sz w:val="28"/>
          <w:szCs w:val="28"/>
        </w:rPr>
        <w:t xml:space="preserve">На территории   пос. </w:t>
      </w:r>
      <w:proofErr w:type="gramStart"/>
      <w:r w:rsidRPr="00252778">
        <w:rPr>
          <w:rFonts w:ascii="Times New Roman" w:hAnsi="Times New Roman"/>
          <w:color w:val="000000"/>
          <w:sz w:val="28"/>
          <w:szCs w:val="28"/>
        </w:rPr>
        <w:t>Дальний</w:t>
      </w:r>
      <w:proofErr w:type="gramEnd"/>
      <w:r w:rsidRPr="00252778">
        <w:rPr>
          <w:rFonts w:ascii="Times New Roman" w:hAnsi="Times New Roman"/>
          <w:color w:val="000000"/>
          <w:sz w:val="28"/>
          <w:szCs w:val="28"/>
        </w:rPr>
        <w:t xml:space="preserve"> централизованное водоснабжение отсутствует. В данном населенном пункте население пользуется индивидуальными колодцами.</w:t>
      </w:r>
    </w:p>
    <w:p w:rsidR="006651E3" w:rsidRPr="00252778" w:rsidRDefault="006651E3" w:rsidP="006651E3">
      <w:pPr>
        <w:pStyle w:val="aa"/>
        <w:numPr>
          <w:ilvl w:val="2"/>
          <w:numId w:val="19"/>
        </w:numPr>
        <w:autoSpaceDE w:val="0"/>
        <w:autoSpaceDN w:val="0"/>
        <w:adjustRightInd w:val="0"/>
        <w:spacing w:before="240" w:line="240" w:lineRule="auto"/>
        <w:jc w:val="center"/>
        <w:rPr>
          <w:rFonts w:ascii="Times New Roman" w:hAnsi="Times New Roman"/>
          <w:b/>
          <w:i/>
          <w:sz w:val="28"/>
          <w:szCs w:val="28"/>
          <w:lang w:eastAsia="ru-RU"/>
        </w:rPr>
      </w:pPr>
      <w:r w:rsidRPr="00252778">
        <w:rPr>
          <w:rFonts w:ascii="Times New Roman" w:hAnsi="Times New Roman"/>
          <w:b/>
          <w:i/>
          <w:sz w:val="28"/>
          <w:szCs w:val="28"/>
          <w:lang w:eastAsia="ru-RU"/>
        </w:rPr>
        <w:lastRenderedPageBreak/>
        <w:t>Технологическая зона водоснабжения, зона централизованного и нецентрализованного водоснабжения и перечень централизованных систем водоснабжения</w:t>
      </w:r>
    </w:p>
    <w:p w:rsidR="006651E3" w:rsidRPr="00252778" w:rsidRDefault="006651E3" w:rsidP="006651E3">
      <w:pPr>
        <w:spacing w:after="0" w:line="360" w:lineRule="auto"/>
        <w:ind w:firstLine="709"/>
        <w:jc w:val="both"/>
        <w:rPr>
          <w:rFonts w:ascii="Times New Roman" w:eastAsia="Microsoft YaHei" w:hAnsi="Times New Roman"/>
          <w:bCs/>
          <w:iCs/>
          <w:noProof/>
          <w:spacing w:val="-5"/>
          <w:sz w:val="28"/>
          <w:szCs w:val="28"/>
        </w:rPr>
      </w:pPr>
      <w:r w:rsidRPr="00252778">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6651E3" w:rsidRPr="00252778" w:rsidRDefault="006651E3" w:rsidP="006651E3">
      <w:pPr>
        <w:spacing w:after="0" w:line="360" w:lineRule="auto"/>
        <w:ind w:firstLine="709"/>
        <w:jc w:val="both"/>
        <w:rPr>
          <w:rFonts w:ascii="Times New Roman" w:eastAsia="Microsoft YaHei" w:hAnsi="Times New Roman"/>
          <w:bCs/>
          <w:iCs/>
          <w:noProof/>
          <w:spacing w:val="-5"/>
          <w:sz w:val="28"/>
          <w:szCs w:val="28"/>
        </w:rPr>
      </w:pPr>
      <w:r w:rsidRPr="00252778">
        <w:rPr>
          <w:rFonts w:ascii="Times New Roman" w:eastAsia="Microsoft YaHei" w:hAnsi="Times New Roman"/>
          <w:bCs/>
          <w:iCs/>
          <w:noProof/>
          <w:spacing w:val="-5"/>
          <w:sz w:val="28"/>
          <w:szCs w:val="28"/>
        </w:rPr>
        <w:t>Нововеличковское   сельское поселение  входит в одну технологическую зону, водопроводные сети которого эксплуатирует организация МУП «ЖКХ Нововеличковское».</w:t>
      </w:r>
    </w:p>
    <w:p w:rsidR="006651E3" w:rsidRPr="00252778" w:rsidRDefault="006651E3" w:rsidP="006651E3">
      <w:pPr>
        <w:spacing w:after="0" w:line="360" w:lineRule="auto"/>
        <w:ind w:firstLine="709"/>
        <w:jc w:val="both"/>
        <w:rPr>
          <w:rFonts w:ascii="Times New Roman" w:eastAsia="Microsoft YaHei" w:hAnsi="Times New Roman"/>
          <w:bCs/>
          <w:iCs/>
          <w:noProof/>
          <w:spacing w:val="-5"/>
          <w:sz w:val="28"/>
          <w:szCs w:val="28"/>
        </w:rPr>
      </w:pPr>
      <w:r w:rsidRPr="00252778">
        <w:rPr>
          <w:rFonts w:ascii="Times New Roman" w:eastAsia="Microsoft YaHei" w:hAnsi="Times New Roman"/>
          <w:bCs/>
          <w:iCs/>
          <w:noProof/>
          <w:spacing w:val="-5"/>
          <w:sz w:val="28"/>
          <w:szCs w:val="28"/>
        </w:rPr>
        <w:t>Система централизованного водоснабжения включает в себя:</w:t>
      </w:r>
    </w:p>
    <w:p w:rsidR="006651E3" w:rsidRPr="00252778" w:rsidRDefault="006651E3" w:rsidP="006651E3">
      <w:pPr>
        <w:spacing w:after="0" w:line="360" w:lineRule="auto"/>
        <w:ind w:firstLine="709"/>
        <w:jc w:val="both"/>
        <w:rPr>
          <w:rFonts w:ascii="Times New Roman" w:hAnsi="Times New Roman"/>
          <w:sz w:val="28"/>
          <w:szCs w:val="28"/>
        </w:rPr>
      </w:pPr>
      <w:r w:rsidRPr="00252778">
        <w:rPr>
          <w:rFonts w:ascii="Times New Roman" w:hAnsi="Times New Roman"/>
          <w:sz w:val="28"/>
          <w:szCs w:val="28"/>
        </w:rPr>
        <w:t>- Водопровод, объединенный для хозяйственно-питьевых и противопожарных нужд, протяженностью 112265,0м. в Нововеличковском сельском поселении.</w:t>
      </w:r>
    </w:p>
    <w:p w:rsidR="006651E3" w:rsidRPr="00252778" w:rsidRDefault="006651E3" w:rsidP="006651E3">
      <w:pPr>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 </w:t>
      </w:r>
      <w:proofErr w:type="spellStart"/>
      <w:r w:rsidRPr="00252778">
        <w:rPr>
          <w:rFonts w:ascii="Times New Roman" w:hAnsi="Times New Roman"/>
          <w:sz w:val="28"/>
          <w:szCs w:val="28"/>
        </w:rPr>
        <w:t>Насосноеоборудование</w:t>
      </w:r>
      <w:proofErr w:type="spellEnd"/>
      <w:r w:rsidRPr="00252778">
        <w:rPr>
          <w:rFonts w:ascii="Times New Roman" w:hAnsi="Times New Roman"/>
          <w:sz w:val="28"/>
          <w:szCs w:val="28"/>
        </w:rPr>
        <w:t xml:space="preserve"> от скважин10 ед.;</w:t>
      </w:r>
    </w:p>
    <w:p w:rsidR="006651E3" w:rsidRPr="00252778" w:rsidRDefault="006651E3" w:rsidP="006651E3">
      <w:pPr>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 Насосная станция </w:t>
      </w:r>
      <w:r w:rsidRPr="00252778">
        <w:rPr>
          <w:rFonts w:ascii="Times New Roman" w:hAnsi="Times New Roman"/>
          <w:sz w:val="28"/>
          <w:szCs w:val="28"/>
          <w:lang w:val="en-US"/>
        </w:rPr>
        <w:t>II</w:t>
      </w:r>
      <w:r w:rsidRPr="00252778">
        <w:rPr>
          <w:rFonts w:ascii="Times New Roman" w:hAnsi="Times New Roman"/>
          <w:sz w:val="28"/>
          <w:szCs w:val="28"/>
        </w:rPr>
        <w:t xml:space="preserve"> подъема;</w:t>
      </w:r>
    </w:p>
    <w:p w:rsidR="006651E3" w:rsidRPr="00252778" w:rsidRDefault="006651E3" w:rsidP="006651E3">
      <w:pPr>
        <w:spacing w:after="0" w:line="360" w:lineRule="auto"/>
        <w:ind w:firstLine="709"/>
        <w:jc w:val="both"/>
        <w:rPr>
          <w:rFonts w:ascii="Times New Roman" w:hAnsi="Times New Roman"/>
          <w:sz w:val="28"/>
          <w:szCs w:val="28"/>
        </w:rPr>
      </w:pPr>
      <w:r w:rsidRPr="00252778">
        <w:rPr>
          <w:rFonts w:ascii="Times New Roman" w:hAnsi="Times New Roman"/>
          <w:sz w:val="28"/>
          <w:szCs w:val="28"/>
        </w:rPr>
        <w:t>- Водонапорная башня</w:t>
      </w:r>
      <w:proofErr w:type="gramStart"/>
      <w:r w:rsidRPr="00252778">
        <w:rPr>
          <w:rFonts w:ascii="Times New Roman" w:hAnsi="Times New Roman"/>
          <w:sz w:val="28"/>
          <w:szCs w:val="28"/>
          <w:lang w:val="en-US"/>
        </w:rPr>
        <w:t>V</w:t>
      </w:r>
      <w:proofErr w:type="gramEnd"/>
      <w:r w:rsidRPr="00252778">
        <w:rPr>
          <w:rFonts w:ascii="Times New Roman" w:hAnsi="Times New Roman"/>
          <w:sz w:val="28"/>
          <w:szCs w:val="28"/>
        </w:rPr>
        <w:t>=25 м</w:t>
      </w:r>
      <w:r w:rsidRPr="00252778">
        <w:rPr>
          <w:rFonts w:ascii="Times New Roman" w:hAnsi="Times New Roman"/>
          <w:sz w:val="28"/>
          <w:szCs w:val="28"/>
          <w:vertAlign w:val="superscript"/>
        </w:rPr>
        <w:t>3</w:t>
      </w:r>
      <w:r w:rsidRPr="00252778">
        <w:rPr>
          <w:rFonts w:ascii="Times New Roman" w:hAnsi="Times New Roman"/>
          <w:sz w:val="28"/>
          <w:szCs w:val="28"/>
        </w:rPr>
        <w:t>;</w:t>
      </w:r>
    </w:p>
    <w:p w:rsidR="006651E3" w:rsidRPr="00252778" w:rsidRDefault="006651E3" w:rsidP="006651E3">
      <w:pPr>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 </w:t>
      </w:r>
      <w:r w:rsidRPr="00252778">
        <w:rPr>
          <w:rFonts w:ascii="Times New Roman" w:eastAsia="Times New Roman" w:hAnsi="Times New Roman"/>
          <w:sz w:val="28"/>
          <w:szCs w:val="28"/>
        </w:rPr>
        <w:t>Водонапорная башня</w:t>
      </w:r>
      <w:r w:rsidRPr="00252778">
        <w:rPr>
          <w:rFonts w:ascii="Times New Roman" w:hAnsi="Times New Roman"/>
          <w:sz w:val="28"/>
          <w:szCs w:val="28"/>
          <w:lang w:val="en-US"/>
        </w:rPr>
        <w:t>V</w:t>
      </w:r>
      <w:r w:rsidRPr="00252778">
        <w:rPr>
          <w:rFonts w:ascii="Times New Roman" w:eastAsia="Times New Roman" w:hAnsi="Times New Roman"/>
          <w:sz w:val="28"/>
          <w:szCs w:val="28"/>
        </w:rPr>
        <w:t xml:space="preserve"> = 30 м</w:t>
      </w:r>
      <w:proofErr w:type="gramStart"/>
      <w:r w:rsidRPr="00252778">
        <w:rPr>
          <w:rFonts w:ascii="Times New Roman" w:eastAsia="Times New Roman" w:hAnsi="Times New Roman"/>
          <w:sz w:val="28"/>
          <w:szCs w:val="28"/>
          <w:vertAlign w:val="superscript"/>
        </w:rPr>
        <w:t>2</w:t>
      </w:r>
      <w:proofErr w:type="gramEnd"/>
      <w:r w:rsidRPr="00252778">
        <w:rPr>
          <w:rFonts w:ascii="Times New Roman" w:eastAsia="Times New Roman" w:hAnsi="Times New Roman"/>
          <w:sz w:val="28"/>
          <w:szCs w:val="28"/>
        </w:rPr>
        <w:t>.</w:t>
      </w:r>
    </w:p>
    <w:p w:rsidR="006651E3" w:rsidRPr="00252778" w:rsidRDefault="006651E3" w:rsidP="006651E3">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 xml:space="preserve">1.1.4 Результаты технического обследования </w:t>
      </w:r>
      <w:proofErr w:type="gramStart"/>
      <w:r w:rsidRPr="00252778">
        <w:rPr>
          <w:rFonts w:ascii="Times New Roman" w:hAnsi="Times New Roman"/>
          <w:b/>
          <w:i/>
          <w:sz w:val="28"/>
          <w:szCs w:val="28"/>
        </w:rPr>
        <w:t>централизованных</w:t>
      </w:r>
      <w:proofErr w:type="gramEnd"/>
    </w:p>
    <w:p w:rsidR="006651E3" w:rsidRPr="00252778" w:rsidRDefault="006651E3" w:rsidP="006651E3">
      <w:pPr>
        <w:autoSpaceDE w:val="0"/>
        <w:autoSpaceDN w:val="0"/>
        <w:adjustRightInd w:val="0"/>
        <w:spacing w:line="240" w:lineRule="auto"/>
        <w:jc w:val="center"/>
        <w:rPr>
          <w:rFonts w:ascii="Times New Roman" w:hAnsi="Times New Roman"/>
          <w:b/>
          <w:i/>
          <w:sz w:val="28"/>
          <w:szCs w:val="28"/>
        </w:rPr>
      </w:pPr>
      <w:r w:rsidRPr="00252778">
        <w:rPr>
          <w:rFonts w:ascii="Times New Roman" w:hAnsi="Times New Roman"/>
          <w:b/>
          <w:i/>
          <w:sz w:val="28"/>
          <w:szCs w:val="28"/>
        </w:rPr>
        <w:t>систем водоснабжения</w:t>
      </w:r>
    </w:p>
    <w:p w:rsidR="006651E3" w:rsidRPr="00252778" w:rsidRDefault="006651E3" w:rsidP="006651E3">
      <w:pPr>
        <w:spacing w:after="0" w:line="240" w:lineRule="auto"/>
        <w:jc w:val="both"/>
        <w:rPr>
          <w:rFonts w:ascii="Times New Roman" w:hAnsi="Times New Roman"/>
          <w:b/>
          <w:i/>
          <w:sz w:val="28"/>
          <w:szCs w:val="28"/>
        </w:rPr>
      </w:pPr>
      <w:r w:rsidRPr="00252778">
        <w:rPr>
          <w:rFonts w:ascii="Times New Roman" w:hAnsi="Times New Roman"/>
          <w:b/>
          <w:i/>
          <w:sz w:val="28"/>
          <w:szCs w:val="28"/>
        </w:rPr>
        <w:t>А) Состояние существующих источников водоснабжения и водозаборных сооружений.</w:t>
      </w:r>
    </w:p>
    <w:p w:rsidR="006651E3" w:rsidRPr="00252778" w:rsidRDefault="006651E3" w:rsidP="006651E3">
      <w:pPr>
        <w:spacing w:after="0" w:line="360" w:lineRule="auto"/>
        <w:ind w:firstLine="709"/>
        <w:jc w:val="both"/>
        <w:rPr>
          <w:sz w:val="28"/>
          <w:szCs w:val="28"/>
        </w:rPr>
      </w:pPr>
      <w:r w:rsidRPr="00252778">
        <w:rPr>
          <w:rFonts w:ascii="Times New Roman" w:hAnsi="Times New Roman"/>
          <w:sz w:val="28"/>
          <w:szCs w:val="28"/>
        </w:rPr>
        <w:t xml:space="preserve">Источником хозяйственно-питьевого водоснабжения являются артезианские скважины, расположенные на территории Нововеличковского сельского поселения (10ед). 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w:t>
      </w:r>
      <w:r w:rsidRPr="00252778">
        <w:rPr>
          <w:rFonts w:ascii="Times New Roman" w:hAnsi="Times New Roman"/>
          <w:sz w:val="28"/>
          <w:szCs w:val="28"/>
        </w:rPr>
        <w:lastRenderedPageBreak/>
        <w:t xml:space="preserve">соответствии со СанПиН 2.1.4.1110-02 «Зоны санитарной охраны источников водоснабжения и водопроводов питьевого назначения». </w:t>
      </w:r>
    </w:p>
    <w:p w:rsidR="006651E3" w:rsidRPr="00252778" w:rsidRDefault="006651E3" w:rsidP="006651E3">
      <w:pPr>
        <w:spacing w:after="0" w:line="360" w:lineRule="auto"/>
        <w:ind w:firstLine="709"/>
        <w:jc w:val="center"/>
        <w:rPr>
          <w:rFonts w:ascii="Times New Roman" w:hAnsi="Times New Roman"/>
          <w:b/>
          <w:i/>
          <w:sz w:val="28"/>
          <w:szCs w:val="28"/>
        </w:rPr>
      </w:pPr>
      <w:r w:rsidRPr="00252778">
        <w:rPr>
          <w:rFonts w:ascii="Times New Roman" w:hAnsi="Times New Roman"/>
          <w:b/>
          <w:i/>
          <w:sz w:val="28"/>
          <w:szCs w:val="28"/>
        </w:rPr>
        <w:t>Таблица 1 –  Техническая характеристика источников водоснабжения</w:t>
      </w:r>
    </w:p>
    <w:tbl>
      <w:tblPr>
        <w:tblStyle w:val="a8"/>
        <w:tblW w:w="0" w:type="auto"/>
        <w:tblLook w:val="04A0" w:firstRow="1" w:lastRow="0" w:firstColumn="1" w:lastColumn="0" w:noHBand="0" w:noVBand="1"/>
      </w:tblPr>
      <w:tblGrid>
        <w:gridCol w:w="606"/>
        <w:gridCol w:w="2042"/>
        <w:gridCol w:w="1163"/>
        <w:gridCol w:w="1169"/>
        <w:gridCol w:w="2398"/>
        <w:gridCol w:w="1314"/>
        <w:gridCol w:w="1872"/>
      </w:tblGrid>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lang w:val="en-US"/>
              </w:rPr>
              <w:t>№ п/п</w:t>
            </w:r>
          </w:p>
        </w:tc>
        <w:tc>
          <w:tcPr>
            <w:tcW w:w="1926"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Наименование</w:t>
            </w:r>
          </w:p>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скважины, населенный пункт, адрес</w:t>
            </w:r>
          </w:p>
        </w:tc>
        <w:tc>
          <w:tcPr>
            <w:tcW w:w="1207"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Дебит,</w:t>
            </w:r>
          </w:p>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м</w:t>
            </w:r>
            <w:r w:rsidRPr="00252778">
              <w:rPr>
                <w:rFonts w:ascii="Times New Roman" w:eastAsia="Times New Roman" w:hAnsi="Times New Roman"/>
                <w:b/>
                <w:i/>
                <w:sz w:val="28"/>
                <w:szCs w:val="28"/>
                <w:vertAlign w:val="superscript"/>
              </w:rPr>
              <w:t>3</w:t>
            </w:r>
            <w:r w:rsidRPr="00252778">
              <w:rPr>
                <w:rFonts w:ascii="Times New Roman" w:eastAsia="Times New Roman" w:hAnsi="Times New Roman"/>
                <w:b/>
                <w:i/>
                <w:sz w:val="28"/>
                <w:szCs w:val="28"/>
              </w:rPr>
              <w:t>/час</w:t>
            </w:r>
          </w:p>
        </w:tc>
        <w:tc>
          <w:tcPr>
            <w:tcW w:w="1221"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Марка насоса, м</w:t>
            </w:r>
            <w:r w:rsidRPr="00252778">
              <w:rPr>
                <w:rFonts w:ascii="Times New Roman" w:eastAsia="Times New Roman" w:hAnsi="Times New Roman"/>
                <w:b/>
                <w:i/>
                <w:sz w:val="28"/>
                <w:szCs w:val="28"/>
                <w:vertAlign w:val="superscript"/>
              </w:rPr>
              <w:t>3</w:t>
            </w:r>
            <w:r w:rsidRPr="00252778">
              <w:rPr>
                <w:rFonts w:ascii="Times New Roman" w:eastAsia="Times New Roman" w:hAnsi="Times New Roman"/>
                <w:b/>
                <w:i/>
                <w:sz w:val="28"/>
                <w:szCs w:val="28"/>
              </w:rPr>
              <w:t>/час</w:t>
            </w:r>
          </w:p>
        </w:tc>
        <w:tc>
          <w:tcPr>
            <w:tcW w:w="2087"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Характеристики</w:t>
            </w:r>
          </w:p>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водонапорной башни, резервуара (объем)</w:t>
            </w:r>
          </w:p>
        </w:tc>
        <w:tc>
          <w:tcPr>
            <w:tcW w:w="1279"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 xml:space="preserve">Глубина, </w:t>
            </w:r>
            <w:proofErr w:type="gramStart"/>
            <w:r w:rsidRPr="00252778">
              <w:rPr>
                <w:rFonts w:ascii="Times New Roman" w:eastAsia="Times New Roman" w:hAnsi="Times New Roman"/>
                <w:b/>
                <w:i/>
                <w:sz w:val="28"/>
                <w:szCs w:val="28"/>
              </w:rPr>
              <w:t>м</w:t>
            </w:r>
            <w:proofErr w:type="gramEnd"/>
          </w:p>
        </w:tc>
        <w:tc>
          <w:tcPr>
            <w:tcW w:w="2132"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eastAsia="Times New Roman" w:hAnsi="Times New Roman"/>
                <w:b/>
                <w:i/>
                <w:sz w:val="28"/>
                <w:szCs w:val="28"/>
              </w:rPr>
              <w:t>Год постройки</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1</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№7615</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ЭЦВ6-6,3-125</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На станцию Второго подъема в две емкости по 750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1991</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2</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№7612</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ЭЦВ8-25-140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На станцию Второго подъема в две емкости по 750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235</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1991</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3</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№7611</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ЭЦВ8-16-140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На станцию Второго подъема в две емкости по 750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310</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1991</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4</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№7614</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ЭЦВ8-25-140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На станцию Второго подъема в две емкости по 750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132</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1975</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5</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№7613</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ЭЦВ8-25-140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На станцию Второго подъема в две емкости по 750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235</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1991</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6</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№5028</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ЭЦВ8-25-140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В сеть</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300</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1975</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7</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№1153</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ЭЦВ6-16-100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260</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1958</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8</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№21049</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ЭЦВ8-25-140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В сеть</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300</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1975</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9</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№2751</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ЭЦВ6-16-100</w:t>
            </w:r>
          </w:p>
        </w:tc>
        <w:tc>
          <w:tcPr>
            <w:tcW w:w="208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В сеть</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126</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1966</w:t>
            </w:r>
          </w:p>
        </w:tc>
      </w:tr>
      <w:tr w:rsidR="006651E3" w:rsidRPr="00252778" w:rsidTr="00E87F54">
        <w:tc>
          <w:tcPr>
            <w:tcW w:w="550" w:type="dxa"/>
            <w:shd w:val="clear" w:color="auto" w:fill="9BBB59" w:themeFill="accent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10</w:t>
            </w:r>
          </w:p>
        </w:tc>
        <w:tc>
          <w:tcPr>
            <w:tcW w:w="1926"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Скважина №6469</w:t>
            </w:r>
          </w:p>
        </w:tc>
        <w:tc>
          <w:tcPr>
            <w:tcW w:w="1207"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c>
          <w:tcPr>
            <w:tcW w:w="122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ЭЦВ6-10-120</w:t>
            </w:r>
          </w:p>
        </w:tc>
        <w:tc>
          <w:tcPr>
            <w:tcW w:w="2087" w:type="dxa"/>
            <w:vAlign w:val="center"/>
          </w:tcPr>
          <w:p w:rsidR="006651E3" w:rsidRPr="00252778" w:rsidRDefault="006651E3" w:rsidP="00E87F54">
            <w:pPr>
              <w:jc w:val="center"/>
              <w:rPr>
                <w:rFonts w:ascii="Times New Roman" w:eastAsia="Times New Roman" w:hAnsi="Times New Roman"/>
                <w:sz w:val="28"/>
                <w:szCs w:val="28"/>
                <w:vertAlign w:val="superscript"/>
              </w:rPr>
            </w:pPr>
            <w:r w:rsidRPr="00252778">
              <w:rPr>
                <w:rFonts w:ascii="Times New Roman" w:eastAsia="Times New Roman" w:hAnsi="Times New Roman"/>
                <w:sz w:val="28"/>
                <w:szCs w:val="28"/>
              </w:rPr>
              <w:t>30 м</w:t>
            </w:r>
            <w:r w:rsidRPr="00252778">
              <w:rPr>
                <w:rFonts w:ascii="Times New Roman" w:eastAsia="Times New Roman" w:hAnsi="Times New Roman"/>
                <w:sz w:val="28"/>
                <w:szCs w:val="28"/>
                <w:vertAlign w:val="superscript"/>
              </w:rPr>
              <w:t>3</w:t>
            </w:r>
          </w:p>
        </w:tc>
        <w:tc>
          <w:tcPr>
            <w:tcW w:w="1279"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104</w:t>
            </w:r>
          </w:p>
        </w:tc>
        <w:tc>
          <w:tcPr>
            <w:tcW w:w="2132"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1982</w:t>
            </w:r>
          </w:p>
        </w:tc>
      </w:tr>
    </w:tbl>
    <w:p w:rsidR="006651E3" w:rsidRPr="00252778" w:rsidRDefault="006651E3" w:rsidP="006651E3">
      <w:pPr>
        <w:spacing w:after="0" w:line="240" w:lineRule="auto"/>
        <w:jc w:val="both"/>
        <w:rPr>
          <w:rFonts w:ascii="Times New Roman" w:hAnsi="Times New Roman"/>
          <w:b/>
          <w:i/>
          <w:sz w:val="28"/>
          <w:szCs w:val="28"/>
        </w:rPr>
      </w:pPr>
    </w:p>
    <w:p w:rsidR="006651E3" w:rsidRPr="00252778" w:rsidRDefault="006651E3" w:rsidP="006651E3">
      <w:pPr>
        <w:spacing w:after="0" w:line="240" w:lineRule="auto"/>
        <w:jc w:val="both"/>
        <w:rPr>
          <w:rFonts w:ascii="Times New Roman" w:hAnsi="Times New Roman"/>
          <w:b/>
          <w:i/>
          <w:sz w:val="28"/>
          <w:szCs w:val="28"/>
        </w:rPr>
      </w:pPr>
    </w:p>
    <w:p w:rsidR="006651E3" w:rsidRPr="00252778" w:rsidRDefault="006651E3" w:rsidP="006651E3">
      <w:pPr>
        <w:spacing w:after="0" w:line="240" w:lineRule="auto"/>
        <w:jc w:val="both"/>
        <w:rPr>
          <w:rFonts w:ascii="Times New Roman" w:hAnsi="Times New Roman"/>
          <w:b/>
          <w:i/>
          <w:sz w:val="28"/>
          <w:szCs w:val="28"/>
        </w:rPr>
      </w:pPr>
    </w:p>
    <w:p w:rsidR="006651E3" w:rsidRPr="00252778" w:rsidRDefault="006651E3" w:rsidP="006651E3">
      <w:pPr>
        <w:spacing w:after="0" w:line="240" w:lineRule="auto"/>
        <w:jc w:val="both"/>
        <w:rPr>
          <w:rFonts w:ascii="Times New Roman" w:hAnsi="Times New Roman"/>
          <w:b/>
          <w:i/>
          <w:sz w:val="28"/>
          <w:szCs w:val="28"/>
        </w:rPr>
      </w:pPr>
    </w:p>
    <w:p w:rsidR="006651E3" w:rsidRPr="00252778" w:rsidRDefault="006651E3" w:rsidP="006651E3">
      <w:pPr>
        <w:spacing w:after="0" w:line="240" w:lineRule="auto"/>
        <w:jc w:val="both"/>
        <w:rPr>
          <w:rFonts w:ascii="Times New Roman" w:hAnsi="Times New Roman"/>
          <w:b/>
          <w:i/>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spacing w:after="0" w:line="240" w:lineRule="auto"/>
        <w:jc w:val="both"/>
        <w:rPr>
          <w:rFonts w:ascii="Times New Roman" w:hAnsi="Times New Roman"/>
          <w:b/>
          <w:i/>
          <w:sz w:val="28"/>
          <w:szCs w:val="28"/>
        </w:rPr>
      </w:pPr>
      <w:r w:rsidRPr="00252778">
        <w:rPr>
          <w:rFonts w:ascii="Times New Roman" w:hAnsi="Times New Roman"/>
          <w:b/>
          <w:i/>
          <w:sz w:val="28"/>
          <w:szCs w:val="28"/>
        </w:rPr>
        <w:lastRenderedPageBreak/>
        <w:t>Б) Существующие сооружения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6651E3" w:rsidRPr="00252778" w:rsidRDefault="006651E3" w:rsidP="006651E3">
      <w:pPr>
        <w:spacing w:after="0" w:line="240" w:lineRule="auto"/>
        <w:jc w:val="both"/>
        <w:rPr>
          <w:rFonts w:ascii="Times New Roman" w:hAnsi="Times New Roman"/>
          <w:b/>
          <w:i/>
          <w:sz w:val="28"/>
          <w:szCs w:val="28"/>
        </w:rPr>
      </w:pP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На территории Нововеличковского сельского поселения сооружения очистки и подготовки воды отсутствуют.</w:t>
      </w:r>
    </w:p>
    <w:p w:rsidR="006651E3" w:rsidRPr="00252778" w:rsidRDefault="006651E3" w:rsidP="006651E3">
      <w:pPr>
        <w:shd w:val="clear" w:color="auto" w:fill="FFFFFF"/>
        <w:spacing w:after="0" w:line="360" w:lineRule="auto"/>
        <w:ind w:right="141" w:firstLine="709"/>
        <w:jc w:val="both"/>
        <w:rPr>
          <w:rFonts w:ascii="Times New Roman" w:eastAsia="Times New Roman" w:hAnsi="Times New Roman"/>
          <w:sz w:val="28"/>
          <w:szCs w:val="28"/>
        </w:rPr>
      </w:pPr>
      <w:r w:rsidRPr="00252778">
        <w:rPr>
          <w:rFonts w:ascii="Times New Roman" w:eastAsia="Times New Roman" w:hAnsi="Times New Roman"/>
          <w:sz w:val="28"/>
          <w:szCs w:val="28"/>
        </w:rPr>
        <w:t>Согласно результатам лабораторных исследований, образцов питьевой воды, вода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p w:rsidR="006651E3" w:rsidRPr="00252778" w:rsidRDefault="006651E3" w:rsidP="006651E3">
      <w:pPr>
        <w:shd w:val="clear" w:color="auto" w:fill="FFFFFF"/>
        <w:spacing w:after="0" w:line="360" w:lineRule="auto"/>
        <w:ind w:right="141" w:firstLine="709"/>
        <w:jc w:val="center"/>
        <w:rPr>
          <w:rFonts w:ascii="Times New Roman" w:eastAsia="Times New Roman" w:hAnsi="Times New Roman"/>
          <w:b/>
          <w:i/>
          <w:sz w:val="28"/>
          <w:szCs w:val="28"/>
        </w:rPr>
      </w:pPr>
      <w:r w:rsidRPr="00252778">
        <w:rPr>
          <w:rFonts w:ascii="Times New Roman" w:eastAsia="Times New Roman" w:hAnsi="Times New Roman"/>
          <w:b/>
          <w:i/>
          <w:sz w:val="28"/>
          <w:szCs w:val="28"/>
        </w:rPr>
        <w:t>Таблица 2 – Основные показатели качества холодной питьевой воды</w:t>
      </w:r>
    </w:p>
    <w:tbl>
      <w:tblPr>
        <w:tblW w:w="10363" w:type="dxa"/>
        <w:tblInd w:w="93" w:type="dxa"/>
        <w:tblLook w:val="04A0" w:firstRow="1" w:lastRow="0" w:firstColumn="1" w:lastColumn="0" w:noHBand="0" w:noVBand="1"/>
      </w:tblPr>
      <w:tblGrid>
        <w:gridCol w:w="606"/>
        <w:gridCol w:w="3111"/>
        <w:gridCol w:w="1591"/>
        <w:gridCol w:w="1965"/>
        <w:gridCol w:w="1544"/>
        <w:gridCol w:w="1546"/>
      </w:tblGrid>
      <w:tr w:rsidR="006651E3" w:rsidRPr="00252778" w:rsidTr="00E87F54">
        <w:trPr>
          <w:trHeight w:val="400"/>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 xml:space="preserve">№ </w:t>
            </w:r>
            <w:proofErr w:type="gramStart"/>
            <w:r w:rsidRPr="00252778">
              <w:rPr>
                <w:rFonts w:ascii="Times New Roman" w:eastAsia="Times New Roman" w:hAnsi="Times New Roman"/>
                <w:b/>
                <w:i/>
                <w:sz w:val="28"/>
                <w:szCs w:val="28"/>
              </w:rPr>
              <w:t>п</w:t>
            </w:r>
            <w:proofErr w:type="gramEnd"/>
            <w:r w:rsidRPr="00252778">
              <w:rPr>
                <w:rFonts w:ascii="Times New Roman" w:eastAsia="Times New Roman" w:hAnsi="Times New Roman"/>
                <w:b/>
                <w:i/>
                <w:sz w:val="28"/>
                <w:szCs w:val="28"/>
              </w:rPr>
              <w:t>/п</w:t>
            </w:r>
          </w:p>
        </w:tc>
        <w:tc>
          <w:tcPr>
            <w:tcW w:w="3161"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Наименование показателей</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Ед. изм.</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Норматив по ГОСТ 2761-84</w:t>
            </w:r>
          </w:p>
        </w:tc>
        <w:tc>
          <w:tcPr>
            <w:tcW w:w="3118" w:type="dxa"/>
            <w:gridSpan w:val="2"/>
            <w:tcBorders>
              <w:top w:val="single" w:sz="8" w:space="0" w:color="auto"/>
              <w:left w:val="nil"/>
              <w:bottom w:val="single" w:sz="4" w:space="0" w:color="auto"/>
              <w:right w:val="single" w:sz="8" w:space="0" w:color="000000"/>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Значения</w:t>
            </w:r>
          </w:p>
        </w:tc>
      </w:tr>
      <w:tr w:rsidR="006651E3" w:rsidRPr="00252778" w:rsidTr="00E87F54">
        <w:trPr>
          <w:trHeight w:val="80"/>
          <w:tblHeader/>
        </w:trPr>
        <w:tc>
          <w:tcPr>
            <w:tcW w:w="540" w:type="dxa"/>
            <w:vMerge/>
            <w:tcBorders>
              <w:top w:val="single" w:sz="8" w:space="0" w:color="auto"/>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rPr>
                <w:rFonts w:ascii="Times New Roman" w:eastAsia="Times New Roman" w:hAnsi="Times New Roman"/>
                <w:b/>
                <w:i/>
                <w:sz w:val="28"/>
                <w:szCs w:val="28"/>
              </w:rPr>
            </w:pPr>
          </w:p>
        </w:tc>
        <w:tc>
          <w:tcPr>
            <w:tcW w:w="3161" w:type="dxa"/>
            <w:vMerge/>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rPr>
                <w:rFonts w:ascii="Times New Roman" w:eastAsia="Times New Roman" w:hAnsi="Times New Roman"/>
                <w:b/>
                <w:i/>
                <w:sz w:val="28"/>
                <w:szCs w:val="28"/>
              </w:rPr>
            </w:pPr>
          </w:p>
        </w:tc>
        <w:tc>
          <w:tcPr>
            <w:tcW w:w="1559" w:type="dxa"/>
            <w:vMerge/>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rPr>
                <w:rFonts w:ascii="Times New Roman" w:eastAsia="Times New Roman" w:hAnsi="Times New Roman"/>
                <w:b/>
                <w:i/>
                <w:sz w:val="28"/>
                <w:szCs w:val="28"/>
              </w:rPr>
            </w:pPr>
          </w:p>
        </w:tc>
        <w:tc>
          <w:tcPr>
            <w:tcW w:w="1985" w:type="dxa"/>
            <w:vMerge/>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rPr>
                <w:rFonts w:ascii="Times New Roman" w:eastAsia="Times New Roman" w:hAnsi="Times New Roman"/>
                <w:b/>
                <w:i/>
                <w:sz w:val="28"/>
                <w:szCs w:val="28"/>
              </w:rPr>
            </w:pPr>
          </w:p>
        </w:tc>
        <w:tc>
          <w:tcPr>
            <w:tcW w:w="1559" w:type="dxa"/>
            <w:tcBorders>
              <w:top w:val="nil"/>
              <w:left w:val="nil"/>
              <w:bottom w:val="nil"/>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Средние</w:t>
            </w:r>
          </w:p>
        </w:tc>
        <w:tc>
          <w:tcPr>
            <w:tcW w:w="1559" w:type="dxa"/>
            <w:tcBorders>
              <w:top w:val="nil"/>
              <w:left w:val="nil"/>
              <w:bottom w:val="nil"/>
              <w:right w:val="single" w:sz="8"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Максим.</w:t>
            </w:r>
          </w:p>
        </w:tc>
      </w:tr>
      <w:tr w:rsidR="006651E3" w:rsidRPr="00252778" w:rsidTr="00E87F54">
        <w:trPr>
          <w:trHeight w:val="270"/>
        </w:trPr>
        <w:tc>
          <w:tcPr>
            <w:tcW w:w="540" w:type="dxa"/>
            <w:tcBorders>
              <w:top w:val="single" w:sz="8" w:space="0" w:color="auto"/>
              <w:left w:val="single" w:sz="8" w:space="0" w:color="auto"/>
              <w:bottom w:val="single" w:sz="4" w:space="0" w:color="auto"/>
              <w:right w:val="single" w:sz="4" w:space="0" w:color="auto"/>
            </w:tcBorders>
            <w:shd w:val="clear" w:color="auto" w:fill="9BBB59" w:themeFill="accent3"/>
            <w:vAlign w:val="center"/>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w:t>
            </w:r>
          </w:p>
        </w:tc>
        <w:tc>
          <w:tcPr>
            <w:tcW w:w="3161" w:type="dxa"/>
            <w:tcBorders>
              <w:top w:val="single" w:sz="8" w:space="0" w:color="auto"/>
              <w:left w:val="nil"/>
              <w:bottom w:val="single" w:sz="4" w:space="0" w:color="auto"/>
              <w:right w:val="single" w:sz="4" w:space="0" w:color="auto"/>
            </w:tcBorders>
            <w:shd w:val="clear" w:color="auto" w:fill="auto"/>
            <w:vAlign w:val="center"/>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Запах 20*/60*</w:t>
            </w:r>
          </w:p>
        </w:tc>
        <w:tc>
          <w:tcPr>
            <w:tcW w:w="1559" w:type="dxa"/>
            <w:tcBorders>
              <w:top w:val="single" w:sz="8" w:space="0" w:color="auto"/>
              <w:left w:val="nil"/>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балл</w:t>
            </w:r>
          </w:p>
        </w:tc>
        <w:tc>
          <w:tcPr>
            <w:tcW w:w="1985" w:type="dxa"/>
            <w:tcBorders>
              <w:top w:val="single" w:sz="8" w:space="0" w:color="auto"/>
              <w:left w:val="nil"/>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3</w:t>
            </w:r>
          </w:p>
        </w:tc>
        <w:tc>
          <w:tcPr>
            <w:tcW w:w="1559" w:type="dxa"/>
            <w:tcBorders>
              <w:top w:val="single" w:sz="4" w:space="0" w:color="auto"/>
              <w:left w:val="nil"/>
              <w:bottom w:val="single" w:sz="8"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нет</w:t>
            </w:r>
          </w:p>
        </w:tc>
        <w:tc>
          <w:tcPr>
            <w:tcW w:w="1559" w:type="dxa"/>
            <w:tcBorders>
              <w:top w:val="single" w:sz="4" w:space="0" w:color="auto"/>
              <w:left w:val="nil"/>
              <w:bottom w:val="single" w:sz="8"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нет</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Взвешенные вещества</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Не </w:t>
            </w:r>
            <w:proofErr w:type="gramStart"/>
            <w:r w:rsidRPr="00252778">
              <w:rPr>
                <w:rFonts w:ascii="Times New Roman" w:eastAsia="Times New Roman" w:hAnsi="Times New Roman"/>
                <w:sz w:val="28"/>
                <w:szCs w:val="28"/>
              </w:rPr>
              <w:t>установлен</w:t>
            </w:r>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 </w:t>
            </w:r>
          </w:p>
        </w:tc>
        <w:tc>
          <w:tcPr>
            <w:tcW w:w="1559" w:type="dxa"/>
            <w:tcBorders>
              <w:top w:val="single" w:sz="4" w:space="0" w:color="auto"/>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3</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Цветность</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град.</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120</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5</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Arial" w:eastAsia="Times New Roman" w:hAnsi="Arial" w:cs="Arial"/>
                <w:sz w:val="28"/>
                <w:szCs w:val="28"/>
              </w:rPr>
            </w:pPr>
            <w:r w:rsidRPr="00252778">
              <w:rPr>
                <w:rFonts w:ascii="Arial" w:eastAsia="Times New Roman" w:hAnsi="Arial" w:cs="Arial"/>
                <w:sz w:val="28"/>
                <w:szCs w:val="28"/>
              </w:rPr>
              <w:t>5</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4</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Мутность</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1500</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0,5</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0,7</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5</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Водородный показатель</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рН</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6,5 – 8,5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6</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Углекислота свободная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Не </w:t>
            </w:r>
            <w:proofErr w:type="gramStart"/>
            <w:r w:rsidRPr="00252778">
              <w:rPr>
                <w:rFonts w:ascii="Times New Roman" w:eastAsia="Times New Roman" w:hAnsi="Times New Roman"/>
                <w:sz w:val="28"/>
                <w:szCs w:val="28"/>
              </w:rPr>
              <w:t>установлен</w:t>
            </w:r>
            <w:proofErr w:type="gramEnd"/>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7</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Аммиак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8</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Нитриты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0,009</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0,010</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9</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Нитраты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45</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0,8</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0,9</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10</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Хлориды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27,5</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28</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11</w:t>
            </w: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Сульфаты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500</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195,4</w:t>
            </w:r>
          </w:p>
        </w:tc>
        <w:tc>
          <w:tcPr>
            <w:tcW w:w="1559" w:type="dxa"/>
            <w:tcBorders>
              <w:top w:val="single" w:sz="4" w:space="0" w:color="auto"/>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196</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12</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Сухой остаток</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1000</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524,5</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525</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13</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Жесткость общая</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w:t>
            </w:r>
            <w:proofErr w:type="spellStart"/>
            <w:r w:rsidRPr="00252778">
              <w:rPr>
                <w:rFonts w:ascii="Times New Roman" w:eastAsia="Times New Roman" w:hAnsi="Times New Roman"/>
                <w:sz w:val="28"/>
                <w:szCs w:val="28"/>
              </w:rPr>
              <w:t>экв</w:t>
            </w:r>
            <w:proofErr w:type="spellEnd"/>
            <w:r w:rsidRPr="00252778">
              <w:rPr>
                <w:rFonts w:ascii="Times New Roman" w:eastAsia="Times New Roman" w:hAnsi="Times New Roman"/>
                <w:sz w:val="28"/>
                <w:szCs w:val="28"/>
              </w:rPr>
              <w:t>/дм3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7</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6,63</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6,64</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14</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Железо</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3</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0,21</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0,22</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15</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 xml:space="preserve">Окисляемость </w:t>
            </w:r>
            <w:proofErr w:type="spellStart"/>
            <w:r w:rsidRPr="00252778">
              <w:rPr>
                <w:rFonts w:ascii="Times New Roman" w:eastAsia="Times New Roman" w:hAnsi="Times New Roman"/>
                <w:sz w:val="28"/>
                <w:szCs w:val="28"/>
              </w:rPr>
              <w:t>перманганатная</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proofErr w:type="spellStart"/>
            <w:r w:rsidRPr="00252778">
              <w:rPr>
                <w:rFonts w:ascii="Times New Roman" w:eastAsia="Times New Roman" w:hAnsi="Times New Roman"/>
                <w:sz w:val="28"/>
                <w:szCs w:val="28"/>
              </w:rPr>
              <w:t>мгО</w:t>
            </w:r>
            <w:proofErr w:type="spellEnd"/>
            <w:r w:rsidRPr="00252778">
              <w:rPr>
                <w:rFonts w:ascii="Times New Roman" w:eastAsia="Times New Roman" w:hAnsi="Times New Roman"/>
                <w:sz w:val="28"/>
                <w:szCs w:val="28"/>
              </w:rPr>
              <w:t>/дм3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16</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Растворенный кислород</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Не </w:t>
            </w:r>
            <w:proofErr w:type="gramStart"/>
            <w:r w:rsidRPr="00252778">
              <w:rPr>
                <w:rFonts w:ascii="Times New Roman" w:eastAsia="Times New Roman" w:hAnsi="Times New Roman"/>
                <w:sz w:val="28"/>
                <w:szCs w:val="28"/>
              </w:rPr>
              <w:t>установлен</w:t>
            </w:r>
            <w:proofErr w:type="gramEnd"/>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17</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БПК5</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proofErr w:type="spellStart"/>
            <w:r w:rsidRPr="00252778">
              <w:rPr>
                <w:rFonts w:ascii="Times New Roman" w:eastAsia="Times New Roman" w:hAnsi="Times New Roman"/>
                <w:sz w:val="28"/>
                <w:szCs w:val="28"/>
              </w:rPr>
              <w:t>мгО</w:t>
            </w:r>
            <w:proofErr w:type="spellEnd"/>
            <w:r w:rsidRPr="00252778">
              <w:rPr>
                <w:rFonts w:ascii="Times New Roman" w:eastAsia="Times New Roman" w:hAnsi="Times New Roman"/>
                <w:sz w:val="28"/>
                <w:szCs w:val="28"/>
              </w:rPr>
              <w:t>/дм3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18</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Алюминий</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19</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Фториды</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0,24</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0,24</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20</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Марганец</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21</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СПАВ (</w:t>
            </w:r>
            <w:proofErr w:type="gramStart"/>
            <w:r w:rsidRPr="00252778">
              <w:rPr>
                <w:rFonts w:ascii="Times New Roman" w:eastAsia="Times New Roman" w:hAnsi="Times New Roman"/>
                <w:sz w:val="28"/>
                <w:szCs w:val="28"/>
              </w:rPr>
              <w:t>анионные</w:t>
            </w:r>
            <w:proofErr w:type="gramEnd"/>
            <w:r w:rsidRPr="00252778">
              <w:rPr>
                <w:rFonts w:ascii="Times New Roman" w:eastAsia="Times New Roman" w:hAnsi="Times New Roman"/>
                <w:sz w:val="28"/>
                <w:szCs w:val="28"/>
              </w:rPr>
              <w:t>)</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0,5</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22</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Фенолы</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0,001</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23</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Нефтепродукты</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0,1</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nil"/>
              <w:left w:val="single" w:sz="8"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lastRenderedPageBreak/>
              <w:t>24</w:t>
            </w:r>
          </w:p>
        </w:tc>
        <w:tc>
          <w:tcPr>
            <w:tcW w:w="3161"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Кадмий</w:t>
            </w:r>
          </w:p>
        </w:tc>
        <w:tc>
          <w:tcPr>
            <w:tcW w:w="1559"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nil"/>
              <w:left w:val="nil"/>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0,001</w:t>
            </w:r>
          </w:p>
        </w:tc>
        <w:tc>
          <w:tcPr>
            <w:tcW w:w="1559" w:type="dxa"/>
            <w:tcBorders>
              <w:top w:val="nil"/>
              <w:left w:val="nil"/>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nil"/>
              <w:left w:val="nil"/>
              <w:bottom w:val="single" w:sz="4" w:space="0" w:color="auto"/>
              <w:right w:val="single" w:sz="8"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Кремний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мг/дм3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ОМЧ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КОЕ/мл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2</w:t>
            </w:r>
          </w:p>
        </w:tc>
      </w:tr>
      <w:tr w:rsidR="006651E3" w:rsidRPr="00252778" w:rsidTr="00E87F54">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ОКБ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КОЕ/100мл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 более 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нет</w:t>
            </w:r>
          </w:p>
        </w:tc>
      </w:tr>
      <w:tr w:rsidR="006651E3" w:rsidRPr="00252778" w:rsidTr="00E87F54">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ТКБ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КОЕ/100мл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 более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нет</w:t>
            </w:r>
          </w:p>
        </w:tc>
      </w:tr>
      <w:tr w:rsidR="006651E3" w:rsidRPr="00252778" w:rsidTr="00E87F54">
        <w:trPr>
          <w:trHeight w:val="7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29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proofErr w:type="spellStart"/>
            <w:r w:rsidRPr="00252778">
              <w:rPr>
                <w:rFonts w:ascii="Times New Roman" w:eastAsia="Times New Roman" w:hAnsi="Times New Roman"/>
                <w:sz w:val="28"/>
                <w:szCs w:val="28"/>
              </w:rPr>
              <w:t>Колифаги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proofErr w:type="gramStart"/>
            <w:r w:rsidRPr="00252778">
              <w:rPr>
                <w:rFonts w:ascii="Times New Roman" w:eastAsia="Times New Roman" w:hAnsi="Times New Roman"/>
                <w:sz w:val="28"/>
                <w:szCs w:val="28"/>
              </w:rPr>
              <w:t>БОЕ</w:t>
            </w:r>
            <w:proofErr w:type="gramEnd"/>
            <w:r w:rsidRPr="00252778">
              <w:rPr>
                <w:rFonts w:ascii="Times New Roman" w:eastAsia="Times New Roman" w:hAnsi="Times New Roman"/>
                <w:sz w:val="28"/>
                <w:szCs w:val="28"/>
              </w:rPr>
              <w:t>/100мл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Не более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w:t>
            </w:r>
          </w:p>
        </w:tc>
      </w:tr>
      <w:tr w:rsidR="006651E3" w:rsidRPr="00252778" w:rsidTr="00E87F54">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6651E3" w:rsidRPr="00252778" w:rsidRDefault="006651E3" w:rsidP="00E87F54">
            <w:pPr>
              <w:spacing w:after="0" w:line="240" w:lineRule="auto"/>
              <w:jc w:val="center"/>
              <w:rPr>
                <w:rFonts w:ascii="Times New Roman" w:eastAsia="Times New Roman" w:hAnsi="Times New Roman"/>
                <w:b/>
                <w:i/>
                <w:sz w:val="28"/>
                <w:szCs w:val="28"/>
              </w:rPr>
            </w:pPr>
            <w:r w:rsidRPr="00252778">
              <w:rPr>
                <w:rFonts w:ascii="Times New Roman" w:eastAsia="Times New Roman" w:hAnsi="Times New Roman"/>
                <w:b/>
                <w:i/>
                <w:sz w:val="28"/>
                <w:szCs w:val="28"/>
              </w:rPr>
              <w:t>30</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rPr>
                <w:rFonts w:ascii="Times New Roman" w:eastAsia="Times New Roman" w:hAnsi="Times New Roman"/>
                <w:sz w:val="28"/>
                <w:szCs w:val="28"/>
              </w:rPr>
            </w:pPr>
            <w:r w:rsidRPr="00252778">
              <w:rPr>
                <w:rFonts w:ascii="Times New Roman" w:eastAsia="Times New Roman" w:hAnsi="Times New Roman"/>
                <w:sz w:val="28"/>
                <w:szCs w:val="28"/>
              </w:rPr>
              <w:t>Споры СРК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КОЕ/20мл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E3" w:rsidRPr="00252778" w:rsidRDefault="006651E3" w:rsidP="00E87F54">
            <w:pPr>
              <w:spacing w:after="0" w:line="240" w:lineRule="auto"/>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Не </w:t>
            </w:r>
            <w:proofErr w:type="gramStart"/>
            <w:r w:rsidRPr="00252778">
              <w:rPr>
                <w:rFonts w:ascii="Times New Roman" w:eastAsia="Times New Roman" w:hAnsi="Times New Roman"/>
                <w:sz w:val="28"/>
                <w:szCs w:val="28"/>
              </w:rPr>
              <w:t>установлен</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651E3" w:rsidRPr="00252778" w:rsidRDefault="006651E3" w:rsidP="00E87F54">
            <w:pPr>
              <w:spacing w:after="0" w:line="240" w:lineRule="auto"/>
              <w:rPr>
                <w:rFonts w:ascii="Times New Roman" w:eastAsia="Times New Roman" w:hAnsi="Times New Roman"/>
                <w:sz w:val="28"/>
                <w:szCs w:val="28"/>
              </w:rPr>
            </w:pPr>
          </w:p>
        </w:tc>
      </w:tr>
    </w:tbl>
    <w:p w:rsidR="006651E3" w:rsidRPr="00252778" w:rsidRDefault="006651E3" w:rsidP="006651E3">
      <w:pPr>
        <w:spacing w:before="240" w:line="240" w:lineRule="auto"/>
        <w:jc w:val="both"/>
        <w:rPr>
          <w:rFonts w:ascii="Times New Roman" w:hAnsi="Times New Roman"/>
          <w:b/>
          <w:i/>
          <w:sz w:val="28"/>
          <w:szCs w:val="28"/>
        </w:rPr>
      </w:pPr>
      <w:r w:rsidRPr="00252778">
        <w:rPr>
          <w:rFonts w:ascii="Times New Roman" w:hAnsi="Times New Roman"/>
          <w:b/>
          <w:i/>
          <w:sz w:val="28"/>
          <w:szCs w:val="28"/>
        </w:rPr>
        <w:t xml:space="preserve">В) Состояние и функционирование существующих насосных централизованных станций, в том числе оценку </w:t>
      </w:r>
      <w:proofErr w:type="spellStart"/>
      <w:r w:rsidRPr="00252778">
        <w:rPr>
          <w:rFonts w:ascii="Times New Roman" w:hAnsi="Times New Roman"/>
          <w:b/>
          <w:i/>
          <w:sz w:val="28"/>
          <w:szCs w:val="28"/>
        </w:rPr>
        <w:t>энергоэффективности</w:t>
      </w:r>
      <w:proofErr w:type="spellEnd"/>
      <w:r w:rsidRPr="00252778">
        <w:rPr>
          <w:rFonts w:ascii="Times New Roman" w:hAnsi="Times New Roman"/>
          <w:b/>
          <w:i/>
          <w:sz w:val="28"/>
          <w:szCs w:val="28"/>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t>Насосное оборудование в системах водоснабжения Нововеличковского сельского поселения выполняют следующие задачи:</w:t>
      </w:r>
    </w:p>
    <w:p w:rsidR="006651E3" w:rsidRPr="00252778" w:rsidRDefault="006651E3" w:rsidP="006651E3">
      <w:pPr>
        <w:spacing w:after="0" w:line="360" w:lineRule="auto"/>
        <w:jc w:val="both"/>
        <w:rPr>
          <w:rFonts w:ascii="Times New Roman" w:hAnsi="Times New Roman"/>
          <w:sz w:val="28"/>
          <w:szCs w:val="28"/>
        </w:rPr>
      </w:pPr>
      <w:r w:rsidRPr="00252778">
        <w:rPr>
          <w:rFonts w:ascii="Times New Roman" w:hAnsi="Times New Roman"/>
          <w:sz w:val="28"/>
          <w:szCs w:val="28"/>
        </w:rPr>
        <w:t>- забор воды из источника и поднятие ее до уровня водонапорной башни или прямой подачи в водопроводную сеть.</w:t>
      </w:r>
    </w:p>
    <w:p w:rsidR="006651E3" w:rsidRPr="00252778" w:rsidRDefault="006651E3" w:rsidP="006651E3">
      <w:pPr>
        <w:spacing w:after="0" w:line="360" w:lineRule="auto"/>
        <w:jc w:val="both"/>
        <w:rPr>
          <w:rFonts w:ascii="Times New Roman" w:hAnsi="Times New Roman"/>
          <w:sz w:val="28"/>
          <w:szCs w:val="28"/>
        </w:rPr>
      </w:pPr>
      <w:r w:rsidRPr="00252778">
        <w:rPr>
          <w:rFonts w:ascii="Times New Roman" w:hAnsi="Times New Roman"/>
          <w:sz w:val="28"/>
          <w:szCs w:val="28"/>
        </w:rPr>
        <w:t>Насосные станции находятся в удовлетворительном состоянии.</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t>На территории Нововеличковского сельского поселения водоснабжение осуществляется подземной водой из артезианских скважин. В составе водозаборных узлов используются насосы марки ЭЦВ. Характеристика насосного оборудования представления в таблице 3. Для создания запаса воды в сельском поселении установлены две водонапорные башни. В 2016 году суммарный объем поднятой воды составил 701500,0 м</w:t>
      </w:r>
      <w:r w:rsidRPr="00252778">
        <w:rPr>
          <w:rFonts w:ascii="Times New Roman" w:hAnsi="Times New Roman"/>
          <w:sz w:val="28"/>
          <w:szCs w:val="28"/>
          <w:vertAlign w:val="superscript"/>
        </w:rPr>
        <w:t xml:space="preserve"> 3</w:t>
      </w:r>
      <w:r w:rsidRPr="00252778">
        <w:rPr>
          <w:rFonts w:ascii="Times New Roman" w:hAnsi="Times New Roman"/>
          <w:sz w:val="28"/>
          <w:szCs w:val="28"/>
        </w:rPr>
        <w:t xml:space="preserve">, суммарное электропотребление насосной станции составило 133484,0 </w:t>
      </w:r>
      <w:proofErr w:type="spellStart"/>
      <w:r w:rsidRPr="00252778">
        <w:rPr>
          <w:rFonts w:ascii="Times New Roman" w:hAnsi="Times New Roman"/>
          <w:sz w:val="28"/>
          <w:szCs w:val="28"/>
        </w:rPr>
        <w:t>кВтч</w:t>
      </w:r>
      <w:proofErr w:type="spellEnd"/>
      <w:r w:rsidRPr="00252778">
        <w:rPr>
          <w:rFonts w:ascii="Times New Roman" w:hAnsi="Times New Roman"/>
          <w:sz w:val="28"/>
          <w:szCs w:val="28"/>
        </w:rPr>
        <w:t xml:space="preserve">/год. Удельное энергопотребление на подъем и подачу 1 м </w:t>
      </w:r>
      <w:r w:rsidRPr="00252778">
        <w:rPr>
          <w:rFonts w:ascii="Times New Roman" w:hAnsi="Times New Roman"/>
          <w:sz w:val="28"/>
          <w:szCs w:val="28"/>
          <w:vertAlign w:val="superscript"/>
        </w:rPr>
        <w:t>3</w:t>
      </w:r>
      <w:r w:rsidRPr="00252778">
        <w:rPr>
          <w:rFonts w:ascii="Times New Roman" w:hAnsi="Times New Roman"/>
          <w:sz w:val="28"/>
          <w:szCs w:val="28"/>
        </w:rPr>
        <w:t xml:space="preserve"> питьевой воды составил – 0,19 </w:t>
      </w:r>
      <w:proofErr w:type="spellStart"/>
      <w:r w:rsidRPr="00252778">
        <w:rPr>
          <w:rFonts w:ascii="Times New Roman" w:hAnsi="Times New Roman"/>
          <w:sz w:val="28"/>
          <w:szCs w:val="28"/>
        </w:rPr>
        <w:t>кВтч</w:t>
      </w:r>
      <w:proofErr w:type="spellEnd"/>
      <w:r w:rsidRPr="00252778">
        <w:rPr>
          <w:rFonts w:ascii="Times New Roman" w:hAnsi="Times New Roman"/>
          <w:sz w:val="28"/>
          <w:szCs w:val="28"/>
        </w:rPr>
        <w:t>/м</w:t>
      </w:r>
      <w:r w:rsidRPr="00252778">
        <w:rPr>
          <w:rFonts w:ascii="Times New Roman" w:hAnsi="Times New Roman"/>
          <w:sz w:val="28"/>
          <w:szCs w:val="28"/>
          <w:vertAlign w:val="superscript"/>
        </w:rPr>
        <w:t>3</w:t>
      </w:r>
      <w:r w:rsidRPr="00252778">
        <w:rPr>
          <w:rFonts w:ascii="Times New Roman" w:hAnsi="Times New Roman"/>
          <w:sz w:val="28"/>
          <w:szCs w:val="28"/>
        </w:rPr>
        <w:t>.</w:t>
      </w:r>
    </w:p>
    <w:p w:rsidR="006651E3" w:rsidRPr="00252778" w:rsidRDefault="006651E3" w:rsidP="006651E3">
      <w:pPr>
        <w:spacing w:after="0" w:line="360" w:lineRule="auto"/>
        <w:jc w:val="center"/>
        <w:rPr>
          <w:rFonts w:ascii="Times New Roman" w:hAnsi="Times New Roman"/>
          <w:b/>
          <w:i/>
          <w:sz w:val="28"/>
          <w:szCs w:val="28"/>
        </w:rPr>
      </w:pPr>
      <w:r w:rsidRPr="00252778">
        <w:rPr>
          <w:rFonts w:ascii="Times New Roman" w:hAnsi="Times New Roman"/>
          <w:b/>
          <w:i/>
          <w:sz w:val="28"/>
          <w:szCs w:val="28"/>
        </w:rPr>
        <w:t>Таблица 3 – Характеристика насосного оборудования</w:t>
      </w:r>
    </w:p>
    <w:tbl>
      <w:tblPr>
        <w:tblStyle w:val="a8"/>
        <w:tblW w:w="0" w:type="auto"/>
        <w:tblLook w:val="04A0" w:firstRow="1" w:lastRow="0" w:firstColumn="1" w:lastColumn="0" w:noHBand="0" w:noVBand="1"/>
      </w:tblPr>
      <w:tblGrid>
        <w:gridCol w:w="2306"/>
        <w:gridCol w:w="1547"/>
        <w:gridCol w:w="939"/>
        <w:gridCol w:w="2988"/>
        <w:gridCol w:w="1380"/>
        <w:gridCol w:w="1404"/>
      </w:tblGrid>
      <w:tr w:rsidR="006651E3" w:rsidRPr="00252778" w:rsidTr="00E87F54">
        <w:tc>
          <w:tcPr>
            <w:tcW w:w="2376"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Наименование насосной станции</w:t>
            </w:r>
          </w:p>
        </w:tc>
        <w:tc>
          <w:tcPr>
            <w:tcW w:w="1701"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Насос</w:t>
            </w:r>
          </w:p>
        </w:tc>
        <w:tc>
          <w:tcPr>
            <w:tcW w:w="1017"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Ко-во</w:t>
            </w:r>
          </w:p>
        </w:tc>
        <w:tc>
          <w:tcPr>
            <w:tcW w:w="2592"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Производительность, м</w:t>
            </w:r>
            <w:r w:rsidRPr="00252778">
              <w:rPr>
                <w:rFonts w:ascii="Times New Roman" w:hAnsi="Times New Roman"/>
                <w:b/>
                <w:i/>
                <w:sz w:val="28"/>
                <w:szCs w:val="28"/>
                <w:vertAlign w:val="superscript"/>
              </w:rPr>
              <w:t>3</w:t>
            </w:r>
            <w:r w:rsidRPr="00252778">
              <w:rPr>
                <w:rFonts w:ascii="Times New Roman" w:hAnsi="Times New Roman"/>
                <w:b/>
                <w:i/>
                <w:sz w:val="28"/>
                <w:szCs w:val="28"/>
              </w:rPr>
              <w:t>/час</w:t>
            </w:r>
          </w:p>
        </w:tc>
        <w:tc>
          <w:tcPr>
            <w:tcW w:w="1412"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 xml:space="preserve">Режим работы, </w:t>
            </w:r>
            <w:proofErr w:type="gramStart"/>
            <w:r w:rsidRPr="00252778">
              <w:rPr>
                <w:rFonts w:ascii="Times New Roman" w:hAnsi="Times New Roman"/>
                <w:b/>
                <w:i/>
                <w:sz w:val="28"/>
                <w:szCs w:val="28"/>
              </w:rPr>
              <w:t>ч</w:t>
            </w:r>
            <w:proofErr w:type="gramEnd"/>
          </w:p>
        </w:tc>
        <w:tc>
          <w:tcPr>
            <w:tcW w:w="1466" w:type="dxa"/>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 xml:space="preserve">Расход эл. энергии </w:t>
            </w:r>
            <w:proofErr w:type="gramStart"/>
            <w:r w:rsidRPr="00252778">
              <w:rPr>
                <w:rFonts w:ascii="Times New Roman" w:hAnsi="Times New Roman"/>
                <w:b/>
                <w:i/>
                <w:sz w:val="28"/>
                <w:szCs w:val="28"/>
              </w:rPr>
              <w:t>Вт</w:t>
            </w:r>
            <w:proofErr w:type="gramEnd"/>
            <w:r w:rsidRPr="00252778">
              <w:rPr>
                <w:rFonts w:ascii="Times New Roman" w:hAnsi="Times New Roman"/>
                <w:b/>
                <w:i/>
                <w:sz w:val="28"/>
                <w:szCs w:val="28"/>
              </w:rPr>
              <w:t>/ч (год)</w:t>
            </w:r>
          </w:p>
        </w:tc>
      </w:tr>
      <w:tr w:rsidR="006651E3" w:rsidRPr="00252778" w:rsidTr="00E87F54">
        <w:tc>
          <w:tcPr>
            <w:tcW w:w="2376" w:type="dxa"/>
            <w:vMerge w:val="restart"/>
            <w:shd w:val="clear" w:color="auto" w:fill="auto"/>
            <w:vAlign w:val="center"/>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lastRenderedPageBreak/>
              <w:t xml:space="preserve">Н/с </w:t>
            </w:r>
            <w:r w:rsidRPr="00252778">
              <w:rPr>
                <w:rFonts w:ascii="Times New Roman" w:hAnsi="Times New Roman"/>
                <w:sz w:val="28"/>
                <w:szCs w:val="28"/>
                <w:lang w:val="en-US"/>
              </w:rPr>
              <w:t>II</w:t>
            </w:r>
            <w:r w:rsidRPr="00252778">
              <w:rPr>
                <w:rFonts w:ascii="Times New Roman" w:hAnsi="Times New Roman"/>
                <w:sz w:val="28"/>
                <w:szCs w:val="28"/>
              </w:rPr>
              <w:t>-го подъема</w:t>
            </w:r>
          </w:p>
        </w:tc>
        <w:tc>
          <w:tcPr>
            <w:tcW w:w="1701" w:type="dxa"/>
            <w:shd w:val="clear" w:color="auto" w:fill="auto"/>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К 80-50-200</w:t>
            </w:r>
          </w:p>
        </w:tc>
        <w:tc>
          <w:tcPr>
            <w:tcW w:w="1017"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4</w:t>
            </w:r>
          </w:p>
        </w:tc>
        <w:tc>
          <w:tcPr>
            <w:tcW w:w="2592"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40</w:t>
            </w:r>
          </w:p>
        </w:tc>
        <w:tc>
          <w:tcPr>
            <w:tcW w:w="1412"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3235,0</w:t>
            </w:r>
          </w:p>
        </w:tc>
        <w:tc>
          <w:tcPr>
            <w:tcW w:w="1466"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94957,0</w:t>
            </w:r>
          </w:p>
        </w:tc>
      </w:tr>
      <w:tr w:rsidR="006651E3" w:rsidRPr="00252778" w:rsidTr="00E87F54">
        <w:tc>
          <w:tcPr>
            <w:tcW w:w="2376" w:type="dxa"/>
            <w:vMerge/>
            <w:shd w:val="clear" w:color="auto" w:fill="auto"/>
            <w:vAlign w:val="center"/>
          </w:tcPr>
          <w:p w:rsidR="006651E3" w:rsidRPr="00252778" w:rsidRDefault="006651E3" w:rsidP="00E87F54">
            <w:pPr>
              <w:rPr>
                <w:rFonts w:ascii="Times New Roman" w:hAnsi="Times New Roman"/>
                <w:sz w:val="28"/>
                <w:szCs w:val="28"/>
              </w:rPr>
            </w:pPr>
          </w:p>
        </w:tc>
        <w:tc>
          <w:tcPr>
            <w:tcW w:w="1701" w:type="dxa"/>
            <w:shd w:val="clear" w:color="auto" w:fill="auto"/>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color w:val="000000"/>
                <w:sz w:val="28"/>
                <w:szCs w:val="28"/>
              </w:rPr>
              <w:t>К 80-65-160</w:t>
            </w:r>
          </w:p>
        </w:tc>
        <w:tc>
          <w:tcPr>
            <w:tcW w:w="1017"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w:t>
            </w:r>
          </w:p>
        </w:tc>
        <w:tc>
          <w:tcPr>
            <w:tcW w:w="2592"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20</w:t>
            </w:r>
          </w:p>
        </w:tc>
        <w:tc>
          <w:tcPr>
            <w:tcW w:w="1412"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2708,0</w:t>
            </w:r>
          </w:p>
        </w:tc>
        <w:tc>
          <w:tcPr>
            <w:tcW w:w="1466" w:type="dxa"/>
            <w:shd w:val="clear" w:color="auto" w:fill="FFFFFF" w:themeFill="background1"/>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38527,0</w:t>
            </w:r>
          </w:p>
        </w:tc>
      </w:tr>
    </w:tbl>
    <w:p w:rsidR="006651E3" w:rsidRPr="00252778" w:rsidRDefault="006651E3" w:rsidP="006651E3">
      <w:pPr>
        <w:spacing w:after="0" w:line="360" w:lineRule="auto"/>
        <w:jc w:val="both"/>
        <w:rPr>
          <w:rFonts w:ascii="Times New Roman" w:hAnsi="Times New Roman"/>
          <w:sz w:val="28"/>
          <w:szCs w:val="28"/>
        </w:rPr>
      </w:pPr>
    </w:p>
    <w:p w:rsidR="006651E3" w:rsidRPr="00252778" w:rsidRDefault="006651E3" w:rsidP="006651E3">
      <w:pPr>
        <w:spacing w:after="0" w:line="240" w:lineRule="auto"/>
        <w:jc w:val="both"/>
        <w:rPr>
          <w:rFonts w:ascii="Times New Roman" w:hAnsi="Times New Roman"/>
          <w:b/>
          <w:i/>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spacing w:after="0" w:line="240" w:lineRule="auto"/>
        <w:jc w:val="both"/>
        <w:rPr>
          <w:rFonts w:ascii="Times New Roman" w:hAnsi="Times New Roman"/>
          <w:b/>
          <w:i/>
          <w:sz w:val="28"/>
          <w:szCs w:val="28"/>
        </w:rPr>
      </w:pPr>
      <w:r w:rsidRPr="00252778">
        <w:rPr>
          <w:rFonts w:ascii="Times New Roman" w:hAnsi="Times New Roman"/>
          <w:b/>
          <w:i/>
          <w:sz w:val="28"/>
          <w:szCs w:val="28"/>
        </w:rPr>
        <w:lastRenderedPageBreak/>
        <w:t>Г) Состояние и функционирование водопроводных сетей и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6651E3" w:rsidRPr="00252778" w:rsidRDefault="006651E3" w:rsidP="006651E3">
      <w:pPr>
        <w:spacing w:before="240" w:after="0" w:line="360" w:lineRule="auto"/>
        <w:ind w:firstLine="709"/>
        <w:jc w:val="both"/>
        <w:rPr>
          <w:rFonts w:ascii="Times New Roman" w:eastAsia="Times New Roman" w:hAnsi="Times New Roman"/>
          <w:sz w:val="28"/>
          <w:szCs w:val="28"/>
        </w:rPr>
      </w:pPr>
      <w:r w:rsidRPr="00252778">
        <w:rPr>
          <w:rFonts w:ascii="Times New Roman" w:eastAsia="Times New Roman" w:hAnsi="Times New Roman"/>
          <w:sz w:val="28"/>
          <w:szCs w:val="28"/>
        </w:rPr>
        <w:t xml:space="preserve">Существующие водопроводные сети в Нововеличковском сельском поселении кольцевые и тупиковые, выполнены из разных материалов: чугун, асбестоцемент, ПВХ, сталь, диаметр труб от 50 до 150 мм. </w:t>
      </w:r>
    </w:p>
    <w:p w:rsidR="006651E3" w:rsidRPr="00252778" w:rsidRDefault="006651E3" w:rsidP="006651E3">
      <w:pPr>
        <w:spacing w:after="0" w:line="360" w:lineRule="auto"/>
        <w:ind w:firstLine="709"/>
        <w:jc w:val="center"/>
        <w:rPr>
          <w:rFonts w:ascii="Times New Roman" w:eastAsia="Times New Roman" w:hAnsi="Times New Roman"/>
          <w:b/>
          <w:i/>
          <w:sz w:val="28"/>
          <w:szCs w:val="28"/>
        </w:rPr>
      </w:pPr>
      <w:r w:rsidRPr="00252778">
        <w:rPr>
          <w:rFonts w:ascii="Times New Roman" w:eastAsia="Times New Roman" w:hAnsi="Times New Roman"/>
          <w:b/>
          <w:i/>
          <w:sz w:val="28"/>
          <w:szCs w:val="28"/>
        </w:rPr>
        <w:t>Таблица 4 – Характеристика водопроводной сети</w:t>
      </w:r>
    </w:p>
    <w:tbl>
      <w:tblPr>
        <w:tblStyle w:val="a8"/>
        <w:tblW w:w="0" w:type="auto"/>
        <w:tblLook w:val="04A0" w:firstRow="1" w:lastRow="0" w:firstColumn="1" w:lastColumn="0" w:noHBand="0" w:noVBand="1"/>
      </w:tblPr>
      <w:tblGrid>
        <w:gridCol w:w="3294"/>
        <w:gridCol w:w="2458"/>
        <w:gridCol w:w="2100"/>
        <w:gridCol w:w="2551"/>
      </w:tblGrid>
      <w:tr w:rsidR="006651E3" w:rsidRPr="00252778" w:rsidTr="00E87F54">
        <w:tc>
          <w:tcPr>
            <w:tcW w:w="3294" w:type="dxa"/>
            <w:shd w:val="clear" w:color="auto" w:fill="9BBB59" w:themeFill="accent3"/>
          </w:tcPr>
          <w:p w:rsidR="006651E3" w:rsidRPr="00252778" w:rsidRDefault="006651E3" w:rsidP="00E87F54">
            <w:pPr>
              <w:rPr>
                <w:rFonts w:ascii="Times New Roman" w:eastAsia="Times New Roman" w:hAnsi="Times New Roman"/>
                <w:b/>
                <w:i/>
                <w:sz w:val="28"/>
                <w:szCs w:val="28"/>
              </w:rPr>
            </w:pPr>
            <w:r w:rsidRPr="00252778">
              <w:rPr>
                <w:rFonts w:ascii="Times New Roman" w:eastAsia="Times New Roman" w:hAnsi="Times New Roman"/>
                <w:b/>
                <w:i/>
                <w:sz w:val="28"/>
                <w:szCs w:val="28"/>
              </w:rPr>
              <w:t>Населенный пункт</w:t>
            </w:r>
          </w:p>
        </w:tc>
        <w:tc>
          <w:tcPr>
            <w:tcW w:w="2393" w:type="dxa"/>
            <w:shd w:val="clear" w:color="auto" w:fill="9BBB59" w:themeFill="accent3"/>
          </w:tcPr>
          <w:p w:rsidR="006651E3" w:rsidRPr="00252778" w:rsidRDefault="006651E3" w:rsidP="00E87F54">
            <w:pPr>
              <w:rPr>
                <w:rFonts w:ascii="Times New Roman" w:eastAsia="Times New Roman" w:hAnsi="Times New Roman"/>
                <w:b/>
                <w:i/>
                <w:sz w:val="28"/>
                <w:szCs w:val="28"/>
              </w:rPr>
            </w:pPr>
            <w:r w:rsidRPr="00252778">
              <w:rPr>
                <w:rFonts w:ascii="Times New Roman" w:eastAsia="Times New Roman" w:hAnsi="Times New Roman"/>
                <w:b/>
                <w:i/>
                <w:sz w:val="28"/>
                <w:szCs w:val="28"/>
              </w:rPr>
              <w:t xml:space="preserve">Протяженность, </w:t>
            </w:r>
            <w:proofErr w:type="gramStart"/>
            <w:r w:rsidRPr="00252778">
              <w:rPr>
                <w:rFonts w:ascii="Times New Roman" w:eastAsia="Times New Roman" w:hAnsi="Times New Roman"/>
                <w:b/>
                <w:i/>
                <w:sz w:val="28"/>
                <w:szCs w:val="28"/>
              </w:rPr>
              <w:t>м</w:t>
            </w:r>
            <w:proofErr w:type="gramEnd"/>
          </w:p>
        </w:tc>
        <w:tc>
          <w:tcPr>
            <w:tcW w:w="2100" w:type="dxa"/>
            <w:shd w:val="clear" w:color="auto" w:fill="9BBB59" w:themeFill="accent3"/>
          </w:tcPr>
          <w:p w:rsidR="006651E3" w:rsidRPr="00252778" w:rsidRDefault="006651E3" w:rsidP="00E87F54">
            <w:pPr>
              <w:rPr>
                <w:rFonts w:ascii="Times New Roman" w:eastAsia="Times New Roman" w:hAnsi="Times New Roman"/>
                <w:b/>
                <w:i/>
                <w:sz w:val="28"/>
                <w:szCs w:val="28"/>
              </w:rPr>
            </w:pPr>
            <w:r w:rsidRPr="00252778">
              <w:rPr>
                <w:rFonts w:ascii="Times New Roman" w:eastAsia="Times New Roman" w:hAnsi="Times New Roman"/>
                <w:b/>
                <w:i/>
                <w:sz w:val="28"/>
                <w:szCs w:val="28"/>
              </w:rPr>
              <w:t>Материал труб</w:t>
            </w:r>
          </w:p>
        </w:tc>
        <w:tc>
          <w:tcPr>
            <w:tcW w:w="2551" w:type="dxa"/>
            <w:shd w:val="clear" w:color="auto" w:fill="9BBB59" w:themeFill="accent3"/>
          </w:tcPr>
          <w:p w:rsidR="006651E3" w:rsidRPr="00252778" w:rsidRDefault="006651E3" w:rsidP="00E87F54">
            <w:pPr>
              <w:rPr>
                <w:rFonts w:ascii="Times New Roman" w:eastAsia="Times New Roman" w:hAnsi="Times New Roman"/>
                <w:b/>
                <w:i/>
                <w:sz w:val="28"/>
                <w:szCs w:val="28"/>
              </w:rPr>
            </w:pPr>
            <w:r w:rsidRPr="00252778">
              <w:rPr>
                <w:rFonts w:ascii="Times New Roman" w:eastAsia="Times New Roman" w:hAnsi="Times New Roman"/>
                <w:b/>
                <w:i/>
                <w:sz w:val="28"/>
                <w:szCs w:val="28"/>
              </w:rPr>
              <w:t>Степень износа, %</w:t>
            </w:r>
          </w:p>
        </w:tc>
      </w:tr>
      <w:tr w:rsidR="006651E3" w:rsidRPr="00252778" w:rsidTr="00E87F54">
        <w:tc>
          <w:tcPr>
            <w:tcW w:w="10338" w:type="dxa"/>
            <w:gridSpan w:val="4"/>
            <w:shd w:val="clear" w:color="auto" w:fill="EAF1DD" w:themeFill="accent3" w:themeFillTint="33"/>
            <w:vAlign w:val="center"/>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СТ. НОВОВЕЛИЧКОВСКАЯ</w:t>
            </w:r>
          </w:p>
        </w:tc>
      </w:tr>
      <w:tr w:rsidR="006651E3" w:rsidRPr="00252778" w:rsidTr="00E87F54">
        <w:trPr>
          <w:trHeight w:val="187"/>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Южная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57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75"/>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Нижняя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270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Пушкина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86%</w:t>
            </w:r>
          </w:p>
        </w:tc>
      </w:tr>
      <w:tr w:rsidR="006651E3" w:rsidRPr="00252778" w:rsidTr="00E87F54">
        <w:trPr>
          <w:trHeight w:val="112"/>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Ровная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220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07"/>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1070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Широкая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13"/>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Курганная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rPr>
          <w:trHeight w:val="107"/>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Красноармейская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 Перовской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Пионерская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w:t>
            </w:r>
          </w:p>
        </w:tc>
      </w:tr>
      <w:tr w:rsidR="006651E3" w:rsidRPr="00252778" w:rsidTr="00E87F54">
        <w:trPr>
          <w:trHeight w:val="112"/>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Братская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260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40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49"/>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520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w:t>
            </w:r>
          </w:p>
        </w:tc>
      </w:tr>
      <w:tr w:rsidR="006651E3" w:rsidRPr="00252778" w:rsidTr="00E87F54">
        <w:trPr>
          <w:trHeight w:val="169"/>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Д. Бедного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lastRenderedPageBreak/>
              <w:t>Ул. Плеханова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Бежко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69"/>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Луначарского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w:t>
            </w:r>
          </w:p>
        </w:tc>
      </w:tr>
      <w:tr w:rsidR="006651E3" w:rsidRPr="00252778" w:rsidTr="00E87F54">
        <w:trPr>
          <w:trHeight w:val="150"/>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Краснодарская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1490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90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rPr>
          <w:trHeight w:val="112"/>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Колхозная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1200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150"/>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Шаумяна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93"/>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68"/>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90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Ул. </w:t>
            </w:r>
            <w:proofErr w:type="spellStart"/>
            <w:r w:rsidRPr="00252778">
              <w:rPr>
                <w:rFonts w:ascii="Times New Roman" w:eastAsia="Times New Roman" w:hAnsi="Times New Roman"/>
                <w:sz w:val="28"/>
                <w:szCs w:val="28"/>
              </w:rPr>
              <w:t>Толского</w:t>
            </w:r>
            <w:proofErr w:type="spellEnd"/>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1300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rPr>
          <w:trHeight w:val="150"/>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День Победы</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93"/>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Энгельса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770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68"/>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490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440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Казачья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Шевченко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920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12"/>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Северная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125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lastRenderedPageBreak/>
              <w:t>Ул. Веселая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90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Короткая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Октябрьская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1200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Садовая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615</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3235</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Пролетарская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3850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Ленина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90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Советская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rPr>
          <w:trHeight w:val="112"/>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Виноградная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2100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50"/>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Красная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1160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26"/>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3100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640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Седина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57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Заречная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Вольная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57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Чапаева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Свердлова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26"/>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Фрунзе</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Фурманова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Крупской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Гагарина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Коммунаров</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lastRenderedPageBreak/>
              <w:t>Ул. Б. Хмельницкого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Ул. </w:t>
            </w:r>
            <w:proofErr w:type="spellStart"/>
            <w:r w:rsidRPr="00252778">
              <w:rPr>
                <w:rFonts w:ascii="Times New Roman" w:eastAsia="Times New Roman" w:hAnsi="Times New Roman"/>
                <w:sz w:val="28"/>
                <w:szCs w:val="28"/>
              </w:rPr>
              <w:t>Леваневского</w:t>
            </w:r>
            <w:proofErr w:type="spellEnd"/>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Ул. </w:t>
            </w:r>
            <w:proofErr w:type="spellStart"/>
            <w:r w:rsidRPr="00252778">
              <w:rPr>
                <w:rFonts w:ascii="Times New Roman" w:eastAsia="Times New Roman" w:hAnsi="Times New Roman"/>
                <w:sz w:val="28"/>
                <w:szCs w:val="28"/>
              </w:rPr>
              <w:t>Кавказкая</w:t>
            </w:r>
            <w:proofErr w:type="spellEnd"/>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Медведовская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Прямая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13"/>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Таманская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68"/>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Ул. </w:t>
            </w:r>
            <w:proofErr w:type="spellStart"/>
            <w:r w:rsidRPr="00252778">
              <w:rPr>
                <w:rFonts w:ascii="Times New Roman" w:eastAsia="Times New Roman" w:hAnsi="Times New Roman"/>
                <w:sz w:val="28"/>
                <w:szCs w:val="28"/>
              </w:rPr>
              <w:t>Мышастовская</w:t>
            </w:r>
            <w:proofErr w:type="spellEnd"/>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Выгонная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270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д. </w:t>
            </w:r>
            <w:proofErr w:type="gramStart"/>
            <w:r w:rsidRPr="00252778">
              <w:rPr>
                <w:rFonts w:ascii="Times New Roman" w:eastAsia="Times New Roman" w:hAnsi="Times New Roman"/>
                <w:sz w:val="28"/>
                <w:szCs w:val="28"/>
              </w:rPr>
              <w:t>100</w:t>
            </w:r>
            <w:proofErr w:type="gramEnd"/>
            <w:r w:rsidRPr="00252778">
              <w:rPr>
                <w:rFonts w:ascii="Times New Roman" w:eastAsia="Times New Roman" w:hAnsi="Times New Roman"/>
                <w:sz w:val="28"/>
                <w:szCs w:val="28"/>
              </w:rPr>
              <w:t xml:space="preserve"> а/ц, </w:t>
            </w:r>
            <w:proofErr w:type="spellStart"/>
            <w:r w:rsidRPr="00252778">
              <w:rPr>
                <w:rFonts w:ascii="Times New Roman" w:eastAsia="Times New Roman" w:hAnsi="Times New Roman"/>
                <w:sz w:val="28"/>
                <w:szCs w:val="28"/>
              </w:rPr>
              <w:t>пэп</w:t>
            </w:r>
            <w:proofErr w:type="spellEnd"/>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53%</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Лермонтова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Невского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Почтовая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Петровского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чугун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Тургенева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Набережная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Комсомольская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90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Комсомольский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Речной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57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Первомайский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Черкасский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220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Вишневый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Тихий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57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Степная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Городская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2132</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200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r>
      <w:tr w:rsidR="006651E3" w:rsidRPr="00252778" w:rsidTr="00E87F54">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930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 xml:space="preserve">д160 </w:t>
            </w:r>
            <w:r w:rsidRPr="00252778">
              <w:rPr>
                <w:rFonts w:ascii="Times New Roman" w:eastAsia="Times New Roman" w:hAnsi="Times New Roman"/>
                <w:sz w:val="28"/>
                <w:szCs w:val="28"/>
              </w:rPr>
              <w:lastRenderedPageBreak/>
              <w:t>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lastRenderedPageBreak/>
              <w:t>1%</w:t>
            </w:r>
          </w:p>
        </w:tc>
      </w:tr>
      <w:tr w:rsidR="006651E3" w:rsidRPr="00252778" w:rsidTr="00E87F54">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700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д140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r>
      <w:tr w:rsidR="006651E3" w:rsidRPr="00252778" w:rsidTr="00E87F54">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225</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д110 полиэтилен</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1-й водозабор 2-й водозабор</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Водопровод 2 –я очередь</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14500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110-225</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w:t>
            </w:r>
          </w:p>
        </w:tc>
      </w:tr>
      <w:tr w:rsidR="006651E3" w:rsidRPr="00252778" w:rsidTr="00E87F54">
        <w:tc>
          <w:tcPr>
            <w:tcW w:w="10338" w:type="dxa"/>
            <w:gridSpan w:val="4"/>
            <w:shd w:val="clear" w:color="auto" w:fill="EAF1DD" w:themeFill="accent3" w:themeFillTint="33"/>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СТ. ВОРОНЦОВСКАЯ</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Красная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2100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Ровная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31"/>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rPr>
          <w:trHeight w:val="131"/>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Колхозная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1050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150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rPr>
          <w:trHeight w:val="150"/>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Пушкина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200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Выгонная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Космонавтов</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Горького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Ленина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Социалистическая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Новая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Крайняя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Угольная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Прямая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180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Трудовая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650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92%</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Крупской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550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Вольный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230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Горького</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98%</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Ровный</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пер. Космонавтов</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110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90%</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Резервная скважина (станица)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85%</w:t>
            </w:r>
          </w:p>
        </w:tc>
      </w:tr>
      <w:tr w:rsidR="006651E3" w:rsidRPr="00252778" w:rsidTr="00E87F54">
        <w:tc>
          <w:tcPr>
            <w:tcW w:w="10338" w:type="dxa"/>
            <w:gridSpan w:val="4"/>
            <w:shd w:val="clear" w:color="auto" w:fill="EAF1DD" w:themeFill="accent3" w:themeFillTint="33"/>
          </w:tcPr>
          <w:p w:rsidR="006651E3" w:rsidRPr="00252778" w:rsidRDefault="006651E3" w:rsidP="00E87F54">
            <w:pPr>
              <w:jc w:val="center"/>
              <w:rPr>
                <w:rFonts w:ascii="Times New Roman" w:eastAsia="Times New Roman" w:hAnsi="Times New Roman"/>
                <w:b/>
                <w:i/>
                <w:sz w:val="28"/>
                <w:szCs w:val="28"/>
              </w:rPr>
            </w:pPr>
            <w:r w:rsidRPr="00252778">
              <w:rPr>
                <w:rFonts w:ascii="Times New Roman" w:eastAsia="Times New Roman" w:hAnsi="Times New Roman"/>
                <w:b/>
                <w:i/>
                <w:sz w:val="28"/>
                <w:szCs w:val="28"/>
              </w:rPr>
              <w:t>П. НАЙДОРФ</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Красная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1600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lastRenderedPageBreak/>
              <w:t>Ул. Центральная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Мира</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асбоцемент</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Тепличная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450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97%</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Набережная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97%</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Школьная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97%</w:t>
            </w:r>
          </w:p>
        </w:tc>
      </w:tr>
      <w:tr w:rsidR="006651E3" w:rsidRPr="00252778" w:rsidTr="00E87F54">
        <w:trPr>
          <w:trHeight w:val="150"/>
        </w:trPr>
        <w:tc>
          <w:tcPr>
            <w:tcW w:w="3294" w:type="dxa"/>
            <w:vMerge w:val="restart"/>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Земляничная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90%</w:t>
            </w:r>
          </w:p>
        </w:tc>
      </w:tr>
      <w:tr w:rsidR="006651E3" w:rsidRPr="00252778" w:rsidTr="00E87F54">
        <w:trPr>
          <w:trHeight w:val="112"/>
        </w:trPr>
        <w:tc>
          <w:tcPr>
            <w:tcW w:w="3294" w:type="dxa"/>
            <w:vMerge/>
          </w:tcPr>
          <w:p w:rsidR="006651E3" w:rsidRPr="00252778" w:rsidRDefault="006651E3" w:rsidP="00E87F54">
            <w:pPr>
              <w:jc w:val="center"/>
              <w:rPr>
                <w:rFonts w:ascii="Times New Roman" w:eastAsia="Times New Roman" w:hAnsi="Times New Roman"/>
                <w:sz w:val="28"/>
                <w:szCs w:val="28"/>
              </w:rPr>
            </w:pP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110 полиэтилен</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Юности</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63 полиэтилен</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Крайняя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350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Ул. Короткая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220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76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95%</w:t>
            </w:r>
          </w:p>
        </w:tc>
      </w:tr>
      <w:tr w:rsidR="006651E3" w:rsidRPr="00252778" w:rsidTr="00E87F54">
        <w:tc>
          <w:tcPr>
            <w:tcW w:w="3294" w:type="dxa"/>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Резервная скважина (котельная)</w:t>
            </w:r>
          </w:p>
        </w:tc>
        <w:tc>
          <w:tcPr>
            <w:tcW w:w="2393"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1400</w:t>
            </w:r>
          </w:p>
        </w:tc>
        <w:tc>
          <w:tcPr>
            <w:tcW w:w="2100" w:type="dxa"/>
            <w:vAlign w:val="center"/>
          </w:tcPr>
          <w:p w:rsidR="006651E3" w:rsidRPr="00252778" w:rsidRDefault="006651E3" w:rsidP="00E87F54">
            <w:pPr>
              <w:jc w:val="center"/>
              <w:rPr>
                <w:rFonts w:ascii="Times New Roman" w:eastAsia="Times New Roman" w:hAnsi="Times New Roman"/>
                <w:sz w:val="28"/>
                <w:szCs w:val="28"/>
              </w:rPr>
            </w:pPr>
            <w:r w:rsidRPr="00252778">
              <w:rPr>
                <w:rFonts w:ascii="Times New Roman" w:eastAsia="Times New Roman" w:hAnsi="Times New Roman"/>
                <w:sz w:val="28"/>
                <w:szCs w:val="28"/>
              </w:rPr>
              <w:t>д. 100 сталь</w:t>
            </w:r>
          </w:p>
        </w:tc>
        <w:tc>
          <w:tcPr>
            <w:tcW w:w="2551" w:type="dxa"/>
          </w:tcPr>
          <w:p w:rsidR="006651E3" w:rsidRPr="00252778" w:rsidRDefault="006651E3" w:rsidP="00E87F54">
            <w:pPr>
              <w:jc w:val="center"/>
              <w:rPr>
                <w:sz w:val="28"/>
                <w:szCs w:val="28"/>
              </w:rPr>
            </w:pPr>
            <w:r w:rsidRPr="00252778">
              <w:rPr>
                <w:rFonts w:ascii="Times New Roman" w:eastAsia="Times New Roman" w:hAnsi="Times New Roman"/>
                <w:sz w:val="28"/>
                <w:szCs w:val="28"/>
              </w:rPr>
              <w:t>85%</w:t>
            </w:r>
          </w:p>
        </w:tc>
      </w:tr>
      <w:tr w:rsidR="006651E3" w:rsidRPr="00252778" w:rsidTr="00E87F54">
        <w:tc>
          <w:tcPr>
            <w:tcW w:w="3294" w:type="dxa"/>
          </w:tcPr>
          <w:p w:rsidR="006651E3" w:rsidRPr="00252778" w:rsidRDefault="006651E3" w:rsidP="00E87F54">
            <w:pPr>
              <w:rPr>
                <w:rFonts w:ascii="Times New Roman" w:eastAsia="Times New Roman" w:hAnsi="Times New Roman"/>
                <w:b/>
                <w:sz w:val="28"/>
                <w:szCs w:val="28"/>
              </w:rPr>
            </w:pPr>
            <w:r w:rsidRPr="00252778">
              <w:rPr>
                <w:rFonts w:ascii="Times New Roman" w:eastAsia="Times New Roman" w:hAnsi="Times New Roman"/>
                <w:b/>
                <w:sz w:val="28"/>
                <w:szCs w:val="28"/>
              </w:rPr>
              <w:t>Итого:</w:t>
            </w:r>
          </w:p>
        </w:tc>
        <w:tc>
          <w:tcPr>
            <w:tcW w:w="2393" w:type="dxa"/>
            <w:vAlign w:val="center"/>
          </w:tcPr>
          <w:p w:rsidR="006651E3" w:rsidRPr="00252778" w:rsidRDefault="006651E3" w:rsidP="00E87F54">
            <w:pPr>
              <w:jc w:val="center"/>
              <w:rPr>
                <w:rFonts w:ascii="Times New Roman" w:eastAsia="Times New Roman" w:hAnsi="Times New Roman"/>
                <w:b/>
                <w:sz w:val="28"/>
                <w:szCs w:val="28"/>
              </w:rPr>
            </w:pPr>
            <w:r w:rsidRPr="00252778">
              <w:rPr>
                <w:rFonts w:ascii="Times New Roman" w:eastAsia="Times New Roman" w:hAnsi="Times New Roman"/>
                <w:b/>
                <w:sz w:val="28"/>
                <w:szCs w:val="28"/>
              </w:rPr>
              <w:t>112265,0</w:t>
            </w:r>
          </w:p>
        </w:tc>
        <w:tc>
          <w:tcPr>
            <w:tcW w:w="2100" w:type="dxa"/>
            <w:vAlign w:val="center"/>
          </w:tcPr>
          <w:p w:rsidR="006651E3" w:rsidRPr="00252778" w:rsidRDefault="006651E3" w:rsidP="00E87F54">
            <w:pPr>
              <w:jc w:val="center"/>
              <w:rPr>
                <w:rFonts w:ascii="Times New Roman" w:eastAsia="Times New Roman" w:hAnsi="Times New Roman"/>
                <w:b/>
                <w:sz w:val="28"/>
                <w:szCs w:val="28"/>
              </w:rPr>
            </w:pPr>
          </w:p>
        </w:tc>
        <w:tc>
          <w:tcPr>
            <w:tcW w:w="2551" w:type="dxa"/>
          </w:tcPr>
          <w:p w:rsidR="006651E3" w:rsidRPr="00252778" w:rsidRDefault="006651E3" w:rsidP="00E87F54">
            <w:pPr>
              <w:jc w:val="center"/>
              <w:rPr>
                <w:sz w:val="28"/>
                <w:szCs w:val="28"/>
              </w:rPr>
            </w:pPr>
          </w:p>
        </w:tc>
      </w:tr>
    </w:tbl>
    <w:p w:rsidR="006651E3" w:rsidRPr="00252778" w:rsidRDefault="006651E3" w:rsidP="006651E3">
      <w:pPr>
        <w:autoSpaceDE w:val="0"/>
        <w:autoSpaceDN w:val="0"/>
        <w:adjustRightInd w:val="0"/>
        <w:spacing w:before="240" w:line="240" w:lineRule="auto"/>
        <w:jc w:val="both"/>
        <w:rPr>
          <w:rFonts w:ascii="Times New Roman" w:hAnsi="Times New Roman"/>
          <w:b/>
          <w:i/>
          <w:sz w:val="28"/>
          <w:szCs w:val="28"/>
        </w:rPr>
      </w:pPr>
      <w:r w:rsidRPr="00252778">
        <w:rPr>
          <w:rFonts w:ascii="Times New Roman" w:hAnsi="Times New Roman"/>
          <w:b/>
          <w:i/>
          <w:sz w:val="28"/>
          <w:szCs w:val="28"/>
        </w:rPr>
        <w:t xml:space="preserve">Д) Существующие технические и технологические проблемы,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w:t>
      </w:r>
    </w:p>
    <w:p w:rsidR="006651E3" w:rsidRPr="00252778" w:rsidRDefault="006651E3" w:rsidP="006651E3">
      <w:pPr>
        <w:tabs>
          <w:tab w:val="left" w:pos="8640"/>
        </w:tabs>
        <w:spacing w:after="0" w:line="360" w:lineRule="auto"/>
        <w:ind w:firstLine="709"/>
        <w:jc w:val="both"/>
        <w:rPr>
          <w:rFonts w:ascii="Times New Roman" w:hAnsi="Times New Roman"/>
          <w:sz w:val="28"/>
          <w:szCs w:val="28"/>
        </w:rPr>
      </w:pPr>
      <w:r w:rsidRPr="00252778">
        <w:rPr>
          <w:rFonts w:ascii="Times New Roman" w:hAnsi="Times New Roman"/>
          <w:color w:val="000000"/>
          <w:sz w:val="28"/>
          <w:szCs w:val="28"/>
        </w:rPr>
        <w:t xml:space="preserve">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w:t>
      </w:r>
      <w:proofErr w:type="gramStart"/>
      <w:r w:rsidRPr="00252778">
        <w:rPr>
          <w:rFonts w:ascii="Times New Roman" w:hAnsi="Times New Roman"/>
          <w:color w:val="000000"/>
          <w:sz w:val="28"/>
          <w:szCs w:val="28"/>
        </w:rPr>
        <w:t xml:space="preserve">Увеличивается действие гидравлических ударов при прекращение подачи воды при отключении </w:t>
      </w:r>
      <w:r w:rsidRPr="00252778">
        <w:rPr>
          <w:rFonts w:ascii="Times New Roman" w:hAnsi="Times New Roman"/>
          <w:sz w:val="28"/>
          <w:szCs w:val="28"/>
        </w:rPr>
        <w:t>поврежденного участка</w:t>
      </w:r>
      <w:r w:rsidRPr="00252778">
        <w:rPr>
          <w:rFonts w:ascii="Times New Roman" w:hAnsi="Times New Roman"/>
          <w:color w:val="000000"/>
          <w:sz w:val="28"/>
          <w:szCs w:val="28"/>
        </w:rPr>
        <w:t xml:space="preserve"> потребителям </w:t>
      </w:r>
      <w:r w:rsidRPr="00252778">
        <w:rPr>
          <w:rFonts w:ascii="Times New Roman" w:hAnsi="Times New Roman"/>
          <w:sz w:val="28"/>
          <w:szCs w:val="28"/>
        </w:rPr>
        <w:t xml:space="preserve">последующих участков. </w:t>
      </w:r>
      <w:proofErr w:type="gramEnd"/>
    </w:p>
    <w:p w:rsidR="006651E3" w:rsidRPr="00252778" w:rsidRDefault="006651E3" w:rsidP="006651E3">
      <w:pPr>
        <w:tabs>
          <w:tab w:val="left" w:pos="8640"/>
        </w:tabs>
        <w:spacing w:after="0" w:line="360" w:lineRule="auto"/>
        <w:ind w:firstLine="709"/>
        <w:rPr>
          <w:rFonts w:ascii="Times New Roman" w:hAnsi="Times New Roman"/>
          <w:sz w:val="28"/>
          <w:szCs w:val="28"/>
        </w:rPr>
      </w:pPr>
      <w:r w:rsidRPr="00252778">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замена изношенных сетей;</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оптимизация гидравлического режима.</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В Нововеличковском сельском поселении не выдавались предписания об устранении нарушений, влияющих на качество и безопасность воды.</w:t>
      </w:r>
    </w:p>
    <w:p w:rsidR="006651E3" w:rsidRPr="00252778" w:rsidRDefault="006651E3" w:rsidP="006651E3">
      <w:pPr>
        <w:tabs>
          <w:tab w:val="left" w:pos="9025"/>
        </w:tabs>
        <w:spacing w:after="0" w:line="240" w:lineRule="auto"/>
        <w:jc w:val="both"/>
        <w:rPr>
          <w:rFonts w:ascii="Times New Roman" w:hAnsi="Times New Roman"/>
          <w:b/>
          <w:i/>
          <w:sz w:val="28"/>
          <w:szCs w:val="28"/>
        </w:rPr>
      </w:pPr>
      <w:r w:rsidRPr="00252778">
        <w:rPr>
          <w:rFonts w:ascii="Times New Roman" w:hAnsi="Times New Roman"/>
          <w:b/>
          <w:i/>
          <w:sz w:val="28"/>
          <w:szCs w:val="28"/>
        </w:rPr>
        <w:t xml:space="preserve">Е) Централизованная система горячего водоснабжения с использованием закрытых систем горячего водоснабжения, </w:t>
      </w:r>
      <w:proofErr w:type="gramStart"/>
      <w:r w:rsidRPr="00252778">
        <w:rPr>
          <w:rFonts w:ascii="Times New Roman" w:hAnsi="Times New Roman"/>
          <w:b/>
          <w:i/>
          <w:sz w:val="28"/>
          <w:szCs w:val="28"/>
        </w:rPr>
        <w:t>отражающее</w:t>
      </w:r>
      <w:proofErr w:type="gramEnd"/>
      <w:r w:rsidRPr="00252778">
        <w:rPr>
          <w:rFonts w:ascii="Times New Roman" w:hAnsi="Times New Roman"/>
          <w:b/>
          <w:i/>
          <w:sz w:val="28"/>
          <w:szCs w:val="28"/>
        </w:rPr>
        <w:t xml:space="preserve"> технологические особенности указанной системы.</w:t>
      </w:r>
    </w:p>
    <w:p w:rsidR="006651E3" w:rsidRPr="00252778" w:rsidRDefault="006651E3" w:rsidP="006651E3">
      <w:pPr>
        <w:autoSpaceDE w:val="0"/>
        <w:autoSpaceDN w:val="0"/>
        <w:adjustRightInd w:val="0"/>
        <w:spacing w:before="240" w:after="0" w:line="360" w:lineRule="auto"/>
        <w:ind w:firstLine="708"/>
        <w:jc w:val="both"/>
        <w:rPr>
          <w:rFonts w:ascii="Times New Roman" w:hAnsi="Times New Roman"/>
          <w:bCs/>
          <w:sz w:val="28"/>
          <w:szCs w:val="28"/>
        </w:rPr>
      </w:pPr>
      <w:r w:rsidRPr="00252778">
        <w:rPr>
          <w:rFonts w:ascii="Times New Roman" w:hAnsi="Times New Roman"/>
          <w:bCs/>
          <w:sz w:val="28"/>
          <w:szCs w:val="28"/>
        </w:rPr>
        <w:t>Централизованная система горячего водоснабжения в Нововеличковском сельском поселении отсутствует.</w:t>
      </w:r>
    </w:p>
    <w:p w:rsidR="006651E3" w:rsidRPr="00252778" w:rsidRDefault="006651E3" w:rsidP="006651E3">
      <w:pPr>
        <w:autoSpaceDE w:val="0"/>
        <w:autoSpaceDN w:val="0"/>
        <w:adjustRightInd w:val="0"/>
        <w:spacing w:before="240" w:line="240" w:lineRule="auto"/>
        <w:jc w:val="center"/>
        <w:rPr>
          <w:rFonts w:ascii="Times New Roman" w:hAnsi="Times New Roman"/>
          <w:b/>
          <w:i/>
          <w:sz w:val="28"/>
          <w:szCs w:val="28"/>
        </w:rPr>
      </w:pPr>
      <w:r w:rsidRPr="00252778">
        <w:rPr>
          <w:rFonts w:ascii="Times New Roman" w:hAnsi="Times New Roman"/>
          <w:b/>
          <w:i/>
          <w:sz w:val="28"/>
          <w:szCs w:val="28"/>
        </w:rPr>
        <w:t>1.1.5 Существующие технические и технологические решения по предотвращению замерзания воды применительно к территории распространения вечномерзлых грунтов</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xml:space="preserve">Территория муниципального образования Нововеличковского   сельского поселения не относится к территориям вечномерзлых грунтов, в </w:t>
      </w:r>
      <w:proofErr w:type="gramStart"/>
      <w:r w:rsidRPr="00252778">
        <w:rPr>
          <w:rFonts w:ascii="Times New Roman" w:hAnsi="Times New Roman"/>
          <w:color w:val="000000" w:themeColor="text1"/>
          <w:sz w:val="28"/>
          <w:szCs w:val="28"/>
        </w:rPr>
        <w:t>связи</w:t>
      </w:r>
      <w:proofErr w:type="gramEnd"/>
      <w:r w:rsidRPr="00252778">
        <w:rPr>
          <w:rFonts w:ascii="Times New Roman" w:hAnsi="Times New Roman"/>
          <w:color w:val="000000" w:themeColor="text1"/>
          <w:sz w:val="28"/>
          <w:szCs w:val="28"/>
        </w:rPr>
        <w:t xml:space="preserve"> с чем в муниципальном образовании отсутствуют технические и технологические решения по предотвращению замерзания воды.</w:t>
      </w:r>
    </w:p>
    <w:p w:rsidR="006651E3" w:rsidRPr="00252778" w:rsidRDefault="006651E3" w:rsidP="006651E3">
      <w:pPr>
        <w:autoSpaceDE w:val="0"/>
        <w:autoSpaceDN w:val="0"/>
        <w:adjustRightInd w:val="0"/>
        <w:spacing w:before="240" w:line="240" w:lineRule="auto"/>
        <w:jc w:val="center"/>
        <w:rPr>
          <w:rFonts w:ascii="Times New Roman" w:hAnsi="Times New Roman"/>
          <w:b/>
          <w:i/>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autoSpaceDE w:val="0"/>
        <w:autoSpaceDN w:val="0"/>
        <w:adjustRightInd w:val="0"/>
        <w:spacing w:before="240" w:line="240" w:lineRule="auto"/>
        <w:jc w:val="center"/>
        <w:rPr>
          <w:rFonts w:ascii="Times New Roman" w:hAnsi="Times New Roman"/>
          <w:b/>
          <w:i/>
          <w:sz w:val="28"/>
          <w:szCs w:val="28"/>
        </w:rPr>
      </w:pPr>
      <w:r w:rsidRPr="00252778">
        <w:rPr>
          <w:rFonts w:ascii="Times New Roman" w:hAnsi="Times New Roman"/>
          <w:b/>
          <w:i/>
          <w:sz w:val="28"/>
          <w:szCs w:val="28"/>
        </w:rPr>
        <w:lastRenderedPageBreak/>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Все объекты водоснабжения находятся в собственности Нововеличковского сельского поселения. МУП «ЖКХ Нововеличковское» владеет объектами централизованной системы водоснабжения на праве аренды.</w:t>
      </w:r>
    </w:p>
    <w:p w:rsidR="006651E3" w:rsidRPr="00252778" w:rsidRDefault="006651E3" w:rsidP="006651E3">
      <w:pPr>
        <w:pStyle w:val="2"/>
        <w:jc w:val="center"/>
        <w:rPr>
          <w:rFonts w:ascii="Times New Roman" w:hAnsi="Times New Roman"/>
          <w:bCs w:val="0"/>
          <w:lang w:eastAsia="ru-RU"/>
        </w:rPr>
        <w:sectPr w:rsidR="006651E3" w:rsidRPr="00252778" w:rsidSect="00E87F54">
          <w:pgSz w:w="12240" w:h="15840"/>
          <w:pgMar w:top="397" w:right="474" w:bottom="397" w:left="1418" w:header="720" w:footer="720" w:gutter="0"/>
          <w:cols w:space="720"/>
        </w:sectPr>
      </w:pPr>
    </w:p>
    <w:p w:rsidR="006651E3" w:rsidRPr="00252778" w:rsidRDefault="006651E3" w:rsidP="006651E3">
      <w:pPr>
        <w:pStyle w:val="2"/>
        <w:jc w:val="center"/>
        <w:rPr>
          <w:rFonts w:ascii="Times New Roman" w:hAnsi="Times New Roman"/>
        </w:rPr>
      </w:pPr>
      <w:r w:rsidRPr="00252778">
        <w:rPr>
          <w:rFonts w:ascii="Times New Roman" w:hAnsi="Times New Roman"/>
          <w:bCs w:val="0"/>
          <w:lang w:eastAsia="ru-RU"/>
        </w:rPr>
        <w:lastRenderedPageBreak/>
        <w:t>1.2</w:t>
      </w:r>
      <w:bookmarkStart w:id="1" w:name="_Toc380482131"/>
      <w:bookmarkStart w:id="2" w:name="_Toc388883671"/>
      <w:r w:rsidRPr="00252778">
        <w:rPr>
          <w:rFonts w:ascii="Times New Roman" w:hAnsi="Times New Roman"/>
          <w:bCs w:val="0"/>
          <w:lang w:eastAsia="ru-RU"/>
        </w:rPr>
        <w:t xml:space="preserve"> </w:t>
      </w:r>
      <w:r w:rsidRPr="00252778">
        <w:rPr>
          <w:rFonts w:ascii="Times New Roman" w:hAnsi="Times New Roman"/>
        </w:rPr>
        <w:t>НАПРАВЛЕНИЯ РАЗВИТИЯ ЦЕНТРАЛИЗОВАННЫХ СИСТЕМ ВОДОСНАБЖЕНИЯ</w:t>
      </w:r>
      <w:bookmarkEnd w:id="1"/>
      <w:bookmarkEnd w:id="2"/>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1.2.1 Основные направления, принципы, задачи и целевые показатели развития централизованных систем водоснабжения</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themeColor="text1"/>
          <w:sz w:val="28"/>
          <w:szCs w:val="28"/>
        </w:rPr>
      </w:pPr>
      <w:r w:rsidRPr="00252778">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1) Обеспечение надежного, бесперебойного водоснабжения абонентов.    </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2) Обеспечение централизованным водоснабжением населения, которые не имеют его в настоящее время.    </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1) Снижение потерь питьевой воды до 26,2 %;     </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2) Снижение аварийности на водопроводных сетях до 1,5 повреждений на 1 км сети;</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3) Снижение износа водопроводных сетей до уровня 20 %.</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6651E3" w:rsidRPr="00252778" w:rsidRDefault="006651E3" w:rsidP="006651E3">
      <w:pPr>
        <w:pStyle w:val="Default0"/>
        <w:spacing w:line="360" w:lineRule="auto"/>
        <w:ind w:firstLine="708"/>
        <w:jc w:val="both"/>
        <w:rPr>
          <w:color w:val="000000" w:themeColor="text1"/>
          <w:spacing w:val="2"/>
          <w:sz w:val="28"/>
          <w:szCs w:val="28"/>
          <w:shd w:val="clear" w:color="auto" w:fill="FFFFFF"/>
        </w:rPr>
      </w:pPr>
      <w:bookmarkStart w:id="3" w:name="_Toc388883674"/>
      <w:r w:rsidRPr="00252778">
        <w:rPr>
          <w:color w:val="000000" w:themeColor="text1"/>
          <w:spacing w:val="2"/>
          <w:sz w:val="28"/>
          <w:szCs w:val="28"/>
          <w:shd w:val="clear" w:color="auto" w:fill="FFFFFF"/>
        </w:rPr>
        <w:t>  В зависимости от темпов застройки и сноса жилья, объемов финансирования можно определить два сценария развития схемы водоснабжения Нововеличковского   сельского поселения.   </w:t>
      </w:r>
    </w:p>
    <w:p w:rsidR="006651E3" w:rsidRPr="00252778" w:rsidRDefault="006651E3" w:rsidP="006651E3">
      <w:pPr>
        <w:pStyle w:val="Default0"/>
        <w:spacing w:line="360" w:lineRule="auto"/>
        <w:ind w:firstLine="708"/>
        <w:jc w:val="both"/>
        <w:rPr>
          <w:color w:val="000000" w:themeColor="text1"/>
          <w:spacing w:val="2"/>
          <w:sz w:val="28"/>
          <w:szCs w:val="28"/>
          <w:shd w:val="clear" w:color="auto" w:fill="FFFFFF"/>
        </w:rPr>
      </w:pPr>
      <w:r w:rsidRPr="00252778">
        <w:rPr>
          <w:b/>
          <w:bCs/>
          <w:i/>
          <w:iCs/>
          <w:color w:val="000000" w:themeColor="text1"/>
          <w:spacing w:val="2"/>
          <w:sz w:val="28"/>
          <w:szCs w:val="28"/>
          <w:shd w:val="clear" w:color="auto" w:fill="FFFFFF"/>
        </w:rPr>
        <w:t>I.</w:t>
      </w:r>
      <w:r w:rsidRPr="00252778">
        <w:rPr>
          <w:rStyle w:val="apple-converted-space"/>
          <w:color w:val="000000" w:themeColor="text1"/>
          <w:spacing w:val="2"/>
          <w:sz w:val="28"/>
          <w:szCs w:val="28"/>
          <w:shd w:val="clear" w:color="auto" w:fill="FFFFFF"/>
        </w:rPr>
        <w:t> </w:t>
      </w:r>
      <w:r w:rsidRPr="00252778">
        <w:rPr>
          <w:i/>
          <w:iCs/>
          <w:color w:val="000000" w:themeColor="text1"/>
          <w:spacing w:val="2"/>
          <w:sz w:val="28"/>
          <w:szCs w:val="28"/>
          <w:shd w:val="clear" w:color="auto" w:fill="FFFFFF"/>
        </w:rPr>
        <w:t>Сохранение существующей схемы без изменения количества и мощности объектов централизованного водоснабжения.</w:t>
      </w:r>
    </w:p>
    <w:p w:rsidR="006651E3" w:rsidRPr="00252778" w:rsidRDefault="006651E3" w:rsidP="006651E3">
      <w:pPr>
        <w:pStyle w:val="Default0"/>
        <w:spacing w:line="360" w:lineRule="auto"/>
        <w:ind w:firstLine="708"/>
        <w:rPr>
          <w:i/>
          <w:iCs/>
          <w:color w:val="000000" w:themeColor="text1"/>
          <w:spacing w:val="2"/>
          <w:sz w:val="28"/>
          <w:szCs w:val="28"/>
          <w:shd w:val="clear" w:color="auto" w:fill="FFFFFF"/>
        </w:rPr>
      </w:pPr>
      <w:r w:rsidRPr="00252778">
        <w:rPr>
          <w:color w:val="000000" w:themeColor="text1"/>
          <w:spacing w:val="2"/>
          <w:sz w:val="28"/>
          <w:szCs w:val="28"/>
          <w:shd w:val="clear" w:color="auto" w:fill="FFFFFF"/>
        </w:rPr>
        <w:t>При этом сценарии к 2037г.:</w:t>
      </w:r>
      <w:r w:rsidRPr="00252778">
        <w:rPr>
          <w:color w:val="000000" w:themeColor="text1"/>
          <w:spacing w:val="2"/>
          <w:sz w:val="28"/>
          <w:szCs w:val="28"/>
        </w:rPr>
        <w:br/>
      </w:r>
      <w:r w:rsidRPr="00252778">
        <w:rPr>
          <w:color w:val="000000" w:themeColor="text1"/>
          <w:spacing w:val="2"/>
          <w:sz w:val="28"/>
          <w:szCs w:val="28"/>
          <w:shd w:val="clear" w:color="auto" w:fill="FFFFFF"/>
        </w:rPr>
        <w:t>          1) Износ сетей  достигнет 100 %;</w:t>
      </w:r>
    </w:p>
    <w:p w:rsidR="006651E3" w:rsidRPr="00252778" w:rsidRDefault="006651E3" w:rsidP="006651E3">
      <w:pPr>
        <w:pStyle w:val="Default0"/>
        <w:spacing w:line="360" w:lineRule="auto"/>
        <w:ind w:firstLine="708"/>
        <w:jc w:val="both"/>
        <w:rPr>
          <w:color w:val="000000" w:themeColor="text1"/>
          <w:spacing w:val="2"/>
          <w:sz w:val="28"/>
          <w:szCs w:val="28"/>
          <w:shd w:val="clear" w:color="auto" w:fill="FFFFFF"/>
        </w:rPr>
      </w:pPr>
      <w:r w:rsidRPr="00252778">
        <w:rPr>
          <w:color w:val="000000" w:themeColor="text1"/>
          <w:spacing w:val="2"/>
          <w:sz w:val="28"/>
          <w:szCs w:val="28"/>
          <w:shd w:val="clear" w:color="auto" w:fill="FFFFFF"/>
        </w:rPr>
        <w:t>2) Не будет обеспечено подключение новых объектов строительства.     </w:t>
      </w:r>
    </w:p>
    <w:p w:rsidR="006651E3" w:rsidRPr="00252778" w:rsidRDefault="006651E3" w:rsidP="006651E3">
      <w:pPr>
        <w:pStyle w:val="Default0"/>
        <w:spacing w:line="360" w:lineRule="auto"/>
        <w:ind w:left="142" w:firstLine="284"/>
        <w:jc w:val="both"/>
        <w:rPr>
          <w:color w:val="000000" w:themeColor="text1"/>
          <w:spacing w:val="2"/>
          <w:sz w:val="28"/>
          <w:szCs w:val="28"/>
          <w:shd w:val="clear" w:color="auto" w:fill="FFFFFF"/>
        </w:rPr>
      </w:pPr>
      <w:r w:rsidRPr="00252778">
        <w:rPr>
          <w:b/>
          <w:bCs/>
          <w:i/>
          <w:iCs/>
          <w:color w:val="000000" w:themeColor="text1"/>
          <w:spacing w:val="2"/>
          <w:sz w:val="28"/>
          <w:szCs w:val="28"/>
          <w:shd w:val="clear" w:color="auto" w:fill="FFFFFF"/>
        </w:rPr>
        <w:t>II.</w:t>
      </w:r>
      <w:r w:rsidRPr="00252778">
        <w:rPr>
          <w:rStyle w:val="apple-converted-space"/>
          <w:color w:val="000000" w:themeColor="text1"/>
          <w:spacing w:val="2"/>
          <w:sz w:val="28"/>
          <w:szCs w:val="28"/>
          <w:shd w:val="clear" w:color="auto" w:fill="FFFFFF"/>
        </w:rPr>
        <w:t> </w:t>
      </w:r>
      <w:r w:rsidRPr="00252778">
        <w:rPr>
          <w:i/>
          <w:iCs/>
          <w:color w:val="000000" w:themeColor="text1"/>
          <w:spacing w:val="2"/>
          <w:sz w:val="28"/>
          <w:szCs w:val="28"/>
          <w:shd w:val="clear" w:color="auto" w:fill="FFFFFF"/>
        </w:rPr>
        <w:t>Изменение схемы водоснабжения в связи с реконструкцией и строительством  водопроводной сети.</w:t>
      </w:r>
    </w:p>
    <w:p w:rsidR="006651E3" w:rsidRPr="00252778" w:rsidRDefault="006651E3" w:rsidP="006651E3">
      <w:pPr>
        <w:pStyle w:val="Default0"/>
        <w:spacing w:line="360" w:lineRule="auto"/>
        <w:ind w:left="142" w:firstLine="284"/>
        <w:rPr>
          <w:color w:val="000000" w:themeColor="text1"/>
          <w:spacing w:val="2"/>
          <w:sz w:val="28"/>
          <w:szCs w:val="28"/>
          <w:shd w:val="clear" w:color="auto" w:fill="FFFFFF"/>
        </w:rPr>
      </w:pPr>
      <w:r w:rsidRPr="00252778">
        <w:rPr>
          <w:color w:val="000000" w:themeColor="text1"/>
          <w:spacing w:val="2"/>
          <w:sz w:val="28"/>
          <w:szCs w:val="28"/>
          <w:shd w:val="clear" w:color="auto" w:fill="FFFFFF"/>
        </w:rPr>
        <w:t> Данный сценарий предусматривает:    </w:t>
      </w:r>
    </w:p>
    <w:p w:rsidR="006651E3" w:rsidRPr="00252778" w:rsidRDefault="006651E3" w:rsidP="006651E3">
      <w:pPr>
        <w:pStyle w:val="Default0"/>
        <w:numPr>
          <w:ilvl w:val="0"/>
          <w:numId w:val="14"/>
        </w:numPr>
        <w:spacing w:line="360" w:lineRule="auto"/>
        <w:ind w:left="142" w:firstLine="284"/>
        <w:rPr>
          <w:color w:val="000000" w:themeColor="text1"/>
          <w:spacing w:val="2"/>
          <w:sz w:val="28"/>
          <w:szCs w:val="28"/>
        </w:rPr>
      </w:pPr>
      <w:r w:rsidRPr="00252778">
        <w:rPr>
          <w:color w:val="000000" w:themeColor="text1"/>
          <w:spacing w:val="2"/>
          <w:sz w:val="28"/>
          <w:szCs w:val="28"/>
          <w:shd w:val="clear" w:color="auto" w:fill="FFFFFF"/>
        </w:rPr>
        <w:t xml:space="preserve">Реконструкция водопроводной сети с </w:t>
      </w:r>
      <w:proofErr w:type="gramStart"/>
      <w:r w:rsidRPr="00252778">
        <w:rPr>
          <w:color w:val="000000" w:themeColor="text1"/>
          <w:spacing w:val="2"/>
          <w:sz w:val="28"/>
          <w:szCs w:val="28"/>
          <w:shd w:val="clear" w:color="auto" w:fill="FFFFFF"/>
        </w:rPr>
        <w:t>большим</w:t>
      </w:r>
      <w:proofErr w:type="gramEnd"/>
      <w:r w:rsidRPr="00252778">
        <w:rPr>
          <w:color w:val="000000" w:themeColor="text1"/>
          <w:spacing w:val="2"/>
          <w:sz w:val="28"/>
          <w:szCs w:val="28"/>
          <w:shd w:val="clear" w:color="auto" w:fill="FFFFFF"/>
        </w:rPr>
        <w:t xml:space="preserve"> % износа;</w:t>
      </w:r>
    </w:p>
    <w:p w:rsidR="006651E3" w:rsidRPr="00252778" w:rsidRDefault="006651E3" w:rsidP="006651E3">
      <w:pPr>
        <w:pStyle w:val="Default0"/>
        <w:numPr>
          <w:ilvl w:val="0"/>
          <w:numId w:val="14"/>
        </w:numPr>
        <w:spacing w:line="360" w:lineRule="auto"/>
        <w:ind w:left="142" w:firstLine="284"/>
        <w:rPr>
          <w:color w:val="000000" w:themeColor="text1"/>
          <w:spacing w:val="2"/>
          <w:sz w:val="28"/>
          <w:szCs w:val="28"/>
        </w:rPr>
      </w:pPr>
      <w:r w:rsidRPr="00252778">
        <w:rPr>
          <w:color w:val="000000" w:themeColor="text1"/>
          <w:spacing w:val="2"/>
          <w:sz w:val="28"/>
          <w:szCs w:val="28"/>
          <w:shd w:val="clear" w:color="auto" w:fill="FFFFFF"/>
        </w:rPr>
        <w:lastRenderedPageBreak/>
        <w:t>Строительство новой водопроводной сети и подключение новых абонентов;</w:t>
      </w:r>
    </w:p>
    <w:p w:rsidR="006651E3" w:rsidRPr="00252778" w:rsidRDefault="006651E3" w:rsidP="006651E3">
      <w:pPr>
        <w:pStyle w:val="Default0"/>
        <w:spacing w:line="360" w:lineRule="auto"/>
        <w:ind w:left="142" w:firstLine="284"/>
        <w:jc w:val="both"/>
        <w:rPr>
          <w:color w:val="000000" w:themeColor="text1"/>
          <w:spacing w:val="2"/>
          <w:sz w:val="28"/>
          <w:szCs w:val="28"/>
          <w:shd w:val="clear" w:color="auto" w:fill="FFFFFF"/>
        </w:rPr>
      </w:pPr>
      <w:r w:rsidRPr="00252778">
        <w:rPr>
          <w:color w:val="000000" w:themeColor="text1"/>
          <w:spacing w:val="2"/>
          <w:sz w:val="28"/>
          <w:szCs w:val="28"/>
          <w:shd w:val="clear" w:color="auto" w:fill="FFFFFF"/>
        </w:rPr>
        <w:t> </w:t>
      </w:r>
      <w:r w:rsidRPr="00252778">
        <w:rPr>
          <w:color w:val="000000" w:themeColor="text1"/>
          <w:spacing w:val="2"/>
          <w:sz w:val="28"/>
          <w:szCs w:val="28"/>
          <w:shd w:val="clear" w:color="auto" w:fill="FFFFFF"/>
        </w:rPr>
        <w:tab/>
        <w:t>При рассмотрении двух сценариев развития централизованных систем водоснабжения Нововеличковского   сельского поселения,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Нововеличковского   сельского поселения, остаются нерешенными вопросы по обеспечению водой нового жилищного фонда.     Поэтому в дальнейшем, как приоритетный, будет рассматриваться второй сценарий развития централизованной системы питьевого водоснабжения.    </w:t>
      </w:r>
    </w:p>
    <w:p w:rsidR="006651E3" w:rsidRPr="00252778" w:rsidRDefault="006651E3" w:rsidP="006651E3">
      <w:pPr>
        <w:pStyle w:val="Default0"/>
        <w:spacing w:line="360" w:lineRule="auto"/>
        <w:ind w:left="142" w:firstLine="284"/>
        <w:jc w:val="both"/>
        <w:rPr>
          <w:color w:val="000000" w:themeColor="text1"/>
          <w:spacing w:val="2"/>
          <w:sz w:val="28"/>
          <w:szCs w:val="28"/>
          <w:shd w:val="clear" w:color="auto" w:fill="FFFFFF"/>
        </w:rPr>
      </w:pPr>
      <w:r w:rsidRPr="00252778">
        <w:rPr>
          <w:color w:val="000000" w:themeColor="text1"/>
          <w:spacing w:val="2"/>
          <w:sz w:val="28"/>
          <w:szCs w:val="28"/>
          <w:shd w:val="clear" w:color="auto" w:fill="FFFFFF"/>
        </w:rPr>
        <w:t> При этом сценарии необходимо переложить водопроводную сеть, имеющие износ от 70% до 100% и аварийности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6651E3" w:rsidRPr="00252778" w:rsidRDefault="006651E3" w:rsidP="006651E3">
      <w:pPr>
        <w:spacing w:line="360" w:lineRule="auto"/>
        <w:ind w:firstLine="708"/>
        <w:jc w:val="center"/>
        <w:rPr>
          <w:rFonts w:ascii="Times New Roman" w:hAnsi="Times New Roman"/>
          <w:b/>
          <w:i/>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spacing w:line="360" w:lineRule="auto"/>
        <w:ind w:firstLine="708"/>
        <w:jc w:val="center"/>
        <w:rPr>
          <w:rFonts w:ascii="Times New Roman" w:hAnsi="Times New Roman"/>
          <w:b/>
          <w:i/>
          <w:sz w:val="28"/>
          <w:szCs w:val="28"/>
        </w:rPr>
      </w:pPr>
      <w:r w:rsidRPr="00252778">
        <w:rPr>
          <w:rFonts w:ascii="Times New Roman" w:hAnsi="Times New Roman"/>
          <w:b/>
          <w:i/>
          <w:sz w:val="28"/>
          <w:szCs w:val="28"/>
        </w:rPr>
        <w:lastRenderedPageBreak/>
        <w:t>1.3 БАЛАНС ВОДОСНАБЖЕНИЯ И ПОТРЕБЛЕНИЯ ГОРЯЧЕЙ, ПИТЬЕВОЙ, ТЕХНИЧЕСКОЙ ВОДЫ</w:t>
      </w:r>
      <w:bookmarkEnd w:id="3"/>
    </w:p>
    <w:p w:rsidR="006651E3" w:rsidRPr="00252778" w:rsidRDefault="006651E3" w:rsidP="006651E3">
      <w:pPr>
        <w:autoSpaceDE w:val="0"/>
        <w:autoSpaceDN w:val="0"/>
        <w:adjustRightInd w:val="0"/>
        <w:spacing w:before="240"/>
        <w:jc w:val="center"/>
        <w:rPr>
          <w:rFonts w:ascii="Times New Roman" w:hAnsi="Times New Roman"/>
          <w:b/>
          <w:bCs/>
          <w:i/>
          <w:sz w:val="28"/>
          <w:szCs w:val="28"/>
        </w:rPr>
      </w:pPr>
      <w:r w:rsidRPr="00252778">
        <w:rPr>
          <w:rFonts w:ascii="Times New Roman" w:hAnsi="Times New Roman"/>
          <w:b/>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6651E3" w:rsidRPr="00252778" w:rsidRDefault="006651E3" w:rsidP="006651E3">
      <w:pPr>
        <w:spacing w:line="360" w:lineRule="auto"/>
        <w:ind w:firstLine="708"/>
        <w:jc w:val="both"/>
        <w:rPr>
          <w:rFonts w:ascii="Times New Roman" w:hAnsi="Times New Roman"/>
          <w:sz w:val="28"/>
          <w:szCs w:val="28"/>
        </w:rPr>
      </w:pPr>
      <w:r w:rsidRPr="00252778">
        <w:rPr>
          <w:rFonts w:ascii="Times New Roman" w:hAnsi="Times New Roman"/>
          <w:sz w:val="28"/>
          <w:szCs w:val="28"/>
        </w:rPr>
        <w:t>На территории Нововеличковского сельского поселения горячее и техническое водоснабжение отсутствует. Общий водный баланс подачи и реализации питьевой воды Нововеличковского сельского поселения представлен в таблице 5.</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r w:rsidRPr="00252778">
        <w:rPr>
          <w:rFonts w:ascii="Times New Roman" w:hAnsi="Times New Roman"/>
          <w:b/>
          <w:bCs/>
          <w:i/>
          <w:sz w:val="28"/>
          <w:szCs w:val="28"/>
        </w:rPr>
        <w:t>Таблица 5 – Баланс водопотребления холодной питьевой воды за 2016  год</w:t>
      </w:r>
    </w:p>
    <w:tbl>
      <w:tblPr>
        <w:tblStyle w:val="51"/>
        <w:tblW w:w="0" w:type="auto"/>
        <w:tblLook w:val="04A0" w:firstRow="1" w:lastRow="0" w:firstColumn="1" w:lastColumn="0" w:noHBand="0" w:noVBand="1"/>
      </w:tblPr>
      <w:tblGrid>
        <w:gridCol w:w="4672"/>
        <w:gridCol w:w="2336"/>
        <w:gridCol w:w="3306"/>
      </w:tblGrid>
      <w:tr w:rsidR="006651E3" w:rsidRPr="00252778" w:rsidTr="00E87F54">
        <w:trPr>
          <w:trHeight w:val="452"/>
        </w:trPr>
        <w:tc>
          <w:tcPr>
            <w:tcW w:w="4672" w:type="dxa"/>
            <w:shd w:val="clear" w:color="auto" w:fill="9BBB59" w:themeFill="accent3"/>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Наименование показателей</w:t>
            </w:r>
          </w:p>
        </w:tc>
        <w:tc>
          <w:tcPr>
            <w:tcW w:w="2336" w:type="dxa"/>
            <w:shd w:val="clear" w:color="auto" w:fill="9BBB59" w:themeFill="accent3"/>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Ед. изм.</w:t>
            </w:r>
          </w:p>
        </w:tc>
        <w:tc>
          <w:tcPr>
            <w:tcW w:w="3306" w:type="dxa"/>
            <w:shd w:val="clear" w:color="auto" w:fill="9BBB59" w:themeFill="accent3"/>
          </w:tcPr>
          <w:p w:rsidR="006651E3" w:rsidRPr="00252778" w:rsidRDefault="006651E3" w:rsidP="00E87F54">
            <w:pPr>
              <w:jc w:val="center"/>
              <w:rPr>
                <w:rFonts w:ascii="Times New Roman" w:hAnsi="Times New Roman"/>
                <w:b/>
                <w:i/>
                <w:sz w:val="28"/>
                <w:szCs w:val="28"/>
                <w:vertAlign w:val="superscript"/>
              </w:rPr>
            </w:pPr>
            <w:r w:rsidRPr="00252778">
              <w:rPr>
                <w:rFonts w:ascii="Times New Roman" w:hAnsi="Times New Roman"/>
                <w:b/>
                <w:i/>
                <w:sz w:val="28"/>
                <w:szCs w:val="28"/>
              </w:rPr>
              <w:t>Объем, тыс. м</w:t>
            </w:r>
            <w:r w:rsidRPr="00252778">
              <w:rPr>
                <w:rFonts w:ascii="Times New Roman" w:hAnsi="Times New Roman"/>
                <w:b/>
                <w:i/>
                <w:sz w:val="28"/>
                <w:szCs w:val="28"/>
                <w:vertAlign w:val="superscript"/>
              </w:rPr>
              <w:t>3</w:t>
            </w:r>
          </w:p>
        </w:tc>
      </w:tr>
      <w:tr w:rsidR="006651E3" w:rsidRPr="00252778" w:rsidTr="00E87F54">
        <w:tc>
          <w:tcPr>
            <w:tcW w:w="10314" w:type="dxa"/>
            <w:gridSpan w:val="3"/>
            <w:shd w:val="clear" w:color="auto" w:fill="EAF1DD" w:themeFill="accent3" w:themeFillTint="33"/>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НОВОВЕЛИЧКОВСКОЕ С.П.</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Поднято  воды в сеть</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701,5</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Собственные нужды</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0,0</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Подано  воды в сеть</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701,5</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 xml:space="preserve">Реализация услуг, в </w:t>
            </w:r>
            <w:proofErr w:type="spellStart"/>
            <w:r w:rsidRPr="00252778">
              <w:rPr>
                <w:rFonts w:ascii="Times New Roman" w:hAnsi="Times New Roman"/>
                <w:sz w:val="28"/>
                <w:szCs w:val="28"/>
              </w:rPr>
              <w:t>т.ч</w:t>
            </w:r>
            <w:proofErr w:type="spellEnd"/>
            <w:r w:rsidRPr="00252778">
              <w:rPr>
                <w:rFonts w:ascii="Times New Roman" w:hAnsi="Times New Roman"/>
                <w:sz w:val="28"/>
                <w:szCs w:val="28"/>
              </w:rPr>
              <w:t>.</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386,7</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 население</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363,063</w:t>
            </w:r>
          </w:p>
        </w:tc>
      </w:tr>
      <w:tr w:rsidR="006651E3" w:rsidRPr="00252778" w:rsidTr="00E87F54">
        <w:trPr>
          <w:trHeight w:val="85"/>
        </w:trPr>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 бюджетные организации</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12,2</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 прочие потребители</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тыс. куб. м.</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11,4</w:t>
            </w:r>
          </w:p>
        </w:tc>
      </w:tr>
      <w:tr w:rsidR="006651E3" w:rsidRPr="00252778" w:rsidTr="00E87F54">
        <w:tc>
          <w:tcPr>
            <w:tcW w:w="4672"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Потери</w:t>
            </w:r>
          </w:p>
        </w:tc>
        <w:tc>
          <w:tcPr>
            <w:tcW w:w="233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 xml:space="preserve">тыс. куб. м. </w:t>
            </w:r>
          </w:p>
        </w:tc>
        <w:tc>
          <w:tcPr>
            <w:tcW w:w="3306"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314,8</w:t>
            </w:r>
          </w:p>
        </w:tc>
      </w:tr>
    </w:tbl>
    <w:p w:rsidR="006651E3" w:rsidRPr="00252778" w:rsidRDefault="006651E3" w:rsidP="006651E3">
      <w:pPr>
        <w:autoSpaceDE w:val="0"/>
        <w:autoSpaceDN w:val="0"/>
        <w:adjustRightInd w:val="0"/>
        <w:spacing w:before="240"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lastRenderedPageBreak/>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1.3.2 Территориальный баланс подачи горячей, питьевой, технической воды по технологическим зонам водоснабжения</w:t>
      </w:r>
    </w:p>
    <w:p w:rsidR="006651E3" w:rsidRPr="00252778" w:rsidRDefault="006651E3" w:rsidP="006651E3">
      <w:pPr>
        <w:spacing w:after="0" w:line="360" w:lineRule="auto"/>
        <w:ind w:firstLine="709"/>
        <w:jc w:val="both"/>
        <w:rPr>
          <w:rStyle w:val="apple-style-span"/>
          <w:rFonts w:ascii="Times New Roman" w:hAnsi="Times New Roman"/>
          <w:color w:val="000000"/>
          <w:sz w:val="28"/>
          <w:szCs w:val="28"/>
        </w:rPr>
      </w:pPr>
      <w:r w:rsidRPr="00252778">
        <w:rPr>
          <w:rStyle w:val="apple-style-span"/>
          <w:rFonts w:ascii="Times New Roman" w:hAnsi="Times New Roman"/>
          <w:color w:val="000000"/>
          <w:sz w:val="28"/>
          <w:szCs w:val="28"/>
        </w:rPr>
        <w:t>Территориальный баланс подачи холодной питьевой воды по технологическим зонам водоснабжения представлен в таблице 6.</w:t>
      </w:r>
    </w:p>
    <w:p w:rsidR="006651E3" w:rsidRPr="00252778" w:rsidRDefault="006651E3" w:rsidP="006651E3">
      <w:pPr>
        <w:spacing w:after="0" w:line="360" w:lineRule="auto"/>
        <w:jc w:val="right"/>
        <w:rPr>
          <w:rStyle w:val="apple-style-span"/>
          <w:rFonts w:ascii="Times New Roman" w:hAnsi="Times New Roman"/>
          <w:b/>
          <w:i/>
          <w:color w:val="000000"/>
          <w:sz w:val="28"/>
          <w:szCs w:val="28"/>
        </w:rPr>
      </w:pPr>
      <w:r w:rsidRPr="00252778">
        <w:rPr>
          <w:rStyle w:val="apple-style-span"/>
          <w:rFonts w:ascii="Times New Roman" w:hAnsi="Times New Roman"/>
          <w:b/>
          <w:i/>
          <w:color w:val="000000"/>
          <w:sz w:val="28"/>
          <w:szCs w:val="28"/>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2835"/>
        <w:gridCol w:w="2551"/>
      </w:tblGrid>
      <w:tr w:rsidR="006651E3" w:rsidRPr="00252778" w:rsidTr="00E87F54">
        <w:tc>
          <w:tcPr>
            <w:tcW w:w="2376" w:type="dxa"/>
            <w:tcBorders>
              <w:bottom w:val="single" w:sz="4" w:space="0" w:color="auto"/>
            </w:tcBorders>
            <w:shd w:val="clear" w:color="auto" w:fill="9BBB59" w:themeFill="accent3"/>
            <w:vAlign w:val="center"/>
          </w:tcPr>
          <w:p w:rsidR="006651E3" w:rsidRPr="00252778" w:rsidRDefault="006651E3" w:rsidP="00E87F54">
            <w:pPr>
              <w:spacing w:after="0" w:line="240" w:lineRule="auto"/>
              <w:jc w:val="center"/>
              <w:rPr>
                <w:rFonts w:ascii="Times New Roman" w:hAnsi="Times New Roman"/>
                <w:b/>
                <w:i/>
                <w:sz w:val="28"/>
                <w:szCs w:val="28"/>
              </w:rPr>
            </w:pPr>
            <w:r w:rsidRPr="00252778">
              <w:rPr>
                <w:rFonts w:ascii="Times New Roman" w:hAnsi="Times New Roman"/>
                <w:b/>
                <w:i/>
                <w:sz w:val="28"/>
                <w:szCs w:val="28"/>
              </w:rPr>
              <w:t>Наименование технологической зоны</w:t>
            </w:r>
          </w:p>
        </w:tc>
        <w:tc>
          <w:tcPr>
            <w:tcW w:w="2694" w:type="dxa"/>
            <w:tcBorders>
              <w:bottom w:val="single" w:sz="4" w:space="0" w:color="auto"/>
            </w:tcBorders>
            <w:shd w:val="clear" w:color="auto" w:fill="9BBB59" w:themeFill="accent3"/>
            <w:vAlign w:val="center"/>
          </w:tcPr>
          <w:p w:rsidR="006651E3" w:rsidRPr="00252778" w:rsidRDefault="006651E3" w:rsidP="00E87F54">
            <w:pPr>
              <w:spacing w:after="0" w:line="240" w:lineRule="auto"/>
              <w:jc w:val="center"/>
              <w:rPr>
                <w:rFonts w:ascii="Times New Roman" w:hAnsi="Times New Roman"/>
                <w:b/>
                <w:i/>
                <w:sz w:val="28"/>
                <w:szCs w:val="28"/>
              </w:rPr>
            </w:pPr>
            <w:r w:rsidRPr="00252778">
              <w:rPr>
                <w:rFonts w:ascii="Times New Roman" w:hAnsi="Times New Roman"/>
                <w:b/>
                <w:i/>
                <w:sz w:val="28"/>
                <w:szCs w:val="28"/>
              </w:rPr>
              <w:t>Наименование населенного пункта</w:t>
            </w:r>
          </w:p>
        </w:tc>
        <w:tc>
          <w:tcPr>
            <w:tcW w:w="2835" w:type="dxa"/>
            <w:tcBorders>
              <w:bottom w:val="single" w:sz="4" w:space="0" w:color="auto"/>
            </w:tcBorders>
            <w:shd w:val="clear" w:color="auto" w:fill="9BBB59" w:themeFill="accent3"/>
            <w:vAlign w:val="center"/>
          </w:tcPr>
          <w:p w:rsidR="006651E3" w:rsidRPr="00252778" w:rsidRDefault="006651E3" w:rsidP="00E87F54">
            <w:pPr>
              <w:spacing w:after="0" w:line="240" w:lineRule="auto"/>
              <w:jc w:val="center"/>
              <w:rPr>
                <w:rFonts w:ascii="Times New Roman" w:hAnsi="Times New Roman"/>
                <w:b/>
                <w:i/>
                <w:sz w:val="28"/>
                <w:szCs w:val="28"/>
              </w:rPr>
            </w:pPr>
            <w:r w:rsidRPr="00252778">
              <w:rPr>
                <w:rFonts w:ascii="Times New Roman" w:hAnsi="Times New Roman"/>
                <w:b/>
                <w:i/>
                <w:sz w:val="28"/>
                <w:szCs w:val="28"/>
              </w:rPr>
              <w:t>Фактическое потребление за 2016 год</w:t>
            </w:r>
          </w:p>
        </w:tc>
        <w:tc>
          <w:tcPr>
            <w:tcW w:w="2551" w:type="dxa"/>
            <w:tcBorders>
              <w:bottom w:val="single" w:sz="4" w:space="0" w:color="auto"/>
            </w:tcBorders>
            <w:shd w:val="clear" w:color="auto" w:fill="9BBB59" w:themeFill="accent3"/>
            <w:vAlign w:val="center"/>
          </w:tcPr>
          <w:p w:rsidR="006651E3" w:rsidRPr="00252778" w:rsidRDefault="006651E3" w:rsidP="00E87F54">
            <w:pPr>
              <w:spacing w:after="0" w:line="240" w:lineRule="auto"/>
              <w:jc w:val="center"/>
              <w:rPr>
                <w:rFonts w:ascii="Times New Roman" w:hAnsi="Times New Roman"/>
                <w:b/>
                <w:i/>
                <w:sz w:val="28"/>
                <w:szCs w:val="28"/>
                <w:vertAlign w:val="superscript"/>
              </w:rPr>
            </w:pPr>
            <w:r w:rsidRPr="00252778">
              <w:rPr>
                <w:rFonts w:ascii="Times New Roman" w:hAnsi="Times New Roman"/>
                <w:b/>
                <w:i/>
                <w:sz w:val="28"/>
                <w:szCs w:val="28"/>
              </w:rPr>
              <w:t>Фактическое потребление в сутки, м</w:t>
            </w:r>
            <w:r w:rsidRPr="00252778">
              <w:rPr>
                <w:rFonts w:ascii="Times New Roman" w:hAnsi="Times New Roman"/>
                <w:b/>
                <w:i/>
                <w:sz w:val="28"/>
                <w:szCs w:val="28"/>
                <w:vertAlign w:val="superscript"/>
              </w:rPr>
              <w:t>3</w:t>
            </w:r>
          </w:p>
        </w:tc>
      </w:tr>
      <w:tr w:rsidR="006651E3" w:rsidRPr="00252778" w:rsidTr="00E87F54">
        <w:trPr>
          <w:trHeight w:val="224"/>
        </w:trPr>
        <w:tc>
          <w:tcPr>
            <w:tcW w:w="2376" w:type="dxa"/>
            <w:vMerge w:val="restart"/>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МУП «ЖКХ Нововеличковское»</w:t>
            </w:r>
          </w:p>
        </w:tc>
        <w:tc>
          <w:tcPr>
            <w:tcW w:w="2694"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ст. Нововеличковская</w:t>
            </w:r>
          </w:p>
        </w:tc>
        <w:tc>
          <w:tcPr>
            <w:tcW w:w="2835"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303,8  тыс. м</w:t>
            </w:r>
            <w:r w:rsidRPr="00252778">
              <w:rPr>
                <w:rFonts w:ascii="Times New Roman" w:hAnsi="Times New Roman"/>
                <w:sz w:val="28"/>
                <w:szCs w:val="28"/>
                <w:vertAlign w:val="superscript"/>
              </w:rPr>
              <w:t>3</w:t>
            </w:r>
            <w:r w:rsidRPr="00252778">
              <w:rPr>
                <w:rFonts w:ascii="Times New Roman" w:hAnsi="Times New Roman"/>
                <w:sz w:val="28"/>
                <w:szCs w:val="28"/>
              </w:rPr>
              <w:t>/год</w:t>
            </w:r>
          </w:p>
        </w:tc>
        <w:tc>
          <w:tcPr>
            <w:tcW w:w="2551"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832,4</w:t>
            </w:r>
          </w:p>
        </w:tc>
      </w:tr>
      <w:tr w:rsidR="006651E3" w:rsidRPr="00252778" w:rsidTr="00E87F54">
        <w:trPr>
          <w:trHeight w:val="299"/>
        </w:trPr>
        <w:tc>
          <w:tcPr>
            <w:tcW w:w="2376" w:type="dxa"/>
            <w:vMerge/>
            <w:shd w:val="clear" w:color="auto" w:fill="auto"/>
            <w:vAlign w:val="center"/>
          </w:tcPr>
          <w:p w:rsidR="006651E3" w:rsidRPr="00252778" w:rsidRDefault="006651E3" w:rsidP="00E87F54">
            <w:pPr>
              <w:spacing w:after="0" w:line="240" w:lineRule="auto"/>
              <w:rPr>
                <w:rFonts w:ascii="Times New Roman" w:hAnsi="Times New Roman"/>
                <w:sz w:val="28"/>
                <w:szCs w:val="28"/>
              </w:rPr>
            </w:pPr>
          </w:p>
        </w:tc>
        <w:tc>
          <w:tcPr>
            <w:tcW w:w="2694"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ст. Воронцовская</w:t>
            </w:r>
          </w:p>
        </w:tc>
        <w:tc>
          <w:tcPr>
            <w:tcW w:w="2835"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33,7 тыс. м</w:t>
            </w:r>
            <w:r w:rsidRPr="00252778">
              <w:rPr>
                <w:rFonts w:ascii="Times New Roman" w:hAnsi="Times New Roman"/>
                <w:sz w:val="28"/>
                <w:szCs w:val="28"/>
                <w:vertAlign w:val="superscript"/>
              </w:rPr>
              <w:t>3</w:t>
            </w:r>
            <w:r w:rsidRPr="00252778">
              <w:rPr>
                <w:rFonts w:ascii="Times New Roman" w:hAnsi="Times New Roman"/>
                <w:sz w:val="28"/>
                <w:szCs w:val="28"/>
              </w:rPr>
              <w:t>/год</w:t>
            </w:r>
          </w:p>
        </w:tc>
        <w:tc>
          <w:tcPr>
            <w:tcW w:w="2551"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92,3</w:t>
            </w:r>
          </w:p>
        </w:tc>
      </w:tr>
      <w:tr w:rsidR="006651E3" w:rsidRPr="00252778" w:rsidTr="00E87F54">
        <w:trPr>
          <w:trHeight w:val="168"/>
        </w:trPr>
        <w:tc>
          <w:tcPr>
            <w:tcW w:w="2376" w:type="dxa"/>
            <w:vMerge/>
            <w:shd w:val="clear" w:color="auto" w:fill="auto"/>
            <w:vAlign w:val="center"/>
          </w:tcPr>
          <w:p w:rsidR="006651E3" w:rsidRPr="00252778" w:rsidRDefault="006651E3" w:rsidP="00E87F54">
            <w:pPr>
              <w:spacing w:after="0" w:line="240" w:lineRule="auto"/>
              <w:rPr>
                <w:rFonts w:ascii="Times New Roman" w:hAnsi="Times New Roman"/>
                <w:sz w:val="28"/>
                <w:szCs w:val="28"/>
              </w:rPr>
            </w:pPr>
          </w:p>
        </w:tc>
        <w:tc>
          <w:tcPr>
            <w:tcW w:w="2694"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п. Найдорф</w:t>
            </w:r>
          </w:p>
        </w:tc>
        <w:tc>
          <w:tcPr>
            <w:tcW w:w="2835"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25,5 тыс. м</w:t>
            </w:r>
            <w:r w:rsidRPr="00252778">
              <w:rPr>
                <w:rFonts w:ascii="Times New Roman" w:hAnsi="Times New Roman"/>
                <w:sz w:val="28"/>
                <w:szCs w:val="28"/>
                <w:vertAlign w:val="superscript"/>
              </w:rPr>
              <w:t>3</w:t>
            </w:r>
            <w:r w:rsidRPr="00252778">
              <w:rPr>
                <w:rFonts w:ascii="Times New Roman" w:hAnsi="Times New Roman"/>
                <w:sz w:val="28"/>
                <w:szCs w:val="28"/>
              </w:rPr>
              <w:t>/год</w:t>
            </w:r>
          </w:p>
        </w:tc>
        <w:tc>
          <w:tcPr>
            <w:tcW w:w="2551"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69,8</w:t>
            </w:r>
          </w:p>
        </w:tc>
      </w:tr>
      <w:tr w:rsidR="006651E3" w:rsidRPr="00252778" w:rsidTr="00E87F54">
        <w:trPr>
          <w:trHeight w:val="227"/>
        </w:trPr>
        <w:tc>
          <w:tcPr>
            <w:tcW w:w="2376" w:type="dxa"/>
            <w:vMerge/>
            <w:shd w:val="clear" w:color="auto" w:fill="auto"/>
            <w:vAlign w:val="center"/>
          </w:tcPr>
          <w:p w:rsidR="006651E3" w:rsidRPr="00252778" w:rsidRDefault="006651E3" w:rsidP="00E87F54">
            <w:pPr>
              <w:spacing w:after="0" w:line="240" w:lineRule="auto"/>
              <w:rPr>
                <w:rFonts w:ascii="Times New Roman" w:hAnsi="Times New Roman"/>
                <w:sz w:val="28"/>
                <w:szCs w:val="28"/>
              </w:rPr>
            </w:pPr>
          </w:p>
        </w:tc>
        <w:tc>
          <w:tcPr>
            <w:tcW w:w="2694"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п. Дальний</w:t>
            </w:r>
          </w:p>
        </w:tc>
        <w:tc>
          <w:tcPr>
            <w:tcW w:w="2835"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0,0 тыс. м</w:t>
            </w:r>
            <w:r w:rsidRPr="00252778">
              <w:rPr>
                <w:rFonts w:ascii="Times New Roman" w:hAnsi="Times New Roman"/>
                <w:sz w:val="28"/>
                <w:szCs w:val="28"/>
                <w:vertAlign w:val="superscript"/>
              </w:rPr>
              <w:t>3</w:t>
            </w:r>
            <w:r w:rsidRPr="00252778">
              <w:rPr>
                <w:rFonts w:ascii="Times New Roman" w:hAnsi="Times New Roman"/>
                <w:sz w:val="28"/>
                <w:szCs w:val="28"/>
              </w:rPr>
              <w:t>/год</w:t>
            </w:r>
          </w:p>
        </w:tc>
        <w:tc>
          <w:tcPr>
            <w:tcW w:w="2551" w:type="dxa"/>
            <w:shd w:val="clear" w:color="auto" w:fill="auto"/>
            <w:vAlign w:val="center"/>
          </w:tcPr>
          <w:p w:rsidR="006651E3" w:rsidRPr="00252778" w:rsidRDefault="006651E3" w:rsidP="00E87F54">
            <w:pPr>
              <w:spacing w:after="0" w:line="360" w:lineRule="auto"/>
              <w:jc w:val="center"/>
              <w:rPr>
                <w:rFonts w:ascii="Times New Roman" w:hAnsi="Times New Roman"/>
                <w:sz w:val="28"/>
                <w:szCs w:val="28"/>
              </w:rPr>
            </w:pPr>
            <w:r w:rsidRPr="00252778">
              <w:rPr>
                <w:rFonts w:ascii="Times New Roman" w:hAnsi="Times New Roman"/>
                <w:sz w:val="28"/>
                <w:szCs w:val="28"/>
              </w:rPr>
              <w:t>0,0</w:t>
            </w:r>
          </w:p>
        </w:tc>
      </w:tr>
    </w:tbl>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Нововеличковского сельского поселения.</w:t>
      </w:r>
    </w:p>
    <w:p w:rsidR="006651E3" w:rsidRPr="00252778" w:rsidRDefault="006651E3" w:rsidP="006651E3">
      <w:pPr>
        <w:autoSpaceDE w:val="0"/>
        <w:autoSpaceDN w:val="0"/>
        <w:adjustRightInd w:val="0"/>
        <w:spacing w:before="240" w:after="0" w:line="360" w:lineRule="auto"/>
        <w:jc w:val="center"/>
        <w:rPr>
          <w:rFonts w:ascii="Times New Roman" w:hAnsi="Times New Roman"/>
          <w:b/>
          <w:bCs/>
          <w:i/>
          <w:sz w:val="28"/>
          <w:szCs w:val="28"/>
        </w:rPr>
      </w:pPr>
      <w:r w:rsidRPr="00252778">
        <w:rPr>
          <w:rFonts w:ascii="Times New Roman" w:hAnsi="Times New Roman"/>
          <w:b/>
          <w:bCs/>
          <w:i/>
          <w:sz w:val="28"/>
          <w:szCs w:val="28"/>
        </w:rPr>
        <w:t xml:space="preserve">Таблица 7 – Структура водопотребления по группам потребителей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6651E3" w:rsidRPr="00252778" w:rsidTr="00E87F54">
        <w:trPr>
          <w:trHeight w:val="749"/>
        </w:trPr>
        <w:tc>
          <w:tcPr>
            <w:tcW w:w="5495"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sz w:val="28"/>
                <w:szCs w:val="28"/>
              </w:rPr>
            </w:pPr>
            <w:r w:rsidRPr="00252778">
              <w:rPr>
                <w:rFonts w:ascii="Times New Roman" w:hAnsi="Times New Roman"/>
                <w:b/>
                <w:i/>
                <w:color w:val="000000"/>
                <w:sz w:val="28"/>
                <w:szCs w:val="28"/>
              </w:rPr>
              <w:t>Наименование</w:t>
            </w:r>
          </w:p>
        </w:tc>
        <w:tc>
          <w:tcPr>
            <w:tcW w:w="4961"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 xml:space="preserve">Существующее (фактическое) водопотребление, тыс. </w:t>
            </w:r>
            <w:r w:rsidRPr="00252778">
              <w:rPr>
                <w:rFonts w:ascii="Times New Roman" w:eastAsia="Times New Roman" w:hAnsi="Times New Roman"/>
                <w:b/>
                <w:bCs/>
                <w:i/>
                <w:sz w:val="28"/>
                <w:szCs w:val="28"/>
              </w:rPr>
              <w:t>м</w:t>
            </w:r>
            <w:r w:rsidRPr="00252778">
              <w:rPr>
                <w:rFonts w:ascii="Times New Roman" w:eastAsia="Times New Roman" w:hAnsi="Times New Roman"/>
                <w:b/>
                <w:bCs/>
                <w:i/>
                <w:sz w:val="28"/>
                <w:szCs w:val="28"/>
                <w:vertAlign w:val="superscript"/>
              </w:rPr>
              <w:t>3</w:t>
            </w:r>
            <w:r w:rsidRPr="00252778">
              <w:rPr>
                <w:rFonts w:ascii="Times New Roman" w:eastAsia="Times New Roman" w:hAnsi="Times New Roman"/>
                <w:b/>
                <w:bCs/>
                <w:i/>
                <w:sz w:val="28"/>
                <w:szCs w:val="28"/>
              </w:rPr>
              <w:t>/год</w:t>
            </w:r>
          </w:p>
        </w:tc>
      </w:tr>
      <w:tr w:rsidR="006651E3" w:rsidRPr="00252778" w:rsidTr="00E87F54">
        <w:trPr>
          <w:trHeight w:val="490"/>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Хозяйственно-бытовые нужды</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363,063</w:t>
            </w:r>
          </w:p>
        </w:tc>
      </w:tr>
      <w:tr w:rsidR="006651E3" w:rsidRPr="00252778" w:rsidTr="00E87F54">
        <w:trPr>
          <w:trHeight w:val="398"/>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Собственные нужды</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0,0</w:t>
            </w:r>
          </w:p>
        </w:tc>
      </w:tr>
      <w:tr w:rsidR="006651E3" w:rsidRPr="00252778" w:rsidTr="00E87F54">
        <w:trPr>
          <w:trHeight w:val="400"/>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Образовательные учреждения (школа)</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2,186</w:t>
            </w:r>
          </w:p>
        </w:tc>
      </w:tr>
      <w:tr w:rsidR="006651E3" w:rsidRPr="00252778" w:rsidTr="00E87F54">
        <w:trPr>
          <w:trHeight w:val="400"/>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Образовательные учреждения (детский сад)</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3,723</w:t>
            </w:r>
          </w:p>
        </w:tc>
      </w:tr>
      <w:tr w:rsidR="006651E3" w:rsidRPr="00252778" w:rsidTr="00E87F54">
        <w:trPr>
          <w:trHeight w:val="401"/>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Сельскохозяйственные предприятия</w:t>
            </w:r>
          </w:p>
        </w:tc>
        <w:tc>
          <w:tcPr>
            <w:tcW w:w="4961"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 xml:space="preserve">                                     0,0</w:t>
            </w:r>
          </w:p>
        </w:tc>
      </w:tr>
      <w:tr w:rsidR="006651E3" w:rsidRPr="00252778" w:rsidTr="00E87F54">
        <w:trPr>
          <w:trHeight w:val="401"/>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Учреждения административные</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0,094</w:t>
            </w:r>
          </w:p>
        </w:tc>
      </w:tr>
      <w:tr w:rsidR="006651E3" w:rsidRPr="00252778" w:rsidTr="00E87F54">
        <w:trPr>
          <w:trHeight w:val="424"/>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lastRenderedPageBreak/>
              <w:t>Учреждения культурно-бытового обслуживания</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0,19</w:t>
            </w:r>
          </w:p>
        </w:tc>
      </w:tr>
      <w:tr w:rsidR="006651E3" w:rsidRPr="00252778" w:rsidTr="00E87F54">
        <w:trPr>
          <w:trHeight w:val="402"/>
        </w:trPr>
        <w:tc>
          <w:tcPr>
            <w:tcW w:w="5495" w:type="dxa"/>
            <w:shd w:val="clear" w:color="auto" w:fill="auto"/>
            <w:vAlign w:val="center"/>
          </w:tcPr>
          <w:p w:rsidR="006651E3" w:rsidRPr="00252778" w:rsidRDefault="006651E3" w:rsidP="00E87F54">
            <w:pPr>
              <w:spacing w:after="0" w:line="240" w:lineRule="auto"/>
              <w:rPr>
                <w:rFonts w:ascii="Times New Roman" w:hAnsi="Times New Roman"/>
                <w:sz w:val="28"/>
                <w:szCs w:val="28"/>
              </w:rPr>
            </w:pPr>
            <w:r w:rsidRPr="00252778">
              <w:rPr>
                <w:rFonts w:ascii="Times New Roman" w:hAnsi="Times New Roman"/>
                <w:sz w:val="28"/>
                <w:szCs w:val="28"/>
              </w:rPr>
              <w:t>Неучтенные расходы и потери в сетях при транспортировке</w:t>
            </w:r>
          </w:p>
        </w:tc>
        <w:tc>
          <w:tcPr>
            <w:tcW w:w="4961" w:type="dxa"/>
            <w:shd w:val="clear" w:color="auto" w:fill="auto"/>
            <w:vAlign w:val="center"/>
          </w:tcPr>
          <w:p w:rsidR="006651E3" w:rsidRPr="00252778" w:rsidRDefault="006651E3" w:rsidP="00E87F54">
            <w:pPr>
              <w:spacing w:after="0" w:line="240" w:lineRule="auto"/>
              <w:jc w:val="center"/>
              <w:rPr>
                <w:rFonts w:ascii="Times New Roman" w:hAnsi="Times New Roman"/>
                <w:sz w:val="28"/>
                <w:szCs w:val="28"/>
              </w:rPr>
            </w:pPr>
            <w:r w:rsidRPr="00252778">
              <w:rPr>
                <w:rFonts w:ascii="Times New Roman" w:hAnsi="Times New Roman"/>
                <w:sz w:val="28"/>
                <w:szCs w:val="28"/>
              </w:rPr>
              <w:t>314,810</w:t>
            </w:r>
          </w:p>
        </w:tc>
      </w:tr>
    </w:tbl>
    <w:p w:rsidR="006651E3" w:rsidRPr="00252778" w:rsidRDefault="006651E3" w:rsidP="006651E3">
      <w:pPr>
        <w:autoSpaceDE w:val="0"/>
        <w:autoSpaceDN w:val="0"/>
        <w:adjustRightInd w:val="0"/>
        <w:spacing w:before="240"/>
        <w:jc w:val="center"/>
        <w:rPr>
          <w:rFonts w:ascii="Times New Roman" w:hAnsi="Times New Roman"/>
          <w:b/>
          <w:bCs/>
          <w:i/>
          <w:sz w:val="28"/>
          <w:szCs w:val="28"/>
        </w:rPr>
      </w:pPr>
      <w:r w:rsidRPr="00252778">
        <w:rPr>
          <w:rFonts w:ascii="Times New Roman" w:hAnsi="Times New Roman"/>
          <w:b/>
          <w:bCs/>
          <w:i/>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6651E3" w:rsidRPr="00252778" w:rsidRDefault="006651E3" w:rsidP="006651E3">
      <w:pPr>
        <w:shd w:val="clear" w:color="auto" w:fill="FFFFFF"/>
        <w:spacing w:after="0" w:line="360" w:lineRule="auto"/>
        <w:ind w:firstLine="851"/>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Фактическое потребление холодной питьевой воды населением за 2016 год составило 363063,27 м</w:t>
      </w:r>
      <w:r w:rsidRPr="00252778">
        <w:rPr>
          <w:rFonts w:ascii="Times New Roman" w:eastAsia="Times New Roman" w:hAnsi="Times New Roman"/>
          <w:color w:val="000000" w:themeColor="text1"/>
          <w:spacing w:val="2"/>
          <w:sz w:val="28"/>
          <w:szCs w:val="28"/>
          <w:vertAlign w:val="superscript"/>
        </w:rPr>
        <w:t>3</w:t>
      </w:r>
      <w:r w:rsidRPr="00252778">
        <w:rPr>
          <w:rFonts w:ascii="Times New Roman" w:eastAsia="Times New Roman" w:hAnsi="Times New Roman"/>
          <w:color w:val="000000" w:themeColor="text1"/>
          <w:spacing w:val="2"/>
          <w:sz w:val="28"/>
          <w:szCs w:val="28"/>
        </w:rPr>
        <w:t xml:space="preserve">/год. </w:t>
      </w:r>
    </w:p>
    <w:tbl>
      <w:tblPr>
        <w:tblW w:w="10206" w:type="dxa"/>
        <w:tblCellMar>
          <w:left w:w="0" w:type="dxa"/>
          <w:right w:w="0" w:type="dxa"/>
        </w:tblCellMar>
        <w:tblLook w:val="04A0" w:firstRow="1" w:lastRow="0" w:firstColumn="1" w:lastColumn="0" w:noHBand="0" w:noVBand="1"/>
      </w:tblPr>
      <w:tblGrid>
        <w:gridCol w:w="1016"/>
        <w:gridCol w:w="4146"/>
        <w:gridCol w:w="2803"/>
        <w:gridCol w:w="2241"/>
      </w:tblGrid>
      <w:tr w:rsidR="006651E3" w:rsidRPr="00252778" w:rsidTr="00E87F54">
        <w:trPr>
          <w:trHeight w:val="80"/>
        </w:trPr>
        <w:tc>
          <w:tcPr>
            <w:tcW w:w="10206" w:type="dxa"/>
            <w:gridSpan w:val="4"/>
            <w:tcBorders>
              <w:bottom w:val="single" w:sz="6" w:space="0" w:color="000000"/>
            </w:tcBorders>
            <w:hideMark/>
          </w:tcPr>
          <w:p w:rsidR="006651E3" w:rsidRPr="00252778" w:rsidRDefault="006651E3" w:rsidP="00E87F54">
            <w:pPr>
              <w:spacing w:after="0" w:line="240" w:lineRule="auto"/>
              <w:jc w:val="right"/>
              <w:rPr>
                <w:rFonts w:ascii="Times New Roman" w:eastAsia="Times New Roman" w:hAnsi="Times New Roman"/>
                <w:b/>
                <w:i/>
                <w:sz w:val="28"/>
                <w:szCs w:val="28"/>
              </w:rPr>
            </w:pPr>
            <w:r w:rsidRPr="00252778">
              <w:rPr>
                <w:rFonts w:ascii="Times New Roman" w:eastAsia="Times New Roman" w:hAnsi="Times New Roman"/>
                <w:b/>
                <w:i/>
                <w:spacing w:val="2"/>
                <w:sz w:val="28"/>
                <w:szCs w:val="28"/>
              </w:rPr>
              <w:t>Таблица 8</w:t>
            </w:r>
            <w:r w:rsidRPr="00252778">
              <w:rPr>
                <w:rFonts w:ascii="Times New Roman" w:eastAsia="Times New Roman" w:hAnsi="Times New Roman"/>
                <w:b/>
                <w:i/>
                <w:color w:val="000000" w:themeColor="text1"/>
                <w:spacing w:val="2"/>
                <w:sz w:val="28"/>
                <w:szCs w:val="28"/>
              </w:rPr>
              <w:br/>
            </w:r>
          </w:p>
        </w:tc>
      </w:tr>
      <w:tr w:rsidR="006651E3" w:rsidRPr="00252778" w:rsidTr="00E87F54">
        <w:tc>
          <w:tcPr>
            <w:tcW w:w="1016" w:type="dxa"/>
            <w:vMerge w:val="restart"/>
            <w:tcBorders>
              <w:top w:val="single" w:sz="6" w:space="0" w:color="000000"/>
              <w:left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 xml:space="preserve">N </w:t>
            </w:r>
            <w:proofErr w:type="gramStart"/>
            <w:r w:rsidRPr="00252778">
              <w:rPr>
                <w:rFonts w:ascii="Times New Roman" w:eastAsia="Times New Roman" w:hAnsi="Times New Roman"/>
                <w:b/>
                <w:i/>
                <w:color w:val="000000" w:themeColor="text1"/>
                <w:sz w:val="28"/>
                <w:szCs w:val="28"/>
              </w:rPr>
              <w:t>п</w:t>
            </w:r>
            <w:proofErr w:type="gramEnd"/>
            <w:r w:rsidRPr="00252778">
              <w:rPr>
                <w:rFonts w:ascii="Times New Roman" w:eastAsia="Times New Roman" w:hAnsi="Times New Roman"/>
                <w:b/>
                <w:i/>
                <w:color w:val="000000" w:themeColor="text1"/>
                <w:sz w:val="28"/>
                <w:szCs w:val="28"/>
              </w:rPr>
              <w:t>/п</w:t>
            </w:r>
          </w:p>
        </w:tc>
        <w:tc>
          <w:tcPr>
            <w:tcW w:w="4146" w:type="dxa"/>
            <w:vMerge w:val="restart"/>
            <w:tcBorders>
              <w:top w:val="single" w:sz="6" w:space="0" w:color="000000"/>
              <w:left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Показатель</w:t>
            </w:r>
          </w:p>
        </w:tc>
        <w:tc>
          <w:tcPr>
            <w:tcW w:w="5044" w:type="dxa"/>
            <w:gridSpan w:val="2"/>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Значение</w:t>
            </w:r>
          </w:p>
        </w:tc>
      </w:tr>
      <w:tr w:rsidR="006651E3" w:rsidRPr="00252778" w:rsidTr="00E87F54">
        <w:tc>
          <w:tcPr>
            <w:tcW w:w="1016" w:type="dxa"/>
            <w:vMerge/>
            <w:tcBorders>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p>
        </w:tc>
        <w:tc>
          <w:tcPr>
            <w:tcW w:w="4146" w:type="dxa"/>
            <w:vMerge/>
            <w:tcBorders>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p>
        </w:tc>
        <w:tc>
          <w:tcPr>
            <w:tcW w:w="280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proofErr w:type="gramStart"/>
            <w:r w:rsidRPr="00252778">
              <w:rPr>
                <w:rFonts w:ascii="Times New Roman" w:eastAsia="Times New Roman" w:hAnsi="Times New Roman"/>
                <w:b/>
                <w:i/>
                <w:color w:val="000000" w:themeColor="text1"/>
                <w:sz w:val="28"/>
                <w:szCs w:val="28"/>
              </w:rPr>
              <w:t>л</w:t>
            </w:r>
            <w:proofErr w:type="gramEnd"/>
            <w:r w:rsidRPr="00252778">
              <w:rPr>
                <w:rFonts w:ascii="Times New Roman" w:eastAsia="Times New Roman" w:hAnsi="Times New Roman"/>
                <w:b/>
                <w:i/>
                <w:color w:val="000000" w:themeColor="text1"/>
                <w:sz w:val="28"/>
                <w:szCs w:val="28"/>
              </w:rPr>
              <w:t>/сутки на человека,</w:t>
            </w:r>
          </w:p>
        </w:tc>
        <w:tc>
          <w:tcPr>
            <w:tcW w:w="2241" w:type="dxa"/>
            <w:tcBorders>
              <w:top w:val="single" w:sz="6" w:space="0" w:color="000000"/>
              <w:left w:val="single" w:sz="6" w:space="0" w:color="000000"/>
              <w:bottom w:val="single" w:sz="6" w:space="0" w:color="000000"/>
              <w:right w:val="single" w:sz="6" w:space="0" w:color="000000"/>
            </w:tcBorders>
            <w:shd w:val="clear" w:color="auto" w:fill="9BBB59" w:themeFill="accent3"/>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vertAlign w:val="superscript"/>
              </w:rPr>
            </w:pPr>
            <w:r w:rsidRPr="00252778">
              <w:rPr>
                <w:rFonts w:ascii="Times New Roman" w:eastAsia="Times New Roman" w:hAnsi="Times New Roman"/>
                <w:b/>
                <w:i/>
                <w:color w:val="000000" w:themeColor="text1"/>
                <w:sz w:val="28"/>
                <w:szCs w:val="28"/>
              </w:rPr>
              <w:t>м</w:t>
            </w:r>
            <w:r w:rsidRPr="00252778">
              <w:rPr>
                <w:rFonts w:ascii="Times New Roman" w:eastAsia="Times New Roman" w:hAnsi="Times New Roman"/>
                <w:b/>
                <w:i/>
                <w:color w:val="000000" w:themeColor="text1"/>
                <w:sz w:val="28"/>
                <w:szCs w:val="28"/>
                <w:vertAlign w:val="superscript"/>
              </w:rPr>
              <w:t>3</w:t>
            </w:r>
            <w:r w:rsidRPr="00252778">
              <w:rPr>
                <w:rFonts w:ascii="Times New Roman" w:eastAsia="Times New Roman" w:hAnsi="Times New Roman"/>
                <w:b/>
                <w:i/>
                <w:color w:val="000000" w:themeColor="text1"/>
                <w:sz w:val="28"/>
                <w:szCs w:val="28"/>
              </w:rPr>
              <w:t>/месяц на человека</w:t>
            </w:r>
          </w:p>
        </w:tc>
      </w:tr>
      <w:tr w:rsidR="006651E3" w:rsidRPr="00252778" w:rsidTr="00E87F54">
        <w:tc>
          <w:tcPr>
            <w:tcW w:w="1016"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1</w:t>
            </w:r>
          </w:p>
        </w:tc>
        <w:tc>
          <w:tcPr>
            <w:tcW w:w="4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 xml:space="preserve">Удельное хозяйственно-питьевое водопотребление, </w:t>
            </w:r>
          </w:p>
        </w:tc>
        <w:tc>
          <w:tcPr>
            <w:tcW w:w="2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77,0</w:t>
            </w: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2,31</w:t>
            </w:r>
          </w:p>
        </w:tc>
      </w:tr>
      <w:tr w:rsidR="006651E3" w:rsidRPr="00252778" w:rsidTr="00E87F54">
        <w:tc>
          <w:tcPr>
            <w:tcW w:w="1016"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240" w:lineRule="auto"/>
              <w:rPr>
                <w:rFonts w:ascii="Times New Roman" w:eastAsia="Times New Roman" w:hAnsi="Times New Roman"/>
                <w:b/>
                <w:i/>
                <w:color w:val="000000" w:themeColor="text1"/>
                <w:sz w:val="28"/>
                <w:szCs w:val="28"/>
              </w:rPr>
            </w:pPr>
          </w:p>
        </w:tc>
        <w:tc>
          <w:tcPr>
            <w:tcW w:w="4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в том числе:</w:t>
            </w:r>
          </w:p>
        </w:tc>
        <w:tc>
          <w:tcPr>
            <w:tcW w:w="2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240" w:lineRule="auto"/>
              <w:rPr>
                <w:rFonts w:ascii="Times New Roman" w:eastAsia="Times New Roman" w:hAnsi="Times New Roman"/>
                <w:color w:val="000000" w:themeColor="text1"/>
                <w:sz w:val="28"/>
                <w:szCs w:val="28"/>
              </w:rPr>
            </w:pP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6651E3" w:rsidRPr="00252778" w:rsidRDefault="006651E3" w:rsidP="00E87F54">
            <w:pPr>
              <w:spacing w:after="0" w:line="240" w:lineRule="auto"/>
              <w:rPr>
                <w:rFonts w:ascii="Times New Roman" w:eastAsia="Times New Roman" w:hAnsi="Times New Roman"/>
                <w:color w:val="000000" w:themeColor="text1"/>
                <w:sz w:val="28"/>
                <w:szCs w:val="28"/>
              </w:rPr>
            </w:pPr>
          </w:p>
        </w:tc>
      </w:tr>
      <w:tr w:rsidR="006651E3" w:rsidRPr="00252778" w:rsidTr="00E87F54">
        <w:tc>
          <w:tcPr>
            <w:tcW w:w="1016"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1.1</w:t>
            </w:r>
          </w:p>
        </w:tc>
        <w:tc>
          <w:tcPr>
            <w:tcW w:w="4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Холодной воды</w:t>
            </w:r>
          </w:p>
        </w:tc>
        <w:tc>
          <w:tcPr>
            <w:tcW w:w="2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77,0</w:t>
            </w: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2,31</w:t>
            </w:r>
          </w:p>
        </w:tc>
      </w:tr>
      <w:tr w:rsidR="006651E3" w:rsidRPr="00252778" w:rsidTr="00E87F54">
        <w:tc>
          <w:tcPr>
            <w:tcW w:w="1016"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b/>
                <w:i/>
                <w:color w:val="000000" w:themeColor="text1"/>
                <w:sz w:val="28"/>
                <w:szCs w:val="28"/>
              </w:rPr>
            </w:pPr>
            <w:r w:rsidRPr="00252778">
              <w:rPr>
                <w:rFonts w:ascii="Times New Roman" w:eastAsia="Times New Roman" w:hAnsi="Times New Roman"/>
                <w:b/>
                <w:i/>
                <w:color w:val="000000" w:themeColor="text1"/>
                <w:sz w:val="28"/>
                <w:szCs w:val="28"/>
              </w:rPr>
              <w:t>1.2</w:t>
            </w:r>
          </w:p>
        </w:tc>
        <w:tc>
          <w:tcPr>
            <w:tcW w:w="41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Горячей воды</w:t>
            </w:r>
          </w:p>
        </w:tc>
        <w:tc>
          <w:tcPr>
            <w:tcW w:w="2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0,00</w:t>
            </w: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6651E3" w:rsidRPr="00252778" w:rsidRDefault="006651E3" w:rsidP="00E87F54">
            <w:pPr>
              <w:spacing w:after="0" w:line="315" w:lineRule="atLeast"/>
              <w:jc w:val="center"/>
              <w:textAlignment w:val="baseline"/>
              <w:rPr>
                <w:rFonts w:ascii="Times New Roman" w:eastAsia="Times New Roman" w:hAnsi="Times New Roman"/>
                <w:color w:val="000000" w:themeColor="text1"/>
                <w:sz w:val="28"/>
                <w:szCs w:val="28"/>
              </w:rPr>
            </w:pPr>
            <w:r w:rsidRPr="00252778">
              <w:rPr>
                <w:rFonts w:ascii="Times New Roman" w:eastAsia="Times New Roman" w:hAnsi="Times New Roman"/>
                <w:color w:val="000000" w:themeColor="text1"/>
                <w:sz w:val="28"/>
                <w:szCs w:val="28"/>
              </w:rPr>
              <w:t>0,00</w:t>
            </w:r>
          </w:p>
        </w:tc>
      </w:tr>
    </w:tbl>
    <w:p w:rsidR="006651E3" w:rsidRPr="00252778" w:rsidRDefault="006651E3" w:rsidP="006651E3">
      <w:pPr>
        <w:shd w:val="clear" w:color="auto" w:fill="FFFFFF"/>
        <w:spacing w:before="240" w:after="0" w:line="360" w:lineRule="auto"/>
        <w:jc w:val="both"/>
        <w:textAlignment w:val="baseline"/>
        <w:rPr>
          <w:rFonts w:ascii="Times New Roman" w:hAnsi="Times New Roman"/>
          <w:color w:val="000000"/>
          <w:sz w:val="28"/>
          <w:szCs w:val="28"/>
          <w:shd w:val="clear" w:color="auto" w:fill="FFFFFF"/>
        </w:rPr>
      </w:pPr>
      <w:r w:rsidRPr="00252778">
        <w:rPr>
          <w:rFonts w:ascii="Times New Roman" w:eastAsia="Times New Roman" w:hAnsi="Times New Roman"/>
          <w:color w:val="000000" w:themeColor="text1"/>
          <w:spacing w:val="2"/>
          <w:sz w:val="28"/>
          <w:szCs w:val="28"/>
        </w:rPr>
        <w:tab/>
      </w:r>
      <w:r w:rsidRPr="00252778">
        <w:rPr>
          <w:rFonts w:ascii="Times New Roman" w:hAnsi="Times New Roman"/>
          <w:color w:val="000000"/>
          <w:sz w:val="28"/>
          <w:szCs w:val="28"/>
          <w:shd w:val="clear" w:color="auto" w:fill="FFFFFF"/>
        </w:rPr>
        <w:t>Согласно приказа РЭ</w:t>
      </w:r>
      <w:proofErr w:type="gramStart"/>
      <w:r w:rsidRPr="00252778">
        <w:rPr>
          <w:rFonts w:ascii="Times New Roman" w:hAnsi="Times New Roman"/>
          <w:color w:val="000000"/>
          <w:sz w:val="28"/>
          <w:szCs w:val="28"/>
          <w:shd w:val="clear" w:color="auto" w:fill="FFFFFF"/>
        </w:rPr>
        <w:t>К–</w:t>
      </w:r>
      <w:proofErr w:type="gramEnd"/>
      <w:r w:rsidRPr="00252778">
        <w:rPr>
          <w:rFonts w:ascii="Times New Roman" w:hAnsi="Times New Roman"/>
          <w:color w:val="000000"/>
          <w:sz w:val="28"/>
          <w:szCs w:val="28"/>
          <w:shd w:val="clear" w:color="auto" w:fill="FFFFFF"/>
        </w:rPr>
        <w:t xml:space="preserve"> Департамента цен и тарифов Краснодарского края от 19 декабря 2014 года № 3/2014-нп «О внесении изменений в приказ региональной энергетической комиссии – департамента цен и тарифов Краснодарского края от 31 августа 2012 года № 2/2012-нп «Об утверждении нормативов потребления коммунальных услуг в Краснодарском крае (при отсутствии приборов учета) установлены нормативы потребления коммунальных услуг по холодному водоснабжению – 8,01 м</w:t>
      </w:r>
      <w:r w:rsidRPr="00252778">
        <w:rPr>
          <w:rFonts w:ascii="Times New Roman" w:hAnsi="Times New Roman"/>
          <w:color w:val="000000"/>
          <w:sz w:val="28"/>
          <w:szCs w:val="28"/>
          <w:shd w:val="clear" w:color="auto" w:fill="FFFFFF"/>
          <w:vertAlign w:val="superscript"/>
        </w:rPr>
        <w:t xml:space="preserve">3 </w:t>
      </w:r>
      <w:r w:rsidRPr="00252778">
        <w:rPr>
          <w:rFonts w:ascii="Times New Roman" w:hAnsi="Times New Roman"/>
          <w:color w:val="000000"/>
          <w:sz w:val="28"/>
          <w:szCs w:val="28"/>
          <w:shd w:val="clear" w:color="auto" w:fill="FFFFFF"/>
        </w:rPr>
        <w:t>за человека в месяц.</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r w:rsidRPr="00252778">
        <w:rPr>
          <w:rFonts w:ascii="Times New Roman" w:hAnsi="Times New Roman"/>
          <w:b/>
          <w:bCs/>
          <w:i/>
          <w:sz w:val="28"/>
          <w:szCs w:val="28"/>
        </w:rPr>
        <w:t xml:space="preserve">1.3.5 Существующие системы коммерческого учета горячей, питьевой, технической воды и </w:t>
      </w:r>
      <w:proofErr w:type="spellStart"/>
      <w:r w:rsidRPr="00252778">
        <w:rPr>
          <w:rFonts w:ascii="Times New Roman" w:hAnsi="Times New Roman"/>
          <w:b/>
          <w:bCs/>
          <w:i/>
          <w:sz w:val="28"/>
          <w:szCs w:val="28"/>
        </w:rPr>
        <w:t>плановпо</w:t>
      </w:r>
      <w:proofErr w:type="spellEnd"/>
      <w:r w:rsidRPr="00252778">
        <w:rPr>
          <w:rFonts w:ascii="Times New Roman" w:hAnsi="Times New Roman"/>
          <w:b/>
          <w:bCs/>
          <w:i/>
          <w:sz w:val="28"/>
          <w:szCs w:val="28"/>
        </w:rPr>
        <w:t xml:space="preserve"> установке приборов учета</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население –94,8%;</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lastRenderedPageBreak/>
        <w:t>- бюджетные организации – 92,4%;</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прочие организации – 99%.</w:t>
      </w:r>
    </w:p>
    <w:p w:rsidR="006651E3" w:rsidRPr="00252778" w:rsidRDefault="006651E3" w:rsidP="006651E3">
      <w:pPr>
        <w:autoSpaceDE w:val="0"/>
        <w:autoSpaceDN w:val="0"/>
        <w:adjustRightInd w:val="0"/>
        <w:spacing w:before="240" w:line="360" w:lineRule="auto"/>
        <w:ind w:firstLine="708"/>
        <w:jc w:val="both"/>
        <w:rPr>
          <w:rFonts w:ascii="Times New Roman" w:hAnsi="Times New Roman"/>
          <w:sz w:val="28"/>
          <w:szCs w:val="28"/>
        </w:rPr>
      </w:pPr>
      <w:r w:rsidRPr="00252778">
        <w:rPr>
          <w:rFonts w:ascii="Times New Roman" w:hAnsi="Times New Roman"/>
          <w:sz w:val="28"/>
          <w:szCs w:val="28"/>
        </w:rPr>
        <w:t xml:space="preserve">Для обеспечения 100% оснащенности приборами учета, администрация Нововеличковского сельского </w:t>
      </w:r>
      <w:proofErr w:type="spellStart"/>
      <w:r w:rsidRPr="00252778">
        <w:rPr>
          <w:rFonts w:ascii="Times New Roman" w:hAnsi="Times New Roman"/>
          <w:sz w:val="28"/>
          <w:szCs w:val="28"/>
        </w:rPr>
        <w:t>поселенияи</w:t>
      </w:r>
      <w:proofErr w:type="spellEnd"/>
      <w:r w:rsidRPr="00252778">
        <w:rPr>
          <w:rFonts w:ascii="Times New Roman" w:hAnsi="Times New Roman"/>
          <w:sz w:val="28"/>
          <w:szCs w:val="28"/>
        </w:rPr>
        <w:t xml:space="preserve">  МУП «ЖКХ Нововеличковское» должны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1.3.6 Анализ резервов и дефицитов производственных мощностей системы водоснабжения Нововеличковского сельского поселения</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Для определения перспективного спроса на водоснабжение сформирован прогноз застройки Нововеличковского сельского поселения и изменения численности населения на период до 2037 года. Прогноз основан на данных Генерального плана Нововеличковского   сельского поселения. Предполагается, что в течение всего указанного периода численность населения, подключенного к централизованному водоснабжению, будет на уровне 12218 </w:t>
      </w:r>
      <w:r w:rsidRPr="00252778">
        <w:rPr>
          <w:rFonts w:ascii="Times New Roman" w:hAnsi="Times New Roman"/>
          <w:color w:val="000000" w:themeColor="text1"/>
          <w:spacing w:val="2"/>
          <w:sz w:val="28"/>
          <w:szCs w:val="28"/>
          <w:shd w:val="clear" w:color="auto" w:fill="FFFFFF"/>
        </w:rPr>
        <w:t>человек</w:t>
      </w:r>
      <w:r w:rsidRPr="00252778">
        <w:rPr>
          <w:rFonts w:ascii="Times New Roman" w:eastAsia="Times New Roman" w:hAnsi="Times New Roman"/>
          <w:color w:val="000000" w:themeColor="text1"/>
          <w:spacing w:val="2"/>
          <w:sz w:val="28"/>
          <w:szCs w:val="28"/>
        </w:rPr>
        <w:t>.</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spacing w:val="2"/>
          <w:sz w:val="28"/>
          <w:szCs w:val="28"/>
        </w:rPr>
      </w:pPr>
      <w:r w:rsidRPr="00252778">
        <w:rPr>
          <w:rFonts w:ascii="Times New Roman" w:eastAsia="Times New Roman" w:hAnsi="Times New Roman"/>
          <w:spacing w:val="2"/>
          <w:sz w:val="28"/>
          <w:szCs w:val="28"/>
        </w:rPr>
        <w:t>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150,0 л/сутки на 1 человека.</w:t>
      </w:r>
    </w:p>
    <w:p w:rsidR="006651E3" w:rsidRPr="00252778" w:rsidRDefault="006651E3" w:rsidP="006651E3">
      <w:pPr>
        <w:spacing w:after="0" w:line="360" w:lineRule="auto"/>
        <w:ind w:firstLine="708"/>
        <w:jc w:val="both"/>
        <w:rPr>
          <w:rFonts w:ascii="Times New Roman" w:eastAsia="Times New Roman" w:hAnsi="Times New Roman"/>
          <w:spacing w:val="2"/>
          <w:sz w:val="28"/>
          <w:szCs w:val="28"/>
        </w:rPr>
      </w:pPr>
      <w:r w:rsidRPr="00252778">
        <w:rPr>
          <w:rFonts w:ascii="Times New Roman" w:eastAsia="Times New Roman" w:hAnsi="Times New Roman"/>
          <w:spacing w:val="2"/>
          <w:sz w:val="28"/>
          <w:szCs w:val="28"/>
        </w:rPr>
        <w:t>На расчетный срок общее потребление воды составит 1772,8 м</w:t>
      </w:r>
      <w:r w:rsidRPr="00252778">
        <w:rPr>
          <w:rFonts w:ascii="Times New Roman" w:eastAsia="Times New Roman" w:hAnsi="Times New Roman"/>
          <w:spacing w:val="2"/>
          <w:sz w:val="28"/>
          <w:szCs w:val="28"/>
          <w:vertAlign w:val="superscript"/>
        </w:rPr>
        <w:t>3</w:t>
      </w:r>
      <w:r w:rsidRPr="00252778">
        <w:rPr>
          <w:rFonts w:ascii="Times New Roman" w:eastAsia="Times New Roman" w:hAnsi="Times New Roman"/>
          <w:spacing w:val="2"/>
          <w:sz w:val="28"/>
          <w:szCs w:val="28"/>
        </w:rPr>
        <w:t>/сутки.  Проектная производительность водозаборов 5040,0 м</w:t>
      </w:r>
      <w:r w:rsidRPr="00252778">
        <w:rPr>
          <w:rFonts w:ascii="Times New Roman" w:eastAsia="Times New Roman" w:hAnsi="Times New Roman"/>
          <w:spacing w:val="2"/>
          <w:sz w:val="28"/>
          <w:szCs w:val="28"/>
          <w:vertAlign w:val="superscript"/>
        </w:rPr>
        <w:t>3</w:t>
      </w:r>
      <w:r w:rsidRPr="00252778">
        <w:rPr>
          <w:rFonts w:ascii="Times New Roman" w:eastAsia="Times New Roman" w:hAnsi="Times New Roman"/>
          <w:spacing w:val="2"/>
          <w:sz w:val="28"/>
          <w:szCs w:val="28"/>
        </w:rPr>
        <w:t>/сутки.    В связи с этим к 2037 году будет наблюдаться резерв мощности.</w:t>
      </w:r>
    </w:p>
    <w:p w:rsidR="006651E3" w:rsidRPr="00252778" w:rsidRDefault="006651E3" w:rsidP="006651E3">
      <w:pPr>
        <w:autoSpaceDE w:val="0"/>
        <w:autoSpaceDN w:val="0"/>
        <w:adjustRightInd w:val="0"/>
        <w:spacing w:before="240" w:line="360" w:lineRule="auto"/>
        <w:jc w:val="center"/>
        <w:rPr>
          <w:rFonts w:ascii="Times New Roman" w:hAnsi="Times New Roman"/>
          <w:b/>
          <w:bCs/>
          <w:i/>
          <w:sz w:val="28"/>
          <w:szCs w:val="28"/>
        </w:rPr>
      </w:pPr>
      <w:r w:rsidRPr="00252778">
        <w:rPr>
          <w:rFonts w:ascii="Times New Roman" w:hAnsi="Times New Roman"/>
          <w:b/>
          <w:bCs/>
          <w:i/>
          <w:sz w:val="28"/>
          <w:szCs w:val="28"/>
        </w:rPr>
        <w:t>1.3.7 Прогнозные балансы потребления воды на 10 лет с учетом различных сценариев развития поселения</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t xml:space="preserve">Источником хозяйственно-питьевого и противопожарного водоснабжения принимаются артезианские воды.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lastRenderedPageBreak/>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станице. Количество расходуемой воды зависит от степени санитарно-технического благоустройства районов жилой застройки.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t xml:space="preserve">Благоустройство жилой застройки для сельского поселения принято следующим: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sym w:font="Symbol" w:char="F0B7"/>
      </w:r>
      <w:r w:rsidRPr="00252778">
        <w:rPr>
          <w:rFonts w:ascii="Times New Roman" w:hAnsi="Times New Roman"/>
          <w:sz w:val="28"/>
          <w:szCs w:val="28"/>
        </w:rPr>
        <w:t xml:space="preserve"> планируемая жилая застройка на конец расчетного срока (2037 год) оборудуется внутренними системами водоснабжения;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sym w:font="Symbol" w:char="F0B7"/>
      </w:r>
      <w:r w:rsidRPr="00252778">
        <w:rPr>
          <w:rFonts w:ascii="Times New Roman" w:hAnsi="Times New Roman"/>
          <w:sz w:val="28"/>
          <w:szCs w:val="28"/>
        </w:rPr>
        <w:t xml:space="preserve"> существующий сохраняемый мал</w:t>
      </w:r>
      <w:proofErr w:type="gramStart"/>
      <w:r w:rsidRPr="00252778">
        <w:rPr>
          <w:rFonts w:ascii="Times New Roman" w:hAnsi="Times New Roman"/>
          <w:sz w:val="28"/>
          <w:szCs w:val="28"/>
        </w:rPr>
        <w:t>о-</w:t>
      </w:r>
      <w:proofErr w:type="gramEnd"/>
      <w:r w:rsidRPr="00252778">
        <w:rPr>
          <w:rFonts w:ascii="Times New Roman" w:hAnsi="Times New Roman"/>
          <w:sz w:val="28"/>
          <w:szCs w:val="28"/>
        </w:rPr>
        <w:t xml:space="preserve"> и </w:t>
      </w:r>
      <w:proofErr w:type="spellStart"/>
      <w:r w:rsidRPr="00252778">
        <w:rPr>
          <w:rFonts w:ascii="Times New Roman" w:hAnsi="Times New Roman"/>
          <w:sz w:val="28"/>
          <w:szCs w:val="28"/>
        </w:rPr>
        <w:t>среднеэтажный</w:t>
      </w:r>
      <w:proofErr w:type="spellEnd"/>
      <w:r w:rsidRPr="00252778">
        <w:rPr>
          <w:rFonts w:ascii="Times New Roman" w:hAnsi="Times New Roman"/>
          <w:sz w:val="28"/>
          <w:szCs w:val="28"/>
        </w:rPr>
        <w:t xml:space="preserve"> жилой фонд оборудуется ванными и местными водонагревателями;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sz w:val="28"/>
          <w:szCs w:val="28"/>
        </w:rPr>
      </w:pPr>
      <w:r w:rsidRPr="00252778">
        <w:rPr>
          <w:rFonts w:ascii="Times New Roman" w:hAnsi="Times New Roman"/>
          <w:sz w:val="28"/>
          <w:szCs w:val="28"/>
        </w:rPr>
        <w:t>Суточный коэффициент неравномерности принят 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таблице 9.</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rPr>
      </w:pP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rPr>
      </w:pP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rPr>
      </w:pP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spacing w:val="2"/>
          <w:sz w:val="28"/>
          <w:szCs w:val="28"/>
          <w:highlight w:val="yellow"/>
        </w:rPr>
      </w:pPr>
    </w:p>
    <w:p w:rsidR="006651E3" w:rsidRPr="00252778" w:rsidRDefault="006651E3" w:rsidP="006651E3">
      <w:pPr>
        <w:shd w:val="clear" w:color="auto" w:fill="FFFFFF"/>
        <w:spacing w:after="0" w:line="360" w:lineRule="auto"/>
        <w:jc w:val="both"/>
        <w:textAlignment w:val="baseline"/>
        <w:rPr>
          <w:rFonts w:ascii="Times New Roman" w:eastAsia="Times New Roman" w:hAnsi="Times New Roman"/>
          <w:spacing w:val="2"/>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shd w:val="clear" w:color="auto" w:fill="FFFFFF"/>
        <w:spacing w:after="0" w:line="360" w:lineRule="auto"/>
        <w:ind w:firstLine="708"/>
        <w:jc w:val="center"/>
        <w:textAlignment w:val="baseline"/>
        <w:rPr>
          <w:rFonts w:ascii="Times New Roman" w:eastAsia="Times New Roman" w:hAnsi="Times New Roman"/>
          <w:b/>
          <w:bCs/>
          <w:i/>
          <w:spacing w:val="2"/>
          <w:sz w:val="28"/>
          <w:szCs w:val="28"/>
        </w:rPr>
      </w:pPr>
      <w:r w:rsidRPr="00252778">
        <w:rPr>
          <w:rFonts w:ascii="Times New Roman" w:eastAsia="Times New Roman" w:hAnsi="Times New Roman"/>
          <w:b/>
          <w:i/>
          <w:spacing w:val="2"/>
          <w:sz w:val="28"/>
          <w:szCs w:val="28"/>
        </w:rPr>
        <w:lastRenderedPageBreak/>
        <w:t>Таблица 9–</w:t>
      </w:r>
      <w:r w:rsidRPr="00252778">
        <w:rPr>
          <w:rFonts w:ascii="Times New Roman" w:eastAsia="Times New Roman" w:hAnsi="Times New Roman"/>
          <w:b/>
          <w:bCs/>
          <w:i/>
          <w:spacing w:val="2"/>
          <w:sz w:val="28"/>
          <w:szCs w:val="28"/>
        </w:rPr>
        <w:t>Прогнозируемый баланс потребления питьевой, горячей, технической воды с 2017 по 2037 гг.</w:t>
      </w:r>
    </w:p>
    <w:tbl>
      <w:tblPr>
        <w:tblW w:w="17046" w:type="dxa"/>
        <w:tblInd w:w="-2" w:type="dxa"/>
        <w:tblCellMar>
          <w:left w:w="0" w:type="dxa"/>
          <w:right w:w="0" w:type="dxa"/>
        </w:tblCellMar>
        <w:tblLook w:val="04A0" w:firstRow="1" w:lastRow="0" w:firstColumn="1" w:lastColumn="0" w:noHBand="0" w:noVBand="1"/>
      </w:tblPr>
      <w:tblGrid>
        <w:gridCol w:w="2009"/>
        <w:gridCol w:w="1488"/>
        <w:gridCol w:w="609"/>
        <w:gridCol w:w="900"/>
        <w:gridCol w:w="148"/>
        <w:gridCol w:w="1129"/>
        <w:gridCol w:w="397"/>
        <w:gridCol w:w="125"/>
        <w:gridCol w:w="799"/>
        <w:gridCol w:w="641"/>
        <w:gridCol w:w="212"/>
        <w:gridCol w:w="792"/>
        <w:gridCol w:w="823"/>
        <w:gridCol w:w="128"/>
        <w:gridCol w:w="1953"/>
        <w:gridCol w:w="1545"/>
        <w:gridCol w:w="20"/>
        <w:gridCol w:w="1409"/>
        <w:gridCol w:w="1919"/>
      </w:tblGrid>
      <w:tr w:rsidR="006651E3" w:rsidRPr="00252778" w:rsidTr="00E87F54">
        <w:trPr>
          <w:trHeight w:val="15"/>
        </w:trPr>
        <w:tc>
          <w:tcPr>
            <w:tcW w:w="2026" w:type="dxa"/>
            <w:tcBorders>
              <w:bottom w:val="single" w:sz="6" w:space="0" w:color="000000"/>
            </w:tcBorders>
          </w:tcPr>
          <w:p w:rsidR="006651E3" w:rsidRPr="00252778" w:rsidRDefault="006651E3" w:rsidP="00E87F54">
            <w:pPr>
              <w:spacing w:after="0" w:line="240" w:lineRule="auto"/>
              <w:rPr>
                <w:rFonts w:ascii="Times New Roman" w:eastAsia="Times New Roman" w:hAnsi="Times New Roman"/>
                <w:sz w:val="28"/>
                <w:szCs w:val="28"/>
              </w:rPr>
            </w:pPr>
          </w:p>
        </w:tc>
        <w:tc>
          <w:tcPr>
            <w:tcW w:w="1274"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609"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907"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1282" w:type="dxa"/>
            <w:gridSpan w:val="2"/>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530" w:type="dxa"/>
            <w:gridSpan w:val="2"/>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802"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864" w:type="dxa"/>
            <w:gridSpan w:val="2"/>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803"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842"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3671" w:type="dxa"/>
            <w:gridSpan w:val="3"/>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20" w:type="dxa"/>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c>
          <w:tcPr>
            <w:tcW w:w="3416" w:type="dxa"/>
            <w:gridSpan w:val="2"/>
            <w:tcBorders>
              <w:bottom w:val="single" w:sz="6" w:space="0" w:color="000000"/>
            </w:tcBorders>
            <w:hideMark/>
          </w:tcPr>
          <w:p w:rsidR="006651E3" w:rsidRPr="00252778" w:rsidRDefault="006651E3" w:rsidP="00E87F54">
            <w:pPr>
              <w:spacing w:after="0" w:line="240" w:lineRule="auto"/>
              <w:rPr>
                <w:rFonts w:ascii="Times New Roman" w:eastAsia="Times New Roman" w:hAnsi="Times New Roman"/>
                <w:sz w:val="28"/>
                <w:szCs w:val="28"/>
              </w:rPr>
            </w:pPr>
          </w:p>
        </w:tc>
      </w:tr>
      <w:tr w:rsidR="006651E3" w:rsidRPr="00252778" w:rsidTr="00E87F54">
        <w:trPr>
          <w:gridAfter w:val="1"/>
          <w:wAfter w:w="1998" w:type="dxa"/>
          <w:trHeight w:val="423"/>
        </w:trPr>
        <w:tc>
          <w:tcPr>
            <w:tcW w:w="2026" w:type="dxa"/>
            <w:tcBorders>
              <w:top w:val="single" w:sz="6" w:space="0" w:color="000000"/>
              <w:left w:val="single" w:sz="6" w:space="0" w:color="000000"/>
              <w:right w:val="single" w:sz="6" w:space="0" w:color="000000"/>
            </w:tcBorders>
            <w:shd w:val="clear" w:color="auto" w:fill="9BBB59" w:themeFill="accent3"/>
          </w:tcPr>
          <w:p w:rsidR="006651E3" w:rsidRPr="00252778" w:rsidRDefault="006651E3" w:rsidP="00E87F54">
            <w:pPr>
              <w:spacing w:after="0" w:line="240" w:lineRule="auto"/>
              <w:jc w:val="center"/>
              <w:textAlignment w:val="baseline"/>
              <w:rPr>
                <w:rFonts w:ascii="Times New Roman" w:eastAsia="Times New Roman" w:hAnsi="Times New Roman"/>
                <w:b/>
                <w:bCs/>
                <w:i/>
                <w:sz w:val="28"/>
                <w:szCs w:val="28"/>
              </w:rPr>
            </w:pPr>
          </w:p>
        </w:tc>
        <w:tc>
          <w:tcPr>
            <w:tcW w:w="1274" w:type="dxa"/>
            <w:vMerge w:val="restart"/>
            <w:tcBorders>
              <w:top w:val="single" w:sz="6" w:space="0" w:color="000000"/>
              <w:left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textAlignment w:val="baseline"/>
              <w:rPr>
                <w:rFonts w:ascii="Times New Roman" w:eastAsia="Times New Roman" w:hAnsi="Times New Roman"/>
                <w:b/>
                <w:i/>
                <w:sz w:val="28"/>
                <w:szCs w:val="28"/>
              </w:rPr>
            </w:pPr>
            <w:r w:rsidRPr="00252778">
              <w:rPr>
                <w:rFonts w:ascii="Times New Roman" w:eastAsia="Times New Roman" w:hAnsi="Times New Roman"/>
                <w:b/>
                <w:i/>
                <w:sz w:val="28"/>
                <w:szCs w:val="28"/>
              </w:rPr>
              <w:t>2016</w:t>
            </w:r>
          </w:p>
          <w:p w:rsidR="006651E3" w:rsidRPr="00252778" w:rsidRDefault="006651E3" w:rsidP="00E87F54">
            <w:pPr>
              <w:spacing w:after="0" w:line="240" w:lineRule="auto"/>
              <w:jc w:val="center"/>
              <w:textAlignment w:val="baseline"/>
              <w:rPr>
                <w:rFonts w:ascii="Times New Roman" w:eastAsia="Times New Roman" w:hAnsi="Times New Roman"/>
                <w:b/>
                <w:i/>
                <w:sz w:val="28"/>
                <w:szCs w:val="28"/>
              </w:rPr>
            </w:pPr>
            <w:r w:rsidRPr="00252778">
              <w:rPr>
                <w:rFonts w:ascii="Times New Roman" w:eastAsia="Times New Roman" w:hAnsi="Times New Roman"/>
                <w:b/>
                <w:i/>
                <w:sz w:val="28"/>
                <w:szCs w:val="28"/>
              </w:rPr>
              <w:t>(Базовый год)</w:t>
            </w:r>
          </w:p>
        </w:tc>
        <w:tc>
          <w:tcPr>
            <w:tcW w:w="11748" w:type="dxa"/>
            <w:gridSpan w:val="16"/>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Объем холодной питьевой  воды, тыс. куб. м</w:t>
            </w:r>
          </w:p>
        </w:tc>
      </w:tr>
      <w:tr w:rsidR="006651E3" w:rsidRPr="00252778" w:rsidTr="00E87F54">
        <w:trPr>
          <w:gridAfter w:val="1"/>
          <w:wAfter w:w="1998" w:type="dxa"/>
        </w:trPr>
        <w:tc>
          <w:tcPr>
            <w:tcW w:w="2026" w:type="dxa"/>
            <w:tcBorders>
              <w:left w:val="single" w:sz="6" w:space="0" w:color="000000"/>
              <w:bottom w:val="single" w:sz="6" w:space="0" w:color="000000"/>
              <w:right w:val="single" w:sz="6" w:space="0" w:color="000000"/>
            </w:tcBorders>
            <w:shd w:val="clear" w:color="auto" w:fill="9BBB59" w:themeFill="accent3"/>
            <w:vAlign w:val="center"/>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Показатели</w:t>
            </w:r>
          </w:p>
        </w:tc>
        <w:tc>
          <w:tcPr>
            <w:tcW w:w="1274" w:type="dxa"/>
            <w:vMerge/>
            <w:tcBorders>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rPr>
                <w:rFonts w:ascii="Times New Roman" w:eastAsia="Times New Roman" w:hAnsi="Times New Roman"/>
                <w:i/>
                <w:sz w:val="28"/>
                <w:szCs w:val="28"/>
              </w:rPr>
            </w:pPr>
          </w:p>
        </w:tc>
        <w:tc>
          <w:tcPr>
            <w:tcW w:w="1664" w:type="dxa"/>
            <w:gridSpan w:val="3"/>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2017г.</w:t>
            </w:r>
          </w:p>
        </w:tc>
        <w:tc>
          <w:tcPr>
            <w:tcW w:w="1539"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2018г.</w:t>
            </w:r>
          </w:p>
        </w:tc>
        <w:tc>
          <w:tcPr>
            <w:tcW w:w="1579" w:type="dxa"/>
            <w:gridSpan w:val="3"/>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2019г.</w:t>
            </w:r>
          </w:p>
        </w:tc>
        <w:tc>
          <w:tcPr>
            <w:tcW w:w="1985" w:type="dxa"/>
            <w:gridSpan w:val="4"/>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2020г.</w:t>
            </w:r>
          </w:p>
        </w:tc>
        <w:tc>
          <w:tcPr>
            <w:tcW w:w="1984"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2021г.</w:t>
            </w:r>
          </w:p>
        </w:tc>
        <w:tc>
          <w:tcPr>
            <w:tcW w:w="1559"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2022-2026 гг.</w:t>
            </w:r>
          </w:p>
        </w:tc>
        <w:tc>
          <w:tcPr>
            <w:tcW w:w="1438"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6651E3" w:rsidRPr="00252778" w:rsidRDefault="006651E3" w:rsidP="00E87F54">
            <w:pPr>
              <w:spacing w:after="0" w:line="240" w:lineRule="auto"/>
              <w:jc w:val="center"/>
              <w:textAlignment w:val="baseline"/>
              <w:rPr>
                <w:rFonts w:ascii="Times New Roman" w:eastAsia="Times New Roman" w:hAnsi="Times New Roman"/>
                <w:i/>
                <w:sz w:val="28"/>
                <w:szCs w:val="28"/>
              </w:rPr>
            </w:pPr>
            <w:r w:rsidRPr="00252778">
              <w:rPr>
                <w:rFonts w:ascii="Times New Roman" w:eastAsia="Times New Roman" w:hAnsi="Times New Roman"/>
                <w:b/>
                <w:bCs/>
                <w:i/>
                <w:sz w:val="28"/>
                <w:szCs w:val="28"/>
              </w:rPr>
              <w:t>2027-2037 гг.</w:t>
            </w:r>
          </w:p>
        </w:tc>
      </w:tr>
      <w:tr w:rsidR="006651E3" w:rsidRPr="00252778" w:rsidTr="00E87F54">
        <w:trPr>
          <w:gridAfter w:val="1"/>
          <w:wAfter w:w="1998" w:type="dxa"/>
          <w:trHeight w:val="286"/>
        </w:trPr>
        <w:tc>
          <w:tcPr>
            <w:tcW w:w="15048" w:type="dxa"/>
            <w:gridSpan w:val="18"/>
            <w:tcBorders>
              <w:top w:val="nil"/>
              <w:left w:val="single" w:sz="6" w:space="0" w:color="000000"/>
              <w:bottom w:val="single" w:sz="6" w:space="0" w:color="000000"/>
              <w:right w:val="single" w:sz="6" w:space="0" w:color="000000"/>
            </w:tcBorders>
            <w:shd w:val="clear" w:color="auto" w:fill="auto"/>
          </w:tcPr>
          <w:p w:rsidR="006651E3" w:rsidRPr="00252778" w:rsidRDefault="006651E3" w:rsidP="00E87F54">
            <w:pPr>
              <w:spacing w:after="0" w:line="360" w:lineRule="auto"/>
              <w:jc w:val="center"/>
              <w:textAlignment w:val="baseline"/>
              <w:rPr>
                <w:rFonts w:ascii="Times New Roman" w:eastAsia="Times New Roman" w:hAnsi="Times New Roman"/>
                <w:b/>
                <w:i/>
                <w:sz w:val="28"/>
                <w:szCs w:val="28"/>
              </w:rPr>
            </w:pPr>
            <w:r w:rsidRPr="00252778">
              <w:rPr>
                <w:rFonts w:ascii="Times New Roman" w:eastAsia="Times New Roman" w:hAnsi="Times New Roman"/>
                <w:b/>
                <w:i/>
                <w:sz w:val="28"/>
                <w:szCs w:val="28"/>
              </w:rPr>
              <w:t xml:space="preserve">Нововеличковское </w:t>
            </w:r>
            <w:proofErr w:type="spellStart"/>
            <w:r w:rsidRPr="00252778">
              <w:rPr>
                <w:rFonts w:ascii="Times New Roman" w:eastAsia="Times New Roman" w:hAnsi="Times New Roman"/>
                <w:b/>
                <w:i/>
                <w:sz w:val="28"/>
                <w:szCs w:val="28"/>
              </w:rPr>
              <w:t>с.п</w:t>
            </w:r>
            <w:proofErr w:type="spellEnd"/>
            <w:r w:rsidRPr="00252778">
              <w:rPr>
                <w:rFonts w:ascii="Times New Roman" w:eastAsia="Times New Roman" w:hAnsi="Times New Roman"/>
                <w:b/>
                <w:i/>
                <w:sz w:val="28"/>
                <w:szCs w:val="28"/>
              </w:rPr>
              <w:t>.</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Поднято воды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701,5</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701,5</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712,51</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727,55</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753,106</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784,91</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824,85</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876,26</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Собственные нужды</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tcPr>
          <w:p w:rsidR="006651E3" w:rsidRPr="00252778" w:rsidRDefault="006651E3" w:rsidP="00E87F54">
            <w:pPr>
              <w:jc w:val="center"/>
              <w:rPr>
                <w:sz w:val="28"/>
                <w:szCs w:val="28"/>
              </w:rPr>
            </w:pPr>
            <w:r w:rsidRPr="00252778">
              <w:rPr>
                <w:rFonts w:ascii="Times New Roman" w:eastAsia="Times New Roman" w:hAnsi="Times New Roman"/>
                <w:sz w:val="28"/>
                <w:szCs w:val="28"/>
              </w:rPr>
              <w:t>0,0</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Подано воды в сеть</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701,5</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701,5</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712,51</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727,55</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753,106</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784,91</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824,85</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876,26</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Потери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314,81</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314,81</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310,61</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303,34</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291,2</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270,8</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251,9</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229,2</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 xml:space="preserve">Реализация услуг, в </w:t>
            </w:r>
            <w:proofErr w:type="spellStart"/>
            <w:r w:rsidRPr="00252778">
              <w:rPr>
                <w:rFonts w:ascii="Times New Roman" w:eastAsia="Times New Roman" w:hAnsi="Times New Roman"/>
                <w:sz w:val="28"/>
                <w:szCs w:val="28"/>
              </w:rPr>
              <w:t>т.ч</w:t>
            </w:r>
            <w:proofErr w:type="spellEnd"/>
            <w:r w:rsidRPr="00252778">
              <w:rPr>
                <w:rFonts w:ascii="Times New Roman" w:eastAsia="Times New Roman" w:hAnsi="Times New Roman"/>
                <w:sz w:val="28"/>
                <w:szCs w:val="28"/>
              </w:rPr>
              <w:t>.</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386,68957</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386,68957</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401,9</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424,21</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461,9</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514,11</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572,95</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647,06</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-население</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363,06327</w:t>
            </w:r>
          </w:p>
        </w:tc>
        <w:tc>
          <w:tcPr>
            <w:tcW w:w="166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363,06327</w:t>
            </w:r>
          </w:p>
        </w:tc>
        <w:tc>
          <w:tcPr>
            <w:tcW w:w="1539"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378,27</w:t>
            </w:r>
          </w:p>
        </w:tc>
        <w:tc>
          <w:tcPr>
            <w:tcW w:w="1579"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400,58</w:t>
            </w:r>
          </w:p>
        </w:tc>
        <w:tc>
          <w:tcPr>
            <w:tcW w:w="1985" w:type="dxa"/>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438,27</w:t>
            </w:r>
          </w:p>
        </w:tc>
        <w:tc>
          <w:tcPr>
            <w:tcW w:w="198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490,48</w:t>
            </w:r>
          </w:p>
        </w:tc>
        <w:tc>
          <w:tcPr>
            <w:tcW w:w="1559"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549,32</w:t>
            </w:r>
          </w:p>
        </w:tc>
        <w:tc>
          <w:tcPr>
            <w:tcW w:w="1438"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623,43</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66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5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57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98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c>
          <w:tcPr>
            <w:tcW w:w="143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12,1943</w:t>
            </w:r>
          </w:p>
        </w:tc>
      </w:tr>
      <w:tr w:rsidR="006651E3" w:rsidRPr="00252778" w:rsidTr="00E87F54">
        <w:trPr>
          <w:gridAfter w:val="1"/>
          <w:wAfter w:w="1998" w:type="dxa"/>
        </w:trPr>
        <w:tc>
          <w:tcPr>
            <w:tcW w:w="2026" w:type="dxa"/>
            <w:tcBorders>
              <w:top w:val="nil"/>
              <w:left w:val="single" w:sz="6" w:space="0" w:color="000000"/>
              <w:bottom w:val="single" w:sz="6" w:space="0" w:color="000000"/>
              <w:right w:val="single" w:sz="6" w:space="0" w:color="000000"/>
            </w:tcBorders>
            <w:shd w:val="clear" w:color="auto" w:fill="auto"/>
            <w:vAlign w:val="center"/>
          </w:tcPr>
          <w:p w:rsidR="006651E3" w:rsidRPr="00252778" w:rsidRDefault="006651E3" w:rsidP="00E87F54">
            <w:pPr>
              <w:spacing w:after="0" w:line="360" w:lineRule="auto"/>
              <w:textAlignment w:val="baseline"/>
              <w:rPr>
                <w:rFonts w:ascii="Times New Roman" w:eastAsia="Times New Roman" w:hAnsi="Times New Roman"/>
                <w:sz w:val="28"/>
                <w:szCs w:val="28"/>
              </w:rPr>
            </w:pPr>
            <w:r w:rsidRPr="00252778">
              <w:rPr>
                <w:rFonts w:ascii="Times New Roman" w:eastAsia="Times New Roman" w:hAnsi="Times New Roman"/>
                <w:sz w:val="28"/>
                <w:szCs w:val="28"/>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66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53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57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98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43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r>
    </w:tbl>
    <w:p w:rsidR="006651E3" w:rsidRPr="00252778" w:rsidRDefault="006651E3" w:rsidP="006651E3">
      <w:pPr>
        <w:tabs>
          <w:tab w:val="left" w:pos="3105"/>
        </w:tabs>
        <w:rPr>
          <w:rFonts w:ascii="Times New Roman" w:hAnsi="Times New Roman"/>
          <w:sz w:val="28"/>
          <w:szCs w:val="28"/>
          <w:highlight w:val="yellow"/>
        </w:rPr>
      </w:pPr>
    </w:p>
    <w:p w:rsidR="006651E3" w:rsidRPr="00252778" w:rsidRDefault="006651E3" w:rsidP="006651E3">
      <w:pPr>
        <w:rPr>
          <w:rFonts w:ascii="Times New Roman" w:hAnsi="Times New Roman"/>
          <w:sz w:val="28"/>
          <w:szCs w:val="28"/>
          <w:highlight w:val="yellow"/>
        </w:rPr>
      </w:pPr>
    </w:p>
    <w:p w:rsidR="006651E3" w:rsidRPr="00252778" w:rsidRDefault="006651E3" w:rsidP="006651E3">
      <w:pPr>
        <w:rPr>
          <w:rFonts w:ascii="Times New Roman" w:hAnsi="Times New Roman"/>
          <w:sz w:val="28"/>
          <w:szCs w:val="28"/>
          <w:highlight w:val="yellow"/>
        </w:rPr>
        <w:sectPr w:rsidR="006651E3" w:rsidRPr="00252778" w:rsidSect="00E87F54">
          <w:pgSz w:w="15840" w:h="12240" w:orient="landscape"/>
          <w:pgMar w:top="476" w:right="397" w:bottom="1418" w:left="397" w:header="720" w:footer="720" w:gutter="0"/>
          <w:cols w:space="720"/>
        </w:sectPr>
      </w:pP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lastRenderedPageBreak/>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 xml:space="preserve">Централизованная система горячего водоснабжения в </w:t>
      </w:r>
      <w:r w:rsidRPr="00252778">
        <w:rPr>
          <w:rFonts w:ascii="Times New Roman" w:hAnsi="Times New Roman"/>
          <w:sz w:val="28"/>
          <w:szCs w:val="28"/>
        </w:rPr>
        <w:t>Нововеличковском</w:t>
      </w:r>
      <w:r w:rsidRPr="00252778">
        <w:rPr>
          <w:rFonts w:ascii="Times New Roman" w:hAnsi="Times New Roman"/>
          <w:bCs/>
          <w:sz w:val="28"/>
          <w:szCs w:val="28"/>
        </w:rPr>
        <w:t xml:space="preserve"> сельском поселении отсутствует. Население обеспечивается горячей водой посредством установки индивидуальных нагревательных элементов: колонок, бойлеров и т.д.</w:t>
      </w:r>
    </w:p>
    <w:p w:rsidR="006651E3" w:rsidRPr="00252778" w:rsidRDefault="006651E3" w:rsidP="006651E3">
      <w:pPr>
        <w:autoSpaceDE w:val="0"/>
        <w:autoSpaceDN w:val="0"/>
        <w:adjustRightInd w:val="0"/>
        <w:spacing w:after="0" w:line="240" w:lineRule="auto"/>
        <w:jc w:val="center"/>
        <w:rPr>
          <w:rFonts w:ascii="Times New Roman" w:hAnsi="Times New Roman"/>
          <w:b/>
          <w:bCs/>
          <w:i/>
          <w:sz w:val="28"/>
          <w:szCs w:val="28"/>
        </w:rPr>
      </w:pPr>
      <w:r w:rsidRPr="00252778">
        <w:rPr>
          <w:rFonts w:ascii="Times New Roman" w:hAnsi="Times New Roman"/>
          <w:b/>
          <w:bCs/>
          <w:i/>
          <w:sz w:val="28"/>
          <w:szCs w:val="28"/>
        </w:rPr>
        <w:t>1.3.9. Сведения о фактическом и ожидаемом потреблении горячей, питьевой, технической воды (годовое, среднесуточное, максимальное суточное).</w:t>
      </w:r>
    </w:p>
    <w:p w:rsidR="006651E3" w:rsidRPr="00252778" w:rsidRDefault="006651E3" w:rsidP="006651E3">
      <w:pPr>
        <w:autoSpaceDE w:val="0"/>
        <w:autoSpaceDN w:val="0"/>
        <w:adjustRightInd w:val="0"/>
        <w:spacing w:before="240" w:after="0" w:line="360" w:lineRule="auto"/>
        <w:ind w:firstLine="708"/>
        <w:jc w:val="center"/>
        <w:rPr>
          <w:rFonts w:ascii="Times New Roman" w:hAnsi="Times New Roman"/>
          <w:b/>
          <w:bCs/>
          <w:i/>
          <w:sz w:val="28"/>
          <w:szCs w:val="28"/>
        </w:rPr>
      </w:pPr>
      <w:r w:rsidRPr="00252778">
        <w:rPr>
          <w:rFonts w:ascii="Times New Roman" w:hAnsi="Times New Roman"/>
          <w:b/>
          <w:i/>
          <w:sz w:val="28"/>
          <w:szCs w:val="28"/>
        </w:rPr>
        <w:t xml:space="preserve">Таблица 10 – </w:t>
      </w:r>
      <w:r w:rsidRPr="00252778">
        <w:rPr>
          <w:rFonts w:ascii="Times New Roman" w:hAnsi="Times New Roman"/>
          <w:b/>
          <w:bCs/>
          <w:i/>
          <w:sz w:val="28"/>
          <w:szCs w:val="28"/>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6651E3" w:rsidRPr="00252778" w:rsidTr="00E87F54">
        <w:tc>
          <w:tcPr>
            <w:tcW w:w="1730" w:type="dxa"/>
            <w:vMerge w:val="restart"/>
            <w:shd w:val="clear" w:color="auto" w:fill="9BBB59" w:themeFill="accent3"/>
          </w:tcPr>
          <w:p w:rsidR="006651E3" w:rsidRPr="00252778" w:rsidRDefault="006651E3" w:rsidP="00E87F54">
            <w:pPr>
              <w:autoSpaceDE w:val="0"/>
              <w:autoSpaceDN w:val="0"/>
              <w:adjustRightInd w:val="0"/>
              <w:spacing w:after="0" w:line="240" w:lineRule="auto"/>
              <w:jc w:val="both"/>
              <w:rPr>
                <w:rFonts w:ascii="Times New Roman" w:hAnsi="Times New Roman"/>
                <w:b/>
                <w:i/>
                <w:sz w:val="28"/>
                <w:szCs w:val="28"/>
              </w:rPr>
            </w:pPr>
          </w:p>
        </w:tc>
        <w:tc>
          <w:tcPr>
            <w:tcW w:w="8726" w:type="dxa"/>
            <w:gridSpan w:val="6"/>
            <w:shd w:val="clear" w:color="auto" w:fill="9BBB59" w:themeFill="accent3"/>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Потребление холодной питьевой воды</w:t>
            </w:r>
          </w:p>
        </w:tc>
      </w:tr>
      <w:tr w:rsidR="006651E3" w:rsidRPr="00252778" w:rsidTr="00E87F54">
        <w:tc>
          <w:tcPr>
            <w:tcW w:w="1730" w:type="dxa"/>
            <w:vMerge/>
            <w:shd w:val="clear" w:color="auto" w:fill="9BBB59" w:themeFill="accent3"/>
          </w:tcPr>
          <w:p w:rsidR="006651E3" w:rsidRPr="00252778" w:rsidRDefault="006651E3" w:rsidP="00E87F54">
            <w:pPr>
              <w:autoSpaceDE w:val="0"/>
              <w:autoSpaceDN w:val="0"/>
              <w:adjustRightInd w:val="0"/>
              <w:spacing w:after="0" w:line="240" w:lineRule="auto"/>
              <w:jc w:val="both"/>
              <w:rPr>
                <w:rFonts w:ascii="Times New Roman" w:hAnsi="Times New Roman"/>
                <w:b/>
                <w:i/>
                <w:sz w:val="28"/>
                <w:szCs w:val="28"/>
              </w:rPr>
            </w:pPr>
          </w:p>
        </w:tc>
        <w:tc>
          <w:tcPr>
            <w:tcW w:w="4190" w:type="dxa"/>
            <w:gridSpan w:val="3"/>
            <w:shd w:val="clear" w:color="auto" w:fill="9BBB59" w:themeFill="accent3"/>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Фактическое</w:t>
            </w:r>
          </w:p>
        </w:tc>
        <w:tc>
          <w:tcPr>
            <w:tcW w:w="4536" w:type="dxa"/>
            <w:gridSpan w:val="3"/>
            <w:shd w:val="clear" w:color="auto" w:fill="9BBB59" w:themeFill="accent3"/>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Ожидаемое</w:t>
            </w:r>
          </w:p>
        </w:tc>
      </w:tr>
      <w:tr w:rsidR="006651E3" w:rsidRPr="00252778" w:rsidTr="00E87F54">
        <w:trPr>
          <w:trHeight w:val="812"/>
        </w:trPr>
        <w:tc>
          <w:tcPr>
            <w:tcW w:w="1730" w:type="dxa"/>
            <w:vMerge/>
            <w:shd w:val="clear" w:color="auto" w:fill="9BBB59" w:themeFill="accent3"/>
          </w:tcPr>
          <w:p w:rsidR="006651E3" w:rsidRPr="00252778" w:rsidRDefault="006651E3" w:rsidP="00E87F54">
            <w:pPr>
              <w:autoSpaceDE w:val="0"/>
              <w:autoSpaceDN w:val="0"/>
              <w:adjustRightInd w:val="0"/>
              <w:spacing w:after="0" w:line="240" w:lineRule="auto"/>
              <w:jc w:val="both"/>
              <w:rPr>
                <w:rFonts w:ascii="Times New Roman" w:hAnsi="Times New Roman"/>
                <w:b/>
                <w:i/>
                <w:sz w:val="28"/>
                <w:szCs w:val="28"/>
              </w:rPr>
            </w:pPr>
          </w:p>
        </w:tc>
        <w:tc>
          <w:tcPr>
            <w:tcW w:w="1355"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Годовое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 м³/год</w:t>
            </w:r>
          </w:p>
        </w:tc>
        <w:tc>
          <w:tcPr>
            <w:tcW w:w="1418"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Суточное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rPr>
              <w:t>³/</w:t>
            </w:r>
            <w:proofErr w:type="spellStart"/>
            <w:r w:rsidRPr="00252778">
              <w:rPr>
                <w:rFonts w:ascii="Times New Roman" w:hAnsi="Times New Roman"/>
                <w:b/>
                <w:i/>
                <w:sz w:val="28"/>
                <w:szCs w:val="28"/>
              </w:rPr>
              <w:t>сут</w:t>
            </w:r>
            <w:proofErr w:type="spellEnd"/>
          </w:p>
        </w:tc>
        <w:tc>
          <w:tcPr>
            <w:tcW w:w="1417"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Макс. суточное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rPr>
              <w:t>³/</w:t>
            </w:r>
            <w:proofErr w:type="spellStart"/>
            <w:r w:rsidRPr="00252778">
              <w:rPr>
                <w:rFonts w:ascii="Times New Roman" w:hAnsi="Times New Roman"/>
                <w:b/>
                <w:i/>
                <w:sz w:val="28"/>
                <w:szCs w:val="28"/>
              </w:rPr>
              <w:t>сут</w:t>
            </w:r>
            <w:proofErr w:type="spellEnd"/>
          </w:p>
        </w:tc>
        <w:tc>
          <w:tcPr>
            <w:tcW w:w="1503"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Годовое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rPr>
              <w:t>³/год</w:t>
            </w:r>
          </w:p>
        </w:tc>
        <w:tc>
          <w:tcPr>
            <w:tcW w:w="1474"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Суточное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rPr>
              <w:t>³/</w:t>
            </w:r>
            <w:proofErr w:type="spellStart"/>
            <w:r w:rsidRPr="00252778">
              <w:rPr>
                <w:rFonts w:ascii="Times New Roman" w:hAnsi="Times New Roman"/>
                <w:b/>
                <w:i/>
                <w:sz w:val="28"/>
                <w:szCs w:val="28"/>
              </w:rPr>
              <w:t>сут</w:t>
            </w:r>
            <w:proofErr w:type="spellEnd"/>
          </w:p>
        </w:tc>
        <w:tc>
          <w:tcPr>
            <w:tcW w:w="1559"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Макс. суточное</w:t>
            </w:r>
          </w:p>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rPr>
              <w:t>³/</w:t>
            </w:r>
            <w:proofErr w:type="spellStart"/>
            <w:r w:rsidRPr="00252778">
              <w:rPr>
                <w:rFonts w:ascii="Times New Roman" w:hAnsi="Times New Roman"/>
                <w:b/>
                <w:i/>
                <w:sz w:val="28"/>
                <w:szCs w:val="28"/>
              </w:rPr>
              <w:t>сут</w:t>
            </w:r>
            <w:proofErr w:type="spellEnd"/>
          </w:p>
        </w:tc>
      </w:tr>
      <w:tr w:rsidR="006651E3" w:rsidRPr="00252778" w:rsidTr="00E87F54">
        <w:trPr>
          <w:trHeight w:val="276"/>
        </w:trPr>
        <w:tc>
          <w:tcPr>
            <w:tcW w:w="10456" w:type="dxa"/>
            <w:gridSpan w:val="7"/>
            <w:shd w:val="clear" w:color="auto" w:fill="EAF1DD" w:themeFill="accent3" w:themeFillTint="33"/>
          </w:tcPr>
          <w:p w:rsidR="006651E3" w:rsidRPr="00252778" w:rsidRDefault="006651E3" w:rsidP="00E87F54">
            <w:pPr>
              <w:autoSpaceDE w:val="0"/>
              <w:autoSpaceDN w:val="0"/>
              <w:adjustRightInd w:val="0"/>
              <w:spacing w:after="0"/>
              <w:jc w:val="center"/>
              <w:rPr>
                <w:rFonts w:ascii="Times New Roman" w:hAnsi="Times New Roman"/>
                <w:b/>
                <w:i/>
                <w:sz w:val="28"/>
                <w:szCs w:val="28"/>
              </w:rPr>
            </w:pPr>
            <w:r w:rsidRPr="00252778">
              <w:rPr>
                <w:rFonts w:ascii="Times New Roman" w:hAnsi="Times New Roman"/>
                <w:b/>
                <w:i/>
                <w:sz w:val="28"/>
                <w:szCs w:val="28"/>
              </w:rPr>
              <w:t>НОВОВЕЛИЧКОВСКОЕ С.П.</w:t>
            </w:r>
          </w:p>
        </w:tc>
      </w:tr>
      <w:tr w:rsidR="006651E3" w:rsidRPr="00252778" w:rsidTr="00E87F54">
        <w:trPr>
          <w:trHeight w:val="276"/>
        </w:trPr>
        <w:tc>
          <w:tcPr>
            <w:tcW w:w="1730" w:type="dxa"/>
            <w:shd w:val="clear" w:color="auto" w:fill="auto"/>
          </w:tcPr>
          <w:p w:rsidR="006651E3" w:rsidRPr="00252778" w:rsidRDefault="006651E3" w:rsidP="00E87F54">
            <w:pPr>
              <w:autoSpaceDE w:val="0"/>
              <w:autoSpaceDN w:val="0"/>
              <w:adjustRightInd w:val="0"/>
              <w:spacing w:after="0"/>
              <w:jc w:val="both"/>
              <w:rPr>
                <w:rFonts w:ascii="Times New Roman" w:hAnsi="Times New Roman"/>
                <w:sz w:val="28"/>
                <w:szCs w:val="28"/>
              </w:rPr>
            </w:pPr>
            <w:r w:rsidRPr="00252778">
              <w:rPr>
                <w:rFonts w:ascii="Times New Roman" w:hAnsi="Times New Roman"/>
                <w:sz w:val="28"/>
                <w:szCs w:val="28"/>
              </w:rPr>
              <w:t>Горячая</w:t>
            </w:r>
          </w:p>
        </w:tc>
        <w:tc>
          <w:tcPr>
            <w:tcW w:w="1355"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18"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17"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503"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74"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559"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r>
      <w:tr w:rsidR="006651E3" w:rsidRPr="00252778" w:rsidTr="00E87F54">
        <w:tc>
          <w:tcPr>
            <w:tcW w:w="1730" w:type="dxa"/>
            <w:shd w:val="clear" w:color="auto" w:fill="auto"/>
          </w:tcPr>
          <w:p w:rsidR="006651E3" w:rsidRPr="00252778" w:rsidRDefault="006651E3" w:rsidP="00E87F54">
            <w:pPr>
              <w:autoSpaceDE w:val="0"/>
              <w:autoSpaceDN w:val="0"/>
              <w:adjustRightInd w:val="0"/>
              <w:spacing w:after="0"/>
              <w:jc w:val="both"/>
              <w:rPr>
                <w:rFonts w:ascii="Times New Roman" w:hAnsi="Times New Roman"/>
                <w:sz w:val="28"/>
                <w:szCs w:val="28"/>
              </w:rPr>
            </w:pPr>
            <w:r w:rsidRPr="00252778">
              <w:rPr>
                <w:rFonts w:ascii="Times New Roman" w:hAnsi="Times New Roman"/>
                <w:sz w:val="28"/>
                <w:szCs w:val="28"/>
              </w:rPr>
              <w:t>Питьевая</w:t>
            </w:r>
          </w:p>
        </w:tc>
        <w:tc>
          <w:tcPr>
            <w:tcW w:w="1355"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386,68957</w:t>
            </w:r>
          </w:p>
        </w:tc>
        <w:tc>
          <w:tcPr>
            <w:tcW w:w="1418"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1,059</w:t>
            </w:r>
          </w:p>
        </w:tc>
        <w:tc>
          <w:tcPr>
            <w:tcW w:w="1417"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1,377</w:t>
            </w:r>
          </w:p>
        </w:tc>
        <w:tc>
          <w:tcPr>
            <w:tcW w:w="1503"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647,06</w:t>
            </w:r>
          </w:p>
        </w:tc>
        <w:tc>
          <w:tcPr>
            <w:tcW w:w="1474"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1,773</w:t>
            </w:r>
          </w:p>
        </w:tc>
        <w:tc>
          <w:tcPr>
            <w:tcW w:w="1559"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2,305</w:t>
            </w:r>
          </w:p>
        </w:tc>
      </w:tr>
      <w:tr w:rsidR="006651E3" w:rsidRPr="00252778" w:rsidTr="00E87F54">
        <w:tc>
          <w:tcPr>
            <w:tcW w:w="1730" w:type="dxa"/>
            <w:shd w:val="clear" w:color="auto" w:fill="auto"/>
          </w:tcPr>
          <w:p w:rsidR="006651E3" w:rsidRPr="00252778" w:rsidRDefault="006651E3" w:rsidP="00E87F54">
            <w:pPr>
              <w:autoSpaceDE w:val="0"/>
              <w:autoSpaceDN w:val="0"/>
              <w:adjustRightInd w:val="0"/>
              <w:spacing w:after="0"/>
              <w:jc w:val="both"/>
              <w:rPr>
                <w:rFonts w:ascii="Times New Roman" w:hAnsi="Times New Roman"/>
                <w:sz w:val="28"/>
                <w:szCs w:val="28"/>
              </w:rPr>
            </w:pPr>
            <w:r w:rsidRPr="00252778">
              <w:rPr>
                <w:rFonts w:ascii="Times New Roman" w:hAnsi="Times New Roman"/>
                <w:sz w:val="28"/>
                <w:szCs w:val="28"/>
              </w:rPr>
              <w:t>Техническая</w:t>
            </w:r>
          </w:p>
        </w:tc>
        <w:tc>
          <w:tcPr>
            <w:tcW w:w="1355"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18"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17"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503"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474"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c>
          <w:tcPr>
            <w:tcW w:w="1559" w:type="dxa"/>
            <w:shd w:val="clear" w:color="auto" w:fill="auto"/>
          </w:tcPr>
          <w:p w:rsidR="006651E3" w:rsidRPr="00252778" w:rsidRDefault="006651E3" w:rsidP="00E87F54">
            <w:pPr>
              <w:autoSpaceDE w:val="0"/>
              <w:autoSpaceDN w:val="0"/>
              <w:adjustRightInd w:val="0"/>
              <w:spacing w:after="0"/>
              <w:jc w:val="center"/>
              <w:rPr>
                <w:rFonts w:ascii="Times New Roman" w:hAnsi="Times New Roman"/>
                <w:sz w:val="28"/>
                <w:szCs w:val="28"/>
              </w:rPr>
            </w:pPr>
            <w:r w:rsidRPr="00252778">
              <w:rPr>
                <w:rFonts w:ascii="Times New Roman" w:hAnsi="Times New Roman"/>
                <w:sz w:val="28"/>
                <w:szCs w:val="28"/>
              </w:rPr>
              <w:t>0,00</w:t>
            </w:r>
          </w:p>
        </w:tc>
      </w:tr>
    </w:tbl>
    <w:p w:rsidR="006651E3" w:rsidRPr="00252778" w:rsidRDefault="006651E3" w:rsidP="006651E3">
      <w:pPr>
        <w:autoSpaceDE w:val="0"/>
        <w:autoSpaceDN w:val="0"/>
        <w:adjustRightInd w:val="0"/>
        <w:spacing w:before="240"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В связи с улучшением уровня жизни населения, реализация воды увеличится в 1,6  раза.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r w:rsidRPr="00252778">
        <w:rPr>
          <w:rFonts w:ascii="Times New Roman" w:hAnsi="Times New Roman"/>
          <w:sz w:val="28"/>
          <w:szCs w:val="28"/>
        </w:rPr>
        <w:t>На территории Нововеличковского сельского поселения находится одна технологическая зона с централизованным водоснабжением. Все водопроводные сети эксплуатирует МУП «ЖКХ Нововеличковское»</w:t>
      </w:r>
      <w:r w:rsidRPr="00252778">
        <w:rPr>
          <w:rFonts w:ascii="Times New Roman" w:hAnsi="Times New Roman"/>
          <w:color w:val="000000"/>
          <w:sz w:val="28"/>
          <w:szCs w:val="28"/>
        </w:rPr>
        <w:t>.</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p>
    <w:p w:rsidR="006651E3" w:rsidRPr="00252778" w:rsidRDefault="006651E3" w:rsidP="006651E3">
      <w:pPr>
        <w:autoSpaceDE w:val="0"/>
        <w:autoSpaceDN w:val="0"/>
        <w:adjustRightInd w:val="0"/>
        <w:spacing w:after="0" w:line="240" w:lineRule="auto"/>
        <w:jc w:val="both"/>
        <w:rPr>
          <w:rFonts w:ascii="Times New Roman" w:hAnsi="Times New Roman"/>
          <w:b/>
          <w:i/>
          <w:color w:val="000000"/>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autoSpaceDE w:val="0"/>
        <w:autoSpaceDN w:val="0"/>
        <w:adjustRightInd w:val="0"/>
        <w:spacing w:after="0" w:line="240" w:lineRule="auto"/>
        <w:ind w:firstLine="708"/>
        <w:jc w:val="center"/>
        <w:rPr>
          <w:rFonts w:ascii="Times New Roman" w:hAnsi="Times New Roman"/>
          <w:b/>
          <w:i/>
          <w:color w:val="000000"/>
          <w:sz w:val="28"/>
          <w:szCs w:val="28"/>
        </w:rPr>
      </w:pPr>
      <w:r w:rsidRPr="00252778">
        <w:rPr>
          <w:rFonts w:ascii="Times New Roman" w:hAnsi="Times New Roman"/>
          <w:b/>
          <w:i/>
          <w:color w:val="000000"/>
          <w:sz w:val="28"/>
          <w:szCs w:val="28"/>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6651E3" w:rsidRPr="00252778" w:rsidRDefault="006651E3" w:rsidP="006651E3">
      <w:pPr>
        <w:autoSpaceDE w:val="0"/>
        <w:autoSpaceDN w:val="0"/>
        <w:adjustRightInd w:val="0"/>
        <w:spacing w:after="0" w:line="240" w:lineRule="auto"/>
        <w:ind w:firstLine="708"/>
        <w:jc w:val="both"/>
        <w:rPr>
          <w:rFonts w:ascii="Times New Roman" w:hAnsi="Times New Roman"/>
          <w:b/>
          <w:i/>
          <w:color w:val="000000"/>
          <w:sz w:val="28"/>
          <w:szCs w:val="28"/>
        </w:rPr>
      </w:pPr>
    </w:p>
    <w:p w:rsidR="006651E3" w:rsidRPr="00252778" w:rsidRDefault="006651E3" w:rsidP="006651E3">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Таблица 11 – Оценка расходов холодной питьевой воды Нововеличковского сельского поселения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843"/>
        <w:gridCol w:w="1559"/>
        <w:gridCol w:w="1560"/>
        <w:gridCol w:w="1417"/>
        <w:gridCol w:w="1276"/>
        <w:gridCol w:w="1417"/>
        <w:gridCol w:w="1418"/>
      </w:tblGrid>
      <w:tr w:rsidR="006651E3" w:rsidRPr="00252778" w:rsidTr="00E87F54">
        <w:trPr>
          <w:trHeight w:hRule="exact" w:val="356"/>
        </w:trPr>
        <w:tc>
          <w:tcPr>
            <w:tcW w:w="2943" w:type="dxa"/>
            <w:vMerge w:val="restart"/>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Наименование</w:t>
            </w:r>
          </w:p>
        </w:tc>
        <w:tc>
          <w:tcPr>
            <w:tcW w:w="1701"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2016</w:t>
            </w:r>
          </w:p>
        </w:tc>
        <w:tc>
          <w:tcPr>
            <w:tcW w:w="1843"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2017</w:t>
            </w:r>
          </w:p>
        </w:tc>
        <w:tc>
          <w:tcPr>
            <w:tcW w:w="1559"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2018</w:t>
            </w:r>
          </w:p>
        </w:tc>
        <w:tc>
          <w:tcPr>
            <w:tcW w:w="1560"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2019</w:t>
            </w:r>
          </w:p>
        </w:tc>
        <w:tc>
          <w:tcPr>
            <w:tcW w:w="1417"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2020</w:t>
            </w:r>
          </w:p>
        </w:tc>
        <w:tc>
          <w:tcPr>
            <w:tcW w:w="127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2021</w:t>
            </w:r>
          </w:p>
        </w:tc>
        <w:tc>
          <w:tcPr>
            <w:tcW w:w="1417"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 xml:space="preserve">2022 – 2026 </w:t>
            </w:r>
          </w:p>
        </w:tc>
        <w:tc>
          <w:tcPr>
            <w:tcW w:w="1418"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2027-2037</w:t>
            </w:r>
          </w:p>
        </w:tc>
      </w:tr>
      <w:tr w:rsidR="006651E3" w:rsidRPr="00252778" w:rsidTr="00E87F54">
        <w:trPr>
          <w:trHeight w:hRule="exact" w:val="351"/>
        </w:trPr>
        <w:tc>
          <w:tcPr>
            <w:tcW w:w="2943" w:type="dxa"/>
            <w:vMerge/>
            <w:shd w:val="clear" w:color="auto" w:fill="9BBB59" w:themeFill="accent3"/>
          </w:tcPr>
          <w:p w:rsidR="006651E3" w:rsidRPr="00252778" w:rsidRDefault="006651E3" w:rsidP="00E87F54">
            <w:pPr>
              <w:autoSpaceDE w:val="0"/>
              <w:autoSpaceDN w:val="0"/>
              <w:adjustRightInd w:val="0"/>
              <w:spacing w:after="0" w:line="240" w:lineRule="auto"/>
              <w:contextualSpacing/>
              <w:rPr>
                <w:rFonts w:ascii="Times New Roman" w:hAnsi="Times New Roman"/>
                <w:b/>
                <w:bCs/>
                <w:i/>
                <w:sz w:val="28"/>
                <w:szCs w:val="28"/>
              </w:rPr>
            </w:pPr>
          </w:p>
        </w:tc>
        <w:tc>
          <w:tcPr>
            <w:tcW w:w="12191" w:type="dxa"/>
            <w:gridSpan w:val="8"/>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b/>
                <w:bCs/>
                <w:i/>
                <w:sz w:val="28"/>
                <w:szCs w:val="28"/>
              </w:rPr>
            </w:pPr>
            <w:r w:rsidRPr="00252778">
              <w:rPr>
                <w:rFonts w:ascii="Times New Roman" w:hAnsi="Times New Roman"/>
                <w:b/>
                <w:bCs/>
                <w:i/>
                <w:sz w:val="28"/>
                <w:szCs w:val="28"/>
              </w:rPr>
              <w:t>Тыс. м</w:t>
            </w:r>
            <w:r w:rsidRPr="00252778">
              <w:rPr>
                <w:rFonts w:ascii="Times New Roman" w:hAnsi="Times New Roman"/>
                <w:b/>
                <w:bCs/>
                <w:i/>
                <w:sz w:val="28"/>
                <w:szCs w:val="28"/>
                <w:vertAlign w:val="superscript"/>
              </w:rPr>
              <w:t>3</w:t>
            </w:r>
          </w:p>
        </w:tc>
      </w:tr>
      <w:tr w:rsidR="006651E3" w:rsidRPr="00252778" w:rsidTr="00E87F54">
        <w:trPr>
          <w:trHeight w:hRule="exact" w:val="567"/>
        </w:trPr>
        <w:tc>
          <w:tcPr>
            <w:tcW w:w="2943" w:type="dxa"/>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Хозяйственно-бытовые нужды</w:t>
            </w:r>
          </w:p>
        </w:tc>
        <w:tc>
          <w:tcPr>
            <w:tcW w:w="1701"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363,06327</w:t>
            </w:r>
          </w:p>
        </w:tc>
        <w:tc>
          <w:tcPr>
            <w:tcW w:w="1843"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363,06327</w:t>
            </w:r>
          </w:p>
        </w:tc>
        <w:tc>
          <w:tcPr>
            <w:tcW w:w="1559"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378,27</w:t>
            </w:r>
          </w:p>
        </w:tc>
        <w:tc>
          <w:tcPr>
            <w:tcW w:w="1560"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400,58</w:t>
            </w:r>
          </w:p>
        </w:tc>
        <w:tc>
          <w:tcPr>
            <w:tcW w:w="1417"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438,27</w:t>
            </w:r>
          </w:p>
        </w:tc>
        <w:tc>
          <w:tcPr>
            <w:tcW w:w="1276"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490,48</w:t>
            </w:r>
          </w:p>
        </w:tc>
        <w:tc>
          <w:tcPr>
            <w:tcW w:w="1417"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549,32</w:t>
            </w:r>
          </w:p>
        </w:tc>
        <w:tc>
          <w:tcPr>
            <w:tcW w:w="1418" w:type="dxa"/>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623,43</w:t>
            </w:r>
          </w:p>
        </w:tc>
      </w:tr>
      <w:tr w:rsidR="006651E3" w:rsidRPr="00252778" w:rsidTr="00E87F54">
        <w:trPr>
          <w:trHeight w:hRule="exact" w:val="480"/>
        </w:trPr>
        <w:tc>
          <w:tcPr>
            <w:tcW w:w="2943" w:type="dxa"/>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Собственные нужды</w:t>
            </w:r>
          </w:p>
        </w:tc>
        <w:tc>
          <w:tcPr>
            <w:tcW w:w="1701"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843"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559"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560"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417"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276"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417"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c>
          <w:tcPr>
            <w:tcW w:w="1418"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0,0</w:t>
            </w:r>
          </w:p>
        </w:tc>
      </w:tr>
      <w:tr w:rsidR="006651E3" w:rsidRPr="00252778" w:rsidTr="00E87F54">
        <w:trPr>
          <w:trHeight w:hRule="exact" w:val="570"/>
        </w:trPr>
        <w:tc>
          <w:tcPr>
            <w:tcW w:w="2943" w:type="dxa"/>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Образовательные учреждения (школа)</w:t>
            </w:r>
          </w:p>
        </w:tc>
        <w:tc>
          <w:tcPr>
            <w:tcW w:w="1701"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843"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559"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560"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417"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276"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417"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c>
          <w:tcPr>
            <w:tcW w:w="1418" w:type="dxa"/>
            <w:shd w:val="clear" w:color="auto" w:fill="auto"/>
          </w:tcPr>
          <w:p w:rsidR="006651E3" w:rsidRPr="00252778" w:rsidRDefault="006651E3" w:rsidP="00E87F54">
            <w:pPr>
              <w:jc w:val="center"/>
              <w:rPr>
                <w:sz w:val="28"/>
                <w:szCs w:val="28"/>
              </w:rPr>
            </w:pPr>
            <w:r w:rsidRPr="00252778">
              <w:rPr>
                <w:rFonts w:ascii="Times New Roman" w:hAnsi="Times New Roman"/>
                <w:bCs/>
                <w:sz w:val="28"/>
                <w:szCs w:val="28"/>
              </w:rPr>
              <w:t>2,18673</w:t>
            </w:r>
          </w:p>
        </w:tc>
      </w:tr>
      <w:tr w:rsidR="006651E3" w:rsidRPr="00252778" w:rsidTr="00E87F54">
        <w:trPr>
          <w:trHeight w:hRule="exact" w:val="565"/>
        </w:trPr>
        <w:tc>
          <w:tcPr>
            <w:tcW w:w="29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Образовательные учреждения (детский сад)</w:t>
            </w:r>
          </w:p>
        </w:tc>
        <w:tc>
          <w:tcPr>
            <w:tcW w:w="1701"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843"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559"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560"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276"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c>
          <w:tcPr>
            <w:tcW w:w="1418"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3,723</w:t>
            </w:r>
          </w:p>
        </w:tc>
      </w:tr>
      <w:tr w:rsidR="006651E3" w:rsidRPr="00252778" w:rsidTr="00E87F54">
        <w:trPr>
          <w:trHeight w:hRule="exact" w:val="559"/>
        </w:trPr>
        <w:tc>
          <w:tcPr>
            <w:tcW w:w="29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Прочие предприятия</w:t>
            </w:r>
          </w:p>
        </w:tc>
        <w:tc>
          <w:tcPr>
            <w:tcW w:w="1701"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843"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559"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560"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417"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276"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417"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c>
          <w:tcPr>
            <w:tcW w:w="1418"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11,432</w:t>
            </w:r>
          </w:p>
        </w:tc>
      </w:tr>
      <w:tr w:rsidR="006651E3" w:rsidRPr="00252778" w:rsidTr="00E87F54">
        <w:trPr>
          <w:trHeight w:hRule="exact" w:val="709"/>
        </w:trPr>
        <w:tc>
          <w:tcPr>
            <w:tcW w:w="29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Учреждения административные</w:t>
            </w:r>
          </w:p>
        </w:tc>
        <w:tc>
          <w:tcPr>
            <w:tcW w:w="1701"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843"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559"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560"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276"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c>
          <w:tcPr>
            <w:tcW w:w="1418"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0,094</w:t>
            </w:r>
          </w:p>
        </w:tc>
      </w:tr>
      <w:tr w:rsidR="006651E3" w:rsidRPr="00252778" w:rsidTr="00E87F54">
        <w:trPr>
          <w:trHeight w:hRule="exact" w:val="576"/>
        </w:trPr>
        <w:tc>
          <w:tcPr>
            <w:tcW w:w="29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Учреждения культурно-бытового обслуживания</w:t>
            </w:r>
          </w:p>
        </w:tc>
        <w:tc>
          <w:tcPr>
            <w:tcW w:w="1701"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843"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559"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560"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276"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417"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c>
          <w:tcPr>
            <w:tcW w:w="1418" w:type="dxa"/>
            <w:tcBorders>
              <w:bottom w:val="single" w:sz="4" w:space="0" w:color="auto"/>
            </w:tcBorders>
            <w:shd w:val="clear" w:color="auto" w:fill="auto"/>
            <w:vAlign w:val="center"/>
          </w:tcPr>
          <w:p w:rsidR="006651E3" w:rsidRPr="00252778" w:rsidRDefault="006651E3" w:rsidP="00E87F54">
            <w:pPr>
              <w:spacing w:after="0" w:line="24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0,19</w:t>
            </w:r>
          </w:p>
        </w:tc>
      </w:tr>
      <w:tr w:rsidR="006651E3" w:rsidRPr="00252778" w:rsidTr="00E87F54">
        <w:trPr>
          <w:trHeight w:hRule="exact" w:val="887"/>
        </w:trPr>
        <w:tc>
          <w:tcPr>
            <w:tcW w:w="29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rPr>
                <w:rFonts w:ascii="Times New Roman" w:hAnsi="Times New Roman"/>
                <w:bCs/>
                <w:sz w:val="28"/>
                <w:szCs w:val="28"/>
              </w:rPr>
            </w:pPr>
            <w:r w:rsidRPr="00252778">
              <w:rPr>
                <w:rFonts w:ascii="Times New Roman" w:hAnsi="Times New Roman"/>
                <w:bCs/>
                <w:sz w:val="28"/>
                <w:szCs w:val="28"/>
              </w:rPr>
              <w:t>Неучтенные расходы и потери в сетях при транспортировке</w:t>
            </w:r>
          </w:p>
        </w:tc>
        <w:tc>
          <w:tcPr>
            <w:tcW w:w="1701"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314,81</w:t>
            </w:r>
          </w:p>
        </w:tc>
        <w:tc>
          <w:tcPr>
            <w:tcW w:w="1843"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314,81</w:t>
            </w:r>
          </w:p>
        </w:tc>
        <w:tc>
          <w:tcPr>
            <w:tcW w:w="1559"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310,61</w:t>
            </w:r>
          </w:p>
        </w:tc>
        <w:tc>
          <w:tcPr>
            <w:tcW w:w="1560"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303,34</w:t>
            </w:r>
          </w:p>
        </w:tc>
        <w:tc>
          <w:tcPr>
            <w:tcW w:w="1417"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291,2</w:t>
            </w:r>
          </w:p>
        </w:tc>
        <w:tc>
          <w:tcPr>
            <w:tcW w:w="1276"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270,8</w:t>
            </w:r>
          </w:p>
        </w:tc>
        <w:tc>
          <w:tcPr>
            <w:tcW w:w="1417"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251,9</w:t>
            </w:r>
          </w:p>
        </w:tc>
        <w:tc>
          <w:tcPr>
            <w:tcW w:w="1418" w:type="dxa"/>
            <w:tcBorders>
              <w:bottom w:val="single" w:sz="4" w:space="0" w:color="auto"/>
            </w:tcBorders>
            <w:shd w:val="clear" w:color="auto" w:fill="auto"/>
            <w:vAlign w:val="center"/>
          </w:tcPr>
          <w:p w:rsidR="006651E3" w:rsidRPr="00252778" w:rsidRDefault="006651E3" w:rsidP="00E87F54">
            <w:pPr>
              <w:spacing w:after="0" w:line="360" w:lineRule="auto"/>
              <w:jc w:val="center"/>
              <w:textAlignment w:val="baseline"/>
              <w:rPr>
                <w:rFonts w:ascii="Times New Roman" w:eastAsia="Times New Roman" w:hAnsi="Times New Roman"/>
                <w:sz w:val="28"/>
                <w:szCs w:val="28"/>
              </w:rPr>
            </w:pPr>
            <w:r w:rsidRPr="00252778">
              <w:rPr>
                <w:rFonts w:ascii="Times New Roman" w:eastAsia="Times New Roman" w:hAnsi="Times New Roman"/>
                <w:sz w:val="28"/>
                <w:szCs w:val="28"/>
              </w:rPr>
              <w:t>229,2</w:t>
            </w:r>
          </w:p>
        </w:tc>
      </w:tr>
    </w:tbl>
    <w:p w:rsidR="006651E3" w:rsidRPr="00252778" w:rsidRDefault="006651E3" w:rsidP="006651E3">
      <w:pPr>
        <w:autoSpaceDE w:val="0"/>
        <w:autoSpaceDN w:val="0"/>
        <w:adjustRightInd w:val="0"/>
        <w:spacing w:after="0" w:line="240" w:lineRule="auto"/>
        <w:ind w:firstLine="708"/>
        <w:jc w:val="both"/>
        <w:rPr>
          <w:rFonts w:ascii="Times New Roman" w:hAnsi="Times New Roman"/>
          <w:b/>
          <w:i/>
          <w:color w:val="000000"/>
          <w:sz w:val="28"/>
          <w:szCs w:val="28"/>
        </w:rPr>
        <w:sectPr w:rsidR="006651E3" w:rsidRPr="00252778" w:rsidSect="00E87F54">
          <w:pgSz w:w="15840" w:h="12240" w:orient="landscape"/>
          <w:pgMar w:top="1418" w:right="397" w:bottom="476" w:left="397" w:header="720" w:footer="720" w:gutter="0"/>
          <w:cols w:space="720"/>
        </w:sectPr>
      </w:pP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lastRenderedPageBreak/>
        <w:t>1.3.12 Сведения о фактических и планируемых потерях горячей, питьевой, технической воды при её транспортировке</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За 2016 год потери воды составили 44,88 % - 314810,43 м</w:t>
      </w:r>
      <w:r w:rsidRPr="00252778">
        <w:rPr>
          <w:rFonts w:ascii="Times New Roman" w:hAnsi="Times New Roman"/>
          <w:bCs/>
          <w:sz w:val="28"/>
          <w:szCs w:val="28"/>
          <w:vertAlign w:val="superscript"/>
        </w:rPr>
        <w:t>3</w:t>
      </w:r>
      <w:r w:rsidRPr="00252778">
        <w:rPr>
          <w:rFonts w:ascii="Times New Roman" w:hAnsi="Times New Roman"/>
          <w:bCs/>
          <w:sz w:val="28"/>
          <w:szCs w:val="28"/>
        </w:rPr>
        <w:t>/год (862,49 м</w:t>
      </w:r>
      <w:r w:rsidRPr="00252778">
        <w:rPr>
          <w:rFonts w:ascii="Times New Roman" w:hAnsi="Times New Roman"/>
          <w:bCs/>
          <w:sz w:val="28"/>
          <w:szCs w:val="28"/>
          <w:vertAlign w:val="superscript"/>
        </w:rPr>
        <w:t>3</w:t>
      </w:r>
      <w:r w:rsidRPr="00252778">
        <w:rPr>
          <w:rFonts w:ascii="Times New Roman" w:hAnsi="Times New Roman"/>
          <w:bCs/>
          <w:sz w:val="28"/>
          <w:szCs w:val="28"/>
        </w:rPr>
        <w:t>/</w:t>
      </w:r>
      <w:proofErr w:type="spellStart"/>
      <w:r w:rsidRPr="00252778">
        <w:rPr>
          <w:rFonts w:ascii="Times New Roman" w:hAnsi="Times New Roman"/>
          <w:bCs/>
          <w:sz w:val="28"/>
          <w:szCs w:val="28"/>
        </w:rPr>
        <w:t>сут</w:t>
      </w:r>
      <w:proofErr w:type="spellEnd"/>
      <w:r w:rsidRPr="00252778">
        <w:rPr>
          <w:rFonts w:ascii="Times New Roman" w:hAnsi="Times New Roman"/>
          <w:bCs/>
          <w:sz w:val="28"/>
          <w:szCs w:val="28"/>
        </w:rPr>
        <w:t>).  При выполнении всех мероприятий по замене водопровода, на расчетный срок потери будут равны 26,2 % от общей реализации воды и будут составлять 229200,0м</w:t>
      </w:r>
      <w:r w:rsidRPr="00252778">
        <w:rPr>
          <w:rFonts w:ascii="Times New Roman" w:hAnsi="Times New Roman"/>
          <w:bCs/>
          <w:sz w:val="28"/>
          <w:szCs w:val="28"/>
          <w:vertAlign w:val="superscript"/>
        </w:rPr>
        <w:t>3</w:t>
      </w:r>
      <w:r w:rsidRPr="00252778">
        <w:rPr>
          <w:rFonts w:ascii="Times New Roman" w:hAnsi="Times New Roman"/>
          <w:bCs/>
          <w:sz w:val="28"/>
          <w:szCs w:val="28"/>
        </w:rPr>
        <w:t>/год (627,9 м</w:t>
      </w:r>
      <w:r w:rsidRPr="00252778">
        <w:rPr>
          <w:rFonts w:ascii="Times New Roman" w:hAnsi="Times New Roman"/>
          <w:bCs/>
          <w:sz w:val="28"/>
          <w:szCs w:val="28"/>
          <w:vertAlign w:val="superscript"/>
        </w:rPr>
        <w:t>3</w:t>
      </w:r>
      <w:r w:rsidRPr="00252778">
        <w:rPr>
          <w:rFonts w:ascii="Times New Roman" w:hAnsi="Times New Roman"/>
          <w:bCs/>
          <w:sz w:val="28"/>
          <w:szCs w:val="28"/>
        </w:rPr>
        <w:t>/</w:t>
      </w:r>
      <w:proofErr w:type="spellStart"/>
      <w:r w:rsidRPr="00252778">
        <w:rPr>
          <w:rFonts w:ascii="Times New Roman" w:hAnsi="Times New Roman"/>
          <w:bCs/>
          <w:sz w:val="28"/>
          <w:szCs w:val="28"/>
        </w:rPr>
        <w:t>сут</w:t>
      </w:r>
      <w:proofErr w:type="spellEnd"/>
      <w:r w:rsidRPr="00252778">
        <w:rPr>
          <w:rFonts w:ascii="Times New Roman" w:hAnsi="Times New Roman"/>
          <w:bCs/>
          <w:sz w:val="28"/>
          <w:szCs w:val="28"/>
        </w:rPr>
        <w:t>).</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Внедрение мероприятий на расчетный срок по энергосбережению и </w:t>
      </w:r>
      <w:proofErr w:type="spellStart"/>
      <w:r w:rsidRPr="00252778">
        <w:rPr>
          <w:rFonts w:ascii="Times New Roman" w:hAnsi="Times New Roman"/>
          <w:sz w:val="28"/>
          <w:szCs w:val="28"/>
        </w:rPr>
        <w:t>водосбережению</w:t>
      </w:r>
      <w:proofErr w:type="spellEnd"/>
      <w:r w:rsidRPr="00252778">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6651E3" w:rsidRPr="00252778" w:rsidRDefault="006651E3" w:rsidP="006651E3">
      <w:pPr>
        <w:autoSpaceDE w:val="0"/>
        <w:autoSpaceDN w:val="0"/>
        <w:adjustRightInd w:val="0"/>
        <w:spacing w:before="240" w:line="240" w:lineRule="auto"/>
        <w:jc w:val="center"/>
        <w:rPr>
          <w:rFonts w:ascii="Times New Roman" w:hAnsi="Times New Roman"/>
          <w:b/>
          <w:bCs/>
          <w:i/>
          <w:color w:val="000000"/>
          <w:sz w:val="28"/>
          <w:szCs w:val="28"/>
        </w:rPr>
      </w:pPr>
      <w:r w:rsidRPr="00252778">
        <w:rPr>
          <w:rFonts w:ascii="Times New Roman" w:hAnsi="Times New Roman"/>
          <w:b/>
          <w:bCs/>
          <w:i/>
          <w:color w:val="000000"/>
          <w:sz w:val="28"/>
          <w:szCs w:val="28"/>
        </w:rPr>
        <w:t>1.3.13  Перспективные балансы водоснабжения, территориальный баланс, баланс по группам абонентов</w:t>
      </w:r>
    </w:p>
    <w:p w:rsidR="006651E3" w:rsidRPr="00252778" w:rsidRDefault="006651E3" w:rsidP="006651E3">
      <w:pPr>
        <w:spacing w:after="0" w:line="360" w:lineRule="auto"/>
        <w:ind w:firstLine="720"/>
        <w:jc w:val="both"/>
        <w:rPr>
          <w:rFonts w:ascii="Times New Roman" w:hAnsi="Times New Roman"/>
          <w:sz w:val="28"/>
          <w:szCs w:val="28"/>
        </w:rPr>
      </w:pPr>
      <w:r w:rsidRPr="00252778">
        <w:rPr>
          <w:rFonts w:ascii="Times New Roman" w:hAnsi="Times New Roman"/>
          <w:sz w:val="28"/>
          <w:szCs w:val="28"/>
        </w:rPr>
        <w:t>В Нововеличковском сельском поселении прогнозируется устойчивый прирост общего водопотребления.</w:t>
      </w:r>
    </w:p>
    <w:p w:rsidR="006651E3" w:rsidRPr="00252778" w:rsidRDefault="006651E3" w:rsidP="006651E3">
      <w:pPr>
        <w:spacing w:after="0" w:line="360" w:lineRule="auto"/>
        <w:ind w:firstLine="720"/>
        <w:jc w:val="both"/>
        <w:rPr>
          <w:rFonts w:ascii="Times New Roman" w:hAnsi="Times New Roman"/>
          <w:sz w:val="28"/>
          <w:szCs w:val="28"/>
        </w:rPr>
      </w:pPr>
      <w:r w:rsidRPr="00252778">
        <w:rPr>
          <w:rFonts w:ascii="Times New Roman" w:hAnsi="Times New Roman"/>
          <w:sz w:val="28"/>
          <w:szCs w:val="28"/>
        </w:rPr>
        <w:t>Прирост общего водопотребления обусловлен:</w:t>
      </w:r>
    </w:p>
    <w:p w:rsidR="006651E3" w:rsidRPr="00252778" w:rsidRDefault="006651E3" w:rsidP="006651E3">
      <w:pPr>
        <w:numPr>
          <w:ilvl w:val="0"/>
          <w:numId w:val="15"/>
        </w:numPr>
        <w:tabs>
          <w:tab w:val="clear" w:pos="1440"/>
        </w:tabs>
        <w:spacing w:after="0" w:line="360" w:lineRule="auto"/>
        <w:ind w:left="426"/>
        <w:jc w:val="both"/>
        <w:rPr>
          <w:rFonts w:ascii="Times New Roman" w:hAnsi="Times New Roman"/>
          <w:sz w:val="28"/>
          <w:szCs w:val="28"/>
        </w:rPr>
      </w:pPr>
      <w:r w:rsidRPr="00252778">
        <w:rPr>
          <w:rFonts w:ascii="Times New Roman" w:hAnsi="Times New Roman"/>
          <w:sz w:val="28"/>
          <w:szCs w:val="28"/>
        </w:rPr>
        <w:t>Приростом численности населения;</w:t>
      </w:r>
    </w:p>
    <w:p w:rsidR="006651E3" w:rsidRPr="00252778" w:rsidRDefault="006651E3" w:rsidP="006651E3">
      <w:pPr>
        <w:numPr>
          <w:ilvl w:val="0"/>
          <w:numId w:val="15"/>
        </w:numPr>
        <w:tabs>
          <w:tab w:val="clear" w:pos="1440"/>
        </w:tabs>
        <w:spacing w:after="0" w:line="360" w:lineRule="auto"/>
        <w:ind w:left="426"/>
        <w:jc w:val="both"/>
        <w:rPr>
          <w:rFonts w:ascii="Times New Roman" w:hAnsi="Times New Roman"/>
          <w:sz w:val="28"/>
          <w:szCs w:val="28"/>
        </w:rPr>
      </w:pPr>
      <w:r w:rsidRPr="00252778">
        <w:rPr>
          <w:rFonts w:ascii="Times New Roman" w:hAnsi="Times New Roman"/>
          <w:sz w:val="28"/>
          <w:szCs w:val="28"/>
        </w:rPr>
        <w:t>Подключением новых потребителей к централизованному водоснабжению.</w:t>
      </w:r>
    </w:p>
    <w:p w:rsidR="006651E3" w:rsidRPr="00252778" w:rsidRDefault="006651E3" w:rsidP="006651E3">
      <w:pPr>
        <w:spacing w:after="0" w:line="360" w:lineRule="auto"/>
        <w:ind w:firstLine="720"/>
        <w:jc w:val="both"/>
        <w:rPr>
          <w:rFonts w:ascii="Times New Roman" w:hAnsi="Times New Roman"/>
          <w:sz w:val="28"/>
          <w:szCs w:val="28"/>
        </w:rPr>
      </w:pPr>
      <w:r w:rsidRPr="00252778">
        <w:rPr>
          <w:rFonts w:ascii="Times New Roman" w:hAnsi="Times New Roman"/>
          <w:sz w:val="28"/>
          <w:szCs w:val="28"/>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6651E3" w:rsidRPr="00252778" w:rsidRDefault="006651E3" w:rsidP="006651E3">
      <w:pPr>
        <w:spacing w:line="360" w:lineRule="auto"/>
        <w:ind w:firstLine="720"/>
        <w:jc w:val="both"/>
        <w:rPr>
          <w:rFonts w:ascii="Times New Roman" w:hAnsi="Times New Roman"/>
          <w:sz w:val="28"/>
          <w:szCs w:val="28"/>
        </w:rPr>
      </w:pPr>
      <w:r w:rsidRPr="00252778">
        <w:rPr>
          <w:rFonts w:ascii="Times New Roman" w:hAnsi="Times New Roman"/>
          <w:sz w:val="28"/>
          <w:szCs w:val="28"/>
        </w:rPr>
        <w:t>Основным потребителем воды является население. При разработке схемы водоснабжения Нововеличковского сельского поселения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150 л/сутки на человека.</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r w:rsidRPr="00252778">
        <w:rPr>
          <w:rFonts w:ascii="Times New Roman" w:hAnsi="Times New Roman"/>
          <w:b/>
          <w:bCs/>
          <w:i/>
          <w:sz w:val="28"/>
          <w:szCs w:val="28"/>
        </w:rPr>
        <w:lastRenderedPageBreak/>
        <w:t>Таблица 12 – Перспективный баланс водопотребления холодной питьевой воды Нововеличковского сельского поселения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851"/>
        <w:gridCol w:w="992"/>
        <w:gridCol w:w="850"/>
        <w:gridCol w:w="850"/>
        <w:gridCol w:w="850"/>
        <w:gridCol w:w="850"/>
        <w:gridCol w:w="1278"/>
        <w:gridCol w:w="1134"/>
        <w:gridCol w:w="992"/>
        <w:gridCol w:w="1276"/>
        <w:gridCol w:w="850"/>
        <w:gridCol w:w="851"/>
      </w:tblGrid>
      <w:tr w:rsidR="006651E3" w:rsidRPr="00252778" w:rsidTr="00E87F54">
        <w:trPr>
          <w:trHeight w:val="509"/>
        </w:trPr>
        <w:tc>
          <w:tcPr>
            <w:tcW w:w="675" w:type="dxa"/>
            <w:vMerge w:val="restart"/>
            <w:shd w:val="clear" w:color="auto" w:fill="9BBB59" w:themeFill="accent3"/>
            <w:vAlign w:val="center"/>
          </w:tcPr>
          <w:p w:rsidR="006651E3" w:rsidRPr="00252778" w:rsidRDefault="006651E3" w:rsidP="00E87F54">
            <w:pPr>
              <w:jc w:val="center"/>
              <w:rPr>
                <w:rFonts w:ascii="Times New Roman" w:hAnsi="Times New Roman"/>
                <w:b/>
                <w:i/>
                <w:color w:val="000000"/>
                <w:sz w:val="28"/>
                <w:szCs w:val="28"/>
              </w:rPr>
            </w:pPr>
            <w:r w:rsidRPr="00252778">
              <w:rPr>
                <w:rFonts w:ascii="Times New Roman" w:hAnsi="Times New Roman"/>
                <w:b/>
                <w:i/>
                <w:color w:val="000000"/>
                <w:sz w:val="28"/>
                <w:szCs w:val="28"/>
              </w:rPr>
              <w:t xml:space="preserve">№ </w:t>
            </w:r>
            <w:proofErr w:type="gramStart"/>
            <w:r w:rsidRPr="00252778">
              <w:rPr>
                <w:rFonts w:ascii="Times New Roman" w:hAnsi="Times New Roman"/>
                <w:b/>
                <w:i/>
                <w:color w:val="000000"/>
                <w:sz w:val="28"/>
                <w:szCs w:val="28"/>
              </w:rPr>
              <w:t>п</w:t>
            </w:r>
            <w:proofErr w:type="gramEnd"/>
            <w:r w:rsidRPr="00252778">
              <w:rPr>
                <w:rFonts w:ascii="Times New Roman" w:hAnsi="Times New Roman"/>
                <w:b/>
                <w:i/>
                <w:color w:val="000000"/>
                <w:sz w:val="28"/>
                <w:szCs w:val="28"/>
              </w:rPr>
              <w:t>/п</w:t>
            </w:r>
          </w:p>
        </w:tc>
        <w:tc>
          <w:tcPr>
            <w:tcW w:w="2977" w:type="dxa"/>
            <w:vMerge w:val="restart"/>
            <w:shd w:val="clear" w:color="auto" w:fill="9BBB59" w:themeFill="accent3"/>
            <w:vAlign w:val="center"/>
          </w:tcPr>
          <w:p w:rsidR="006651E3" w:rsidRPr="00252778" w:rsidRDefault="006651E3" w:rsidP="00E87F54">
            <w:pPr>
              <w:jc w:val="center"/>
              <w:rPr>
                <w:rFonts w:ascii="Times New Roman" w:hAnsi="Times New Roman"/>
                <w:b/>
                <w:i/>
                <w:color w:val="000000"/>
                <w:sz w:val="28"/>
                <w:szCs w:val="28"/>
              </w:rPr>
            </w:pPr>
            <w:r w:rsidRPr="00252778">
              <w:rPr>
                <w:rFonts w:ascii="Times New Roman" w:hAnsi="Times New Roman"/>
                <w:b/>
                <w:i/>
                <w:color w:val="000000"/>
                <w:sz w:val="28"/>
                <w:szCs w:val="28"/>
              </w:rPr>
              <w:t>Наименование потребителей</w:t>
            </w:r>
          </w:p>
        </w:tc>
        <w:tc>
          <w:tcPr>
            <w:tcW w:w="2693" w:type="dxa"/>
            <w:gridSpan w:val="3"/>
            <w:shd w:val="clear" w:color="auto" w:fill="9BBB59" w:themeFill="accent3"/>
            <w:vAlign w:val="center"/>
          </w:tcPr>
          <w:p w:rsidR="006651E3" w:rsidRPr="00252778" w:rsidRDefault="006651E3" w:rsidP="00E87F54">
            <w:pPr>
              <w:jc w:val="center"/>
              <w:rPr>
                <w:rFonts w:ascii="Times New Roman" w:hAnsi="Times New Roman"/>
                <w:b/>
                <w:i/>
                <w:color w:val="000000"/>
                <w:sz w:val="28"/>
                <w:szCs w:val="28"/>
              </w:rPr>
            </w:pPr>
            <w:proofErr w:type="spellStart"/>
            <w:r w:rsidRPr="00252778">
              <w:rPr>
                <w:rFonts w:ascii="Times New Roman" w:hAnsi="Times New Roman"/>
                <w:b/>
                <w:i/>
                <w:color w:val="000000"/>
                <w:sz w:val="28"/>
                <w:szCs w:val="28"/>
              </w:rPr>
              <w:t>Совр</w:t>
            </w:r>
            <w:proofErr w:type="spellEnd"/>
            <w:r w:rsidRPr="00252778">
              <w:rPr>
                <w:rFonts w:ascii="Times New Roman" w:hAnsi="Times New Roman"/>
                <w:b/>
                <w:i/>
                <w:color w:val="000000"/>
                <w:sz w:val="28"/>
                <w:szCs w:val="28"/>
              </w:rPr>
              <w:t xml:space="preserve">. сост.2016 г. </w:t>
            </w:r>
          </w:p>
        </w:tc>
        <w:tc>
          <w:tcPr>
            <w:tcW w:w="2550" w:type="dxa"/>
            <w:gridSpan w:val="3"/>
            <w:shd w:val="clear" w:color="auto" w:fill="9BBB59" w:themeFill="accent3"/>
          </w:tcPr>
          <w:p w:rsidR="006651E3" w:rsidRPr="00252778" w:rsidRDefault="006651E3" w:rsidP="00E87F54">
            <w:pPr>
              <w:jc w:val="center"/>
              <w:rPr>
                <w:rFonts w:ascii="Times New Roman" w:hAnsi="Times New Roman"/>
                <w:b/>
                <w:i/>
                <w:color w:val="000000"/>
                <w:sz w:val="28"/>
                <w:szCs w:val="28"/>
              </w:rPr>
            </w:pPr>
            <w:r w:rsidRPr="00252778">
              <w:rPr>
                <w:rFonts w:ascii="Times New Roman" w:hAnsi="Times New Roman"/>
                <w:b/>
                <w:i/>
                <w:color w:val="000000"/>
                <w:sz w:val="28"/>
                <w:szCs w:val="28"/>
                <w:lang w:val="en-US"/>
              </w:rPr>
              <w:t>I</w:t>
            </w:r>
            <w:r w:rsidRPr="00252778">
              <w:rPr>
                <w:rFonts w:ascii="Times New Roman" w:hAnsi="Times New Roman"/>
                <w:b/>
                <w:i/>
                <w:color w:val="000000"/>
                <w:sz w:val="28"/>
                <w:szCs w:val="28"/>
              </w:rPr>
              <w:t xml:space="preserve"> этап 2021 год</w:t>
            </w:r>
          </w:p>
        </w:tc>
        <w:tc>
          <w:tcPr>
            <w:tcW w:w="3404" w:type="dxa"/>
            <w:gridSpan w:val="3"/>
            <w:shd w:val="clear" w:color="auto" w:fill="9BBB59" w:themeFill="accent3"/>
          </w:tcPr>
          <w:p w:rsidR="006651E3" w:rsidRPr="00252778" w:rsidRDefault="006651E3" w:rsidP="00E87F54">
            <w:pPr>
              <w:jc w:val="center"/>
              <w:rPr>
                <w:rFonts w:ascii="Times New Roman" w:hAnsi="Times New Roman"/>
                <w:b/>
                <w:i/>
                <w:color w:val="000000"/>
                <w:sz w:val="28"/>
                <w:szCs w:val="28"/>
              </w:rPr>
            </w:pPr>
            <w:r w:rsidRPr="00252778">
              <w:rPr>
                <w:rFonts w:ascii="Times New Roman" w:hAnsi="Times New Roman"/>
                <w:b/>
                <w:i/>
                <w:color w:val="000000"/>
                <w:sz w:val="28"/>
                <w:szCs w:val="28"/>
                <w:lang w:val="en-US"/>
              </w:rPr>
              <w:t>II</w:t>
            </w:r>
            <w:r w:rsidRPr="00252778">
              <w:rPr>
                <w:rFonts w:ascii="Times New Roman" w:hAnsi="Times New Roman"/>
                <w:b/>
                <w:i/>
                <w:color w:val="000000"/>
                <w:sz w:val="28"/>
                <w:szCs w:val="28"/>
              </w:rPr>
              <w:t xml:space="preserve"> этап 2026 год</w:t>
            </w:r>
          </w:p>
        </w:tc>
        <w:tc>
          <w:tcPr>
            <w:tcW w:w="2977" w:type="dxa"/>
            <w:gridSpan w:val="3"/>
            <w:shd w:val="clear" w:color="auto" w:fill="9BBB59" w:themeFill="accent3"/>
          </w:tcPr>
          <w:p w:rsidR="006651E3" w:rsidRPr="00252778" w:rsidRDefault="006651E3" w:rsidP="00E87F54">
            <w:pPr>
              <w:jc w:val="center"/>
              <w:rPr>
                <w:rFonts w:ascii="Times New Roman" w:hAnsi="Times New Roman"/>
                <w:b/>
                <w:i/>
                <w:color w:val="000000"/>
                <w:sz w:val="28"/>
                <w:szCs w:val="28"/>
              </w:rPr>
            </w:pPr>
            <w:r w:rsidRPr="00252778">
              <w:rPr>
                <w:rFonts w:ascii="Times New Roman" w:hAnsi="Times New Roman"/>
                <w:b/>
                <w:i/>
                <w:color w:val="000000"/>
                <w:sz w:val="28"/>
                <w:szCs w:val="28"/>
              </w:rPr>
              <w:t>Расчетный срок 2037 год</w:t>
            </w:r>
          </w:p>
        </w:tc>
      </w:tr>
      <w:tr w:rsidR="006651E3" w:rsidRPr="00252778" w:rsidTr="00E87F54">
        <w:trPr>
          <w:cantSplit/>
          <w:trHeight w:val="3180"/>
        </w:trPr>
        <w:tc>
          <w:tcPr>
            <w:tcW w:w="675" w:type="dxa"/>
            <w:vMerge/>
            <w:tcBorders>
              <w:bottom w:val="single" w:sz="4" w:space="0" w:color="auto"/>
            </w:tcBorders>
            <w:shd w:val="clear" w:color="auto" w:fill="9BBB59" w:themeFill="accent3"/>
            <w:vAlign w:val="center"/>
          </w:tcPr>
          <w:p w:rsidR="006651E3" w:rsidRPr="00252778" w:rsidRDefault="006651E3" w:rsidP="00E87F54">
            <w:pPr>
              <w:spacing w:line="240" w:lineRule="auto"/>
              <w:jc w:val="center"/>
              <w:rPr>
                <w:rFonts w:ascii="Times New Roman" w:hAnsi="Times New Roman"/>
                <w:b/>
                <w:i/>
                <w:sz w:val="28"/>
                <w:szCs w:val="28"/>
              </w:rPr>
            </w:pPr>
          </w:p>
        </w:tc>
        <w:tc>
          <w:tcPr>
            <w:tcW w:w="2977" w:type="dxa"/>
            <w:vMerge/>
            <w:tcBorders>
              <w:bottom w:val="single" w:sz="4" w:space="0" w:color="auto"/>
            </w:tcBorders>
            <w:shd w:val="clear" w:color="auto" w:fill="9BBB59" w:themeFill="accent3"/>
            <w:vAlign w:val="center"/>
          </w:tcPr>
          <w:p w:rsidR="006651E3" w:rsidRPr="00252778" w:rsidRDefault="006651E3" w:rsidP="00E87F54">
            <w:pPr>
              <w:spacing w:line="240" w:lineRule="auto"/>
              <w:jc w:val="center"/>
              <w:rPr>
                <w:rFonts w:ascii="Times New Roman" w:hAnsi="Times New Roman"/>
                <w:b/>
                <w:i/>
                <w:sz w:val="28"/>
                <w:szCs w:val="28"/>
              </w:rPr>
            </w:pPr>
          </w:p>
        </w:tc>
        <w:tc>
          <w:tcPr>
            <w:tcW w:w="851"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Среднесуточное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 xml:space="preserve">/тыс. </w:t>
            </w:r>
            <w:proofErr w:type="spellStart"/>
            <w:r w:rsidRPr="00252778">
              <w:rPr>
                <w:rFonts w:ascii="Times New Roman" w:hAnsi="Times New Roman"/>
                <w:b/>
                <w:i/>
                <w:sz w:val="28"/>
                <w:szCs w:val="28"/>
              </w:rPr>
              <w:t>сут</w:t>
            </w:r>
            <w:proofErr w:type="spellEnd"/>
          </w:p>
        </w:tc>
        <w:tc>
          <w:tcPr>
            <w:tcW w:w="992"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Максимально 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тыс</w:t>
            </w:r>
            <w:proofErr w:type="gramStart"/>
            <w:r w:rsidRPr="00252778">
              <w:rPr>
                <w:rFonts w:ascii="Times New Roman" w:hAnsi="Times New Roman"/>
                <w:b/>
                <w:i/>
                <w:sz w:val="28"/>
                <w:szCs w:val="28"/>
              </w:rPr>
              <w:t>.с</w:t>
            </w:r>
            <w:proofErr w:type="gramEnd"/>
            <w:r w:rsidRPr="00252778">
              <w:rPr>
                <w:rFonts w:ascii="Times New Roman" w:hAnsi="Times New Roman"/>
                <w:b/>
                <w:i/>
                <w:sz w:val="28"/>
                <w:szCs w:val="28"/>
              </w:rPr>
              <w:t>ут</w:t>
            </w:r>
            <w:proofErr w:type="spellEnd"/>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Годовое, 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vertAlign w:val="superscript"/>
              </w:rPr>
              <w:t>3</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Среднесуточное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 xml:space="preserve">/тыс. </w:t>
            </w:r>
            <w:proofErr w:type="spellStart"/>
            <w:r w:rsidRPr="00252778">
              <w:rPr>
                <w:rFonts w:ascii="Times New Roman" w:hAnsi="Times New Roman"/>
                <w:b/>
                <w:i/>
                <w:sz w:val="28"/>
                <w:szCs w:val="28"/>
              </w:rPr>
              <w:t>сут</w:t>
            </w:r>
            <w:proofErr w:type="spellEnd"/>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Максимально 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тыс</w:t>
            </w:r>
            <w:proofErr w:type="gramStart"/>
            <w:r w:rsidRPr="00252778">
              <w:rPr>
                <w:rFonts w:ascii="Times New Roman" w:hAnsi="Times New Roman"/>
                <w:b/>
                <w:i/>
                <w:sz w:val="28"/>
                <w:szCs w:val="28"/>
              </w:rPr>
              <w:t>.с</w:t>
            </w:r>
            <w:proofErr w:type="gramEnd"/>
            <w:r w:rsidRPr="00252778">
              <w:rPr>
                <w:rFonts w:ascii="Times New Roman" w:hAnsi="Times New Roman"/>
                <w:b/>
                <w:i/>
                <w:sz w:val="28"/>
                <w:szCs w:val="28"/>
              </w:rPr>
              <w:t>ут</w:t>
            </w:r>
            <w:proofErr w:type="spellEnd"/>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Годовое, 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vertAlign w:val="superscript"/>
              </w:rPr>
              <w:t>3</w:t>
            </w:r>
          </w:p>
        </w:tc>
        <w:tc>
          <w:tcPr>
            <w:tcW w:w="1278"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Среднесуточное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 xml:space="preserve">/тыс. </w:t>
            </w:r>
            <w:proofErr w:type="spellStart"/>
            <w:r w:rsidRPr="00252778">
              <w:rPr>
                <w:rFonts w:ascii="Times New Roman" w:hAnsi="Times New Roman"/>
                <w:b/>
                <w:i/>
                <w:sz w:val="28"/>
                <w:szCs w:val="28"/>
              </w:rPr>
              <w:t>сут</w:t>
            </w:r>
            <w:proofErr w:type="spellEnd"/>
          </w:p>
        </w:tc>
        <w:tc>
          <w:tcPr>
            <w:tcW w:w="1134"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Максимально 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тыс</w:t>
            </w:r>
            <w:proofErr w:type="gramStart"/>
            <w:r w:rsidRPr="00252778">
              <w:rPr>
                <w:rFonts w:ascii="Times New Roman" w:hAnsi="Times New Roman"/>
                <w:b/>
                <w:i/>
                <w:sz w:val="28"/>
                <w:szCs w:val="28"/>
              </w:rPr>
              <w:t>.с</w:t>
            </w:r>
            <w:proofErr w:type="gramEnd"/>
            <w:r w:rsidRPr="00252778">
              <w:rPr>
                <w:rFonts w:ascii="Times New Roman" w:hAnsi="Times New Roman"/>
                <w:b/>
                <w:i/>
                <w:sz w:val="28"/>
                <w:szCs w:val="28"/>
              </w:rPr>
              <w:t>ут</w:t>
            </w:r>
            <w:proofErr w:type="spellEnd"/>
          </w:p>
        </w:tc>
        <w:tc>
          <w:tcPr>
            <w:tcW w:w="992"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Годовое, 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vertAlign w:val="superscript"/>
              </w:rPr>
              <w:t>3</w:t>
            </w:r>
          </w:p>
        </w:tc>
        <w:tc>
          <w:tcPr>
            <w:tcW w:w="1276"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Среднесуточное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 xml:space="preserve">/тыс. </w:t>
            </w:r>
            <w:proofErr w:type="spellStart"/>
            <w:r w:rsidRPr="00252778">
              <w:rPr>
                <w:rFonts w:ascii="Times New Roman" w:hAnsi="Times New Roman"/>
                <w:b/>
                <w:i/>
                <w:sz w:val="28"/>
                <w:szCs w:val="28"/>
              </w:rPr>
              <w:t>сут</w:t>
            </w:r>
            <w:proofErr w:type="spellEnd"/>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Максимально суточное водопотребление, м</w:t>
            </w:r>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тыс</w:t>
            </w:r>
            <w:proofErr w:type="gramStart"/>
            <w:r w:rsidRPr="00252778">
              <w:rPr>
                <w:rFonts w:ascii="Times New Roman" w:hAnsi="Times New Roman"/>
                <w:b/>
                <w:i/>
                <w:sz w:val="28"/>
                <w:szCs w:val="28"/>
              </w:rPr>
              <w:t>.с</w:t>
            </w:r>
            <w:proofErr w:type="gramEnd"/>
            <w:r w:rsidRPr="00252778">
              <w:rPr>
                <w:rFonts w:ascii="Times New Roman" w:hAnsi="Times New Roman"/>
                <w:b/>
                <w:i/>
                <w:sz w:val="28"/>
                <w:szCs w:val="28"/>
              </w:rPr>
              <w:t>ут</w:t>
            </w:r>
            <w:proofErr w:type="spellEnd"/>
          </w:p>
        </w:tc>
        <w:tc>
          <w:tcPr>
            <w:tcW w:w="851"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sz w:val="28"/>
                <w:szCs w:val="28"/>
              </w:rPr>
            </w:pPr>
            <w:r w:rsidRPr="00252778">
              <w:rPr>
                <w:rFonts w:ascii="Times New Roman" w:hAnsi="Times New Roman"/>
                <w:b/>
                <w:i/>
                <w:sz w:val="28"/>
                <w:szCs w:val="28"/>
              </w:rPr>
              <w:t>Годовое, 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vertAlign w:val="superscript"/>
              </w:rPr>
              <w:t>3</w:t>
            </w:r>
          </w:p>
        </w:tc>
      </w:tr>
      <w:tr w:rsidR="006651E3" w:rsidRPr="00252778" w:rsidTr="00E87F54">
        <w:tc>
          <w:tcPr>
            <w:tcW w:w="15276" w:type="dxa"/>
            <w:gridSpan w:val="14"/>
            <w:shd w:val="clear" w:color="auto" w:fill="EAF1DD" w:themeFill="accent3" w:themeFillTint="3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НОВОВЕЛИЧКОВСКОЕ С.П.</w:t>
            </w:r>
          </w:p>
        </w:tc>
      </w:tr>
      <w:tr w:rsidR="006651E3" w:rsidRPr="00252778" w:rsidTr="00E87F54">
        <w:trPr>
          <w:cantSplit/>
          <w:trHeight w:val="1134"/>
        </w:trPr>
        <w:tc>
          <w:tcPr>
            <w:tcW w:w="675" w:type="dxa"/>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1</w:t>
            </w:r>
          </w:p>
        </w:tc>
        <w:tc>
          <w:tcPr>
            <w:tcW w:w="2977" w:type="dxa"/>
            <w:shd w:val="clear" w:color="auto" w:fill="auto"/>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Население</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0,99</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1,287</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363,063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1,344</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1,747</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490,48</w:t>
            </w:r>
          </w:p>
        </w:tc>
        <w:tc>
          <w:tcPr>
            <w:tcW w:w="1278"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1,505</w:t>
            </w:r>
          </w:p>
        </w:tc>
        <w:tc>
          <w:tcPr>
            <w:tcW w:w="1134"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1,957</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549,32</w:t>
            </w:r>
          </w:p>
        </w:tc>
        <w:tc>
          <w:tcPr>
            <w:tcW w:w="1276"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1,708</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2,22</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623,43</w:t>
            </w:r>
          </w:p>
        </w:tc>
      </w:tr>
      <w:tr w:rsidR="006651E3" w:rsidRPr="00252778" w:rsidTr="00E87F54">
        <w:trPr>
          <w:cantSplit/>
          <w:trHeight w:val="1134"/>
        </w:trPr>
        <w:tc>
          <w:tcPr>
            <w:tcW w:w="675" w:type="dxa"/>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2</w:t>
            </w:r>
          </w:p>
        </w:tc>
        <w:tc>
          <w:tcPr>
            <w:tcW w:w="2977" w:type="dxa"/>
            <w:shd w:val="clear" w:color="auto" w:fill="auto"/>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Бюджетные организации</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0,033</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0,0429</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12,1943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0,0429</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12,1943</w:t>
            </w:r>
          </w:p>
        </w:tc>
        <w:tc>
          <w:tcPr>
            <w:tcW w:w="1278"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0,033</w:t>
            </w:r>
          </w:p>
        </w:tc>
        <w:tc>
          <w:tcPr>
            <w:tcW w:w="1134"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0,0429</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12,1943</w:t>
            </w:r>
          </w:p>
        </w:tc>
        <w:tc>
          <w:tcPr>
            <w:tcW w:w="1276"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0,0429</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12,1943</w:t>
            </w:r>
          </w:p>
        </w:tc>
      </w:tr>
      <w:tr w:rsidR="006651E3" w:rsidRPr="00252778" w:rsidTr="00E87F54">
        <w:trPr>
          <w:cantSplit/>
          <w:trHeight w:val="1134"/>
        </w:trPr>
        <w:tc>
          <w:tcPr>
            <w:tcW w:w="675" w:type="dxa"/>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3</w:t>
            </w:r>
          </w:p>
        </w:tc>
        <w:tc>
          <w:tcPr>
            <w:tcW w:w="2977" w:type="dxa"/>
            <w:shd w:val="clear" w:color="auto" w:fill="auto"/>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Прочие организации</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0,031</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0,0403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11,432</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0,031</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0,0403</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11,432</w:t>
            </w:r>
          </w:p>
        </w:tc>
        <w:tc>
          <w:tcPr>
            <w:tcW w:w="1278"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0,031</w:t>
            </w:r>
          </w:p>
        </w:tc>
        <w:tc>
          <w:tcPr>
            <w:tcW w:w="1134"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0,0403</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11,432</w:t>
            </w:r>
          </w:p>
        </w:tc>
        <w:tc>
          <w:tcPr>
            <w:tcW w:w="1276"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0,031</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0,0403</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11,432</w:t>
            </w:r>
          </w:p>
        </w:tc>
      </w:tr>
      <w:tr w:rsidR="006651E3" w:rsidRPr="00252778" w:rsidTr="00E87F54">
        <w:trPr>
          <w:cantSplit/>
          <w:trHeight w:val="1134"/>
        </w:trPr>
        <w:tc>
          <w:tcPr>
            <w:tcW w:w="675" w:type="dxa"/>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lastRenderedPageBreak/>
              <w:t>4</w:t>
            </w:r>
          </w:p>
        </w:tc>
        <w:tc>
          <w:tcPr>
            <w:tcW w:w="2977" w:type="dxa"/>
            <w:shd w:val="clear" w:color="auto" w:fill="auto"/>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Собственные нужды</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1278"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1134"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1276"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0,0</w:t>
            </w:r>
          </w:p>
        </w:tc>
      </w:tr>
      <w:tr w:rsidR="006651E3" w:rsidRPr="00252778" w:rsidTr="00E87F54">
        <w:trPr>
          <w:cantSplit/>
          <w:trHeight w:val="1134"/>
        </w:trPr>
        <w:tc>
          <w:tcPr>
            <w:tcW w:w="675" w:type="dxa"/>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5</w:t>
            </w:r>
          </w:p>
        </w:tc>
        <w:tc>
          <w:tcPr>
            <w:tcW w:w="2977" w:type="dxa"/>
            <w:shd w:val="clear" w:color="auto" w:fill="auto"/>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 xml:space="preserve">Потери </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0,863</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1,122</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314,81</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0,742</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0,965</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270,8</w:t>
            </w:r>
          </w:p>
        </w:tc>
        <w:tc>
          <w:tcPr>
            <w:tcW w:w="1278"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0,69</w:t>
            </w:r>
          </w:p>
        </w:tc>
        <w:tc>
          <w:tcPr>
            <w:tcW w:w="1134"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0,897</w:t>
            </w:r>
          </w:p>
        </w:tc>
        <w:tc>
          <w:tcPr>
            <w:tcW w:w="992"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251,9</w:t>
            </w:r>
          </w:p>
        </w:tc>
        <w:tc>
          <w:tcPr>
            <w:tcW w:w="1276"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0,628</w:t>
            </w:r>
          </w:p>
        </w:tc>
        <w:tc>
          <w:tcPr>
            <w:tcW w:w="850"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0,816</w:t>
            </w:r>
          </w:p>
        </w:tc>
        <w:tc>
          <w:tcPr>
            <w:tcW w:w="851" w:type="dxa"/>
            <w:shd w:val="clear" w:color="auto" w:fill="auto"/>
            <w:textDirection w:val="btLr"/>
            <w:vAlign w:val="center"/>
          </w:tcPr>
          <w:p w:rsidR="006651E3" w:rsidRPr="00252778" w:rsidRDefault="006651E3" w:rsidP="00E87F54">
            <w:pPr>
              <w:spacing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229,2</w:t>
            </w:r>
          </w:p>
        </w:tc>
      </w:tr>
      <w:tr w:rsidR="006651E3" w:rsidRPr="00252778" w:rsidTr="00E87F54">
        <w:trPr>
          <w:cantSplit/>
          <w:trHeight w:val="1134"/>
        </w:trPr>
        <w:tc>
          <w:tcPr>
            <w:tcW w:w="675" w:type="dxa"/>
            <w:tcBorders>
              <w:bottom w:val="single" w:sz="4" w:space="0" w:color="auto"/>
            </w:tcBorders>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p>
        </w:tc>
        <w:tc>
          <w:tcPr>
            <w:tcW w:w="2977" w:type="dxa"/>
            <w:tcBorders>
              <w:bottom w:val="single" w:sz="4" w:space="0" w:color="auto"/>
            </w:tcBorders>
            <w:shd w:val="clear" w:color="auto" w:fill="9BBB59" w:themeFill="accent3"/>
            <w:vAlign w:val="center"/>
          </w:tcPr>
          <w:p w:rsidR="006651E3" w:rsidRPr="00252778" w:rsidRDefault="006651E3" w:rsidP="00E87F54">
            <w:pPr>
              <w:spacing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Итого:</w:t>
            </w:r>
          </w:p>
        </w:tc>
        <w:tc>
          <w:tcPr>
            <w:tcW w:w="851"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1,917</w:t>
            </w:r>
          </w:p>
        </w:tc>
        <w:tc>
          <w:tcPr>
            <w:tcW w:w="992"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2,4922</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701,5</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2,15</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2,7952</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784,91</w:t>
            </w:r>
          </w:p>
        </w:tc>
        <w:tc>
          <w:tcPr>
            <w:tcW w:w="1278"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2,259</w:t>
            </w:r>
          </w:p>
        </w:tc>
        <w:tc>
          <w:tcPr>
            <w:tcW w:w="1134"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2,9372</w:t>
            </w:r>
          </w:p>
        </w:tc>
        <w:tc>
          <w:tcPr>
            <w:tcW w:w="992"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824,85</w:t>
            </w:r>
          </w:p>
        </w:tc>
        <w:tc>
          <w:tcPr>
            <w:tcW w:w="1276"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2,4</w:t>
            </w:r>
          </w:p>
        </w:tc>
        <w:tc>
          <w:tcPr>
            <w:tcW w:w="850"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3,1192</w:t>
            </w:r>
          </w:p>
        </w:tc>
        <w:tc>
          <w:tcPr>
            <w:tcW w:w="851" w:type="dxa"/>
            <w:tcBorders>
              <w:bottom w:val="single" w:sz="4" w:space="0" w:color="auto"/>
            </w:tcBorders>
            <w:shd w:val="clear" w:color="auto" w:fill="9BBB59" w:themeFill="accent3"/>
            <w:textDirection w:val="btLr"/>
            <w:vAlign w:val="center"/>
          </w:tcPr>
          <w:p w:rsidR="006651E3" w:rsidRPr="00252778" w:rsidRDefault="006651E3" w:rsidP="00E87F54">
            <w:pPr>
              <w:spacing w:line="240" w:lineRule="auto"/>
              <w:ind w:left="113" w:right="113"/>
              <w:jc w:val="center"/>
              <w:rPr>
                <w:rFonts w:ascii="Times New Roman" w:hAnsi="Times New Roman"/>
                <w:b/>
                <w:i/>
                <w:color w:val="000000"/>
                <w:sz w:val="28"/>
                <w:szCs w:val="28"/>
              </w:rPr>
            </w:pPr>
            <w:r w:rsidRPr="00252778">
              <w:rPr>
                <w:rFonts w:ascii="Times New Roman" w:hAnsi="Times New Roman"/>
                <w:b/>
                <w:i/>
                <w:color w:val="000000"/>
                <w:sz w:val="28"/>
                <w:szCs w:val="28"/>
              </w:rPr>
              <w:t>876,26</w:t>
            </w:r>
          </w:p>
        </w:tc>
      </w:tr>
    </w:tbl>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sectPr w:rsidR="006651E3" w:rsidRPr="00252778" w:rsidSect="00E87F54">
          <w:pgSz w:w="15840" w:h="12240" w:orient="landscape"/>
          <w:pgMar w:top="1418" w:right="397" w:bottom="476" w:left="397" w:header="720" w:footer="720" w:gutter="0"/>
          <w:cols w:space="720"/>
        </w:sectPr>
      </w:pP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lastRenderedPageBreak/>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Требуемая мощность водозаборных и очистных сооружений определена на основании расчетного перспективного территориального водного баланса. На территории Нововеличковского сельского поселения горячая и техническая вода отсутствуют.</w:t>
      </w:r>
    </w:p>
    <w:p w:rsidR="006651E3" w:rsidRPr="00252778" w:rsidRDefault="006651E3" w:rsidP="006651E3">
      <w:pPr>
        <w:autoSpaceDE w:val="0"/>
        <w:autoSpaceDN w:val="0"/>
        <w:adjustRightInd w:val="0"/>
        <w:spacing w:after="0" w:line="240" w:lineRule="auto"/>
        <w:jc w:val="right"/>
        <w:rPr>
          <w:rFonts w:ascii="Times New Roman" w:hAnsi="Times New Roman"/>
          <w:b/>
          <w:bCs/>
          <w:i/>
          <w:sz w:val="28"/>
          <w:szCs w:val="28"/>
        </w:rPr>
      </w:pPr>
      <w:r w:rsidRPr="00252778">
        <w:rPr>
          <w:rFonts w:ascii="Times New Roman" w:hAnsi="Times New Roman"/>
          <w:b/>
          <w:bCs/>
          <w:i/>
          <w:sz w:val="28"/>
          <w:szCs w:val="28"/>
        </w:rPr>
        <w:t>Таблица 13</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34"/>
        <w:gridCol w:w="856"/>
        <w:gridCol w:w="941"/>
        <w:gridCol w:w="1112"/>
        <w:gridCol w:w="1112"/>
        <w:gridCol w:w="1112"/>
        <w:gridCol w:w="1112"/>
        <w:gridCol w:w="1112"/>
        <w:gridCol w:w="1112"/>
        <w:gridCol w:w="1112"/>
        <w:gridCol w:w="1112"/>
        <w:gridCol w:w="1112"/>
        <w:gridCol w:w="1311"/>
      </w:tblGrid>
      <w:tr w:rsidR="006651E3" w:rsidRPr="00252778" w:rsidTr="00E87F54">
        <w:trPr>
          <w:trHeight w:val="330"/>
        </w:trPr>
        <w:tc>
          <w:tcPr>
            <w:tcW w:w="1418" w:type="dxa"/>
            <w:vMerge w:val="restart"/>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Наименование водозабора</w:t>
            </w:r>
          </w:p>
        </w:tc>
        <w:tc>
          <w:tcPr>
            <w:tcW w:w="2431" w:type="dxa"/>
            <w:gridSpan w:val="3"/>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lang w:val="en-US"/>
              </w:rPr>
              <w:t>I</w:t>
            </w:r>
            <w:r w:rsidRPr="00252778">
              <w:rPr>
                <w:rFonts w:ascii="Times New Roman" w:hAnsi="Times New Roman"/>
                <w:b/>
                <w:i/>
                <w:color w:val="000000"/>
                <w:sz w:val="28"/>
                <w:szCs w:val="28"/>
              </w:rPr>
              <w:t xml:space="preserve"> этап 2021 год</w:t>
            </w:r>
          </w:p>
        </w:tc>
        <w:tc>
          <w:tcPr>
            <w:tcW w:w="3336" w:type="dxa"/>
            <w:gridSpan w:val="3"/>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lang w:val="en-US"/>
              </w:rPr>
              <w:t>II</w:t>
            </w:r>
            <w:r w:rsidRPr="00252778">
              <w:rPr>
                <w:rFonts w:ascii="Times New Roman" w:hAnsi="Times New Roman"/>
                <w:b/>
                <w:i/>
                <w:color w:val="000000"/>
                <w:sz w:val="28"/>
                <w:szCs w:val="28"/>
              </w:rPr>
              <w:t xml:space="preserve"> этап 2026 год</w:t>
            </w:r>
          </w:p>
        </w:tc>
        <w:tc>
          <w:tcPr>
            <w:tcW w:w="3336" w:type="dxa"/>
            <w:gridSpan w:val="3"/>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Расчетный срок 2037 год</w:t>
            </w:r>
          </w:p>
        </w:tc>
        <w:tc>
          <w:tcPr>
            <w:tcW w:w="1112" w:type="dxa"/>
            <w:vMerge w:val="restart"/>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Мощность, водозабора, тыс. м</w:t>
            </w:r>
            <w:r w:rsidRPr="00252778">
              <w:rPr>
                <w:rFonts w:ascii="Times New Roman" w:hAnsi="Times New Roman"/>
                <w:b/>
                <w:i/>
                <w:color w:val="000000"/>
                <w:sz w:val="28"/>
                <w:szCs w:val="28"/>
                <w:vertAlign w:val="superscript"/>
              </w:rPr>
              <w:t>3</w:t>
            </w:r>
            <w:r w:rsidRPr="00252778">
              <w:rPr>
                <w:rFonts w:ascii="Times New Roman" w:hAnsi="Times New Roman"/>
                <w:b/>
                <w:i/>
                <w:color w:val="000000"/>
                <w:sz w:val="28"/>
                <w:szCs w:val="28"/>
              </w:rPr>
              <w:t>/год</w:t>
            </w:r>
          </w:p>
        </w:tc>
        <w:tc>
          <w:tcPr>
            <w:tcW w:w="1112" w:type="dxa"/>
            <w:vMerge w:val="restart"/>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Резерв (дефицит)</w:t>
            </w:r>
          </w:p>
        </w:tc>
        <w:tc>
          <w:tcPr>
            <w:tcW w:w="2423" w:type="dxa"/>
            <w:gridSpan w:val="2"/>
            <w:shd w:val="clear" w:color="auto" w:fill="9BBB59" w:themeFill="accent3"/>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Требуемая мощность</w:t>
            </w:r>
          </w:p>
        </w:tc>
      </w:tr>
      <w:tr w:rsidR="006651E3" w:rsidRPr="00252778" w:rsidTr="00E87F54">
        <w:trPr>
          <w:trHeight w:val="330"/>
        </w:trPr>
        <w:tc>
          <w:tcPr>
            <w:tcW w:w="1418" w:type="dxa"/>
            <w:vMerge/>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p>
        </w:tc>
        <w:tc>
          <w:tcPr>
            <w:tcW w:w="634"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Подача</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856" w:type="dxa"/>
            <w:shd w:val="clear" w:color="auto" w:fill="9BBB59" w:themeFill="accent3"/>
            <w:noWrap/>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Реализация</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941" w:type="dxa"/>
            <w:shd w:val="clear" w:color="auto" w:fill="9BBB59" w:themeFill="accent3"/>
            <w:noWrap/>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Потери</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Подача</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Реализация</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Потери</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Подача</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Реализация</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Потери</w:t>
            </w:r>
          </w:p>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тыс. м³/год</w:t>
            </w:r>
          </w:p>
        </w:tc>
        <w:tc>
          <w:tcPr>
            <w:tcW w:w="1112" w:type="dxa"/>
            <w:vMerge/>
            <w:shd w:val="clear" w:color="auto" w:fill="9BBB59" w:themeFill="accent3"/>
          </w:tcPr>
          <w:p w:rsidR="006651E3" w:rsidRPr="00252778" w:rsidRDefault="006651E3" w:rsidP="00E87F54">
            <w:pPr>
              <w:spacing w:after="0" w:line="240" w:lineRule="auto"/>
              <w:jc w:val="center"/>
              <w:rPr>
                <w:rFonts w:ascii="Times New Roman" w:hAnsi="Times New Roman"/>
                <w:b/>
                <w:i/>
                <w:color w:val="000000"/>
                <w:sz w:val="28"/>
                <w:szCs w:val="28"/>
              </w:rPr>
            </w:pPr>
          </w:p>
        </w:tc>
        <w:tc>
          <w:tcPr>
            <w:tcW w:w="1112" w:type="dxa"/>
            <w:vMerge/>
            <w:shd w:val="clear" w:color="auto" w:fill="9BBB59" w:themeFill="accent3"/>
          </w:tcPr>
          <w:p w:rsidR="006651E3" w:rsidRPr="00252778" w:rsidRDefault="006651E3" w:rsidP="00E87F54">
            <w:pPr>
              <w:spacing w:after="0" w:line="240" w:lineRule="auto"/>
              <w:jc w:val="center"/>
              <w:rPr>
                <w:rFonts w:ascii="Times New Roman" w:hAnsi="Times New Roman"/>
                <w:b/>
                <w:i/>
                <w:color w:val="000000"/>
                <w:sz w:val="28"/>
                <w:szCs w:val="28"/>
              </w:rPr>
            </w:pPr>
          </w:p>
        </w:tc>
        <w:tc>
          <w:tcPr>
            <w:tcW w:w="1112"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Водозабор, тыс. м³/год</w:t>
            </w:r>
          </w:p>
        </w:tc>
        <w:tc>
          <w:tcPr>
            <w:tcW w:w="1311" w:type="dxa"/>
            <w:shd w:val="clear" w:color="auto" w:fill="9BBB59" w:themeFill="accent3"/>
            <w:vAlign w:val="center"/>
          </w:tcPr>
          <w:p w:rsidR="006651E3" w:rsidRPr="00252778" w:rsidRDefault="006651E3" w:rsidP="00E87F54">
            <w:pPr>
              <w:spacing w:after="0" w:line="240" w:lineRule="auto"/>
              <w:jc w:val="center"/>
              <w:rPr>
                <w:rFonts w:ascii="Times New Roman" w:hAnsi="Times New Roman"/>
                <w:b/>
                <w:i/>
                <w:color w:val="000000"/>
                <w:sz w:val="28"/>
                <w:szCs w:val="28"/>
              </w:rPr>
            </w:pPr>
            <w:proofErr w:type="gramStart"/>
            <w:r w:rsidRPr="00252778">
              <w:rPr>
                <w:rFonts w:ascii="Times New Roman" w:hAnsi="Times New Roman"/>
                <w:b/>
                <w:i/>
                <w:color w:val="000000"/>
                <w:sz w:val="28"/>
                <w:szCs w:val="28"/>
              </w:rPr>
              <w:t>Очистные</w:t>
            </w:r>
            <w:proofErr w:type="gramEnd"/>
            <w:r w:rsidRPr="00252778">
              <w:rPr>
                <w:rFonts w:ascii="Times New Roman" w:hAnsi="Times New Roman"/>
                <w:b/>
                <w:i/>
                <w:color w:val="000000"/>
                <w:sz w:val="28"/>
                <w:szCs w:val="28"/>
              </w:rPr>
              <w:t>, тыс.  м³/год</w:t>
            </w:r>
          </w:p>
        </w:tc>
      </w:tr>
      <w:tr w:rsidR="006651E3" w:rsidRPr="00252778" w:rsidTr="00E87F54">
        <w:trPr>
          <w:trHeight w:val="263"/>
        </w:trPr>
        <w:tc>
          <w:tcPr>
            <w:tcW w:w="15168" w:type="dxa"/>
            <w:gridSpan w:val="14"/>
            <w:shd w:val="clear" w:color="auto" w:fill="EAF1DD" w:themeFill="accent3" w:themeFillTint="33"/>
            <w:vAlign w:val="center"/>
          </w:tcPr>
          <w:p w:rsidR="006651E3" w:rsidRPr="00252778" w:rsidRDefault="006651E3" w:rsidP="00E87F54">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Питьевая вода</w:t>
            </w:r>
          </w:p>
        </w:tc>
      </w:tr>
      <w:tr w:rsidR="006651E3" w:rsidRPr="00252778" w:rsidTr="00E87F54">
        <w:trPr>
          <w:trHeight w:val="315"/>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7615</w:t>
            </w:r>
          </w:p>
        </w:tc>
        <w:tc>
          <w:tcPr>
            <w:tcW w:w="634"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856"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941"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87,6</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87,6</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7612</w:t>
            </w:r>
          </w:p>
        </w:tc>
        <w:tc>
          <w:tcPr>
            <w:tcW w:w="634" w:type="dxa"/>
            <w:shd w:val="clear" w:color="auto" w:fill="auto"/>
            <w:noWrap/>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701,5</w:t>
            </w:r>
          </w:p>
        </w:tc>
        <w:tc>
          <w:tcPr>
            <w:tcW w:w="856" w:type="dxa"/>
            <w:shd w:val="clear" w:color="auto" w:fill="auto"/>
            <w:noWrap/>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386,68957</w:t>
            </w:r>
          </w:p>
        </w:tc>
        <w:tc>
          <w:tcPr>
            <w:tcW w:w="941" w:type="dxa"/>
            <w:shd w:val="clear" w:color="auto" w:fill="auto"/>
            <w:noWrap/>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314,81</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824,85</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572,95</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251,9</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876,26</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647,06</w:t>
            </w:r>
          </w:p>
        </w:tc>
        <w:tc>
          <w:tcPr>
            <w:tcW w:w="1112" w:type="dxa"/>
            <w:shd w:val="clear" w:color="auto" w:fill="auto"/>
            <w:textDirection w:val="btLr"/>
            <w:vAlign w:val="center"/>
          </w:tcPr>
          <w:p w:rsidR="006651E3" w:rsidRPr="00252778" w:rsidRDefault="006651E3" w:rsidP="00E87F54">
            <w:pPr>
              <w:spacing w:after="0" w:line="240" w:lineRule="auto"/>
              <w:ind w:left="113" w:right="113"/>
              <w:rPr>
                <w:rFonts w:ascii="Times New Roman" w:hAnsi="Times New Roman"/>
                <w:color w:val="000000"/>
                <w:sz w:val="28"/>
                <w:szCs w:val="28"/>
              </w:rPr>
            </w:pPr>
            <w:r w:rsidRPr="00252778">
              <w:rPr>
                <w:rFonts w:ascii="Times New Roman" w:hAnsi="Times New Roman"/>
                <w:color w:val="000000"/>
                <w:sz w:val="28"/>
                <w:szCs w:val="28"/>
              </w:rPr>
              <w:t>229,2</w:t>
            </w: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lastRenderedPageBreak/>
              <w:t>Скважина № 7611</w:t>
            </w:r>
          </w:p>
        </w:tc>
        <w:tc>
          <w:tcPr>
            <w:tcW w:w="634"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856"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941"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r w:rsidRPr="00252778">
              <w:rPr>
                <w:rFonts w:ascii="Times New Roman" w:hAnsi="Times New Roman"/>
                <w:color w:val="000000"/>
                <w:sz w:val="28"/>
                <w:szCs w:val="28"/>
              </w:rPr>
              <w:t>Резерв 963,34тыс. м³/год</w:t>
            </w: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bl>
    <w:p w:rsidR="006651E3" w:rsidRPr="00252778" w:rsidRDefault="006651E3" w:rsidP="006651E3">
      <w:pPr>
        <w:rPr>
          <w:rFonts w:ascii="Times New Roman" w:hAnsi="Times New Roman"/>
          <w:sz w:val="28"/>
          <w:szCs w:val="28"/>
        </w:rPr>
        <w:sectPr w:rsidR="006651E3" w:rsidRPr="00252778" w:rsidSect="00E87F54">
          <w:pgSz w:w="15840" w:h="12240" w:orient="landscape"/>
          <w:pgMar w:top="1418" w:right="397" w:bottom="476" w:left="397" w:header="720" w:footer="720" w:gutter="0"/>
          <w:cols w:space="720"/>
        </w:sect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34"/>
        <w:gridCol w:w="856"/>
        <w:gridCol w:w="941"/>
        <w:gridCol w:w="1112"/>
        <w:gridCol w:w="1112"/>
        <w:gridCol w:w="1112"/>
        <w:gridCol w:w="1112"/>
        <w:gridCol w:w="1112"/>
        <w:gridCol w:w="1112"/>
        <w:gridCol w:w="1112"/>
        <w:gridCol w:w="1112"/>
        <w:gridCol w:w="1112"/>
        <w:gridCol w:w="1311"/>
      </w:tblGrid>
      <w:tr w:rsidR="006651E3" w:rsidRPr="00252778" w:rsidTr="00E87F54">
        <w:trPr>
          <w:trHeight w:val="315"/>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lastRenderedPageBreak/>
              <w:t>Скважина № 7614</w:t>
            </w:r>
          </w:p>
        </w:tc>
        <w:tc>
          <w:tcPr>
            <w:tcW w:w="634"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856"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941" w:type="dxa"/>
            <w:shd w:val="clear" w:color="auto" w:fill="auto"/>
            <w:noWrap/>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Водозабор№ 7613</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5028</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1153</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131,4</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131,4</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21049</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219,0</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2751</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175,2</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175,2</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r w:rsidR="006651E3" w:rsidRPr="00252778" w:rsidTr="00E87F54">
        <w:trPr>
          <w:cantSplit/>
          <w:trHeight w:val="1134"/>
        </w:trPr>
        <w:tc>
          <w:tcPr>
            <w:tcW w:w="1418" w:type="dxa"/>
            <w:shd w:val="clear" w:color="auto" w:fill="auto"/>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Скважина № 6469</w:t>
            </w:r>
          </w:p>
        </w:tc>
        <w:tc>
          <w:tcPr>
            <w:tcW w:w="634"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856"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941" w:type="dxa"/>
            <w:shd w:val="clear" w:color="auto" w:fill="auto"/>
            <w:noWrap/>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textDirection w:val="btLr"/>
            <w:vAlign w:val="center"/>
          </w:tcPr>
          <w:p w:rsidR="006651E3" w:rsidRPr="00252778" w:rsidRDefault="006651E3" w:rsidP="00E87F54">
            <w:pPr>
              <w:spacing w:after="0" w:line="240" w:lineRule="auto"/>
              <w:ind w:left="113" w:right="113"/>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131,4</w:t>
            </w:r>
          </w:p>
        </w:tc>
        <w:tc>
          <w:tcPr>
            <w:tcW w:w="1112"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p>
        </w:tc>
        <w:tc>
          <w:tcPr>
            <w:tcW w:w="1112" w:type="dxa"/>
            <w:shd w:val="clear" w:color="auto" w:fill="auto"/>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131,4</w:t>
            </w:r>
          </w:p>
        </w:tc>
        <w:tc>
          <w:tcPr>
            <w:tcW w:w="1311" w:type="dxa"/>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r>
    </w:tbl>
    <w:p w:rsidR="006651E3" w:rsidRPr="00252778" w:rsidRDefault="006651E3" w:rsidP="006651E3">
      <w:pPr>
        <w:autoSpaceDE w:val="0"/>
        <w:autoSpaceDN w:val="0"/>
        <w:adjustRightInd w:val="0"/>
        <w:spacing w:after="0" w:line="360" w:lineRule="auto"/>
        <w:jc w:val="both"/>
        <w:rPr>
          <w:rFonts w:ascii="Times New Roman" w:hAnsi="Times New Roman"/>
          <w:bCs/>
          <w:sz w:val="28"/>
          <w:szCs w:val="28"/>
        </w:rPr>
        <w:sectPr w:rsidR="006651E3" w:rsidRPr="00252778" w:rsidSect="00E87F54">
          <w:pgSz w:w="15840" w:h="12240" w:orient="landscape"/>
          <w:pgMar w:top="1418" w:right="397" w:bottom="476" w:left="397" w:header="720" w:footer="720" w:gutter="0"/>
          <w:cols w:space="720"/>
        </w:sectPr>
      </w:pPr>
    </w:p>
    <w:p w:rsidR="006651E3" w:rsidRPr="00252778" w:rsidRDefault="006651E3" w:rsidP="006651E3">
      <w:pPr>
        <w:autoSpaceDE w:val="0"/>
        <w:autoSpaceDN w:val="0"/>
        <w:adjustRightInd w:val="0"/>
        <w:spacing w:before="240" w:after="0" w:line="360" w:lineRule="auto"/>
        <w:ind w:firstLine="708"/>
        <w:jc w:val="both"/>
        <w:rPr>
          <w:rFonts w:ascii="Times New Roman" w:hAnsi="Times New Roman"/>
          <w:bCs/>
          <w:sz w:val="28"/>
          <w:szCs w:val="28"/>
        </w:rPr>
      </w:pPr>
      <w:r w:rsidRPr="00252778">
        <w:rPr>
          <w:rFonts w:ascii="Times New Roman" w:hAnsi="Times New Roman"/>
          <w:bCs/>
          <w:sz w:val="28"/>
          <w:szCs w:val="28"/>
        </w:rPr>
        <w:lastRenderedPageBreak/>
        <w:t xml:space="preserve">Из таблицы следует, что при прогнозируемой тенденции к увеличению водопотребления абонентами, а также потерь и неучтенных расходов при транспортировке воды, существующих мощностей </w:t>
      </w:r>
      <w:proofErr w:type="spellStart"/>
      <w:r w:rsidRPr="00252778">
        <w:rPr>
          <w:rFonts w:ascii="Times New Roman" w:hAnsi="Times New Roman"/>
          <w:bCs/>
          <w:sz w:val="28"/>
          <w:szCs w:val="28"/>
        </w:rPr>
        <w:t>водоисточников</w:t>
      </w:r>
      <w:proofErr w:type="spellEnd"/>
      <w:r w:rsidRPr="00252778">
        <w:rPr>
          <w:rFonts w:ascii="Times New Roman" w:hAnsi="Times New Roman"/>
          <w:bCs/>
          <w:sz w:val="28"/>
          <w:szCs w:val="28"/>
        </w:rPr>
        <w:t xml:space="preserve"> достаточно.</w:t>
      </w:r>
    </w:p>
    <w:p w:rsidR="006651E3" w:rsidRPr="00252778" w:rsidRDefault="006651E3" w:rsidP="006651E3">
      <w:pPr>
        <w:autoSpaceDE w:val="0"/>
        <w:autoSpaceDN w:val="0"/>
        <w:adjustRightInd w:val="0"/>
        <w:spacing w:before="240" w:after="0" w:line="360" w:lineRule="auto"/>
        <w:ind w:firstLine="708"/>
        <w:jc w:val="center"/>
        <w:rPr>
          <w:rFonts w:ascii="Times New Roman" w:hAnsi="Times New Roman"/>
          <w:b/>
          <w:bCs/>
          <w:i/>
          <w:color w:val="000000" w:themeColor="text1"/>
          <w:sz w:val="28"/>
          <w:szCs w:val="28"/>
        </w:rPr>
      </w:pPr>
      <w:r w:rsidRPr="00252778">
        <w:rPr>
          <w:rFonts w:ascii="Times New Roman" w:hAnsi="Times New Roman"/>
          <w:b/>
          <w:bCs/>
          <w:i/>
          <w:color w:val="000000" w:themeColor="text1"/>
          <w:sz w:val="28"/>
          <w:szCs w:val="28"/>
        </w:rPr>
        <w:t>1.3.15  Наименование организации, которая наделена статусом гарантирующей организации</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proofErr w:type="gramStart"/>
      <w:r w:rsidRPr="00252778">
        <w:rPr>
          <w:rFonts w:ascii="Times New Roman" w:hAnsi="Times New Roman"/>
          <w:color w:val="000000" w:themeColor="text1"/>
          <w:sz w:val="28"/>
          <w:szCs w:val="28"/>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w:t>
      </w:r>
      <w:r w:rsidRPr="00252778">
        <w:rPr>
          <w:rFonts w:ascii="Times New Roman" w:hAnsi="Times New Roman"/>
          <w:color w:val="000000"/>
          <w:sz w:val="28"/>
          <w:szCs w:val="28"/>
        </w:rPr>
        <w:t xml:space="preserve"> абонентов из всех организаций, осуществляющих холодное водоснабжение и (или) водоотведение. </w:t>
      </w:r>
      <w:proofErr w:type="gramEnd"/>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r w:rsidRPr="00252778">
        <w:rPr>
          <w:rFonts w:ascii="Times New Roman" w:hAnsi="Times New Roman"/>
          <w:color w:val="000000"/>
          <w:sz w:val="28"/>
          <w:szCs w:val="28"/>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6651E3" w:rsidRPr="00252778" w:rsidRDefault="006651E3" w:rsidP="006651E3">
      <w:pPr>
        <w:autoSpaceDE w:val="0"/>
        <w:autoSpaceDN w:val="0"/>
        <w:adjustRightInd w:val="0"/>
        <w:spacing w:after="0" w:line="360" w:lineRule="auto"/>
        <w:ind w:firstLine="357"/>
        <w:jc w:val="both"/>
        <w:rPr>
          <w:rFonts w:ascii="Times New Roman" w:hAnsi="Times New Roman"/>
          <w:color w:val="000000"/>
          <w:sz w:val="28"/>
          <w:szCs w:val="28"/>
        </w:rPr>
      </w:pPr>
      <w:r w:rsidRPr="00252778">
        <w:rPr>
          <w:rFonts w:ascii="Times New Roman" w:hAnsi="Times New Roman"/>
          <w:sz w:val="28"/>
          <w:szCs w:val="28"/>
        </w:rPr>
        <w:t>В настоящее время объекты водоснабжения в Нововеличковском сельском поселении находятся в хозяйственном ведении МУП «ЖКХ Нововеличковское»</w:t>
      </w:r>
      <w:r w:rsidRPr="00252778">
        <w:rPr>
          <w:rFonts w:ascii="Times New Roman" w:hAnsi="Times New Roman"/>
          <w:color w:val="000000"/>
          <w:sz w:val="28"/>
          <w:szCs w:val="28"/>
        </w:rPr>
        <w:t>.</w:t>
      </w:r>
    </w:p>
    <w:p w:rsidR="006651E3" w:rsidRPr="00252778" w:rsidRDefault="006651E3" w:rsidP="006651E3">
      <w:pPr>
        <w:pStyle w:val="2"/>
        <w:spacing w:after="200"/>
        <w:ind w:left="788" w:hanging="431"/>
        <w:jc w:val="center"/>
        <w:rPr>
          <w:rFonts w:ascii="Times New Roman" w:hAnsi="Times New Roman"/>
          <w:bCs w:val="0"/>
          <w:lang w:eastAsia="ru-RU"/>
        </w:rPr>
        <w:sectPr w:rsidR="006651E3" w:rsidRPr="00252778" w:rsidSect="00E87F54">
          <w:pgSz w:w="12240" w:h="15840"/>
          <w:pgMar w:top="397" w:right="474" w:bottom="397" w:left="1418" w:header="720" w:footer="720" w:gutter="0"/>
          <w:cols w:space="720"/>
        </w:sectPr>
      </w:pPr>
    </w:p>
    <w:p w:rsidR="006651E3" w:rsidRPr="00252778" w:rsidRDefault="006651E3" w:rsidP="006651E3">
      <w:pPr>
        <w:pStyle w:val="2"/>
        <w:spacing w:after="200"/>
        <w:ind w:left="788" w:hanging="431"/>
        <w:jc w:val="center"/>
        <w:rPr>
          <w:rFonts w:ascii="Times New Roman" w:hAnsi="Times New Roman"/>
          <w:b w:val="0"/>
        </w:rPr>
      </w:pPr>
      <w:r w:rsidRPr="00252778">
        <w:rPr>
          <w:rFonts w:ascii="Times New Roman" w:hAnsi="Times New Roman"/>
          <w:bCs w:val="0"/>
          <w:lang w:eastAsia="ru-RU"/>
        </w:rPr>
        <w:lastRenderedPageBreak/>
        <w:t>1.4.</w:t>
      </w:r>
      <w:bookmarkStart w:id="4" w:name="_Toc380482150"/>
      <w:bookmarkStart w:id="5" w:name="_Toc388883690"/>
      <w:r w:rsidRPr="00252778">
        <w:rPr>
          <w:rFonts w:ascii="Times New Roman" w:hAnsi="Times New Roman"/>
          <w:b w:val="0"/>
          <w:bCs w:val="0"/>
          <w:lang w:eastAsia="ru-RU"/>
        </w:rPr>
        <w:t xml:space="preserve"> </w:t>
      </w:r>
      <w:r w:rsidRPr="00252778">
        <w:rPr>
          <w:rStyle w:val="FontStyle157"/>
          <w:rFonts w:ascii="Times New Roman" w:eastAsiaTheme="majorEastAsia" w:hAnsi="Times New Roman"/>
          <w:sz w:val="28"/>
        </w:rPr>
        <w:t>ПРЕДЛОЖЕНИЯ ПО СТРОИТЕЛЬСТВУ, РЕКОНСТРУКЦИИ И МОДЕРНИЗАЦИИ ОБЪЕКТОВ СИСТЕМ ВОДОСНАБЖЕНИЯ</w:t>
      </w:r>
      <w:bookmarkEnd w:id="4"/>
      <w:bookmarkEnd w:id="5"/>
    </w:p>
    <w:p w:rsidR="006651E3" w:rsidRPr="00252778" w:rsidRDefault="006651E3" w:rsidP="006651E3">
      <w:pPr>
        <w:autoSpaceDE w:val="0"/>
        <w:autoSpaceDN w:val="0"/>
        <w:adjustRightInd w:val="0"/>
        <w:spacing w:before="240" w:line="240" w:lineRule="auto"/>
        <w:jc w:val="center"/>
        <w:rPr>
          <w:rFonts w:ascii="Times New Roman" w:hAnsi="Times New Roman"/>
          <w:b/>
          <w:bCs/>
          <w:sz w:val="28"/>
          <w:szCs w:val="28"/>
        </w:rPr>
      </w:pPr>
      <w:r w:rsidRPr="00252778">
        <w:rPr>
          <w:rFonts w:ascii="Times New Roman" w:hAnsi="Times New Roman"/>
          <w:b/>
          <w:bCs/>
          <w:i/>
          <w:sz w:val="28"/>
          <w:szCs w:val="28"/>
        </w:rPr>
        <w:t>1.4.1 Перечень основных мероприятий по реализации схем водоснабжения с разбивкой по годам</w:t>
      </w:r>
    </w:p>
    <w:p w:rsidR="006651E3" w:rsidRPr="00252778" w:rsidRDefault="006651E3" w:rsidP="006651E3">
      <w:pPr>
        <w:shd w:val="clear" w:color="auto" w:fill="FFFFFF"/>
        <w:spacing w:after="0" w:line="315" w:lineRule="atLeast"/>
        <w:jc w:val="center"/>
        <w:textAlignment w:val="baseline"/>
        <w:rPr>
          <w:rFonts w:ascii="Times New Roman" w:eastAsia="Times New Roman" w:hAnsi="Times New Roman"/>
          <w:b/>
          <w:i/>
          <w:spacing w:val="2"/>
          <w:sz w:val="28"/>
          <w:szCs w:val="28"/>
        </w:rPr>
      </w:pPr>
      <w:r w:rsidRPr="00252778">
        <w:rPr>
          <w:rFonts w:ascii="Times New Roman" w:eastAsia="Times New Roman" w:hAnsi="Times New Roman"/>
          <w:b/>
          <w:i/>
          <w:spacing w:val="2"/>
          <w:sz w:val="28"/>
          <w:szCs w:val="28"/>
        </w:rPr>
        <w:t>Таблица 14  – Перечень основных мероприятий  по реализации схемы водоснабжения</w:t>
      </w:r>
    </w:p>
    <w:tbl>
      <w:tblPr>
        <w:tblStyle w:val="a8"/>
        <w:tblW w:w="0" w:type="auto"/>
        <w:tblLook w:val="04A0" w:firstRow="1" w:lastRow="0" w:firstColumn="1" w:lastColumn="0" w:noHBand="0" w:noVBand="1"/>
      </w:tblPr>
      <w:tblGrid>
        <w:gridCol w:w="612"/>
        <w:gridCol w:w="5344"/>
        <w:gridCol w:w="4394"/>
      </w:tblGrid>
      <w:tr w:rsidR="006651E3" w:rsidRPr="00252778" w:rsidTr="00E87F54">
        <w:trPr>
          <w:trHeight w:val="483"/>
        </w:trPr>
        <w:tc>
          <w:tcPr>
            <w:tcW w:w="576" w:type="dxa"/>
            <w:vMerge w:val="restart"/>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 xml:space="preserve">№ </w:t>
            </w:r>
            <w:proofErr w:type="gramStart"/>
            <w:r w:rsidRPr="00252778">
              <w:rPr>
                <w:rFonts w:ascii="Times New Roman" w:eastAsia="Times New Roman" w:hAnsi="Times New Roman"/>
                <w:b/>
                <w:i/>
                <w:color w:val="000000" w:themeColor="text1"/>
                <w:spacing w:val="2"/>
                <w:sz w:val="28"/>
                <w:szCs w:val="28"/>
              </w:rPr>
              <w:t>п</w:t>
            </w:r>
            <w:proofErr w:type="gramEnd"/>
            <w:r w:rsidRPr="00252778">
              <w:rPr>
                <w:rFonts w:ascii="Times New Roman" w:eastAsia="Times New Roman" w:hAnsi="Times New Roman"/>
                <w:b/>
                <w:i/>
                <w:color w:val="000000" w:themeColor="text1"/>
                <w:spacing w:val="2"/>
                <w:sz w:val="28"/>
                <w:szCs w:val="28"/>
              </w:rPr>
              <w:t>/п</w:t>
            </w:r>
          </w:p>
        </w:tc>
        <w:tc>
          <w:tcPr>
            <w:tcW w:w="5344" w:type="dxa"/>
            <w:vMerge w:val="restart"/>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Виды работ</w:t>
            </w:r>
          </w:p>
        </w:tc>
        <w:tc>
          <w:tcPr>
            <w:tcW w:w="4394" w:type="dxa"/>
            <w:vMerge w:val="restart"/>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Годы реализации</w:t>
            </w:r>
          </w:p>
        </w:tc>
      </w:tr>
      <w:tr w:rsidR="006651E3" w:rsidRPr="00252778" w:rsidTr="00E87F54">
        <w:trPr>
          <w:trHeight w:val="483"/>
        </w:trPr>
        <w:tc>
          <w:tcPr>
            <w:tcW w:w="576" w:type="dxa"/>
            <w:vMerge/>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p>
        </w:tc>
        <w:tc>
          <w:tcPr>
            <w:tcW w:w="5344" w:type="dxa"/>
            <w:vMerge/>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textAlignment w:val="baseline"/>
              <w:rPr>
                <w:rFonts w:ascii="Times New Roman" w:eastAsia="Times New Roman" w:hAnsi="Times New Roman"/>
                <w:color w:val="000000" w:themeColor="text1"/>
                <w:spacing w:val="2"/>
                <w:sz w:val="28"/>
                <w:szCs w:val="28"/>
              </w:rPr>
            </w:pPr>
          </w:p>
        </w:tc>
        <w:tc>
          <w:tcPr>
            <w:tcW w:w="4394" w:type="dxa"/>
            <w:vMerge/>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color w:val="000000" w:themeColor="text1"/>
                <w:spacing w:val="2"/>
                <w:sz w:val="28"/>
                <w:szCs w:val="28"/>
              </w:rPr>
            </w:pPr>
          </w:p>
        </w:tc>
      </w:tr>
      <w:tr w:rsidR="006651E3" w:rsidRPr="00252778" w:rsidTr="00E87F54">
        <w:tc>
          <w:tcPr>
            <w:tcW w:w="576" w:type="dxa"/>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w:t>
            </w:r>
          </w:p>
        </w:tc>
        <w:tc>
          <w:tcPr>
            <w:tcW w:w="5344" w:type="dxa"/>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w:t>
            </w:r>
          </w:p>
        </w:tc>
        <w:tc>
          <w:tcPr>
            <w:tcW w:w="4394" w:type="dxa"/>
            <w:tcBorders>
              <w:bottom w:val="single" w:sz="4" w:space="0" w:color="auto"/>
            </w:tcBorders>
            <w:shd w:val="clear" w:color="auto" w:fill="9BBB59" w:themeFill="accent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w:t>
            </w:r>
          </w:p>
        </w:tc>
      </w:tr>
      <w:tr w:rsidR="006651E3" w:rsidRPr="00252778" w:rsidTr="00E87F54">
        <w:tc>
          <w:tcPr>
            <w:tcW w:w="10314" w:type="dxa"/>
            <w:gridSpan w:val="3"/>
            <w:shd w:val="clear" w:color="auto" w:fill="EAF1DD" w:themeFill="accent3" w:themeFillTint="33"/>
            <w:vAlign w:val="center"/>
          </w:tcPr>
          <w:p w:rsidR="006651E3" w:rsidRPr="00252778" w:rsidRDefault="006651E3" w:rsidP="00E87F54">
            <w:pPr>
              <w:tabs>
                <w:tab w:val="left" w:pos="2895"/>
              </w:tabs>
              <w:spacing w:line="360" w:lineRule="auto"/>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НОВОВЕЛИЧКОВСКОЕ С.П.</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Южная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57</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=250,0 м (от ул. Красной  до ул. Комсомольской)</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Широкая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 xml:space="preserve">76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=210,0 м (от ул. Красной  до ул. Пролетарской)</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Широкая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=380 м (от ул. Садовой  до ул. Городской) дорога регионального значения</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w:t>
            </w:r>
            <w:r w:rsidRPr="00252778">
              <w:rPr>
                <w:rFonts w:ascii="Times New Roman" w:eastAsia="Andale Sans UI" w:hAnsi="Times New Roman"/>
                <w:kern w:val="3"/>
                <w:sz w:val="28"/>
                <w:szCs w:val="28"/>
                <w:lang w:eastAsia="ja-JP" w:bidi="fa-IR"/>
              </w:rPr>
              <w:t xml:space="preserve">Братская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 xml:space="preserve">40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=260 м (</w:t>
            </w:r>
            <w:r w:rsidRPr="00252778">
              <w:rPr>
                <w:rFonts w:ascii="Times New Roman" w:eastAsia="Andale Sans UI" w:hAnsi="Times New Roman"/>
                <w:kern w:val="3"/>
                <w:sz w:val="28"/>
                <w:szCs w:val="28"/>
                <w:lang w:eastAsia="ja-JP" w:bidi="fa-IR"/>
              </w:rPr>
              <w:t>от ул. Садовой до ул. Пролетарской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Братская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=520 м (</w:t>
            </w:r>
            <w:r w:rsidRPr="00252778">
              <w:rPr>
                <w:rFonts w:ascii="Times New Roman" w:eastAsia="Andale Sans UI" w:hAnsi="Times New Roman"/>
                <w:kern w:val="3"/>
                <w:sz w:val="28"/>
                <w:szCs w:val="28"/>
                <w:lang w:eastAsia="ja-JP" w:bidi="fa-IR"/>
              </w:rPr>
              <w:t>от ул. Ленина до ул. Советской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С. Перовской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=400 м (</w:t>
            </w:r>
            <w:r w:rsidRPr="00252778">
              <w:rPr>
                <w:rFonts w:ascii="Times New Roman" w:eastAsia="Andale Sans UI" w:hAnsi="Times New Roman"/>
                <w:kern w:val="3"/>
                <w:sz w:val="28"/>
                <w:szCs w:val="28"/>
                <w:lang w:eastAsia="ja-JP" w:bidi="fa-IR"/>
              </w:rPr>
              <w:t>от ул. Октябрьской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w:t>
            </w:r>
            <w:r w:rsidRPr="00252778">
              <w:rPr>
                <w:rFonts w:ascii="Times New Roman" w:eastAsia="Andale Sans UI" w:hAnsi="Times New Roman"/>
                <w:kern w:val="3"/>
                <w:sz w:val="28"/>
                <w:szCs w:val="28"/>
                <w:lang w:eastAsia="ja-JP" w:bidi="fa-IR"/>
              </w:rPr>
              <w:t xml:space="preserve">ул. Октябрьская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=260 м (</w:t>
            </w:r>
            <w:r w:rsidRPr="00252778">
              <w:rPr>
                <w:rFonts w:ascii="Times New Roman" w:eastAsia="Andale Sans UI" w:hAnsi="Times New Roman"/>
                <w:kern w:val="3"/>
                <w:sz w:val="28"/>
                <w:szCs w:val="28"/>
                <w:lang w:eastAsia="ja-JP" w:bidi="fa-IR"/>
              </w:rPr>
              <w:t>от ул. С. Перовской до ул. Д. Бедного</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8</w:t>
            </w:r>
          </w:p>
        </w:tc>
        <w:tc>
          <w:tcPr>
            <w:tcW w:w="5344" w:type="dxa"/>
            <w:shd w:val="clear" w:color="auto" w:fill="auto"/>
            <w:vAlign w:val="center"/>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Ровная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=220 м (</w:t>
            </w:r>
            <w:r w:rsidRPr="00252778">
              <w:rPr>
                <w:rFonts w:ascii="Times New Roman" w:eastAsia="Andale Sans UI" w:hAnsi="Times New Roman"/>
                <w:kern w:val="3"/>
                <w:sz w:val="28"/>
                <w:szCs w:val="28"/>
                <w:lang w:eastAsia="ja-JP" w:bidi="fa-IR"/>
              </w:rPr>
              <w:t>от ул. Комсомольской до ул. Красной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9</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Ровная </w:t>
            </w:r>
            <w:r w:rsidRPr="00252778">
              <w:rPr>
                <w:rFonts w:ascii="Times New Roman" w:eastAsia="Times New Roman" w:hAnsi="Times New Roman"/>
                <w:i/>
                <w:color w:val="000000" w:themeColor="text1"/>
                <w:spacing w:val="2"/>
                <w:sz w:val="28"/>
                <w:szCs w:val="28"/>
              </w:rPr>
              <w:t xml:space="preserve">ф </w:t>
            </w:r>
            <w:r w:rsidRPr="00252778">
              <w:rPr>
                <w:rFonts w:ascii="Times New Roman" w:eastAsia="Times New Roman" w:hAnsi="Times New Roman"/>
                <w:color w:val="000000" w:themeColor="text1"/>
                <w:spacing w:val="2"/>
                <w:sz w:val="28"/>
                <w:szCs w:val="28"/>
              </w:rPr>
              <w:t>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=210 м (</w:t>
            </w:r>
            <w:r w:rsidRPr="00252778">
              <w:rPr>
                <w:rFonts w:ascii="Times New Roman" w:eastAsia="Andale Sans UI" w:hAnsi="Times New Roman"/>
                <w:kern w:val="3"/>
                <w:sz w:val="28"/>
                <w:szCs w:val="28"/>
                <w:lang w:eastAsia="ja-JP" w:bidi="fa-IR"/>
              </w:rPr>
              <w:t>от ул. Красной до ул. Пролетарской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10</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Плеханова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=320 м (</w:t>
            </w:r>
            <w:r w:rsidRPr="00252778">
              <w:rPr>
                <w:rFonts w:ascii="Times New Roman" w:eastAsia="Andale Sans UI" w:hAnsi="Times New Roman"/>
                <w:kern w:val="3"/>
                <w:sz w:val="28"/>
                <w:szCs w:val="28"/>
                <w:lang w:eastAsia="ja-JP" w:bidi="fa-IR"/>
              </w:rPr>
              <w:t>от ул. Советской до ул. Ленина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11</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vertAlign w:val="superscript"/>
              </w:rPr>
            </w:pPr>
            <w:r w:rsidRPr="00252778">
              <w:rPr>
                <w:rFonts w:ascii="Times New Roman" w:eastAsia="Times New Roman" w:hAnsi="Times New Roman"/>
                <w:color w:val="000000" w:themeColor="text1"/>
                <w:spacing w:val="2"/>
                <w:sz w:val="28"/>
                <w:szCs w:val="28"/>
              </w:rPr>
              <w:t xml:space="preserve">Замена водопроводной сети по ул. Плеханова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=435 м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12</w:t>
            </w:r>
          </w:p>
        </w:tc>
        <w:tc>
          <w:tcPr>
            <w:tcW w:w="5344" w:type="dxa"/>
            <w:shd w:val="clear" w:color="auto" w:fill="auto"/>
            <w:vAlign w:val="center"/>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по ул. Бежко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=185 м (</w:t>
            </w:r>
            <w:r w:rsidRPr="00252778">
              <w:rPr>
                <w:rFonts w:ascii="Times New Roman" w:eastAsia="Andale Sans UI" w:hAnsi="Times New Roman"/>
                <w:kern w:val="3"/>
                <w:sz w:val="28"/>
                <w:szCs w:val="28"/>
                <w:lang w:eastAsia="ja-JP" w:bidi="fa-IR"/>
              </w:rPr>
              <w:t xml:space="preserve">от </w:t>
            </w:r>
            <w:proofErr w:type="spellStart"/>
            <w:proofErr w:type="gramStart"/>
            <w:r w:rsidRPr="00252778">
              <w:rPr>
                <w:rFonts w:ascii="Times New Roman" w:eastAsia="Andale Sans UI" w:hAnsi="Times New Roman"/>
                <w:kern w:val="3"/>
                <w:sz w:val="28"/>
                <w:szCs w:val="28"/>
                <w:lang w:eastAsia="ja-JP" w:bidi="fa-IR"/>
              </w:rPr>
              <w:t>ул</w:t>
            </w:r>
            <w:proofErr w:type="spellEnd"/>
            <w:proofErr w:type="gramEnd"/>
            <w:r w:rsidRPr="00252778">
              <w:rPr>
                <w:rFonts w:ascii="Times New Roman" w:eastAsia="Andale Sans UI" w:hAnsi="Times New Roman"/>
                <w:kern w:val="3"/>
                <w:sz w:val="28"/>
                <w:szCs w:val="28"/>
                <w:lang w:eastAsia="ja-JP" w:bidi="fa-IR"/>
              </w:rPr>
              <w:t xml:space="preserve"> Ленина до дороги регионального значения (ул. Красная)</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bl>
    <w:p w:rsidR="006651E3" w:rsidRPr="00252778" w:rsidRDefault="006651E3" w:rsidP="006651E3">
      <w:pPr>
        <w:tabs>
          <w:tab w:val="left" w:pos="2895"/>
        </w:tabs>
        <w:spacing w:after="0" w:line="240" w:lineRule="auto"/>
        <w:jc w:val="center"/>
        <w:textAlignment w:val="baseline"/>
        <w:rPr>
          <w:rFonts w:ascii="Times New Roman" w:eastAsia="Times New Roman" w:hAnsi="Times New Roman"/>
          <w:b/>
          <w:i/>
          <w:color w:val="000000" w:themeColor="text1"/>
          <w:spacing w:val="2"/>
          <w:sz w:val="28"/>
          <w:szCs w:val="28"/>
        </w:rPr>
        <w:sectPr w:rsidR="006651E3" w:rsidRPr="00252778" w:rsidSect="00E87F54">
          <w:pgSz w:w="12240" w:h="15840"/>
          <w:pgMar w:top="397" w:right="474" w:bottom="397" w:left="1418" w:header="720" w:footer="720" w:gutter="0"/>
          <w:cols w:space="720"/>
        </w:sectPr>
      </w:pPr>
    </w:p>
    <w:tbl>
      <w:tblPr>
        <w:tblStyle w:val="a8"/>
        <w:tblW w:w="0" w:type="auto"/>
        <w:tblLook w:val="04A0" w:firstRow="1" w:lastRow="0" w:firstColumn="1" w:lastColumn="0" w:noHBand="0" w:noVBand="1"/>
      </w:tblPr>
      <w:tblGrid>
        <w:gridCol w:w="576"/>
        <w:gridCol w:w="5344"/>
        <w:gridCol w:w="4394"/>
      </w:tblGrid>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13</w:t>
            </w:r>
          </w:p>
        </w:tc>
        <w:tc>
          <w:tcPr>
            <w:tcW w:w="534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Бежко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=365 м (</w:t>
            </w:r>
            <w:r w:rsidRPr="00252778">
              <w:rPr>
                <w:rFonts w:ascii="Times New Roman" w:eastAsia="Andale Sans UI" w:hAnsi="Times New Roman"/>
                <w:kern w:val="3"/>
                <w:sz w:val="28"/>
                <w:szCs w:val="28"/>
                <w:lang w:eastAsia="ja-JP" w:bidi="fa-IR"/>
              </w:rPr>
              <w:t>от дороги регионального значения ул. Красная до ул. Пролетарской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14</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по ул. Энгельса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=770 м (</w:t>
            </w:r>
            <w:r w:rsidRPr="00252778">
              <w:rPr>
                <w:rFonts w:ascii="Times New Roman" w:eastAsia="Andale Sans UI" w:hAnsi="Times New Roman"/>
                <w:kern w:val="3"/>
                <w:sz w:val="28"/>
                <w:szCs w:val="28"/>
                <w:lang w:eastAsia="ja-JP" w:bidi="fa-IR"/>
              </w:rPr>
              <w:t>от ул. Виноградной до дороги регионального значения ул. Красной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15</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по ул. Энгельса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=490 м (</w:t>
            </w:r>
            <w:r w:rsidRPr="00252778">
              <w:rPr>
                <w:rFonts w:ascii="Times New Roman" w:eastAsia="Andale Sans UI" w:hAnsi="Times New Roman"/>
                <w:kern w:val="3"/>
                <w:sz w:val="28"/>
                <w:szCs w:val="28"/>
                <w:lang w:eastAsia="ja-JP" w:bidi="fa-IR"/>
              </w:rPr>
              <w:t>от ул. Красной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2019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16</w:t>
            </w:r>
          </w:p>
        </w:tc>
        <w:tc>
          <w:tcPr>
            <w:tcW w:w="5344"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Казачья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=370 м (</w:t>
            </w:r>
            <w:r w:rsidRPr="00252778">
              <w:rPr>
                <w:rFonts w:ascii="Times New Roman" w:eastAsia="Andale Sans UI" w:hAnsi="Times New Roman"/>
                <w:kern w:val="3"/>
                <w:sz w:val="28"/>
                <w:szCs w:val="28"/>
                <w:lang w:eastAsia="ja-JP" w:bidi="fa-IR"/>
              </w:rPr>
              <w:t>от ул. Виноградной до ул. Советской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2020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17</w:t>
            </w:r>
          </w:p>
        </w:tc>
        <w:tc>
          <w:tcPr>
            <w:tcW w:w="5344"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Казачья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=390 м (</w:t>
            </w:r>
            <w:r w:rsidRPr="00252778">
              <w:rPr>
                <w:rFonts w:ascii="Times New Roman" w:eastAsia="Andale Sans UI" w:hAnsi="Times New Roman"/>
                <w:kern w:val="3"/>
                <w:sz w:val="28"/>
                <w:szCs w:val="28"/>
                <w:lang w:eastAsia="ja-JP" w:bidi="fa-IR"/>
              </w:rPr>
              <w:t>от ул. Садовой до ул. Городской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2020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18</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по ул. Шевченко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=920 м (</w:t>
            </w:r>
            <w:r w:rsidRPr="00252778">
              <w:rPr>
                <w:rFonts w:ascii="Times New Roman" w:eastAsia="Andale Sans UI" w:hAnsi="Times New Roman"/>
                <w:kern w:val="3"/>
                <w:sz w:val="28"/>
                <w:szCs w:val="28"/>
                <w:lang w:eastAsia="ja-JP" w:bidi="fa-IR"/>
              </w:rPr>
              <w:t>от ул. Виноградной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19</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Шевченко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=380 м (</w:t>
            </w:r>
            <w:r w:rsidRPr="00252778">
              <w:rPr>
                <w:rFonts w:ascii="Times New Roman" w:eastAsia="Andale Sans UI" w:hAnsi="Times New Roman"/>
                <w:kern w:val="3"/>
                <w:sz w:val="28"/>
                <w:szCs w:val="28"/>
                <w:lang w:eastAsia="ja-JP" w:bidi="fa-IR"/>
              </w:rPr>
              <w:t>от ул. Виноградной до дороги регионального значения ул. Городской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20</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Седина </w:t>
            </w:r>
            <w:r w:rsidRPr="00252778">
              <w:rPr>
                <w:rFonts w:ascii="Times New Roman" w:eastAsia="Times New Roman" w:hAnsi="Times New Roman"/>
                <w:i/>
                <w:color w:val="000000" w:themeColor="text1"/>
                <w:spacing w:val="2"/>
                <w:sz w:val="28"/>
                <w:szCs w:val="28"/>
              </w:rPr>
              <w:t xml:space="preserve">ф 57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=250 м (</w:t>
            </w:r>
            <w:r w:rsidRPr="00252778">
              <w:rPr>
                <w:rFonts w:ascii="Times New Roman" w:eastAsia="Andale Sans UI" w:hAnsi="Times New Roman"/>
                <w:kern w:val="3"/>
                <w:sz w:val="28"/>
                <w:szCs w:val="28"/>
                <w:lang w:eastAsia="ja-JP" w:bidi="fa-IR"/>
              </w:rPr>
              <w:t>от дороги регионального значения ул. Красная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Вольная </w:t>
            </w:r>
            <w:r w:rsidRPr="00252778">
              <w:rPr>
                <w:rFonts w:ascii="Times New Roman" w:eastAsia="Times New Roman" w:hAnsi="Times New Roman"/>
                <w:i/>
                <w:color w:val="000000" w:themeColor="text1"/>
                <w:spacing w:val="2"/>
                <w:sz w:val="28"/>
                <w:szCs w:val="28"/>
              </w:rPr>
              <w:t>ф 57</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=250 м (</w:t>
            </w:r>
            <w:r w:rsidRPr="00252778">
              <w:rPr>
                <w:rFonts w:ascii="Times New Roman" w:eastAsia="Andale Sans UI" w:hAnsi="Times New Roman"/>
                <w:kern w:val="3"/>
                <w:sz w:val="28"/>
                <w:szCs w:val="28"/>
                <w:lang w:eastAsia="ja-JP" w:bidi="fa-IR"/>
              </w:rPr>
              <w:t>от дороги регионального значения ул. Красная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Чапаева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=700 м (</w:t>
            </w:r>
            <w:r w:rsidRPr="00252778">
              <w:rPr>
                <w:rFonts w:ascii="Times New Roman" w:eastAsia="Andale Sans UI" w:hAnsi="Times New Roman"/>
                <w:kern w:val="3"/>
                <w:sz w:val="28"/>
                <w:szCs w:val="28"/>
                <w:lang w:eastAsia="ja-JP" w:bidi="fa-IR"/>
              </w:rPr>
              <w:t>от дороги регионального значения ул. Красной до ул. Заречной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23</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Гагарина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=200 м (</w:t>
            </w:r>
            <w:r w:rsidRPr="00252778">
              <w:rPr>
                <w:rFonts w:ascii="Times New Roman" w:eastAsia="Andale Sans UI" w:hAnsi="Times New Roman"/>
                <w:kern w:val="3"/>
                <w:sz w:val="28"/>
                <w:szCs w:val="28"/>
                <w:lang w:eastAsia="ja-JP" w:bidi="fa-IR"/>
              </w:rPr>
              <w:t>от ул. Таманской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24</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Садовая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=390 м (</w:t>
            </w:r>
            <w:r w:rsidRPr="00252778">
              <w:rPr>
                <w:rFonts w:ascii="Times New Roman" w:eastAsia="Andale Sans UI" w:hAnsi="Times New Roman"/>
                <w:kern w:val="3"/>
                <w:sz w:val="28"/>
                <w:szCs w:val="28"/>
                <w:lang w:eastAsia="ja-JP" w:bidi="fa-IR"/>
              </w:rPr>
              <w:t>от ул. Курганной до ул. Красноармейской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25</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по ул. </w:t>
            </w:r>
            <w:r w:rsidRPr="00252778">
              <w:rPr>
                <w:rFonts w:ascii="Times New Roman" w:eastAsia="Times New Roman" w:hAnsi="Times New Roman"/>
                <w:color w:val="000000" w:themeColor="text1"/>
                <w:spacing w:val="2"/>
                <w:sz w:val="28"/>
                <w:szCs w:val="28"/>
              </w:rPr>
              <w:lastRenderedPageBreak/>
              <w:t>Садовая</w:t>
            </w:r>
            <w:r w:rsidRPr="00252778">
              <w:rPr>
                <w:rFonts w:ascii="Times New Roman" w:eastAsia="Times New Roman" w:hAnsi="Times New Roman"/>
                <w:i/>
                <w:color w:val="000000" w:themeColor="text1"/>
                <w:spacing w:val="2"/>
                <w:sz w:val="28"/>
                <w:szCs w:val="28"/>
              </w:rPr>
              <w:t>ф100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=625 м (</w:t>
            </w:r>
            <w:r w:rsidRPr="00252778">
              <w:rPr>
                <w:rFonts w:ascii="Times New Roman" w:eastAsia="Andale Sans UI" w:hAnsi="Times New Roman"/>
                <w:kern w:val="3"/>
                <w:sz w:val="28"/>
                <w:szCs w:val="28"/>
                <w:lang w:eastAsia="ja-JP" w:bidi="fa-IR"/>
              </w:rPr>
              <w:t>от ул. Д. Победы до ул. Казачьей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lastRenderedPageBreak/>
              <w:t>2022 г.</w:t>
            </w:r>
          </w:p>
        </w:tc>
      </w:tr>
    </w:tbl>
    <w:p w:rsidR="006651E3" w:rsidRPr="00252778" w:rsidRDefault="006651E3" w:rsidP="006651E3">
      <w:pPr>
        <w:tabs>
          <w:tab w:val="left" w:pos="2895"/>
        </w:tabs>
        <w:spacing w:after="0" w:line="240" w:lineRule="auto"/>
        <w:jc w:val="center"/>
        <w:textAlignment w:val="baseline"/>
        <w:rPr>
          <w:rFonts w:ascii="Times New Roman" w:eastAsia="Times New Roman" w:hAnsi="Times New Roman"/>
          <w:b/>
          <w:i/>
          <w:color w:val="000000" w:themeColor="text1"/>
          <w:spacing w:val="2"/>
          <w:sz w:val="28"/>
          <w:szCs w:val="28"/>
        </w:rPr>
        <w:sectPr w:rsidR="006651E3" w:rsidRPr="00252778" w:rsidSect="00E87F54">
          <w:pgSz w:w="12240" w:h="15840"/>
          <w:pgMar w:top="397" w:right="474" w:bottom="397" w:left="1418" w:header="720" w:footer="720" w:gutter="0"/>
          <w:cols w:space="720"/>
        </w:sectPr>
      </w:pPr>
    </w:p>
    <w:tbl>
      <w:tblPr>
        <w:tblStyle w:val="a8"/>
        <w:tblW w:w="0" w:type="auto"/>
        <w:tblLook w:val="04A0" w:firstRow="1" w:lastRow="0" w:firstColumn="1" w:lastColumn="0" w:noHBand="0" w:noVBand="1"/>
      </w:tblPr>
      <w:tblGrid>
        <w:gridCol w:w="576"/>
        <w:gridCol w:w="5344"/>
        <w:gridCol w:w="4394"/>
      </w:tblGrid>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26</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Садовая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=450 м (</w:t>
            </w:r>
            <w:r w:rsidRPr="00252778">
              <w:rPr>
                <w:rFonts w:ascii="Times New Roman" w:eastAsia="Andale Sans UI" w:hAnsi="Times New Roman"/>
                <w:kern w:val="3"/>
                <w:sz w:val="28"/>
                <w:szCs w:val="28"/>
                <w:lang w:eastAsia="ja-JP" w:bidi="fa-IR"/>
              </w:rPr>
              <w:t>от ул. Пушкина до ул. Широкой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w:t>
            </w:r>
            <w:proofErr w:type="spellStart"/>
            <w:r w:rsidRPr="00252778">
              <w:rPr>
                <w:rFonts w:ascii="Times New Roman" w:eastAsia="Times New Roman" w:hAnsi="Times New Roman"/>
                <w:color w:val="000000" w:themeColor="text1"/>
                <w:spacing w:val="2"/>
                <w:sz w:val="28"/>
                <w:szCs w:val="28"/>
              </w:rPr>
              <w:t>Леваневского</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=220 м (</w:t>
            </w:r>
            <w:r w:rsidRPr="00252778">
              <w:rPr>
                <w:rFonts w:ascii="Times New Roman" w:eastAsia="Andale Sans UI" w:hAnsi="Times New Roman"/>
                <w:kern w:val="3"/>
                <w:sz w:val="28"/>
                <w:szCs w:val="28"/>
                <w:lang w:eastAsia="ja-JP" w:bidi="fa-IR"/>
              </w:rPr>
              <w:t>от реки до ул. Фрунзе</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28</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w:t>
            </w:r>
            <w:proofErr w:type="spellStart"/>
            <w:r w:rsidRPr="00252778">
              <w:rPr>
                <w:rFonts w:ascii="Times New Roman" w:eastAsia="Times New Roman" w:hAnsi="Times New Roman"/>
                <w:color w:val="000000" w:themeColor="text1"/>
                <w:spacing w:val="2"/>
                <w:sz w:val="28"/>
                <w:szCs w:val="28"/>
              </w:rPr>
              <w:t>Кавказкая</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=750 м (</w:t>
            </w:r>
            <w:r w:rsidRPr="00252778">
              <w:rPr>
                <w:rFonts w:ascii="Times New Roman" w:eastAsia="Andale Sans UI" w:hAnsi="Times New Roman"/>
                <w:kern w:val="3"/>
                <w:sz w:val="28"/>
                <w:szCs w:val="28"/>
                <w:lang w:eastAsia="ja-JP" w:bidi="fa-IR"/>
              </w:rPr>
              <w:t>от реки до ул. Коммунаров</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29</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Медведовская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=150м (</w:t>
            </w:r>
            <w:r w:rsidRPr="00252778">
              <w:rPr>
                <w:rFonts w:ascii="Times New Roman" w:eastAsia="Andale Sans UI" w:hAnsi="Times New Roman"/>
                <w:kern w:val="3"/>
                <w:sz w:val="28"/>
                <w:szCs w:val="28"/>
                <w:lang w:eastAsia="ja-JP" w:bidi="fa-IR"/>
              </w:rPr>
              <w:t>от ул. Коммунаров до ул. Степной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30</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Таманская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=800 м (</w:t>
            </w:r>
            <w:r w:rsidRPr="00252778">
              <w:rPr>
                <w:rFonts w:ascii="Times New Roman" w:eastAsia="Andale Sans UI" w:hAnsi="Times New Roman"/>
                <w:kern w:val="3"/>
                <w:sz w:val="28"/>
                <w:szCs w:val="28"/>
                <w:lang w:eastAsia="ja-JP" w:bidi="fa-IR"/>
              </w:rPr>
              <w:t>от ул. Свердлова до ул. Степной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Выгонная </w:t>
            </w:r>
            <w:r w:rsidRPr="00252778">
              <w:rPr>
                <w:rFonts w:ascii="Times New Roman" w:eastAsia="Times New Roman" w:hAnsi="Times New Roman"/>
                <w:i/>
                <w:color w:val="000000" w:themeColor="text1"/>
                <w:spacing w:val="2"/>
                <w:sz w:val="28"/>
                <w:szCs w:val="28"/>
              </w:rPr>
              <w:t>ф 150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=180 м (</w:t>
            </w:r>
            <w:r w:rsidRPr="00252778">
              <w:rPr>
                <w:rFonts w:ascii="Times New Roman" w:eastAsia="Andale Sans UI" w:hAnsi="Times New Roman"/>
                <w:kern w:val="3"/>
                <w:sz w:val="28"/>
                <w:szCs w:val="28"/>
                <w:lang w:eastAsia="ja-JP" w:bidi="fa-IR"/>
              </w:rPr>
              <w:t>от пер. Выгонный до ул. Степная</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ул. Почтовая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=950 м (</w:t>
            </w:r>
            <w:r w:rsidRPr="00252778">
              <w:rPr>
                <w:rFonts w:ascii="Times New Roman" w:eastAsia="Andale Sans UI" w:hAnsi="Times New Roman"/>
                <w:kern w:val="3"/>
                <w:sz w:val="28"/>
                <w:szCs w:val="28"/>
                <w:lang w:eastAsia="ja-JP" w:bidi="fa-IR"/>
              </w:rPr>
              <w:t>(дорога регионального значения)  от ул. Степная до моста через р.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33</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Речной </w:t>
            </w:r>
            <w:r w:rsidRPr="00252778">
              <w:rPr>
                <w:rFonts w:ascii="Times New Roman" w:eastAsia="Times New Roman" w:hAnsi="Times New Roman"/>
                <w:i/>
                <w:color w:val="000000" w:themeColor="text1"/>
                <w:spacing w:val="2"/>
                <w:sz w:val="28"/>
                <w:szCs w:val="28"/>
              </w:rPr>
              <w:t>ф 57</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=110 м (</w:t>
            </w:r>
            <w:r w:rsidRPr="00252778">
              <w:rPr>
                <w:rFonts w:ascii="Times New Roman" w:eastAsia="Andale Sans UI" w:hAnsi="Times New Roman"/>
                <w:kern w:val="3"/>
                <w:sz w:val="28"/>
                <w:szCs w:val="28"/>
                <w:lang w:eastAsia="ja-JP" w:bidi="fa-IR"/>
              </w:rPr>
              <w:t>от дороги регионального значения ул. Почтовой в сторону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34</w:t>
            </w:r>
          </w:p>
        </w:tc>
        <w:tc>
          <w:tcPr>
            <w:tcW w:w="5344"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по ул. Бежко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=365 м (</w:t>
            </w:r>
            <w:r w:rsidRPr="00252778">
              <w:rPr>
                <w:rFonts w:ascii="Times New Roman" w:eastAsia="Andale Sans UI" w:hAnsi="Times New Roman"/>
                <w:kern w:val="3"/>
                <w:sz w:val="28"/>
                <w:szCs w:val="28"/>
                <w:lang w:eastAsia="ja-JP" w:bidi="fa-IR"/>
              </w:rPr>
              <w:t>от дороги регионального значения ул. Красная до ул. Пролетарской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35</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Первомайский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=200 м (</w:t>
            </w:r>
            <w:r w:rsidRPr="00252778">
              <w:rPr>
                <w:rFonts w:ascii="Times New Roman" w:eastAsia="Andale Sans UI" w:hAnsi="Times New Roman"/>
                <w:kern w:val="3"/>
                <w:sz w:val="28"/>
                <w:szCs w:val="28"/>
                <w:lang w:eastAsia="ja-JP" w:bidi="fa-IR"/>
              </w:rPr>
              <w:t>от дороги регионального значения ул. Почтовой в сторону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36</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Комсомольский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=200 м (</w:t>
            </w:r>
            <w:r w:rsidRPr="00252778">
              <w:rPr>
                <w:rFonts w:ascii="Times New Roman" w:eastAsia="Andale Sans UI" w:hAnsi="Times New Roman"/>
                <w:kern w:val="3"/>
                <w:sz w:val="28"/>
                <w:szCs w:val="28"/>
                <w:lang w:eastAsia="ja-JP" w:bidi="fa-IR"/>
              </w:rPr>
              <w:t>от ул. Красной до ул. Комсомольской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Вишневый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=180 м (</w:t>
            </w:r>
            <w:r w:rsidRPr="00252778">
              <w:rPr>
                <w:rFonts w:ascii="Times New Roman" w:eastAsia="Andale Sans UI" w:hAnsi="Times New Roman"/>
                <w:kern w:val="3"/>
                <w:sz w:val="28"/>
                <w:szCs w:val="28"/>
                <w:lang w:eastAsia="ja-JP" w:bidi="fa-IR"/>
              </w:rPr>
              <w:t>от дороги регионального значения ул. Почтовой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bl>
    <w:p w:rsidR="006651E3" w:rsidRPr="00252778" w:rsidRDefault="006651E3" w:rsidP="006651E3">
      <w:pPr>
        <w:tabs>
          <w:tab w:val="left" w:pos="2895"/>
        </w:tabs>
        <w:spacing w:after="0" w:line="240" w:lineRule="auto"/>
        <w:jc w:val="center"/>
        <w:textAlignment w:val="baseline"/>
        <w:rPr>
          <w:rFonts w:ascii="Times New Roman" w:eastAsia="Times New Roman" w:hAnsi="Times New Roman"/>
          <w:b/>
          <w:i/>
          <w:color w:val="000000" w:themeColor="text1"/>
          <w:spacing w:val="2"/>
          <w:sz w:val="28"/>
          <w:szCs w:val="28"/>
        </w:rPr>
        <w:sectPr w:rsidR="006651E3" w:rsidRPr="00252778" w:rsidSect="00E87F54">
          <w:pgSz w:w="12240" w:h="15840"/>
          <w:pgMar w:top="397" w:right="474" w:bottom="397" w:left="1418" w:header="720" w:footer="720" w:gutter="0"/>
          <w:cols w:space="720"/>
        </w:sectPr>
      </w:pPr>
    </w:p>
    <w:tbl>
      <w:tblPr>
        <w:tblStyle w:val="a8"/>
        <w:tblW w:w="0" w:type="auto"/>
        <w:tblLook w:val="04A0" w:firstRow="1" w:lastRow="0" w:firstColumn="1" w:lastColumn="0" w:noHBand="0" w:noVBand="1"/>
      </w:tblPr>
      <w:tblGrid>
        <w:gridCol w:w="576"/>
        <w:gridCol w:w="5344"/>
        <w:gridCol w:w="4394"/>
      </w:tblGrid>
      <w:tr w:rsidR="006651E3" w:rsidRPr="00252778" w:rsidTr="00E87F54">
        <w:trPr>
          <w:trHeight w:val="843"/>
        </w:trPr>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38</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по пер. Тихий </w:t>
            </w:r>
            <w:r w:rsidRPr="00252778">
              <w:rPr>
                <w:rFonts w:ascii="Times New Roman" w:eastAsia="Times New Roman" w:hAnsi="Times New Roman"/>
                <w:i/>
                <w:color w:val="000000" w:themeColor="text1"/>
                <w:spacing w:val="2"/>
                <w:sz w:val="28"/>
                <w:szCs w:val="28"/>
              </w:rPr>
              <w:t>ф 57</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=90 м (</w:t>
            </w:r>
            <w:r w:rsidRPr="00252778">
              <w:rPr>
                <w:rFonts w:ascii="Times New Roman" w:eastAsia="Andale Sans UI" w:hAnsi="Times New Roman"/>
                <w:kern w:val="3"/>
                <w:sz w:val="28"/>
                <w:szCs w:val="28"/>
                <w:lang w:eastAsia="ja-JP" w:bidi="fa-IR"/>
              </w:rPr>
              <w:t>от дороги регионального значения ул. Почтовой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39</w:t>
            </w:r>
          </w:p>
        </w:tc>
        <w:tc>
          <w:tcPr>
            <w:tcW w:w="5344"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Выгонная </w:t>
            </w:r>
            <w:r w:rsidRPr="00252778">
              <w:rPr>
                <w:rFonts w:ascii="Times New Roman" w:eastAsia="Times New Roman" w:hAnsi="Times New Roman"/>
                <w:i/>
                <w:color w:val="000000" w:themeColor="text1"/>
                <w:spacing w:val="2"/>
                <w:sz w:val="28"/>
                <w:szCs w:val="28"/>
              </w:rPr>
              <w:t>ф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w:t>
            </w:r>
            <w:r w:rsidRPr="00252778">
              <w:rPr>
                <w:rFonts w:ascii="Times New Roman" w:eastAsia="Andale Sans UI" w:hAnsi="Times New Roman"/>
                <w:kern w:val="3"/>
                <w:sz w:val="28"/>
                <w:szCs w:val="28"/>
                <w:lang w:eastAsia="ja-JP" w:bidi="fa-IR"/>
              </w:rPr>
              <w:t xml:space="preserve"> от ул. Красной до ул. Ровной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40</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w:t>
            </w:r>
            <w:proofErr w:type="spellStart"/>
            <w:proofErr w:type="gramStart"/>
            <w:r w:rsidRPr="00252778">
              <w:rPr>
                <w:rFonts w:ascii="Times New Roman" w:eastAsia="Times New Roman" w:hAnsi="Times New Roman"/>
                <w:color w:val="000000" w:themeColor="text1"/>
                <w:spacing w:val="2"/>
                <w:sz w:val="28"/>
                <w:szCs w:val="28"/>
              </w:rPr>
              <w:t>ст</w:t>
            </w:r>
            <w:proofErr w:type="spellEnd"/>
            <w:proofErr w:type="gramEnd"/>
            <w:r w:rsidRPr="00252778">
              <w:rPr>
                <w:rFonts w:ascii="Times New Roman" w:eastAsia="Times New Roman" w:hAnsi="Times New Roman"/>
                <w:color w:val="000000" w:themeColor="text1"/>
                <w:spacing w:val="2"/>
                <w:sz w:val="28"/>
                <w:szCs w:val="28"/>
              </w:rPr>
              <w:t xml:space="preserve"> Воронцовская по ул. Колхозная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=950 м (</w:t>
            </w:r>
            <w:r w:rsidRPr="00252778">
              <w:rPr>
                <w:rFonts w:ascii="Times New Roman" w:eastAsia="Andale Sans UI" w:hAnsi="Times New Roman"/>
                <w:kern w:val="3"/>
                <w:sz w:val="28"/>
                <w:szCs w:val="28"/>
                <w:lang w:eastAsia="ja-JP" w:bidi="fa-IR"/>
              </w:rPr>
              <w:t>от ул. Выгонной до ул. Космонавтов</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2025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Горького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=550 м (</w:t>
            </w:r>
            <w:proofErr w:type="spellStart"/>
            <w:r w:rsidRPr="00252778">
              <w:rPr>
                <w:rFonts w:ascii="Times New Roman" w:eastAsia="Andale Sans UI" w:hAnsi="Times New Roman"/>
                <w:kern w:val="3"/>
                <w:sz w:val="28"/>
                <w:szCs w:val="28"/>
                <w:lang w:eastAsia="ja-JP" w:bidi="fa-IR"/>
              </w:rPr>
              <w:t>ул</w:t>
            </w:r>
            <w:proofErr w:type="gramStart"/>
            <w:r w:rsidRPr="00252778">
              <w:rPr>
                <w:rFonts w:ascii="Times New Roman" w:eastAsia="Andale Sans UI" w:hAnsi="Times New Roman"/>
                <w:kern w:val="3"/>
                <w:sz w:val="28"/>
                <w:szCs w:val="28"/>
                <w:lang w:eastAsia="ja-JP" w:bidi="fa-IR"/>
              </w:rPr>
              <w:t>.Г</w:t>
            </w:r>
            <w:proofErr w:type="gramEnd"/>
            <w:r w:rsidRPr="00252778">
              <w:rPr>
                <w:rFonts w:ascii="Times New Roman" w:eastAsia="Andale Sans UI" w:hAnsi="Times New Roman"/>
                <w:kern w:val="3"/>
                <w:sz w:val="28"/>
                <w:szCs w:val="28"/>
                <w:lang w:eastAsia="ja-JP" w:bidi="fa-IR"/>
              </w:rPr>
              <w:t>орького</w:t>
            </w:r>
            <w:proofErr w:type="spellEnd"/>
            <w:r w:rsidRPr="00252778">
              <w:rPr>
                <w:rFonts w:ascii="Times New Roman" w:eastAsia="Andale Sans UI" w:hAnsi="Times New Roman"/>
                <w:kern w:val="3"/>
                <w:sz w:val="28"/>
                <w:szCs w:val="28"/>
                <w:lang w:eastAsia="ja-JP" w:bidi="fa-IR"/>
              </w:rPr>
              <w:t xml:space="preserve"> от ул. Красной до канала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2025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Ленина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=400 м (</w:t>
            </w:r>
            <w:r w:rsidRPr="00252778">
              <w:rPr>
                <w:rFonts w:ascii="Times New Roman" w:eastAsia="Andale Sans UI" w:hAnsi="Times New Roman"/>
                <w:kern w:val="3"/>
                <w:sz w:val="28"/>
                <w:szCs w:val="28"/>
                <w:lang w:eastAsia="ja-JP" w:bidi="fa-IR"/>
              </w:rPr>
              <w:t xml:space="preserve">от ул. Краснодарской в сторону х. </w:t>
            </w:r>
            <w:proofErr w:type="spellStart"/>
            <w:r w:rsidRPr="00252778">
              <w:rPr>
                <w:rFonts w:ascii="Times New Roman" w:eastAsia="Andale Sans UI" w:hAnsi="Times New Roman"/>
                <w:kern w:val="3"/>
                <w:sz w:val="28"/>
                <w:szCs w:val="28"/>
                <w:lang w:eastAsia="ja-JP" w:bidi="fa-IR"/>
              </w:rPr>
              <w:t>Копанского</w:t>
            </w:r>
            <w:proofErr w:type="spellEnd"/>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43</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Социалистическая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=550 м (</w:t>
            </w:r>
            <w:r w:rsidRPr="00252778">
              <w:rPr>
                <w:rFonts w:ascii="Times New Roman" w:eastAsia="Andale Sans UI" w:hAnsi="Times New Roman"/>
                <w:kern w:val="3"/>
                <w:sz w:val="28"/>
                <w:szCs w:val="28"/>
                <w:lang w:eastAsia="ja-JP" w:bidi="fa-IR"/>
              </w:rPr>
              <w:t>от канала до ул. Крайней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44</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Крайняя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=210 м (</w:t>
            </w:r>
            <w:r w:rsidRPr="00252778">
              <w:rPr>
                <w:rFonts w:ascii="Times New Roman" w:eastAsia="Andale Sans UI" w:hAnsi="Times New Roman"/>
                <w:kern w:val="3"/>
                <w:sz w:val="28"/>
                <w:szCs w:val="28"/>
                <w:lang w:eastAsia="ja-JP" w:bidi="fa-IR"/>
              </w:rPr>
              <w:t xml:space="preserve">от ул. Краснодарской в сторону х. </w:t>
            </w:r>
            <w:proofErr w:type="spellStart"/>
            <w:r w:rsidRPr="00252778">
              <w:rPr>
                <w:rFonts w:ascii="Times New Roman" w:eastAsia="Andale Sans UI" w:hAnsi="Times New Roman"/>
                <w:kern w:val="3"/>
                <w:sz w:val="28"/>
                <w:szCs w:val="28"/>
                <w:lang w:eastAsia="ja-JP" w:bidi="fa-IR"/>
              </w:rPr>
              <w:t>Копанского</w:t>
            </w:r>
            <w:proofErr w:type="spellEnd"/>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45</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Угольная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=150 м</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46</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w:t>
            </w:r>
            <w:proofErr w:type="spellStart"/>
            <w:r w:rsidRPr="00252778">
              <w:rPr>
                <w:rFonts w:ascii="Times New Roman" w:eastAsia="Times New Roman" w:hAnsi="Times New Roman"/>
                <w:color w:val="000000" w:themeColor="text1"/>
                <w:spacing w:val="2"/>
                <w:sz w:val="28"/>
                <w:szCs w:val="28"/>
              </w:rPr>
              <w:t>Прямая</w:t>
            </w:r>
            <w:r w:rsidRPr="00252778">
              <w:rPr>
                <w:rFonts w:ascii="Times New Roman" w:eastAsia="Times New Roman" w:hAnsi="Times New Roman"/>
                <w:i/>
                <w:color w:val="000000" w:themeColor="text1"/>
                <w:spacing w:val="2"/>
                <w:sz w:val="28"/>
                <w:szCs w:val="28"/>
              </w:rPr>
              <w:t>ф</w:t>
            </w:r>
            <w:proofErr w:type="spellEnd"/>
            <w:r w:rsidRPr="00252778">
              <w:rPr>
                <w:rFonts w:ascii="Times New Roman" w:eastAsia="Times New Roman" w:hAnsi="Times New Roman"/>
                <w:i/>
                <w:color w:val="000000" w:themeColor="text1"/>
                <w:spacing w:val="2"/>
                <w:sz w:val="28"/>
                <w:szCs w:val="28"/>
              </w:rPr>
              <w:t xml:space="preserve"> 76</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=180 м (</w:t>
            </w:r>
            <w:r w:rsidRPr="00252778">
              <w:rPr>
                <w:rFonts w:ascii="Times New Roman" w:eastAsia="Andale Sans UI" w:hAnsi="Times New Roman"/>
                <w:kern w:val="3"/>
                <w:sz w:val="28"/>
                <w:szCs w:val="28"/>
                <w:lang w:eastAsia="ja-JP" w:bidi="fa-IR"/>
              </w:rPr>
              <w:t>от ул. Космонавтов до поля</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Трудовая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=650 м (</w:t>
            </w:r>
            <w:r w:rsidRPr="00252778">
              <w:rPr>
                <w:rFonts w:ascii="Times New Roman" w:eastAsia="Andale Sans UI" w:hAnsi="Times New Roman"/>
                <w:kern w:val="3"/>
                <w:sz w:val="28"/>
                <w:szCs w:val="28"/>
                <w:lang w:eastAsia="ja-JP" w:bidi="fa-IR"/>
              </w:rPr>
              <w:t>от Крайней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2027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48</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пер. Горького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=110 м (</w:t>
            </w:r>
            <w:r w:rsidRPr="00252778">
              <w:rPr>
                <w:rFonts w:ascii="Times New Roman" w:eastAsia="Andale Sans UI" w:hAnsi="Times New Roman"/>
                <w:kern w:val="3"/>
                <w:sz w:val="28"/>
                <w:szCs w:val="28"/>
                <w:lang w:eastAsia="ja-JP" w:bidi="fa-IR"/>
              </w:rPr>
              <w:t>от ул. Горького</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2027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49</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пер. Ровный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=110 м</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2027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50</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w:t>
            </w:r>
            <w:r w:rsidRPr="00252778">
              <w:rPr>
                <w:rFonts w:ascii="Times New Roman" w:eastAsia="Times New Roman" w:hAnsi="Times New Roman"/>
                <w:color w:val="000000" w:themeColor="text1"/>
                <w:spacing w:val="2"/>
                <w:sz w:val="28"/>
                <w:szCs w:val="28"/>
              </w:rPr>
              <w:lastRenderedPageBreak/>
              <w:t xml:space="preserve">Воронцовская по пер. Космонавтов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=110 м</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lastRenderedPageBreak/>
              <w:t>2027 г.</w:t>
            </w:r>
          </w:p>
        </w:tc>
      </w:tr>
    </w:tbl>
    <w:p w:rsidR="006651E3" w:rsidRPr="00252778" w:rsidRDefault="006651E3" w:rsidP="006651E3">
      <w:pPr>
        <w:tabs>
          <w:tab w:val="left" w:pos="2895"/>
        </w:tabs>
        <w:spacing w:after="0" w:line="240" w:lineRule="auto"/>
        <w:jc w:val="center"/>
        <w:textAlignment w:val="baseline"/>
        <w:rPr>
          <w:rFonts w:ascii="Times New Roman" w:eastAsia="Times New Roman" w:hAnsi="Times New Roman"/>
          <w:b/>
          <w:i/>
          <w:color w:val="000000" w:themeColor="text1"/>
          <w:spacing w:val="2"/>
          <w:sz w:val="28"/>
          <w:szCs w:val="28"/>
        </w:rPr>
        <w:sectPr w:rsidR="006651E3" w:rsidRPr="00252778" w:rsidSect="00E87F54">
          <w:pgSz w:w="12240" w:h="15840"/>
          <w:pgMar w:top="397" w:right="474" w:bottom="397" w:left="1418" w:header="720" w:footer="720" w:gutter="0"/>
          <w:cols w:space="720"/>
        </w:sectPr>
      </w:pPr>
    </w:p>
    <w:tbl>
      <w:tblPr>
        <w:tblStyle w:val="a8"/>
        <w:tblW w:w="0" w:type="auto"/>
        <w:tblLook w:val="04A0" w:firstRow="1" w:lastRow="0" w:firstColumn="1" w:lastColumn="0" w:noHBand="0" w:noVBand="1"/>
      </w:tblPr>
      <w:tblGrid>
        <w:gridCol w:w="576"/>
        <w:gridCol w:w="5344"/>
        <w:gridCol w:w="4394"/>
      </w:tblGrid>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51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 Найдорф по ул. Тепличная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=450 м (</w:t>
            </w:r>
            <w:r w:rsidRPr="00252778">
              <w:rPr>
                <w:rFonts w:ascii="Times New Roman" w:eastAsia="Andale Sans UI" w:hAnsi="Times New Roman"/>
                <w:kern w:val="3"/>
                <w:sz w:val="28"/>
                <w:szCs w:val="28"/>
                <w:lang w:eastAsia="ja-JP" w:bidi="fa-IR"/>
              </w:rPr>
              <w:t>от ул. Мира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2027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 Найдорф по ул. Школьная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=150м (</w:t>
            </w:r>
            <w:r w:rsidRPr="00252778">
              <w:rPr>
                <w:rFonts w:ascii="Times New Roman" w:eastAsia="Andale Sans UI" w:hAnsi="Times New Roman"/>
                <w:kern w:val="3"/>
                <w:sz w:val="28"/>
                <w:szCs w:val="28"/>
                <w:lang w:eastAsia="ja-JP" w:bidi="fa-IR"/>
              </w:rPr>
              <w:t>от региональной дороги ул. Красной в сторону ул. Набережной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53</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 Найдорф по ул. Крайняя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=225 м (</w:t>
            </w:r>
            <w:r w:rsidRPr="00252778">
              <w:rPr>
                <w:rFonts w:ascii="Times New Roman" w:eastAsia="Andale Sans UI" w:hAnsi="Times New Roman"/>
                <w:kern w:val="3"/>
                <w:sz w:val="28"/>
                <w:szCs w:val="28"/>
                <w:lang w:eastAsia="ja-JP" w:bidi="fa-IR"/>
              </w:rPr>
              <w:t>от дороги регионального значения ул. Красной до реки Понура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54</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п. Найдорф по ул. Красная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=1300 м (</w:t>
            </w:r>
            <w:r w:rsidRPr="00252778">
              <w:rPr>
                <w:rFonts w:ascii="Times New Roman" w:eastAsia="Andale Sans UI" w:hAnsi="Times New Roman"/>
                <w:kern w:val="3"/>
                <w:sz w:val="28"/>
                <w:szCs w:val="28"/>
                <w:lang w:eastAsia="ja-JP" w:bidi="fa-IR"/>
              </w:rPr>
              <w:t>дорога регионального значения</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55</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Ленина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=160 м (</w:t>
            </w:r>
            <w:r w:rsidRPr="00252778">
              <w:rPr>
                <w:rFonts w:ascii="Times New Roman" w:eastAsia="Andale Sans UI" w:hAnsi="Times New Roman"/>
                <w:kern w:val="3"/>
                <w:sz w:val="28"/>
                <w:szCs w:val="28"/>
                <w:lang w:eastAsia="ja-JP" w:bidi="fa-IR"/>
              </w:rPr>
              <w:t>от ул. Советской до Д. Бедного</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56</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Ленина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=200 м (</w:t>
            </w:r>
            <w:r w:rsidRPr="00252778">
              <w:rPr>
                <w:rFonts w:ascii="Times New Roman" w:eastAsia="Andale Sans UI" w:hAnsi="Times New Roman"/>
                <w:kern w:val="3"/>
                <w:sz w:val="28"/>
                <w:szCs w:val="28"/>
                <w:lang w:eastAsia="ja-JP" w:bidi="fa-IR"/>
              </w:rPr>
              <w:t>от ул. Толстого до ул. Д. Победы</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2028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Пушкина </w:t>
            </w:r>
            <w:r w:rsidRPr="00252778">
              <w:rPr>
                <w:rFonts w:ascii="Times New Roman" w:eastAsia="Times New Roman" w:hAnsi="Times New Roman"/>
                <w:i/>
                <w:color w:val="000000" w:themeColor="text1"/>
                <w:spacing w:val="2"/>
                <w:sz w:val="28"/>
                <w:szCs w:val="28"/>
              </w:rPr>
              <w:t>ф 150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=900 м</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58</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w:t>
            </w:r>
            <w:proofErr w:type="spellStart"/>
            <w:r w:rsidRPr="00252778">
              <w:rPr>
                <w:rFonts w:ascii="Times New Roman" w:eastAsia="Times New Roman" w:hAnsi="Times New Roman"/>
                <w:color w:val="000000" w:themeColor="text1"/>
                <w:spacing w:val="2"/>
                <w:sz w:val="28"/>
                <w:szCs w:val="28"/>
              </w:rPr>
              <w:t>Д.Бедного</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=500 м (</w:t>
            </w:r>
            <w:r w:rsidRPr="00252778">
              <w:rPr>
                <w:rFonts w:ascii="Times New Roman" w:eastAsia="Andale Sans UI" w:hAnsi="Times New Roman"/>
                <w:kern w:val="3"/>
                <w:sz w:val="28"/>
                <w:szCs w:val="28"/>
                <w:lang w:eastAsia="ja-JP" w:bidi="fa-IR"/>
              </w:rPr>
              <w:t>от ул. Садовой до ул. Городской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2029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59</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Курганная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=235 м (</w:t>
            </w:r>
            <w:r w:rsidRPr="00252778">
              <w:rPr>
                <w:rFonts w:ascii="Times New Roman" w:eastAsia="Andale Sans UI" w:hAnsi="Times New Roman"/>
                <w:kern w:val="3"/>
                <w:sz w:val="28"/>
                <w:szCs w:val="28"/>
                <w:lang w:eastAsia="ja-JP" w:bidi="fa-IR"/>
              </w:rPr>
              <w:t>от ул. Красной до ул. Пролетарской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2030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60</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Курганная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=350 м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2030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Курганная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=525 м (</w:t>
            </w:r>
            <w:r w:rsidRPr="00252778">
              <w:rPr>
                <w:rFonts w:ascii="Times New Roman" w:eastAsia="Andale Sans UI" w:hAnsi="Times New Roman"/>
                <w:kern w:val="3"/>
                <w:sz w:val="28"/>
                <w:szCs w:val="28"/>
                <w:lang w:eastAsia="ja-JP" w:bidi="fa-IR"/>
              </w:rPr>
              <w:t>от ул. Садовой до ул. Городской (дорога регионального значения)</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2030 г.</w:t>
            </w:r>
          </w:p>
        </w:tc>
      </w:tr>
    </w:tbl>
    <w:p w:rsidR="006651E3" w:rsidRPr="00252778" w:rsidRDefault="006651E3" w:rsidP="006651E3">
      <w:pPr>
        <w:tabs>
          <w:tab w:val="left" w:pos="2895"/>
        </w:tabs>
        <w:spacing w:after="0" w:line="240" w:lineRule="auto"/>
        <w:jc w:val="center"/>
        <w:textAlignment w:val="baseline"/>
        <w:rPr>
          <w:rFonts w:ascii="Times New Roman" w:eastAsia="Times New Roman" w:hAnsi="Times New Roman"/>
          <w:b/>
          <w:i/>
          <w:color w:val="000000" w:themeColor="text1"/>
          <w:spacing w:val="2"/>
          <w:sz w:val="28"/>
          <w:szCs w:val="28"/>
        </w:rPr>
        <w:sectPr w:rsidR="006651E3" w:rsidRPr="00252778" w:rsidSect="00E87F54">
          <w:pgSz w:w="12240" w:h="15840"/>
          <w:pgMar w:top="397" w:right="474" w:bottom="397" w:left="1418" w:header="720" w:footer="720" w:gutter="0"/>
          <w:cols w:space="720"/>
        </w:sectPr>
      </w:pPr>
    </w:p>
    <w:tbl>
      <w:tblPr>
        <w:tblStyle w:val="a8"/>
        <w:tblW w:w="0" w:type="auto"/>
        <w:tblLook w:val="04A0" w:firstRow="1" w:lastRow="0" w:firstColumn="1" w:lastColumn="0" w:noHBand="0" w:noVBand="1"/>
      </w:tblPr>
      <w:tblGrid>
        <w:gridCol w:w="576"/>
        <w:gridCol w:w="5344"/>
        <w:gridCol w:w="4394"/>
      </w:tblGrid>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62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Луначарского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=660 м (</w:t>
            </w:r>
            <w:r w:rsidRPr="00252778">
              <w:rPr>
                <w:rFonts w:ascii="Times New Roman" w:eastAsia="Andale Sans UI" w:hAnsi="Times New Roman"/>
                <w:kern w:val="3"/>
                <w:sz w:val="28"/>
                <w:szCs w:val="28"/>
                <w:lang w:eastAsia="ja-JP" w:bidi="fa-IR"/>
              </w:rPr>
              <w:t>от ул. Красной (дорога регионального значения)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2030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63</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Строительство водозабора ст. Воронцовская </w:t>
            </w:r>
            <w:r w:rsidRPr="00252778">
              <w:rPr>
                <w:rFonts w:ascii="Times New Roman" w:hAnsi="Times New Roman"/>
                <w:sz w:val="28"/>
                <w:szCs w:val="28"/>
                <w:lang w:val="en-US"/>
              </w:rPr>
              <w:t>Q</w:t>
            </w:r>
            <w:r w:rsidRPr="00252778">
              <w:rPr>
                <w:rFonts w:ascii="Times New Roman" w:hAnsi="Times New Roman"/>
                <w:sz w:val="28"/>
                <w:szCs w:val="28"/>
              </w:rPr>
              <w:t>=450,0 м3/</w:t>
            </w:r>
            <w:proofErr w:type="spellStart"/>
            <w:r w:rsidRPr="00252778">
              <w:rPr>
                <w:rFonts w:ascii="Times New Roman" w:hAnsi="Times New Roman"/>
                <w:sz w:val="28"/>
                <w:szCs w:val="28"/>
              </w:rPr>
              <w:t>сут</w:t>
            </w:r>
            <w:proofErr w:type="spell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64</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Шаумяна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=810 м (</w:t>
            </w:r>
            <w:r w:rsidRPr="00252778">
              <w:rPr>
                <w:rFonts w:ascii="Times New Roman" w:eastAsia="Andale Sans UI" w:hAnsi="Times New Roman"/>
                <w:kern w:val="3"/>
                <w:sz w:val="28"/>
                <w:szCs w:val="28"/>
                <w:lang w:eastAsia="ja-JP" w:bidi="fa-IR"/>
              </w:rPr>
              <w:t>от ул. Советской до ул. Пролетарской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65</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Шаумяна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=380 м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2031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66</w:t>
            </w:r>
          </w:p>
        </w:tc>
        <w:tc>
          <w:tcPr>
            <w:tcW w:w="5344" w:type="dxa"/>
            <w:shd w:val="clear" w:color="auto" w:fill="auto"/>
          </w:tcPr>
          <w:p w:rsidR="006651E3" w:rsidRPr="00252778" w:rsidRDefault="006651E3" w:rsidP="00E87F54">
            <w:pPr>
              <w:jc w:val="center"/>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Строительство водозабора </w:t>
            </w:r>
            <w:r w:rsidRPr="00252778">
              <w:rPr>
                <w:rFonts w:ascii="Times New Roman" w:hAnsi="Times New Roman"/>
                <w:sz w:val="28"/>
                <w:szCs w:val="28"/>
                <w:lang w:val="en-US"/>
              </w:rPr>
              <w:t>Q</w:t>
            </w:r>
            <w:r w:rsidRPr="00252778">
              <w:rPr>
                <w:rFonts w:ascii="Times New Roman" w:hAnsi="Times New Roman"/>
                <w:sz w:val="28"/>
                <w:szCs w:val="28"/>
              </w:rPr>
              <w:t>=960,0 м3/</w:t>
            </w:r>
            <w:proofErr w:type="spellStart"/>
            <w:r w:rsidRPr="00252778">
              <w:rPr>
                <w:rFonts w:ascii="Times New Roman" w:hAnsi="Times New Roman"/>
                <w:sz w:val="28"/>
                <w:szCs w:val="28"/>
              </w:rPr>
              <w:t>сут</w:t>
            </w:r>
            <w:proofErr w:type="spell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Колхозная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=500 м (</w:t>
            </w:r>
            <w:r w:rsidRPr="00252778">
              <w:rPr>
                <w:rFonts w:ascii="Times New Roman" w:eastAsia="Andale Sans UI" w:hAnsi="Times New Roman"/>
                <w:kern w:val="3"/>
                <w:sz w:val="28"/>
                <w:szCs w:val="28"/>
                <w:lang w:eastAsia="ja-JP" w:bidi="fa-IR"/>
              </w:rPr>
              <w:t>от ул. Садовой до ул. Городской (дорога регионального значения)</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68</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Северная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=650 м (</w:t>
            </w:r>
            <w:r w:rsidRPr="00252778">
              <w:rPr>
                <w:rFonts w:ascii="Times New Roman" w:eastAsia="Andale Sans UI" w:hAnsi="Times New Roman"/>
                <w:kern w:val="3"/>
                <w:sz w:val="28"/>
                <w:szCs w:val="28"/>
                <w:lang w:eastAsia="ja-JP" w:bidi="fa-IR"/>
              </w:rPr>
              <w:t>от ул. Пролетарской до дороги регионального значения ул. Городской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2032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69</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Краснодарская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=1140 м (</w:t>
            </w:r>
            <w:r w:rsidRPr="00252778">
              <w:rPr>
                <w:rFonts w:ascii="Times New Roman" w:eastAsia="Andale Sans UI" w:hAnsi="Times New Roman"/>
                <w:kern w:val="3"/>
                <w:sz w:val="28"/>
                <w:szCs w:val="28"/>
                <w:lang w:eastAsia="ja-JP" w:bidi="fa-IR"/>
              </w:rPr>
              <w:t>от ул. Советской до ул. Садовой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70</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Степная </w:t>
            </w:r>
            <w:r w:rsidRPr="00252778">
              <w:rPr>
                <w:rFonts w:ascii="Times New Roman" w:eastAsia="Times New Roman" w:hAnsi="Times New Roman"/>
                <w:i/>
                <w:color w:val="000000" w:themeColor="text1"/>
                <w:spacing w:val="2"/>
                <w:sz w:val="28"/>
                <w:szCs w:val="28"/>
              </w:rPr>
              <w:t>ф 150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=625 м (</w:t>
            </w:r>
            <w:r w:rsidRPr="00252778">
              <w:rPr>
                <w:rFonts w:ascii="Times New Roman" w:eastAsia="Andale Sans UI" w:hAnsi="Times New Roman"/>
                <w:kern w:val="3"/>
                <w:sz w:val="28"/>
                <w:szCs w:val="28"/>
                <w:lang w:eastAsia="ja-JP" w:bidi="fa-IR"/>
              </w:rPr>
              <w:t>от реки Понура до ул. Свердлова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Пушкина </w:t>
            </w:r>
            <w:r w:rsidRPr="00252778">
              <w:rPr>
                <w:rFonts w:ascii="Times New Roman" w:eastAsia="Times New Roman" w:hAnsi="Times New Roman"/>
                <w:i/>
                <w:color w:val="000000" w:themeColor="text1"/>
                <w:spacing w:val="2"/>
                <w:sz w:val="28"/>
                <w:szCs w:val="28"/>
              </w:rPr>
              <w:t>ф 200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=850 м</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2033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72</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Фурманова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=380 м (</w:t>
            </w:r>
            <w:r w:rsidRPr="00252778">
              <w:rPr>
                <w:rFonts w:ascii="Times New Roman" w:eastAsia="Andale Sans UI" w:hAnsi="Times New Roman"/>
                <w:kern w:val="3"/>
                <w:sz w:val="28"/>
                <w:szCs w:val="28"/>
                <w:lang w:eastAsia="ja-JP" w:bidi="fa-IR"/>
              </w:rPr>
              <w:t>от ул. Таманской до ул. Степной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73</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w:t>
            </w:r>
            <w:r w:rsidRPr="00252778">
              <w:rPr>
                <w:rFonts w:ascii="Times New Roman" w:eastAsia="Times New Roman" w:hAnsi="Times New Roman"/>
                <w:color w:val="000000" w:themeColor="text1"/>
                <w:spacing w:val="2"/>
                <w:sz w:val="28"/>
                <w:szCs w:val="28"/>
              </w:rPr>
              <w:lastRenderedPageBreak/>
              <w:t xml:space="preserve">Воронцовская по ул. Ровная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=150 м (</w:t>
            </w:r>
            <w:r w:rsidRPr="00252778">
              <w:rPr>
                <w:rFonts w:ascii="Times New Roman" w:eastAsia="Andale Sans UI" w:hAnsi="Times New Roman"/>
                <w:kern w:val="3"/>
                <w:sz w:val="28"/>
                <w:szCs w:val="28"/>
                <w:lang w:eastAsia="ja-JP" w:bidi="fa-IR"/>
              </w:rPr>
              <w:t>от ул. Краснодарской до ул. Космонавтов</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lastRenderedPageBreak/>
              <w:t>2034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lastRenderedPageBreak/>
              <w:t>74</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Ровная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=900 м (</w:t>
            </w:r>
            <w:r w:rsidRPr="00252778">
              <w:rPr>
                <w:rFonts w:ascii="Times New Roman" w:eastAsia="Andale Sans UI" w:hAnsi="Times New Roman"/>
                <w:kern w:val="3"/>
                <w:sz w:val="28"/>
                <w:szCs w:val="28"/>
                <w:lang w:eastAsia="ja-JP" w:bidi="fa-IR"/>
              </w:rPr>
              <w:t>от ул. Выгонной до ул. Космонавтов</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2034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75</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Коммунаров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=380 м (</w:t>
            </w:r>
            <w:r w:rsidRPr="00252778">
              <w:rPr>
                <w:rFonts w:ascii="Times New Roman" w:eastAsia="Andale Sans UI" w:hAnsi="Times New Roman"/>
                <w:kern w:val="3"/>
                <w:sz w:val="28"/>
                <w:szCs w:val="28"/>
                <w:lang w:eastAsia="ja-JP" w:bidi="fa-IR"/>
              </w:rPr>
              <w:t xml:space="preserve">от ул. </w:t>
            </w:r>
            <w:proofErr w:type="spellStart"/>
            <w:r w:rsidRPr="00252778">
              <w:rPr>
                <w:rFonts w:ascii="Times New Roman" w:eastAsia="Andale Sans UI" w:hAnsi="Times New Roman"/>
                <w:kern w:val="3"/>
                <w:sz w:val="28"/>
                <w:szCs w:val="28"/>
                <w:lang w:eastAsia="ja-JP" w:bidi="fa-IR"/>
              </w:rPr>
              <w:t>Леваневского</w:t>
            </w:r>
            <w:proofErr w:type="spellEnd"/>
            <w:r w:rsidRPr="00252778">
              <w:rPr>
                <w:rFonts w:ascii="Times New Roman" w:eastAsia="Andale Sans UI" w:hAnsi="Times New Roman"/>
                <w:kern w:val="3"/>
                <w:sz w:val="28"/>
                <w:szCs w:val="28"/>
                <w:lang w:eastAsia="ja-JP" w:bidi="fa-IR"/>
              </w:rPr>
              <w:t xml:space="preserve"> до ул. Медведовской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2035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76</w:t>
            </w:r>
          </w:p>
        </w:tc>
        <w:tc>
          <w:tcPr>
            <w:tcW w:w="5344"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Красная </w:t>
            </w:r>
            <w:r w:rsidRPr="00252778">
              <w:rPr>
                <w:rFonts w:ascii="Times New Roman" w:eastAsia="Times New Roman" w:hAnsi="Times New Roman"/>
                <w:i/>
                <w:color w:val="000000" w:themeColor="text1"/>
                <w:spacing w:val="2"/>
                <w:sz w:val="28"/>
                <w:szCs w:val="28"/>
              </w:rPr>
              <w:t xml:space="preserve">ф 150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=1380 м (</w:t>
            </w:r>
            <w:r w:rsidRPr="00252778">
              <w:rPr>
                <w:rFonts w:ascii="Times New Roman" w:eastAsia="Andale Sans UI" w:hAnsi="Times New Roman"/>
                <w:kern w:val="3"/>
                <w:sz w:val="28"/>
                <w:szCs w:val="28"/>
                <w:lang w:eastAsia="ja-JP" w:bidi="fa-IR"/>
              </w:rPr>
              <w:t>от ул. Выгонной до ул. Краснодарской</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2035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77</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Виноградная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=790 м (</w:t>
            </w:r>
            <w:r w:rsidRPr="00252778">
              <w:rPr>
                <w:rFonts w:ascii="Times New Roman" w:eastAsia="Andale Sans UI" w:hAnsi="Times New Roman"/>
                <w:kern w:val="3"/>
                <w:sz w:val="28"/>
                <w:szCs w:val="28"/>
                <w:lang w:eastAsia="ja-JP" w:bidi="fa-IR"/>
              </w:rPr>
              <w:t xml:space="preserve">от </w:t>
            </w:r>
            <w:proofErr w:type="spellStart"/>
            <w:proofErr w:type="gramStart"/>
            <w:r w:rsidRPr="00252778">
              <w:rPr>
                <w:rFonts w:ascii="Times New Roman" w:eastAsia="Andale Sans UI" w:hAnsi="Times New Roman"/>
                <w:kern w:val="3"/>
                <w:sz w:val="28"/>
                <w:szCs w:val="28"/>
                <w:lang w:eastAsia="ja-JP" w:bidi="fa-IR"/>
              </w:rPr>
              <w:t>ул</w:t>
            </w:r>
            <w:proofErr w:type="spellEnd"/>
            <w:proofErr w:type="gramEnd"/>
            <w:r w:rsidRPr="00252778">
              <w:rPr>
                <w:rFonts w:ascii="Times New Roman" w:eastAsia="Andale Sans UI" w:hAnsi="Times New Roman"/>
                <w:kern w:val="3"/>
                <w:sz w:val="28"/>
                <w:szCs w:val="28"/>
                <w:lang w:eastAsia="ja-JP" w:bidi="fa-IR"/>
              </w:rPr>
              <w:t xml:space="preserve"> Шевченко до ул. Энгельса</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78</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Свердлова </w:t>
            </w:r>
            <w:r w:rsidRPr="00252778">
              <w:rPr>
                <w:rFonts w:ascii="Times New Roman" w:eastAsia="Times New Roman" w:hAnsi="Times New Roman"/>
                <w:i/>
                <w:color w:val="000000" w:themeColor="text1"/>
                <w:spacing w:val="2"/>
                <w:sz w:val="28"/>
                <w:szCs w:val="28"/>
              </w:rPr>
              <w:t>ф 100</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=400 м (</w:t>
            </w:r>
            <w:r w:rsidRPr="00252778">
              <w:rPr>
                <w:rFonts w:ascii="Times New Roman" w:eastAsia="Andale Sans UI" w:hAnsi="Times New Roman"/>
                <w:kern w:val="3"/>
                <w:sz w:val="28"/>
                <w:szCs w:val="28"/>
                <w:lang w:eastAsia="ja-JP" w:bidi="fa-IR"/>
              </w:rPr>
              <w:t>от ул. Степной до ул. Б. Хмельницкого</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79</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Свердлова </w:t>
            </w:r>
            <w:r w:rsidRPr="00252778">
              <w:rPr>
                <w:rFonts w:ascii="Times New Roman" w:eastAsia="Times New Roman" w:hAnsi="Times New Roman"/>
                <w:i/>
                <w:color w:val="000000" w:themeColor="text1"/>
                <w:spacing w:val="2"/>
                <w:sz w:val="28"/>
                <w:szCs w:val="28"/>
              </w:rPr>
              <w:t xml:space="preserve">ф 150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=950 м (</w:t>
            </w:r>
            <w:r w:rsidRPr="00252778">
              <w:rPr>
                <w:rFonts w:ascii="Times New Roman" w:eastAsia="Andale Sans UI" w:hAnsi="Times New Roman"/>
                <w:kern w:val="3"/>
                <w:sz w:val="28"/>
                <w:szCs w:val="28"/>
                <w:lang w:eastAsia="ja-JP" w:bidi="fa-IR"/>
              </w:rPr>
              <w:t>от ул. ул. Б. Хмельницкого до ул. Медведовской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2036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80</w:t>
            </w:r>
          </w:p>
        </w:tc>
        <w:tc>
          <w:tcPr>
            <w:tcW w:w="5344"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Красная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=1700 м (</w:t>
            </w:r>
            <w:r w:rsidRPr="00252778">
              <w:rPr>
                <w:rFonts w:ascii="Times New Roman" w:eastAsia="Andale Sans UI" w:hAnsi="Times New Roman"/>
                <w:kern w:val="3"/>
                <w:sz w:val="28"/>
                <w:szCs w:val="28"/>
                <w:lang w:eastAsia="ja-JP" w:bidi="fa-IR"/>
              </w:rPr>
              <w:t>дорога регионального значения) от ул. Короткой до реки Понура</w:t>
            </w:r>
            <w:r w:rsidRPr="00252778">
              <w:rPr>
                <w:rFonts w:ascii="Times New Roman" w:eastAsia="Times New Roman" w:hAnsi="Times New Roman"/>
                <w:color w:val="000000" w:themeColor="text1"/>
                <w:spacing w:val="2"/>
                <w:sz w:val="28"/>
                <w:szCs w:val="28"/>
              </w:rPr>
              <w:t>)</w:t>
            </w:r>
            <w:proofErr w:type="gramEnd"/>
          </w:p>
        </w:tc>
        <w:tc>
          <w:tcPr>
            <w:tcW w:w="4394" w:type="dxa"/>
            <w:shd w:val="clear" w:color="auto" w:fill="auto"/>
            <w:vAlign w:val="center"/>
          </w:tcPr>
          <w:p w:rsidR="006651E3" w:rsidRPr="00252778" w:rsidRDefault="006651E3" w:rsidP="00E87F54">
            <w:pPr>
              <w:tabs>
                <w:tab w:val="left" w:pos="2895"/>
              </w:tabs>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2037 г.</w:t>
            </w:r>
          </w:p>
        </w:tc>
      </w:tr>
      <w:tr w:rsidR="006651E3" w:rsidRPr="00252778" w:rsidTr="00E87F54">
        <w:tc>
          <w:tcPr>
            <w:tcW w:w="576" w:type="dxa"/>
            <w:shd w:val="clear" w:color="auto" w:fill="9BBB59" w:themeFill="accent3"/>
            <w:vAlign w:val="center"/>
          </w:tcPr>
          <w:p w:rsidR="006651E3" w:rsidRPr="00252778" w:rsidRDefault="006651E3" w:rsidP="00E87F54">
            <w:pPr>
              <w:tabs>
                <w:tab w:val="left" w:pos="2895"/>
              </w:tabs>
              <w:jc w:val="center"/>
              <w:textAlignment w:val="baseline"/>
              <w:rPr>
                <w:rFonts w:ascii="Times New Roman" w:eastAsia="Times New Roman" w:hAnsi="Times New Roman"/>
                <w:b/>
                <w:i/>
                <w:color w:val="000000" w:themeColor="text1"/>
                <w:spacing w:val="2"/>
                <w:sz w:val="28"/>
                <w:szCs w:val="28"/>
              </w:rPr>
            </w:pPr>
            <w:r w:rsidRPr="00252778">
              <w:rPr>
                <w:rFonts w:ascii="Times New Roman" w:eastAsia="Times New Roman" w:hAnsi="Times New Roman"/>
                <w:b/>
                <w:i/>
                <w:color w:val="000000" w:themeColor="text1"/>
                <w:spacing w:val="2"/>
                <w:sz w:val="28"/>
                <w:szCs w:val="28"/>
              </w:rPr>
              <w:t>81</w:t>
            </w:r>
          </w:p>
        </w:tc>
        <w:tc>
          <w:tcPr>
            <w:tcW w:w="5344"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Красная </w:t>
            </w:r>
            <w:r w:rsidRPr="00252778">
              <w:rPr>
                <w:rFonts w:ascii="Times New Roman" w:eastAsia="Times New Roman" w:hAnsi="Times New Roman"/>
                <w:i/>
                <w:color w:val="000000" w:themeColor="text1"/>
                <w:spacing w:val="2"/>
                <w:sz w:val="28"/>
                <w:szCs w:val="28"/>
              </w:rPr>
              <w:t xml:space="preserve">ф 100 </w:t>
            </w:r>
            <w:r w:rsidRPr="00252778">
              <w:rPr>
                <w:rFonts w:ascii="Times New Roman" w:eastAsia="Times New Roman" w:hAnsi="Times New Roman"/>
                <w:color w:val="000000" w:themeColor="text1"/>
                <w:spacing w:val="2"/>
                <w:sz w:val="28"/>
                <w:szCs w:val="28"/>
                <w:lang w:val="en-US"/>
              </w:rPr>
              <w:t>L</w:t>
            </w:r>
            <w:r w:rsidRPr="00252778">
              <w:rPr>
                <w:rFonts w:ascii="Times New Roman" w:eastAsia="Times New Roman" w:hAnsi="Times New Roman"/>
                <w:color w:val="000000" w:themeColor="text1"/>
                <w:spacing w:val="2"/>
                <w:sz w:val="28"/>
                <w:szCs w:val="28"/>
              </w:rPr>
              <w:t>=630 м (</w:t>
            </w:r>
            <w:r w:rsidRPr="00252778">
              <w:rPr>
                <w:rFonts w:ascii="Times New Roman" w:eastAsia="Andale Sans UI" w:hAnsi="Times New Roman"/>
                <w:kern w:val="3"/>
                <w:sz w:val="28"/>
                <w:szCs w:val="28"/>
                <w:lang w:eastAsia="ja-JP" w:bidi="fa-IR"/>
              </w:rPr>
              <w:t>от ул. Южной до ул. Ровной</w:t>
            </w:r>
            <w:r w:rsidRPr="00252778">
              <w:rPr>
                <w:rFonts w:ascii="Times New Roman" w:eastAsia="Times New Roman" w:hAnsi="Times New Roman"/>
                <w:color w:val="000000" w:themeColor="text1"/>
                <w:spacing w:val="2"/>
                <w:sz w:val="28"/>
                <w:szCs w:val="28"/>
              </w:rPr>
              <w:t>)</w:t>
            </w:r>
          </w:p>
        </w:tc>
        <w:tc>
          <w:tcPr>
            <w:tcW w:w="4394" w:type="dxa"/>
            <w:shd w:val="clear" w:color="auto" w:fill="auto"/>
            <w:vAlign w:val="center"/>
          </w:tcPr>
          <w:p w:rsidR="006651E3" w:rsidRPr="00252778" w:rsidRDefault="006651E3" w:rsidP="00E87F54">
            <w:pPr>
              <w:pStyle w:val="aa"/>
              <w:tabs>
                <w:tab w:val="left" w:pos="2895"/>
              </w:tabs>
              <w:ind w:left="840"/>
              <w:jc w:val="center"/>
              <w:textAlignment w:val="baseline"/>
              <w:rPr>
                <w:rFonts w:ascii="Times New Roman" w:eastAsia="Times New Roman" w:hAnsi="Times New Roman"/>
                <w:color w:val="000000" w:themeColor="text1"/>
                <w:spacing w:val="2"/>
                <w:sz w:val="28"/>
                <w:szCs w:val="28"/>
                <w:lang w:eastAsia="ru-RU"/>
              </w:rPr>
            </w:pPr>
            <w:r w:rsidRPr="00252778">
              <w:rPr>
                <w:rFonts w:ascii="Times New Roman" w:eastAsia="Times New Roman" w:hAnsi="Times New Roman"/>
                <w:color w:val="000000" w:themeColor="text1"/>
                <w:spacing w:val="2"/>
                <w:sz w:val="28"/>
                <w:szCs w:val="28"/>
                <w:lang w:eastAsia="ru-RU"/>
              </w:rPr>
              <w:t>2037 г.</w:t>
            </w:r>
          </w:p>
        </w:tc>
      </w:tr>
    </w:tbl>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r w:rsidRPr="00252778">
        <w:rPr>
          <w:rFonts w:ascii="Times New Roman" w:hAnsi="Times New Roman"/>
          <w:b/>
          <w:bCs/>
          <w:i/>
          <w:sz w:val="28"/>
          <w:szCs w:val="28"/>
        </w:rPr>
        <w:lastRenderedPageBreak/>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6651E3" w:rsidRPr="00252778" w:rsidRDefault="006651E3" w:rsidP="006651E3">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водоснабжении Нововеличковского сельского поселения, являются - высокий износ водопроводной сети.</w:t>
      </w:r>
    </w:p>
    <w:p w:rsidR="006651E3" w:rsidRPr="00252778" w:rsidRDefault="006651E3" w:rsidP="006651E3">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С целью поддержания водопроводной сети в надлежащем состоянии и обеспечения населения питьевой водой необходимого качества и в необходимом объеме в рассматриваемом периоде до 2037 года в Нововеличковском сельском поселении запланирован замена водопроводной сети, протяженностью 39385,0м.</w:t>
      </w:r>
    </w:p>
    <w:p w:rsidR="006651E3" w:rsidRPr="00252778" w:rsidRDefault="006651E3" w:rsidP="006651E3">
      <w:pPr>
        <w:autoSpaceDE w:val="0"/>
        <w:autoSpaceDN w:val="0"/>
        <w:adjustRightInd w:val="0"/>
        <w:spacing w:line="240" w:lineRule="auto"/>
        <w:ind w:firstLine="851"/>
        <w:contextualSpacing/>
        <w:jc w:val="center"/>
        <w:rPr>
          <w:rFonts w:ascii="Times New Roman" w:hAnsi="Times New Roman"/>
          <w:b/>
          <w:bCs/>
          <w:i/>
          <w:sz w:val="28"/>
          <w:szCs w:val="28"/>
        </w:rPr>
      </w:pPr>
    </w:p>
    <w:p w:rsidR="006651E3" w:rsidRPr="00252778" w:rsidRDefault="006651E3" w:rsidP="006651E3">
      <w:pPr>
        <w:autoSpaceDE w:val="0"/>
        <w:autoSpaceDN w:val="0"/>
        <w:adjustRightInd w:val="0"/>
        <w:spacing w:line="240" w:lineRule="auto"/>
        <w:ind w:firstLine="851"/>
        <w:contextualSpacing/>
        <w:jc w:val="center"/>
        <w:rPr>
          <w:rFonts w:ascii="Times New Roman" w:hAnsi="Times New Roman"/>
          <w:b/>
          <w:bCs/>
          <w:i/>
          <w:sz w:val="28"/>
          <w:szCs w:val="28"/>
        </w:rPr>
      </w:pPr>
      <w:r w:rsidRPr="00252778">
        <w:rPr>
          <w:rFonts w:ascii="Times New Roman" w:hAnsi="Times New Roman"/>
          <w:b/>
          <w:bCs/>
          <w:i/>
          <w:sz w:val="28"/>
          <w:szCs w:val="28"/>
        </w:rPr>
        <w:t>1.4.3 Сведения о вновь строящихся, реконструируемых и предлагаемых к выводу из эксплуатации объектах водоснабжения</w:t>
      </w:r>
    </w:p>
    <w:p w:rsidR="006651E3" w:rsidRPr="00252778" w:rsidRDefault="006651E3" w:rsidP="006651E3">
      <w:pPr>
        <w:shd w:val="clear" w:color="auto" w:fill="FFFFFF"/>
        <w:spacing w:before="240" w:after="0" w:line="360" w:lineRule="auto"/>
        <w:ind w:firstLine="708"/>
        <w:jc w:val="both"/>
        <w:textAlignment w:val="baseline"/>
        <w:rPr>
          <w:rFonts w:ascii="Times New Roman" w:eastAsia="Times New Roman" w:hAnsi="Times New Roman"/>
          <w:i/>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sidRPr="00252778">
        <w:rPr>
          <w:rFonts w:ascii="Times New Roman" w:eastAsia="Times New Roman" w:hAnsi="Times New Roman"/>
          <w:color w:val="000000" w:themeColor="text1"/>
          <w:spacing w:val="2"/>
          <w:sz w:val="28"/>
          <w:szCs w:val="28"/>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sidRPr="00252778">
        <w:rPr>
          <w:rFonts w:ascii="Times New Roman" w:eastAsia="Times New Roman" w:hAnsi="Times New Roman"/>
          <w:color w:val="000000" w:themeColor="text1"/>
          <w:spacing w:val="2"/>
          <w:sz w:val="28"/>
          <w:szCs w:val="28"/>
        </w:rPr>
        <w:br/>
      </w:r>
      <w:r w:rsidRPr="00252778">
        <w:rPr>
          <w:rFonts w:ascii="Times New Roman" w:eastAsia="Times New Roman" w:hAnsi="Times New Roman"/>
          <w:b/>
          <w:bCs/>
          <w:i/>
          <w:color w:val="000000" w:themeColor="text1"/>
          <w:spacing w:val="2"/>
          <w:sz w:val="28"/>
          <w:szCs w:val="28"/>
        </w:rPr>
        <w:t>1) Сведения об объектах, предлагаемых к новому строительству:</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b/>
          <w:bCs/>
          <w:i/>
          <w:iCs/>
          <w:color w:val="000000"/>
          <w:spacing w:val="2"/>
          <w:sz w:val="28"/>
          <w:szCs w:val="28"/>
        </w:rPr>
        <w:t>Строительство водозабора:</w:t>
      </w:r>
    </w:p>
    <w:p w:rsidR="006651E3" w:rsidRPr="00252778" w:rsidRDefault="006651E3" w:rsidP="006651E3">
      <w:pPr>
        <w:shd w:val="clear" w:color="auto" w:fill="FFFFFF"/>
        <w:spacing w:after="0" w:line="360" w:lineRule="auto"/>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w:t>
      </w:r>
      <w:r w:rsidRPr="00252778">
        <w:rPr>
          <w:rFonts w:ascii="Times New Roman" w:eastAsia="Times New Roman" w:hAnsi="Times New Roman"/>
          <w:color w:val="000000"/>
          <w:spacing w:val="2"/>
          <w:sz w:val="28"/>
          <w:szCs w:val="28"/>
        </w:rPr>
        <w:tab/>
        <w:t>Строительство водозабора необходимо для покрытия перспективного увеличения водопотребления с учетом необходимого стратегического запаса. Это позволит обеспечить население необходимым объемом воды.</w:t>
      </w:r>
    </w:p>
    <w:p w:rsidR="006651E3" w:rsidRPr="00252778" w:rsidRDefault="006651E3" w:rsidP="006651E3">
      <w:pPr>
        <w:shd w:val="clear" w:color="auto" w:fill="FFFFFF"/>
        <w:spacing w:after="0" w:line="240" w:lineRule="auto"/>
        <w:jc w:val="both"/>
        <w:textAlignment w:val="baseline"/>
        <w:rPr>
          <w:rFonts w:ascii="Times New Roman" w:eastAsia="Times New Roman" w:hAnsi="Times New Roman"/>
          <w:i/>
          <w:color w:val="000000" w:themeColor="text1"/>
          <w:spacing w:val="2"/>
          <w:sz w:val="28"/>
          <w:szCs w:val="28"/>
        </w:rPr>
      </w:pPr>
      <w:r w:rsidRPr="00252778">
        <w:rPr>
          <w:rFonts w:ascii="Times New Roman" w:eastAsia="Times New Roman" w:hAnsi="Times New Roman"/>
          <w:b/>
          <w:bCs/>
          <w:i/>
          <w:color w:val="000000" w:themeColor="text1"/>
          <w:spacing w:val="2"/>
          <w:sz w:val="28"/>
          <w:szCs w:val="28"/>
        </w:rPr>
        <w:t>2) Сведения о действующих объектах, предлагаемых к реконструкции (техническому перевооружению).</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разводящей водопроводной сети протяженностью 39385,0 м.</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lastRenderedPageBreak/>
        <w:t>При замене водопроводной сети необходимо ссылаться на  гидравлический расчет, для определения диаметра трубопровода по пропускной способности.</w:t>
      </w:r>
    </w:p>
    <w:p w:rsidR="006651E3" w:rsidRPr="00252778" w:rsidRDefault="006651E3" w:rsidP="006651E3">
      <w:pPr>
        <w:shd w:val="clear" w:color="auto" w:fill="FFFFFF"/>
        <w:spacing w:after="0" w:line="240" w:lineRule="auto"/>
        <w:jc w:val="both"/>
        <w:textAlignment w:val="baseline"/>
        <w:rPr>
          <w:rFonts w:ascii="Times New Roman" w:eastAsia="Times New Roman" w:hAnsi="Times New Roman"/>
          <w:b/>
          <w:bCs/>
          <w:i/>
          <w:color w:val="000000" w:themeColor="text1"/>
          <w:spacing w:val="2"/>
          <w:sz w:val="28"/>
          <w:szCs w:val="28"/>
        </w:rPr>
      </w:pPr>
      <w:r w:rsidRPr="00252778">
        <w:rPr>
          <w:rFonts w:ascii="Times New Roman" w:eastAsia="Times New Roman" w:hAnsi="Times New Roman"/>
          <w:b/>
          <w:bCs/>
          <w:i/>
          <w:color w:val="000000" w:themeColor="text1"/>
          <w:spacing w:val="2"/>
          <w:sz w:val="28"/>
          <w:szCs w:val="28"/>
        </w:rPr>
        <w:t>3) Сведения об объектах водоснабжения, предлагаемых к выводу из эксплуатации.</w:t>
      </w:r>
    </w:p>
    <w:p w:rsidR="006651E3" w:rsidRPr="00252778" w:rsidRDefault="006651E3" w:rsidP="006651E3">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Объекты, предлагаемые к выводу из эксплуатации, отсутствуют.</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6651E3" w:rsidRPr="00252778" w:rsidRDefault="006651E3" w:rsidP="006651E3">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252778">
        <w:rPr>
          <w:rFonts w:ascii="Times New Roman" w:hAnsi="Times New Roman"/>
          <w:bCs/>
          <w:color w:val="000000" w:themeColor="text1"/>
          <w:sz w:val="28"/>
          <w:szCs w:val="28"/>
        </w:rPr>
        <w:t xml:space="preserve">В настоящее время аварийная и диспетчерская службы организованы и функционируют силами </w:t>
      </w:r>
      <w:r w:rsidRPr="00252778">
        <w:rPr>
          <w:rFonts w:ascii="Times New Roman" w:eastAsia="Microsoft YaHei" w:hAnsi="Times New Roman"/>
          <w:bCs/>
          <w:iCs/>
          <w:noProof/>
          <w:color w:val="000000" w:themeColor="text1"/>
          <w:spacing w:val="-5"/>
          <w:sz w:val="28"/>
          <w:szCs w:val="28"/>
        </w:rPr>
        <w:t>МУП «ЖКХ Нововеличковское».</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Системы управления режимами водоснабжения на территории Нововеличковского   сельского поселения отсутствует. При внедрении системы автоматизации решаются следующие задачи:</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xml:space="preserve"> - повышение оперативности и качества управления технологическими процессами;</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повышение безопасности производственных процессов;</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xml:space="preserve">- повышение уровня контроля технических систем и объектов, обеспечение их функционирования без постоянного присутствия дежурного персонала; </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сокращение затрат времени персонала на обнаружение и локализацию неисправностей и аварий в системе;</w:t>
      </w:r>
    </w:p>
    <w:p w:rsidR="006651E3" w:rsidRPr="00252778" w:rsidRDefault="006651E3" w:rsidP="006651E3">
      <w:pPr>
        <w:autoSpaceDE w:val="0"/>
        <w:autoSpaceDN w:val="0"/>
        <w:adjustRightInd w:val="0"/>
        <w:spacing w:after="0" w:line="360" w:lineRule="auto"/>
        <w:jc w:val="both"/>
        <w:rPr>
          <w:rFonts w:ascii="Times New Roman" w:hAnsi="Times New Roman"/>
          <w:color w:val="000000" w:themeColor="text1"/>
          <w:sz w:val="28"/>
          <w:szCs w:val="28"/>
        </w:rPr>
      </w:pPr>
      <w:r w:rsidRPr="00252778">
        <w:rPr>
          <w:rFonts w:ascii="Times New Roman" w:hAnsi="Times New Roman"/>
          <w:color w:val="000000" w:themeColor="text1"/>
          <w:sz w:val="28"/>
          <w:szCs w:val="28"/>
        </w:rPr>
        <w:t>- экономия трудовых ресурсов, облегчение условий труда обслуживающего персонала;</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ведение баз данных, обеспечивающих информационную поддержку оперативного диспетчерского персонала. </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w:t>
      </w:r>
      <w:r w:rsidRPr="00252778">
        <w:rPr>
          <w:rFonts w:ascii="Times New Roman" w:hAnsi="Times New Roman"/>
          <w:sz w:val="28"/>
          <w:szCs w:val="28"/>
        </w:rPr>
        <w:lastRenderedPageBreak/>
        <w:t xml:space="preserve">необходимо заменить оборудование с высоким энергопотреблением на </w:t>
      </w:r>
      <w:proofErr w:type="spellStart"/>
      <w:r w:rsidRPr="00252778">
        <w:rPr>
          <w:rFonts w:ascii="Times New Roman" w:hAnsi="Times New Roman"/>
          <w:sz w:val="28"/>
          <w:szCs w:val="28"/>
        </w:rPr>
        <w:t>энергоэффективное</w:t>
      </w:r>
      <w:proofErr w:type="spellEnd"/>
      <w:r w:rsidRPr="00252778">
        <w:rPr>
          <w:rFonts w:ascii="Times New Roman" w:hAnsi="Times New Roman"/>
          <w:sz w:val="28"/>
          <w:szCs w:val="28"/>
        </w:rPr>
        <w:t xml:space="preserve">. </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1.4.5 Сведения об оснащенности зданий, строений, сооружений приборами учета и их применении при осуществлении расчетов за потребленную воду</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sidRPr="00252778">
        <w:rPr>
          <w:rFonts w:ascii="Times New Roman" w:hAnsi="Times New Roman"/>
          <w:bCs/>
          <w:sz w:val="28"/>
          <w:szCs w:val="28"/>
        </w:rPr>
        <w:t>ресурсоснабжающих</w:t>
      </w:r>
      <w:proofErr w:type="spellEnd"/>
      <w:r w:rsidRPr="00252778">
        <w:rPr>
          <w:rFonts w:ascii="Times New Roman" w:hAnsi="Times New Roman"/>
          <w:bCs/>
          <w:sz w:val="28"/>
          <w:szCs w:val="28"/>
        </w:rP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 xml:space="preserve">На данный момент в </w:t>
      </w:r>
      <w:r w:rsidRPr="00252778">
        <w:rPr>
          <w:rFonts w:ascii="Times New Roman" w:hAnsi="Times New Roman"/>
          <w:color w:val="000000"/>
          <w:sz w:val="28"/>
          <w:szCs w:val="28"/>
        </w:rPr>
        <w:t>Нововеличковском</w:t>
      </w:r>
      <w:r w:rsidRPr="00252778">
        <w:rPr>
          <w:rFonts w:ascii="Times New Roman" w:hAnsi="Times New Roman"/>
          <w:bCs/>
          <w:sz w:val="28"/>
          <w:szCs w:val="28"/>
        </w:rPr>
        <w:t xml:space="preserve"> сельском поселении приборы учета установлены у 94,8% населения. </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6651E3" w:rsidRPr="00252778" w:rsidRDefault="006651E3" w:rsidP="006651E3">
      <w:pPr>
        <w:pStyle w:val="aa"/>
        <w:numPr>
          <w:ilvl w:val="2"/>
          <w:numId w:val="24"/>
        </w:numPr>
        <w:autoSpaceDE w:val="0"/>
        <w:autoSpaceDN w:val="0"/>
        <w:adjustRightInd w:val="0"/>
        <w:spacing w:before="240" w:line="240" w:lineRule="auto"/>
        <w:jc w:val="center"/>
        <w:rPr>
          <w:rFonts w:ascii="Times New Roman" w:hAnsi="Times New Roman"/>
          <w:b/>
          <w:bCs/>
          <w:i/>
          <w:sz w:val="28"/>
          <w:szCs w:val="28"/>
          <w:lang w:eastAsia="ru-RU"/>
        </w:rPr>
      </w:pPr>
      <w:r w:rsidRPr="00252778">
        <w:rPr>
          <w:rFonts w:ascii="Times New Roman" w:hAnsi="Times New Roman"/>
          <w:b/>
          <w:bCs/>
          <w:i/>
          <w:sz w:val="28"/>
          <w:szCs w:val="28"/>
          <w:lang w:eastAsia="ru-RU"/>
        </w:rPr>
        <w:t>Описание вариантов маршрутов прохождения трубопроводов по территории поселения</w:t>
      </w:r>
    </w:p>
    <w:p w:rsidR="006651E3" w:rsidRPr="00252778" w:rsidRDefault="006651E3" w:rsidP="006651E3">
      <w:pPr>
        <w:autoSpaceDE w:val="0"/>
        <w:autoSpaceDN w:val="0"/>
        <w:adjustRightInd w:val="0"/>
        <w:spacing w:after="0" w:line="360" w:lineRule="auto"/>
        <w:jc w:val="both"/>
        <w:rPr>
          <w:rFonts w:ascii="Times New Roman" w:hAnsi="Times New Roman"/>
          <w:b/>
          <w:bCs/>
          <w:sz w:val="28"/>
          <w:szCs w:val="28"/>
        </w:rPr>
      </w:pPr>
      <w:r w:rsidRPr="00252778">
        <w:rPr>
          <w:rFonts w:ascii="Times New Roman" w:hAnsi="Times New Roman"/>
          <w:bCs/>
          <w:sz w:val="28"/>
          <w:szCs w:val="28"/>
        </w:rPr>
        <w:t>Водопроводные разводящие сети планируются кольцевыми из труб диаметром 57-200 мм с колодцами с запорной арматурой. Глубина заложения сетей – 1,8 до верха трубы.</w:t>
      </w:r>
    </w:p>
    <w:p w:rsidR="006651E3" w:rsidRPr="00252778" w:rsidRDefault="006651E3" w:rsidP="006651E3">
      <w:pPr>
        <w:autoSpaceDE w:val="0"/>
        <w:autoSpaceDN w:val="0"/>
        <w:adjustRightInd w:val="0"/>
        <w:spacing w:after="0" w:line="360" w:lineRule="auto"/>
        <w:jc w:val="both"/>
        <w:rPr>
          <w:rFonts w:ascii="Times New Roman" w:hAnsi="Times New Roman"/>
          <w:bCs/>
          <w:sz w:val="28"/>
          <w:szCs w:val="28"/>
        </w:rPr>
      </w:pPr>
      <w:r w:rsidRPr="00252778">
        <w:rPr>
          <w:rFonts w:ascii="Times New Roman" w:hAnsi="Times New Roman"/>
          <w:bCs/>
          <w:sz w:val="28"/>
          <w:szCs w:val="28"/>
        </w:rPr>
        <w:lastRenderedPageBreak/>
        <w:t xml:space="preserve">Схема водоснабжения </w:t>
      </w:r>
      <w:r w:rsidRPr="00252778">
        <w:rPr>
          <w:rFonts w:ascii="Times New Roman" w:hAnsi="Times New Roman"/>
          <w:sz w:val="28"/>
          <w:szCs w:val="28"/>
        </w:rPr>
        <w:t xml:space="preserve">Нововеличковского сельского поселения </w:t>
      </w:r>
      <w:r w:rsidRPr="00252778">
        <w:rPr>
          <w:rFonts w:ascii="Times New Roman" w:hAnsi="Times New Roman"/>
          <w:bCs/>
          <w:sz w:val="28"/>
          <w:szCs w:val="28"/>
        </w:rPr>
        <w:t xml:space="preserve">  представлена в приложении №1.</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r w:rsidRPr="00252778">
        <w:rPr>
          <w:rFonts w:ascii="Times New Roman" w:hAnsi="Times New Roman"/>
          <w:b/>
          <w:bCs/>
          <w:i/>
          <w:sz w:val="28"/>
          <w:szCs w:val="28"/>
        </w:rPr>
        <w:t>1.4.7 Рекомендации о месте размещения насосных станций и водонапорных башен</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z w:val="28"/>
          <w:szCs w:val="28"/>
        </w:rPr>
      </w:pPr>
      <w:r w:rsidRPr="00252778">
        <w:rPr>
          <w:rFonts w:ascii="Times New Roman" w:hAnsi="Times New Roman"/>
          <w:color w:val="000000"/>
          <w:sz w:val="28"/>
          <w:szCs w:val="28"/>
        </w:rPr>
        <w:t xml:space="preserve">Мощности существующих артезианских скважин достаточны для обеспечения потребителей нужным объемом хозяйственно-питьевой воды. </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r w:rsidRPr="00252778">
        <w:rPr>
          <w:rFonts w:ascii="Times New Roman" w:hAnsi="Times New Roman"/>
          <w:b/>
          <w:bCs/>
          <w:i/>
          <w:sz w:val="28"/>
          <w:szCs w:val="28"/>
        </w:rPr>
        <w:t xml:space="preserve">1.4.8 Границы планируемых </w:t>
      </w:r>
      <w:proofErr w:type="gramStart"/>
      <w:r w:rsidRPr="00252778">
        <w:rPr>
          <w:rFonts w:ascii="Times New Roman" w:hAnsi="Times New Roman"/>
          <w:b/>
          <w:bCs/>
          <w:i/>
          <w:sz w:val="28"/>
          <w:szCs w:val="28"/>
        </w:rPr>
        <w:t>зон размещения объектов централизованных систем холодного водоснабжения</w:t>
      </w:r>
      <w:proofErr w:type="gramEnd"/>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В соответствии, с Генеральным планом Нововеличковского сельского поселения все проектируемые объекты водоснабжения планируются в границах сельского поселения.</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1.4.9 Карты существующего и планируемого размещения объектов централизованных систем водоснабжения</w:t>
      </w:r>
    </w:p>
    <w:p w:rsidR="006651E3" w:rsidRPr="00252778" w:rsidRDefault="006651E3" w:rsidP="006651E3">
      <w:pPr>
        <w:spacing w:line="360" w:lineRule="auto"/>
        <w:ind w:firstLine="708"/>
        <w:jc w:val="both"/>
        <w:rPr>
          <w:rFonts w:ascii="Times New Roman" w:hAnsi="Times New Roman"/>
          <w:sz w:val="28"/>
          <w:szCs w:val="28"/>
        </w:rPr>
      </w:pPr>
      <w:r w:rsidRPr="00252778">
        <w:rPr>
          <w:rFonts w:ascii="Times New Roman" w:hAnsi="Times New Roman"/>
          <w:sz w:val="28"/>
          <w:szCs w:val="28"/>
        </w:rPr>
        <w:t xml:space="preserve">Схема размещения объектов централизованной системы водоснабжения </w:t>
      </w:r>
      <w:r w:rsidRPr="00252778">
        <w:rPr>
          <w:rFonts w:ascii="Times New Roman" w:hAnsi="Times New Roman"/>
          <w:color w:val="000000"/>
          <w:sz w:val="28"/>
          <w:szCs w:val="28"/>
        </w:rPr>
        <w:t xml:space="preserve">Нововеличковского </w:t>
      </w:r>
      <w:r w:rsidRPr="00252778">
        <w:rPr>
          <w:rFonts w:ascii="Times New Roman" w:hAnsi="Times New Roman"/>
          <w:sz w:val="28"/>
          <w:szCs w:val="28"/>
        </w:rPr>
        <w:t>сельского поселения прилагается.</w:t>
      </w:r>
    </w:p>
    <w:p w:rsidR="006651E3" w:rsidRPr="00252778" w:rsidRDefault="006651E3" w:rsidP="006651E3">
      <w:pPr>
        <w:pStyle w:val="2"/>
        <w:keepLines/>
        <w:spacing w:before="200" w:after="200" w:line="240" w:lineRule="auto"/>
        <w:jc w:val="center"/>
        <w:rPr>
          <w:rFonts w:ascii="Times New Roman" w:hAnsi="Times New Roman"/>
          <w:bCs w:val="0"/>
          <w:lang w:eastAsia="ru-RU"/>
        </w:rPr>
        <w:sectPr w:rsidR="006651E3" w:rsidRPr="00252778" w:rsidSect="00E87F54">
          <w:pgSz w:w="12240" w:h="15840"/>
          <w:pgMar w:top="397" w:right="474" w:bottom="397" w:left="1418" w:header="720" w:footer="720" w:gutter="0"/>
          <w:cols w:space="720"/>
        </w:sectPr>
      </w:pPr>
    </w:p>
    <w:p w:rsidR="006651E3" w:rsidRPr="00252778" w:rsidRDefault="006651E3" w:rsidP="006651E3">
      <w:pPr>
        <w:pStyle w:val="2"/>
        <w:keepLines/>
        <w:spacing w:before="200" w:after="200" w:line="240" w:lineRule="auto"/>
        <w:jc w:val="center"/>
        <w:rPr>
          <w:rFonts w:ascii="Times New Roman" w:eastAsiaTheme="majorEastAsia" w:hAnsi="Times New Roman"/>
          <w:lang w:eastAsia="zh-CN"/>
        </w:rPr>
      </w:pPr>
      <w:r w:rsidRPr="00252778">
        <w:rPr>
          <w:rFonts w:ascii="Times New Roman" w:hAnsi="Times New Roman"/>
          <w:bCs w:val="0"/>
          <w:lang w:eastAsia="ru-RU"/>
        </w:rPr>
        <w:lastRenderedPageBreak/>
        <w:t>1.5</w:t>
      </w:r>
      <w:bookmarkStart w:id="6" w:name="_Toc380482168"/>
      <w:bookmarkStart w:id="7" w:name="_Toc388883705"/>
      <w:r w:rsidRPr="00252778">
        <w:rPr>
          <w:rFonts w:ascii="Times New Roman" w:hAnsi="Times New Roman"/>
          <w:bCs w:val="0"/>
          <w:lang w:eastAsia="ru-RU"/>
        </w:rPr>
        <w:t xml:space="preserve"> </w:t>
      </w:r>
      <w:r w:rsidRPr="00252778">
        <w:rPr>
          <w:rStyle w:val="FontStyle157"/>
          <w:rFonts w:ascii="Times New Roman" w:eastAsiaTheme="majorEastAsia" w:hAnsi="Times New Roman"/>
          <w:sz w:val="28"/>
        </w:rPr>
        <w:t>ЭКОЛОГИЧЕСКИЕ АСПЕКТЫ МЕРОПРИЯТИЙ ПО СТРОИТЕЛЬСТВУ, РЕКОНСТРУКЦИИ И МОДЕРНИЗАЦИИ ОБЪЕКТОВ ЦЕНТРАЛИЗОВАННЫХ СИСТЕМ ВОДОСНАБЖЕНИЯ</w:t>
      </w:r>
      <w:bookmarkEnd w:id="6"/>
      <w:bookmarkEnd w:id="7"/>
    </w:p>
    <w:p w:rsidR="006651E3" w:rsidRPr="00252778" w:rsidRDefault="006651E3" w:rsidP="006651E3">
      <w:pPr>
        <w:autoSpaceDE w:val="0"/>
        <w:autoSpaceDN w:val="0"/>
        <w:adjustRightInd w:val="0"/>
        <w:spacing w:line="240" w:lineRule="auto"/>
        <w:jc w:val="center"/>
        <w:rPr>
          <w:rFonts w:ascii="Times New Roman" w:hAnsi="Times New Roman"/>
          <w:b/>
          <w:bCs/>
          <w:i/>
          <w:sz w:val="28"/>
          <w:szCs w:val="28"/>
        </w:rPr>
      </w:pPr>
      <w:r w:rsidRPr="00252778">
        <w:rPr>
          <w:rFonts w:ascii="Times New Roman" w:hAnsi="Times New Roman"/>
          <w:b/>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Нововеличковского   сельского поселения. Эффект от внедрения данных мероприятий - улучшение здоровья и качества жизни граждан.</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3" w:history="1">
        <w:r w:rsidRPr="00252778">
          <w:rPr>
            <w:rFonts w:ascii="Times New Roman" w:hAnsi="Times New Roman"/>
            <w:color w:val="000000" w:themeColor="text1"/>
            <w:spacing w:val="2"/>
            <w:sz w:val="28"/>
            <w:szCs w:val="28"/>
            <w:shd w:val="clear" w:color="auto" w:fill="FFFFFF"/>
          </w:rPr>
          <w:t>Водного кодекса Российской Федерации</w:t>
        </w:r>
      </w:hyperlink>
      <w:r w:rsidRPr="00252778">
        <w:rPr>
          <w:rFonts w:ascii="Times New Roman" w:hAnsi="Times New Roman"/>
          <w:color w:val="000000" w:themeColor="text1"/>
          <w:spacing w:val="2"/>
          <w:sz w:val="28"/>
          <w:szCs w:val="28"/>
          <w:shd w:val="clear" w:color="auto" w:fill="FFFFFF"/>
        </w:rPr>
        <w:t>.</w:t>
      </w:r>
    </w:p>
    <w:p w:rsidR="006651E3" w:rsidRPr="00252778" w:rsidRDefault="006651E3" w:rsidP="006651E3">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52778">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w:t>
      </w:r>
      <w:proofErr w:type="gramStart"/>
      <w:r w:rsidRPr="00252778">
        <w:rPr>
          <w:rFonts w:ascii="Times New Roman" w:hAnsi="Times New Roman"/>
          <w:color w:val="000000" w:themeColor="text1"/>
          <w:spacing w:val="2"/>
          <w:sz w:val="28"/>
          <w:szCs w:val="28"/>
          <w:shd w:val="clear" w:color="auto" w:fill="FFFFFF"/>
        </w:rPr>
        <w:t>из</w:t>
      </w:r>
      <w:proofErr w:type="gramEnd"/>
      <w:r w:rsidRPr="00252778">
        <w:rPr>
          <w:rFonts w:ascii="Times New Roman" w:hAnsi="Times New Roman"/>
          <w:color w:val="000000" w:themeColor="text1"/>
          <w:spacing w:val="2"/>
          <w:sz w:val="28"/>
          <w:szCs w:val="28"/>
          <w:shd w:val="clear" w:color="auto" w:fill="FFFFFF"/>
        </w:rPr>
        <w:t xml:space="preserve"> поверхностного </w:t>
      </w:r>
      <w:proofErr w:type="spellStart"/>
      <w:r w:rsidRPr="00252778">
        <w:rPr>
          <w:rFonts w:ascii="Times New Roman" w:hAnsi="Times New Roman"/>
          <w:color w:val="000000" w:themeColor="text1"/>
          <w:spacing w:val="2"/>
          <w:sz w:val="28"/>
          <w:szCs w:val="28"/>
          <w:shd w:val="clear" w:color="auto" w:fill="FFFFFF"/>
        </w:rPr>
        <w:t>водоисточника</w:t>
      </w:r>
      <w:proofErr w:type="spellEnd"/>
      <w:r w:rsidRPr="00252778">
        <w:rPr>
          <w:rFonts w:ascii="Times New Roman" w:hAnsi="Times New Roman"/>
          <w:color w:val="000000" w:themeColor="text1"/>
          <w:spacing w:val="2"/>
          <w:sz w:val="28"/>
          <w:szCs w:val="28"/>
          <w:shd w:val="clear" w:color="auto" w:fill="FFFFFF"/>
        </w:rPr>
        <w:t>. Соответственно, произойдет уменьшение платы предприятия за водопользование в соответствии с заключенными договорами водопользования.</w:t>
      </w:r>
    </w:p>
    <w:p w:rsidR="006651E3" w:rsidRPr="00252778" w:rsidRDefault="006651E3" w:rsidP="006651E3">
      <w:pPr>
        <w:autoSpaceDE w:val="0"/>
        <w:autoSpaceDN w:val="0"/>
        <w:adjustRightInd w:val="0"/>
        <w:spacing w:after="0" w:line="360" w:lineRule="auto"/>
        <w:ind w:firstLine="709"/>
        <w:jc w:val="both"/>
        <w:rPr>
          <w:rFonts w:ascii="Times New Roman" w:hAnsi="Times New Roman"/>
          <w:b/>
          <w:bCs/>
          <w:i/>
          <w:sz w:val="28"/>
          <w:szCs w:val="28"/>
        </w:rPr>
      </w:pPr>
      <w:r w:rsidRPr="00252778">
        <w:rPr>
          <w:rFonts w:ascii="Times New Roman" w:hAnsi="Times New Roman"/>
          <w:color w:val="000000" w:themeColor="text1"/>
          <w:spacing w:val="2"/>
          <w:sz w:val="28"/>
          <w:szCs w:val="28"/>
          <w:shd w:val="clear" w:color="auto" w:fill="FFFFFF"/>
        </w:rPr>
        <w:lastRenderedPageBreak/>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6651E3" w:rsidRPr="00252778" w:rsidRDefault="006651E3" w:rsidP="006651E3">
      <w:pPr>
        <w:autoSpaceDE w:val="0"/>
        <w:autoSpaceDN w:val="0"/>
        <w:adjustRightInd w:val="0"/>
        <w:spacing w:before="240" w:line="240" w:lineRule="auto"/>
        <w:jc w:val="center"/>
        <w:rPr>
          <w:rFonts w:ascii="Times New Roman" w:hAnsi="Times New Roman"/>
          <w:b/>
          <w:bCs/>
          <w:i/>
          <w:sz w:val="28"/>
          <w:szCs w:val="28"/>
        </w:rPr>
      </w:pPr>
      <w:r w:rsidRPr="00252778">
        <w:rPr>
          <w:rFonts w:ascii="Times New Roman" w:hAnsi="Times New Roman"/>
          <w:b/>
          <w:bCs/>
          <w:i/>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6651E3" w:rsidRPr="00252778" w:rsidRDefault="006651E3" w:rsidP="006651E3">
      <w:pPr>
        <w:spacing w:after="0" w:line="360" w:lineRule="auto"/>
        <w:ind w:firstLine="708"/>
        <w:jc w:val="both"/>
        <w:rPr>
          <w:rFonts w:ascii="Times New Roman" w:hAnsi="Times New Roman"/>
          <w:color w:val="000000"/>
          <w:sz w:val="28"/>
          <w:szCs w:val="28"/>
        </w:rPr>
      </w:pPr>
      <w:r w:rsidRPr="00252778">
        <w:rPr>
          <w:rFonts w:ascii="Times New Roman" w:hAnsi="Times New Roman"/>
          <w:color w:val="000000"/>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6651E3" w:rsidRPr="00252778" w:rsidRDefault="006651E3" w:rsidP="006651E3">
      <w:pPr>
        <w:spacing w:after="0" w:line="360" w:lineRule="auto"/>
        <w:jc w:val="both"/>
        <w:rPr>
          <w:rFonts w:ascii="Times New Roman" w:hAnsi="Times New Roman"/>
          <w:bCs/>
          <w:sz w:val="28"/>
          <w:szCs w:val="28"/>
        </w:rPr>
      </w:pPr>
      <w:r w:rsidRPr="00252778">
        <w:rPr>
          <w:rFonts w:ascii="Times New Roman" w:hAnsi="Times New Roman"/>
          <w:bCs/>
          <w:sz w:val="28"/>
          <w:szCs w:val="28"/>
        </w:rPr>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w:t>
      </w:r>
    </w:p>
    <w:p w:rsidR="006651E3" w:rsidRPr="00252778" w:rsidRDefault="006651E3" w:rsidP="006651E3">
      <w:pPr>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w:t>
      </w:r>
      <w:proofErr w:type="gramStart"/>
      <w:r w:rsidRPr="00252778">
        <w:rPr>
          <w:rFonts w:ascii="Times New Roman" w:hAnsi="Times New Roman"/>
          <w:bCs/>
          <w:sz w:val="28"/>
          <w:szCs w:val="28"/>
        </w:rPr>
        <w:t>а–</w:t>
      </w:r>
      <w:proofErr w:type="gramEnd"/>
      <w:r w:rsidRPr="00252778">
        <w:rPr>
          <w:rFonts w:ascii="Times New Roman" w:hAnsi="Times New Roman"/>
          <w:bCs/>
          <w:sz w:val="28"/>
          <w:szCs w:val="28"/>
        </w:rPr>
        <w:t xml:space="preserve"> жидкого хлора.</w:t>
      </w:r>
    </w:p>
    <w:p w:rsidR="006651E3" w:rsidRPr="00252778" w:rsidRDefault="006651E3" w:rsidP="006651E3">
      <w:pPr>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w:t>
      </w:r>
      <w:r w:rsidRPr="00252778">
        <w:rPr>
          <w:rFonts w:ascii="Times New Roman" w:hAnsi="Times New Roman"/>
          <w:bCs/>
          <w:sz w:val="28"/>
          <w:szCs w:val="28"/>
        </w:rPr>
        <w:lastRenderedPageBreak/>
        <w:t xml:space="preserve">ГПХН сначала </w:t>
      </w:r>
      <w:proofErr w:type="spellStart"/>
      <w:r w:rsidRPr="00252778">
        <w:rPr>
          <w:rFonts w:ascii="Times New Roman" w:hAnsi="Times New Roman"/>
          <w:bCs/>
          <w:sz w:val="28"/>
          <w:szCs w:val="28"/>
        </w:rPr>
        <w:t>диссоциирует</w:t>
      </w:r>
      <w:proofErr w:type="spellEnd"/>
      <w:r w:rsidRPr="00252778">
        <w:rPr>
          <w:rFonts w:ascii="Times New Roman" w:hAnsi="Times New Roman"/>
          <w:bCs/>
          <w:sz w:val="28"/>
          <w:szCs w:val="28"/>
        </w:rPr>
        <w:t xml:space="preserve"> на ионы </w:t>
      </w:r>
      <w:proofErr w:type="spellStart"/>
      <w:r w:rsidRPr="00252778">
        <w:rPr>
          <w:rFonts w:ascii="Times New Roman" w:hAnsi="Times New Roman"/>
          <w:bCs/>
          <w:sz w:val="28"/>
          <w:szCs w:val="28"/>
        </w:rPr>
        <w:t>Nа</w:t>
      </w:r>
      <w:proofErr w:type="spellEnd"/>
      <w:r w:rsidRPr="00252778">
        <w:rPr>
          <w:rFonts w:ascii="Times New Roman" w:hAnsi="Times New Roman"/>
          <w:bCs/>
          <w:sz w:val="28"/>
          <w:szCs w:val="28"/>
        </w:rPr>
        <w:t xml:space="preserve">+ и </w:t>
      </w:r>
      <w:proofErr w:type="spellStart"/>
      <w:r w:rsidRPr="00252778">
        <w:rPr>
          <w:rFonts w:ascii="Times New Roman" w:hAnsi="Times New Roman"/>
          <w:bCs/>
          <w:sz w:val="28"/>
          <w:szCs w:val="28"/>
        </w:rPr>
        <w:t>Сl</w:t>
      </w:r>
      <w:proofErr w:type="gramStart"/>
      <w:r w:rsidRPr="00252778">
        <w:rPr>
          <w:rFonts w:ascii="Times New Roman" w:hAnsi="Times New Roman"/>
          <w:bCs/>
          <w:sz w:val="28"/>
          <w:szCs w:val="28"/>
        </w:rPr>
        <w:t>О</w:t>
      </w:r>
      <w:proofErr w:type="spellEnd"/>
      <w:r w:rsidRPr="00252778">
        <w:rPr>
          <w:rFonts w:ascii="Times New Roman" w:hAnsi="Times New Roman"/>
          <w:bCs/>
          <w:sz w:val="28"/>
          <w:szCs w:val="28"/>
        </w:rPr>
        <w:t>-</w:t>
      </w:r>
      <w:proofErr w:type="gramEnd"/>
      <w:r w:rsidRPr="00252778">
        <w:rPr>
          <w:rFonts w:ascii="Times New Roman" w:hAnsi="Times New Roman"/>
          <w:bCs/>
          <w:sz w:val="28"/>
          <w:szCs w:val="28"/>
        </w:rPr>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выпадением осадка в виде мелких хлопьев.</w:t>
      </w:r>
    </w:p>
    <w:p w:rsidR="006651E3" w:rsidRPr="00252778" w:rsidRDefault="006651E3" w:rsidP="006651E3">
      <w:pPr>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6651E3" w:rsidRPr="00252778" w:rsidRDefault="006651E3" w:rsidP="006651E3">
      <w:pPr>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Потребители обязаны знать основные правила транспортирования и хранения гипохлорита натрия.</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2. ГПХН  перевозится в гуммированных железнодорожных цистернах, в контейнерах из стеклопластика или полиэтилена.</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 xml:space="preserve">3. Крышки люков контейнеров должны быть оборудованы воздушником для </w:t>
      </w:r>
      <w:proofErr w:type="gramStart"/>
      <w:r w:rsidRPr="00252778">
        <w:rPr>
          <w:rFonts w:ascii="Times New Roman" w:hAnsi="Times New Roman"/>
          <w:bCs/>
          <w:sz w:val="28"/>
          <w:szCs w:val="28"/>
        </w:rPr>
        <w:t>сброса</w:t>
      </w:r>
      <w:proofErr w:type="gramEnd"/>
      <w:r w:rsidRPr="00252778">
        <w:rPr>
          <w:rFonts w:ascii="Times New Roman" w:hAnsi="Times New Roman"/>
          <w:bCs/>
          <w:sz w:val="28"/>
          <w:szCs w:val="28"/>
        </w:rPr>
        <w:t xml:space="preserve"> выделяющегося в процессе распада кислорода.</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4. Цистерны,  контейнера, бочки должны быть заполнены на 90% объема.</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5. Наливные люки должны быть уплотнены резиновыми прокладками.</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6651E3" w:rsidRPr="00252778" w:rsidRDefault="006651E3" w:rsidP="006651E3">
      <w:pPr>
        <w:spacing w:after="0" w:line="360" w:lineRule="auto"/>
        <w:ind w:firstLine="284"/>
        <w:jc w:val="both"/>
        <w:rPr>
          <w:rFonts w:ascii="Times New Roman" w:hAnsi="Times New Roman"/>
          <w:bCs/>
          <w:sz w:val="28"/>
          <w:szCs w:val="28"/>
        </w:rPr>
      </w:pPr>
      <w:r w:rsidRPr="00252778">
        <w:rPr>
          <w:rFonts w:ascii="Times New Roman" w:hAnsi="Times New Roman"/>
          <w:bCs/>
          <w:sz w:val="28"/>
          <w:szCs w:val="28"/>
        </w:rPr>
        <w:lastRenderedPageBreak/>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6651E3" w:rsidRPr="00252778" w:rsidRDefault="006651E3" w:rsidP="006651E3">
      <w:pPr>
        <w:pStyle w:val="2"/>
        <w:keepLines/>
        <w:spacing w:before="200" w:after="200" w:line="360" w:lineRule="auto"/>
        <w:ind w:left="213"/>
        <w:jc w:val="center"/>
        <w:rPr>
          <w:rFonts w:ascii="Times New Roman" w:hAnsi="Times New Roman"/>
          <w:bCs w:val="0"/>
          <w:lang w:eastAsia="ru-RU"/>
        </w:rPr>
        <w:sectPr w:rsidR="006651E3" w:rsidRPr="00252778" w:rsidSect="00E87F54">
          <w:pgSz w:w="12240" w:h="15840"/>
          <w:pgMar w:top="397" w:right="474" w:bottom="397" w:left="1418" w:header="720" w:footer="720" w:gutter="0"/>
          <w:cols w:space="720"/>
        </w:sectPr>
      </w:pPr>
    </w:p>
    <w:p w:rsidR="006651E3" w:rsidRPr="00252778" w:rsidRDefault="006651E3" w:rsidP="006651E3">
      <w:pPr>
        <w:pStyle w:val="2"/>
        <w:keepLines/>
        <w:spacing w:before="200" w:after="200" w:line="360" w:lineRule="auto"/>
        <w:ind w:left="213"/>
        <w:jc w:val="center"/>
        <w:rPr>
          <w:rFonts w:ascii="Times New Roman" w:hAnsi="Times New Roman"/>
        </w:rPr>
      </w:pPr>
      <w:r w:rsidRPr="00252778">
        <w:rPr>
          <w:rFonts w:ascii="Times New Roman" w:hAnsi="Times New Roman"/>
          <w:bCs w:val="0"/>
          <w:lang w:eastAsia="ru-RU"/>
        </w:rPr>
        <w:lastRenderedPageBreak/>
        <w:t>1.6</w:t>
      </w:r>
      <w:bookmarkStart w:id="8" w:name="_Toc380482171"/>
      <w:bookmarkStart w:id="9" w:name="_Toc388883708"/>
      <w:r w:rsidRPr="00252778">
        <w:rPr>
          <w:rFonts w:ascii="Times New Roman" w:hAnsi="Times New Roman"/>
          <w:bCs w:val="0"/>
          <w:lang w:eastAsia="ru-RU"/>
        </w:rPr>
        <w:t xml:space="preserve"> </w:t>
      </w:r>
      <w:r w:rsidRPr="00252778">
        <w:rPr>
          <w:rFonts w:ascii="Times New Roman" w:hAnsi="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8"/>
      <w:bookmarkEnd w:id="9"/>
    </w:p>
    <w:p w:rsidR="006651E3" w:rsidRPr="00252778" w:rsidRDefault="006651E3" w:rsidP="006651E3">
      <w:pPr>
        <w:autoSpaceDE w:val="0"/>
        <w:autoSpaceDN w:val="0"/>
        <w:adjustRightInd w:val="0"/>
        <w:spacing w:after="0" w:line="360" w:lineRule="auto"/>
        <w:ind w:firstLine="708"/>
        <w:jc w:val="both"/>
        <w:rPr>
          <w:sz w:val="28"/>
          <w:szCs w:val="28"/>
        </w:rPr>
      </w:pPr>
      <w:proofErr w:type="gramStart"/>
      <w:r w:rsidRPr="00252778">
        <w:rPr>
          <w:rFonts w:ascii="Times New Roman" w:hAnsi="Times New Roman"/>
          <w:color w:val="000000"/>
          <w:sz w:val="28"/>
          <w:szCs w:val="28"/>
        </w:rPr>
        <w:t xml:space="preserve">172069,28 тыс. руб. - финансирование мероприятий по реализации схем водоснабжения (стоимость посчитана на основании </w:t>
      </w:r>
      <w:r w:rsidRPr="00252778">
        <w:rPr>
          <w:rFonts w:ascii="Times New Roman" w:eastAsia="Times New Roman" w:hAnsi="Times New Roman"/>
          <w:sz w:val="28"/>
          <w:szCs w:val="28"/>
          <w:lang w:eastAsia="ar-SA"/>
        </w:rPr>
        <w:t>укрупненных нормативов цен строительства различных объектов капитального строительства непроизводственного назначения и инженерной инфраструктуры», утвержденные Приказом Министерства регионального развития Российской Федерации  от 30 декабря 2011 г. № 643.</w:t>
      </w:r>
      <w:proofErr w:type="gramEnd"/>
    </w:p>
    <w:p w:rsidR="006651E3" w:rsidRPr="00252778" w:rsidRDefault="006651E3" w:rsidP="006651E3">
      <w:pPr>
        <w:rPr>
          <w:sz w:val="28"/>
          <w:szCs w:val="28"/>
        </w:rPr>
      </w:pPr>
    </w:p>
    <w:p w:rsidR="006651E3" w:rsidRPr="00252778" w:rsidRDefault="006651E3" w:rsidP="006651E3">
      <w:pPr>
        <w:rPr>
          <w:sz w:val="28"/>
          <w:szCs w:val="28"/>
        </w:rPr>
        <w:sectPr w:rsidR="006651E3" w:rsidRPr="00252778" w:rsidSect="00E87F54">
          <w:pgSz w:w="12240" w:h="15840"/>
          <w:pgMar w:top="397" w:right="474" w:bottom="397" w:left="1418" w:header="720" w:footer="720" w:gutter="0"/>
          <w:cols w:space="720"/>
        </w:sectPr>
      </w:pPr>
    </w:p>
    <w:p w:rsidR="006651E3" w:rsidRPr="00252778" w:rsidRDefault="006651E3" w:rsidP="006651E3">
      <w:pPr>
        <w:keepNext/>
        <w:keepLines/>
        <w:spacing w:after="0" w:line="360" w:lineRule="auto"/>
        <w:contextualSpacing/>
        <w:jc w:val="right"/>
        <w:rPr>
          <w:rFonts w:ascii="Times New Roman" w:hAnsi="Times New Roman"/>
          <w:b/>
          <w:bCs/>
          <w:i/>
          <w:sz w:val="28"/>
          <w:szCs w:val="28"/>
        </w:rPr>
      </w:pPr>
      <w:r w:rsidRPr="00252778">
        <w:rPr>
          <w:rFonts w:ascii="Times New Roman" w:hAnsi="Times New Roman"/>
          <w:color w:val="000000"/>
          <w:sz w:val="28"/>
          <w:szCs w:val="28"/>
        </w:rPr>
        <w:lastRenderedPageBreak/>
        <w:tab/>
      </w:r>
      <w:r w:rsidRPr="00252778">
        <w:rPr>
          <w:rFonts w:ascii="Times New Roman" w:hAnsi="Times New Roman"/>
          <w:b/>
          <w:bCs/>
          <w:i/>
          <w:sz w:val="28"/>
          <w:szCs w:val="28"/>
        </w:rPr>
        <w:t>Таблица 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095"/>
        <w:gridCol w:w="2057"/>
        <w:gridCol w:w="1760"/>
        <w:gridCol w:w="2101"/>
        <w:gridCol w:w="2506"/>
      </w:tblGrid>
      <w:tr w:rsidR="006651E3" w:rsidRPr="00252778" w:rsidTr="00E87F54">
        <w:trPr>
          <w:trHeight w:hRule="exact" w:val="805"/>
        </w:trPr>
        <w:tc>
          <w:tcPr>
            <w:tcW w:w="4530"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Наименование</w:t>
            </w:r>
          </w:p>
        </w:tc>
        <w:tc>
          <w:tcPr>
            <w:tcW w:w="1095"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Ед. изм.</w:t>
            </w:r>
          </w:p>
        </w:tc>
        <w:tc>
          <w:tcPr>
            <w:tcW w:w="2057"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Показатель</w:t>
            </w:r>
          </w:p>
        </w:tc>
        <w:tc>
          <w:tcPr>
            <w:tcW w:w="1760"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Диаметр</w:t>
            </w:r>
          </w:p>
        </w:tc>
        <w:tc>
          <w:tcPr>
            <w:tcW w:w="2101"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 xml:space="preserve">Стоимость 1 </w:t>
            </w:r>
            <w:proofErr w:type="spellStart"/>
            <w:proofErr w:type="gramStart"/>
            <w:r w:rsidRPr="00252778">
              <w:rPr>
                <w:rFonts w:ascii="Times New Roman" w:hAnsi="Times New Roman"/>
                <w:b/>
                <w:i/>
                <w:sz w:val="28"/>
                <w:szCs w:val="28"/>
              </w:rPr>
              <w:t>ед</w:t>
            </w:r>
            <w:proofErr w:type="spellEnd"/>
            <w:proofErr w:type="gramEnd"/>
            <w:r w:rsidRPr="00252778">
              <w:rPr>
                <w:rFonts w:ascii="Times New Roman" w:hAnsi="Times New Roman"/>
                <w:b/>
                <w:i/>
                <w:sz w:val="28"/>
                <w:szCs w:val="28"/>
              </w:rPr>
              <w:t>, (руб.)</w:t>
            </w:r>
          </w:p>
        </w:tc>
        <w:tc>
          <w:tcPr>
            <w:tcW w:w="2506"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Суммарная стоимость, тыс. руб.</w:t>
            </w:r>
          </w:p>
        </w:tc>
      </w:tr>
      <w:tr w:rsidR="006651E3" w:rsidRPr="00252778" w:rsidTr="00E87F54">
        <w:trPr>
          <w:trHeight w:hRule="exact" w:val="454"/>
        </w:trPr>
        <w:tc>
          <w:tcPr>
            <w:tcW w:w="14049" w:type="dxa"/>
            <w:gridSpan w:val="6"/>
            <w:shd w:val="clear" w:color="auto" w:fill="EAF1DD" w:themeFill="accent3" w:themeFillTint="33"/>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НОВОВЕЛИЧКОВСКОЕ СЕЛЬСКОЕ ПОСЕЛЕНИЕ</w:t>
            </w:r>
          </w:p>
        </w:tc>
      </w:tr>
      <w:tr w:rsidR="006651E3" w:rsidRPr="00252778" w:rsidTr="00E87F54">
        <w:trPr>
          <w:trHeight w:hRule="exact" w:val="1247"/>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Замена водопроводной ст. Нововеличковская сети по ул. Южная  (от ул. Красной  до ул. Комсомольской)</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57</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918,19</w:t>
            </w:r>
          </w:p>
        </w:tc>
      </w:tr>
      <w:tr w:rsidR="006651E3" w:rsidRPr="00252778" w:rsidTr="00E87F54">
        <w:trPr>
          <w:trHeight w:hRule="exact" w:val="1407"/>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Широкая  (от ул. Красной  до ул. Пролетарской)</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853,5</w:t>
            </w:r>
          </w:p>
        </w:tc>
      </w:tr>
      <w:tr w:rsidR="006651E3" w:rsidRPr="00252778" w:rsidTr="00E87F54">
        <w:trPr>
          <w:trHeight w:hRule="exact" w:val="1285"/>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Широкая (от ул. Садовой  до ул. Городской) дорога регионального значения</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1544,44</w:t>
            </w:r>
          </w:p>
        </w:tc>
      </w:tr>
      <w:tr w:rsidR="006651E3" w:rsidRPr="00252778" w:rsidTr="00E87F54">
        <w:trPr>
          <w:trHeight w:hRule="exact" w:val="1261"/>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w:t>
            </w:r>
            <w:r w:rsidRPr="00252778">
              <w:rPr>
                <w:rFonts w:ascii="Times New Roman" w:eastAsia="Andale Sans UI" w:hAnsi="Times New Roman"/>
                <w:kern w:val="3"/>
                <w:sz w:val="28"/>
                <w:szCs w:val="28"/>
                <w:lang w:eastAsia="ja-JP" w:bidi="fa-IR"/>
              </w:rPr>
              <w:t>Братская</w:t>
            </w:r>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ул. Садовой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260,0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954,9</w:t>
            </w:r>
          </w:p>
        </w:tc>
      </w:tr>
      <w:tr w:rsidR="006651E3" w:rsidRPr="00252778" w:rsidTr="00E87F54">
        <w:trPr>
          <w:trHeight w:hRule="exact" w:val="1435"/>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Братская (</w:t>
            </w:r>
            <w:r w:rsidRPr="00252778">
              <w:rPr>
                <w:rFonts w:ascii="Times New Roman" w:eastAsia="Andale Sans UI" w:hAnsi="Times New Roman"/>
                <w:kern w:val="3"/>
                <w:sz w:val="28"/>
                <w:szCs w:val="28"/>
                <w:lang w:eastAsia="ja-JP" w:bidi="fa-IR"/>
              </w:rPr>
              <w:t>от ул. Ленина до ул. Советской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520,0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2113,45</w:t>
            </w:r>
          </w:p>
        </w:tc>
      </w:tr>
      <w:tr w:rsidR="006651E3" w:rsidRPr="00252778" w:rsidTr="00E87F54">
        <w:trPr>
          <w:trHeight w:hRule="exact" w:val="844"/>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 Перовской (</w:t>
            </w:r>
            <w:r w:rsidRPr="00252778">
              <w:rPr>
                <w:rFonts w:ascii="Times New Roman" w:eastAsia="Andale Sans UI" w:hAnsi="Times New Roman"/>
                <w:kern w:val="3"/>
                <w:sz w:val="28"/>
                <w:szCs w:val="28"/>
                <w:lang w:eastAsia="ja-JP" w:bidi="fa-IR"/>
              </w:rPr>
              <w:t>от ул. Октябрьской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1828,67</w:t>
            </w:r>
          </w:p>
        </w:tc>
      </w:tr>
      <w:tr w:rsidR="006651E3" w:rsidRPr="00252778" w:rsidTr="00E87F54">
        <w:trPr>
          <w:trHeight w:hRule="exact" w:val="1422"/>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lastRenderedPageBreak/>
              <w:t xml:space="preserve">Замена водопроводной сети ст. Нововеличковская по </w:t>
            </w:r>
            <w:r w:rsidRPr="00252778">
              <w:rPr>
                <w:rFonts w:ascii="Times New Roman" w:eastAsia="Andale Sans UI" w:hAnsi="Times New Roman"/>
                <w:kern w:val="3"/>
                <w:sz w:val="28"/>
                <w:szCs w:val="28"/>
                <w:lang w:eastAsia="ja-JP" w:bidi="fa-IR"/>
              </w:rPr>
              <w:t xml:space="preserve">ул. Октябрьская </w:t>
            </w:r>
            <w:r w:rsidRPr="00252778">
              <w:rPr>
                <w:rFonts w:ascii="Times New Roman" w:eastAsia="Times New Roman" w:hAnsi="Times New Roman"/>
                <w:color w:val="000000" w:themeColor="text1"/>
                <w:spacing w:val="2"/>
                <w:sz w:val="28"/>
                <w:szCs w:val="28"/>
              </w:rPr>
              <w:t>(</w:t>
            </w:r>
            <w:r w:rsidRPr="00252778">
              <w:rPr>
                <w:rFonts w:ascii="Times New Roman" w:eastAsia="Andale Sans UI" w:hAnsi="Times New Roman"/>
                <w:kern w:val="3"/>
                <w:sz w:val="28"/>
                <w:szCs w:val="28"/>
                <w:lang w:eastAsia="ja-JP" w:bidi="fa-IR"/>
              </w:rPr>
              <w:t xml:space="preserve">от ул. </w:t>
            </w:r>
            <w:proofErr w:type="spellStart"/>
            <w:r w:rsidRPr="00252778">
              <w:rPr>
                <w:rFonts w:ascii="Times New Roman" w:eastAsia="Andale Sans UI" w:hAnsi="Times New Roman"/>
                <w:kern w:val="3"/>
                <w:sz w:val="28"/>
                <w:szCs w:val="28"/>
                <w:lang w:eastAsia="ja-JP" w:bidi="fa-IR"/>
              </w:rPr>
              <w:t>С.Перовской</w:t>
            </w:r>
            <w:proofErr w:type="spellEnd"/>
            <w:r w:rsidRPr="00252778">
              <w:rPr>
                <w:rFonts w:ascii="Times New Roman" w:eastAsia="Andale Sans UI" w:hAnsi="Times New Roman"/>
                <w:kern w:val="3"/>
                <w:sz w:val="28"/>
                <w:szCs w:val="28"/>
                <w:lang w:eastAsia="ja-JP" w:bidi="fa-IR"/>
              </w:rPr>
              <w:t xml:space="preserve"> до ул. Д. Бедного</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260,0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1188,64</w:t>
            </w:r>
          </w:p>
        </w:tc>
      </w:tr>
      <w:tr w:rsidR="006651E3" w:rsidRPr="00252778" w:rsidTr="00E87F54">
        <w:trPr>
          <w:trHeight w:hRule="exact" w:val="1414"/>
        </w:trPr>
        <w:tc>
          <w:tcPr>
            <w:tcW w:w="4530" w:type="dxa"/>
            <w:shd w:val="clear" w:color="auto" w:fill="auto"/>
            <w:vAlign w:val="center"/>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Ровная (</w:t>
            </w:r>
            <w:r w:rsidRPr="00252778">
              <w:rPr>
                <w:rFonts w:ascii="Times New Roman" w:eastAsia="Andale Sans UI" w:hAnsi="Times New Roman"/>
                <w:kern w:val="3"/>
                <w:sz w:val="28"/>
                <w:szCs w:val="28"/>
                <w:lang w:eastAsia="ja-JP" w:bidi="fa-IR"/>
              </w:rPr>
              <w:t>от ул. Комсомольской до ул. Красной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1005,77</w:t>
            </w:r>
          </w:p>
        </w:tc>
      </w:tr>
      <w:tr w:rsidR="006651E3" w:rsidRPr="00252778" w:rsidTr="00E87F54">
        <w:trPr>
          <w:trHeight w:hRule="exact" w:val="1419"/>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Ровная (</w:t>
            </w:r>
            <w:r w:rsidRPr="00252778">
              <w:rPr>
                <w:rFonts w:ascii="Times New Roman" w:eastAsia="Andale Sans UI" w:hAnsi="Times New Roman"/>
                <w:kern w:val="3"/>
                <w:sz w:val="28"/>
                <w:szCs w:val="28"/>
                <w:lang w:eastAsia="ja-JP" w:bidi="fa-IR"/>
              </w:rPr>
              <w:t>от ул. Красной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210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853,5</w:t>
            </w:r>
          </w:p>
        </w:tc>
      </w:tr>
      <w:tr w:rsidR="006651E3" w:rsidRPr="00252778" w:rsidTr="00E87F54">
        <w:trPr>
          <w:trHeight w:hRule="exact" w:val="922"/>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Плеханова (</w:t>
            </w:r>
            <w:r w:rsidRPr="00252778">
              <w:rPr>
                <w:rFonts w:ascii="Times New Roman" w:eastAsia="Andale Sans UI" w:hAnsi="Times New Roman"/>
                <w:kern w:val="3"/>
                <w:sz w:val="28"/>
                <w:szCs w:val="28"/>
                <w:lang w:eastAsia="ja-JP" w:bidi="fa-IR"/>
              </w:rPr>
              <w:t>от ул. Советской до ул. Ленина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320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1300,58</w:t>
            </w:r>
          </w:p>
        </w:tc>
      </w:tr>
      <w:tr w:rsidR="006651E3" w:rsidRPr="00252778" w:rsidTr="00E87F54">
        <w:trPr>
          <w:trHeight w:hRule="exact" w:val="922"/>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vertAlign w:val="superscript"/>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Плеханова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435</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1767,98</w:t>
            </w:r>
          </w:p>
        </w:tc>
      </w:tr>
      <w:tr w:rsidR="006651E3" w:rsidRPr="00252778" w:rsidTr="00E87F54">
        <w:trPr>
          <w:trHeight w:hRule="exact" w:val="1423"/>
        </w:trPr>
        <w:tc>
          <w:tcPr>
            <w:tcW w:w="4530" w:type="dxa"/>
            <w:shd w:val="clear" w:color="auto" w:fill="auto"/>
            <w:vAlign w:val="center"/>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Бежко (</w:t>
            </w:r>
            <w:r w:rsidRPr="00252778">
              <w:rPr>
                <w:rFonts w:ascii="Times New Roman" w:eastAsia="Andale Sans UI" w:hAnsi="Times New Roman"/>
                <w:kern w:val="3"/>
                <w:sz w:val="28"/>
                <w:szCs w:val="28"/>
                <w:lang w:eastAsia="ja-JP" w:bidi="fa-IR"/>
              </w:rPr>
              <w:t xml:space="preserve">от </w:t>
            </w:r>
            <w:proofErr w:type="spellStart"/>
            <w:proofErr w:type="gramStart"/>
            <w:r w:rsidRPr="00252778">
              <w:rPr>
                <w:rFonts w:ascii="Times New Roman" w:eastAsia="Andale Sans UI" w:hAnsi="Times New Roman"/>
                <w:kern w:val="3"/>
                <w:sz w:val="28"/>
                <w:szCs w:val="28"/>
                <w:lang w:eastAsia="ja-JP" w:bidi="fa-IR"/>
              </w:rPr>
              <w:t>ул</w:t>
            </w:r>
            <w:proofErr w:type="spellEnd"/>
            <w:proofErr w:type="gramEnd"/>
            <w:r w:rsidRPr="00252778">
              <w:rPr>
                <w:rFonts w:ascii="Times New Roman" w:eastAsia="Andale Sans UI" w:hAnsi="Times New Roman"/>
                <w:kern w:val="3"/>
                <w:sz w:val="28"/>
                <w:szCs w:val="28"/>
                <w:lang w:eastAsia="ja-JP" w:bidi="fa-IR"/>
              </w:rPr>
              <w:t xml:space="preserve"> Ленина до дороги регионального значения (ул. Красная)</w:t>
            </w:r>
          </w:p>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185</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845,76</w:t>
            </w:r>
          </w:p>
        </w:tc>
      </w:tr>
      <w:tr w:rsidR="006651E3" w:rsidRPr="00252778" w:rsidTr="00E87F54">
        <w:trPr>
          <w:trHeight w:hRule="exact" w:val="1290"/>
        </w:trPr>
        <w:tc>
          <w:tcPr>
            <w:tcW w:w="4530"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Бежко (</w:t>
            </w:r>
            <w:r w:rsidRPr="00252778">
              <w:rPr>
                <w:rFonts w:ascii="Times New Roman" w:eastAsia="Andale Sans UI" w:hAnsi="Times New Roman"/>
                <w:kern w:val="3"/>
                <w:sz w:val="28"/>
                <w:szCs w:val="28"/>
                <w:lang w:eastAsia="ja-JP" w:bidi="fa-IR"/>
              </w:rPr>
              <w:t>от дороги регионального значения ул. Красная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365</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1668,66</w:t>
            </w:r>
          </w:p>
        </w:tc>
      </w:tr>
      <w:tr w:rsidR="006651E3" w:rsidRPr="00252778" w:rsidTr="00E87F54">
        <w:trPr>
          <w:trHeight w:hRule="exact" w:val="14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lastRenderedPageBreak/>
              <w:t>Замена водопроводной сети ст. Нововеличковская по ул. Энгельса (</w:t>
            </w:r>
            <w:r w:rsidRPr="00252778">
              <w:rPr>
                <w:rFonts w:ascii="Times New Roman" w:eastAsia="Andale Sans UI" w:hAnsi="Times New Roman"/>
                <w:kern w:val="3"/>
                <w:sz w:val="28"/>
                <w:szCs w:val="28"/>
                <w:lang w:eastAsia="ja-JP" w:bidi="fa-IR"/>
              </w:rPr>
              <w:t>от ул. Виноградной до дороги регионального значения ул. Красной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770,0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3520,19</w:t>
            </w:r>
          </w:p>
        </w:tc>
      </w:tr>
      <w:tr w:rsidR="006651E3" w:rsidRPr="00252778" w:rsidTr="00E87F54">
        <w:trPr>
          <w:trHeight w:hRule="exact" w:val="127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Энгельса (</w:t>
            </w:r>
            <w:r w:rsidRPr="00252778">
              <w:rPr>
                <w:rFonts w:ascii="Times New Roman" w:eastAsia="Andale Sans UI" w:hAnsi="Times New Roman"/>
                <w:kern w:val="3"/>
                <w:sz w:val="28"/>
                <w:szCs w:val="28"/>
                <w:lang w:eastAsia="ja-JP" w:bidi="fa-IR"/>
              </w:rPr>
              <w:t>от ул. Красной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490,0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1991,52</w:t>
            </w:r>
          </w:p>
        </w:tc>
      </w:tr>
      <w:tr w:rsidR="006651E3" w:rsidRPr="00252778" w:rsidTr="00E87F54">
        <w:trPr>
          <w:trHeight w:hRule="exact" w:val="1290"/>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Казачья (</w:t>
            </w:r>
            <w:r w:rsidRPr="00252778">
              <w:rPr>
                <w:rFonts w:ascii="Times New Roman" w:eastAsia="Andale Sans UI" w:hAnsi="Times New Roman"/>
                <w:kern w:val="3"/>
                <w:sz w:val="28"/>
                <w:szCs w:val="28"/>
                <w:lang w:eastAsia="ja-JP" w:bidi="fa-IR"/>
              </w:rPr>
              <w:t>от ул. Виноградной до ул. Советской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370,0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1503,8</w:t>
            </w:r>
          </w:p>
        </w:tc>
      </w:tr>
      <w:tr w:rsidR="006651E3" w:rsidRPr="00252778" w:rsidTr="00E87F54">
        <w:trPr>
          <w:trHeight w:hRule="exact" w:val="1265"/>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Казачья (</w:t>
            </w:r>
            <w:r w:rsidRPr="00252778">
              <w:rPr>
                <w:rFonts w:ascii="Times New Roman" w:eastAsia="Andale Sans UI" w:hAnsi="Times New Roman"/>
                <w:kern w:val="3"/>
                <w:sz w:val="28"/>
                <w:szCs w:val="28"/>
                <w:lang w:eastAsia="ja-JP" w:bidi="fa-IR"/>
              </w:rPr>
              <w:t>от ул. Садовой до ул. Городской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390,0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1782,96</w:t>
            </w:r>
          </w:p>
        </w:tc>
      </w:tr>
      <w:tr w:rsidR="006651E3" w:rsidRPr="00252778" w:rsidTr="00E87F54">
        <w:trPr>
          <w:trHeight w:hRule="exact" w:val="1269"/>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Шевченко (</w:t>
            </w:r>
            <w:r w:rsidRPr="00252778">
              <w:rPr>
                <w:rFonts w:ascii="Times New Roman" w:eastAsia="Andale Sans UI" w:hAnsi="Times New Roman"/>
                <w:kern w:val="3"/>
                <w:sz w:val="28"/>
                <w:szCs w:val="28"/>
                <w:lang w:eastAsia="ja-JP" w:bidi="fa-IR"/>
              </w:rPr>
              <w:t>от ул. Виноградной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920,0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4205,95</w:t>
            </w:r>
          </w:p>
        </w:tc>
      </w:tr>
      <w:tr w:rsidR="006651E3" w:rsidRPr="00252778" w:rsidTr="00E87F54">
        <w:trPr>
          <w:trHeight w:hRule="exact" w:val="127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Шевченко (</w:t>
            </w:r>
            <w:r w:rsidRPr="00252778">
              <w:rPr>
                <w:rFonts w:ascii="Times New Roman" w:eastAsia="Andale Sans UI" w:hAnsi="Times New Roman"/>
                <w:kern w:val="3"/>
                <w:sz w:val="28"/>
                <w:szCs w:val="28"/>
                <w:lang w:eastAsia="ja-JP" w:bidi="fa-IR"/>
              </w:rPr>
              <w:t>от ул. Виноградной до дороги регионального значения ул. Городской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1544,44</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Седина (</w:t>
            </w:r>
            <w:r w:rsidRPr="00252778">
              <w:rPr>
                <w:rFonts w:ascii="Times New Roman" w:eastAsia="Andale Sans UI" w:hAnsi="Times New Roman"/>
                <w:kern w:val="3"/>
                <w:sz w:val="28"/>
                <w:szCs w:val="28"/>
                <w:lang w:eastAsia="ja-JP" w:bidi="fa-IR"/>
              </w:rPr>
              <w:t>от дороги регионального значения ул. Красная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57</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918,19</w:t>
            </w:r>
          </w:p>
        </w:tc>
      </w:tr>
      <w:tr w:rsidR="006651E3" w:rsidRPr="00252778" w:rsidTr="00E87F54">
        <w:trPr>
          <w:trHeight w:hRule="exact" w:val="14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Замена водопроводной сети ст. Нововеличковская по ул. Вольная (</w:t>
            </w:r>
            <w:r w:rsidRPr="00252778">
              <w:rPr>
                <w:rFonts w:ascii="Times New Roman" w:eastAsia="Andale Sans UI" w:hAnsi="Times New Roman"/>
                <w:kern w:val="3"/>
                <w:sz w:val="28"/>
                <w:szCs w:val="28"/>
                <w:lang w:eastAsia="ja-JP" w:bidi="fa-IR"/>
              </w:rPr>
              <w:t>от дороги регионального значения ул. Красная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57</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918,19</w:t>
            </w:r>
          </w:p>
        </w:tc>
      </w:tr>
      <w:tr w:rsidR="006651E3" w:rsidRPr="00252778" w:rsidTr="00E87F54">
        <w:trPr>
          <w:trHeight w:hRule="exact" w:val="141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Чапаева (</w:t>
            </w:r>
            <w:r w:rsidRPr="00252778">
              <w:rPr>
                <w:rFonts w:ascii="Times New Roman" w:eastAsia="Andale Sans UI" w:hAnsi="Times New Roman"/>
                <w:kern w:val="3"/>
                <w:sz w:val="28"/>
                <w:szCs w:val="28"/>
                <w:lang w:eastAsia="ja-JP" w:bidi="fa-IR"/>
              </w:rPr>
              <w:t>от дороги регионального значения ул. Красной до ул. Заречной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3200,18</w:t>
            </w:r>
          </w:p>
        </w:tc>
      </w:tr>
      <w:tr w:rsidR="006651E3" w:rsidRPr="00252778" w:rsidTr="00E87F54">
        <w:trPr>
          <w:trHeight w:hRule="exact" w:val="1135"/>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пер. Гагарина (</w:t>
            </w:r>
            <w:r w:rsidRPr="00252778">
              <w:rPr>
                <w:rFonts w:ascii="Times New Roman" w:eastAsia="Andale Sans UI" w:hAnsi="Times New Roman"/>
                <w:kern w:val="3"/>
                <w:sz w:val="28"/>
                <w:szCs w:val="28"/>
                <w:lang w:eastAsia="ja-JP" w:bidi="fa-IR"/>
              </w:rPr>
              <w:t>от ул. Таманской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914,34</w:t>
            </w:r>
          </w:p>
        </w:tc>
      </w:tr>
      <w:tr w:rsidR="006651E3" w:rsidRPr="00252778" w:rsidTr="00E87F54">
        <w:trPr>
          <w:trHeight w:hRule="exact" w:val="1151"/>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Садовая (</w:t>
            </w:r>
            <w:r w:rsidRPr="00252778">
              <w:rPr>
                <w:rFonts w:ascii="Times New Roman" w:eastAsia="Andale Sans UI" w:hAnsi="Times New Roman"/>
                <w:kern w:val="3"/>
                <w:sz w:val="28"/>
                <w:szCs w:val="28"/>
                <w:lang w:eastAsia="ja-JP" w:bidi="fa-IR"/>
              </w:rPr>
              <w:t>от ул. Курганной до ул. Красноармейской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390,0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1782,96</w:t>
            </w:r>
          </w:p>
        </w:tc>
      </w:tr>
      <w:tr w:rsidR="006651E3" w:rsidRPr="00252778" w:rsidTr="00E87F54">
        <w:trPr>
          <w:trHeight w:hRule="exact" w:val="1267"/>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w:t>
            </w:r>
            <w:r w:rsidRPr="00252778">
              <w:rPr>
                <w:rFonts w:ascii="Times New Roman" w:eastAsia="Andale Sans UI" w:hAnsi="Times New Roman"/>
                <w:kern w:val="3"/>
                <w:sz w:val="28"/>
                <w:szCs w:val="28"/>
                <w:lang w:eastAsia="ja-JP" w:bidi="fa-IR"/>
              </w:rPr>
              <w:t xml:space="preserve">от ул. </w:t>
            </w:r>
            <w:proofErr w:type="spellStart"/>
            <w:r w:rsidRPr="00252778">
              <w:rPr>
                <w:rFonts w:ascii="Times New Roman" w:eastAsia="Andale Sans UI" w:hAnsi="Times New Roman"/>
                <w:kern w:val="3"/>
                <w:sz w:val="28"/>
                <w:szCs w:val="28"/>
                <w:lang w:eastAsia="ja-JP" w:bidi="fa-IR"/>
              </w:rPr>
              <w:t>Д.Победы</w:t>
            </w:r>
            <w:proofErr w:type="spellEnd"/>
            <w:r w:rsidRPr="00252778">
              <w:rPr>
                <w:rFonts w:ascii="Times New Roman" w:eastAsia="Andale Sans UI" w:hAnsi="Times New Roman"/>
                <w:kern w:val="3"/>
                <w:sz w:val="28"/>
                <w:szCs w:val="28"/>
                <w:lang w:eastAsia="ja-JP" w:bidi="fa-IR"/>
              </w:rPr>
              <w:t xml:space="preserve"> до ул. Казачьей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625,0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2857,3</w:t>
            </w:r>
          </w:p>
        </w:tc>
      </w:tr>
      <w:tr w:rsidR="006651E3" w:rsidRPr="00252778" w:rsidTr="00E87F54">
        <w:trPr>
          <w:trHeight w:hRule="exact" w:val="1271"/>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Садовая (</w:t>
            </w:r>
            <w:r w:rsidRPr="00252778">
              <w:rPr>
                <w:rFonts w:ascii="Times New Roman" w:eastAsia="Andale Sans UI" w:hAnsi="Times New Roman"/>
                <w:kern w:val="3"/>
                <w:sz w:val="28"/>
                <w:szCs w:val="28"/>
                <w:lang w:eastAsia="ja-JP" w:bidi="fa-IR"/>
              </w:rPr>
              <w:t>от ул. Пушкина до ул. Широкой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2057,26</w:t>
            </w:r>
          </w:p>
        </w:tc>
      </w:tr>
      <w:tr w:rsidR="006651E3" w:rsidRPr="00252778" w:rsidTr="00E87F54">
        <w:trPr>
          <w:trHeight w:hRule="exact" w:val="1276"/>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w:t>
            </w:r>
            <w:proofErr w:type="spellStart"/>
            <w:r w:rsidRPr="00252778">
              <w:rPr>
                <w:rFonts w:ascii="Times New Roman" w:eastAsia="Times New Roman" w:hAnsi="Times New Roman"/>
                <w:color w:val="000000" w:themeColor="text1"/>
                <w:spacing w:val="2"/>
                <w:sz w:val="28"/>
                <w:szCs w:val="28"/>
              </w:rPr>
              <w:t>Леваневского</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реки до ул. Фрунзе</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1005,77</w:t>
            </w:r>
          </w:p>
        </w:tc>
      </w:tr>
      <w:tr w:rsidR="006651E3" w:rsidRPr="00252778" w:rsidTr="00E87F54">
        <w:trPr>
          <w:trHeight w:hRule="exact" w:val="1280"/>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 xml:space="preserve">Замена водопроводной сети ст. Нововеличковская по ул. </w:t>
            </w:r>
            <w:proofErr w:type="spellStart"/>
            <w:r w:rsidRPr="00252778">
              <w:rPr>
                <w:rFonts w:ascii="Times New Roman" w:eastAsia="Times New Roman" w:hAnsi="Times New Roman"/>
                <w:color w:val="000000" w:themeColor="text1"/>
                <w:spacing w:val="2"/>
                <w:sz w:val="28"/>
                <w:szCs w:val="28"/>
              </w:rPr>
              <w:t>Кавказкая</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реки до ул. Коммунаров</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3428,76</w:t>
            </w:r>
          </w:p>
        </w:tc>
      </w:tr>
      <w:tr w:rsidR="006651E3" w:rsidRPr="00252778" w:rsidTr="00E87F54">
        <w:trPr>
          <w:trHeight w:hRule="exact" w:val="128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Медведовская (</w:t>
            </w:r>
            <w:r w:rsidRPr="00252778">
              <w:rPr>
                <w:rFonts w:ascii="Times New Roman" w:eastAsia="Andale Sans UI" w:hAnsi="Times New Roman"/>
                <w:kern w:val="3"/>
                <w:sz w:val="28"/>
                <w:szCs w:val="28"/>
                <w:lang w:eastAsia="ja-JP" w:bidi="fa-IR"/>
              </w:rPr>
              <w:t>от ул. Коммунаров до ул. Степной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685,75</w:t>
            </w:r>
          </w:p>
        </w:tc>
      </w:tr>
      <w:tr w:rsidR="006651E3" w:rsidRPr="00252778" w:rsidTr="00E87F54">
        <w:trPr>
          <w:trHeight w:hRule="exact" w:val="113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Таманская (</w:t>
            </w:r>
            <w:r w:rsidRPr="00252778">
              <w:rPr>
                <w:rFonts w:ascii="Times New Roman" w:eastAsia="Andale Sans UI" w:hAnsi="Times New Roman"/>
                <w:kern w:val="3"/>
                <w:sz w:val="28"/>
                <w:szCs w:val="28"/>
                <w:lang w:eastAsia="ja-JP" w:bidi="fa-IR"/>
              </w:rPr>
              <w:t>от ул. Свердлова до ул. Степной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3657,34</w:t>
            </w:r>
          </w:p>
        </w:tc>
      </w:tr>
      <w:tr w:rsidR="006651E3" w:rsidRPr="00252778" w:rsidTr="00E87F54">
        <w:trPr>
          <w:trHeight w:hRule="exact" w:val="126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Выгонная (</w:t>
            </w:r>
            <w:r w:rsidRPr="00252778">
              <w:rPr>
                <w:rFonts w:ascii="Times New Roman" w:eastAsia="Andale Sans UI" w:hAnsi="Times New Roman"/>
                <w:kern w:val="3"/>
                <w:sz w:val="28"/>
                <w:szCs w:val="28"/>
                <w:lang w:eastAsia="ja-JP" w:bidi="fa-IR"/>
              </w:rPr>
              <w:t xml:space="preserve">от пер. </w:t>
            </w:r>
            <w:proofErr w:type="gramStart"/>
            <w:r w:rsidRPr="00252778">
              <w:rPr>
                <w:rFonts w:ascii="Times New Roman" w:eastAsia="Andale Sans UI" w:hAnsi="Times New Roman"/>
                <w:kern w:val="3"/>
                <w:sz w:val="28"/>
                <w:szCs w:val="28"/>
                <w:lang w:eastAsia="ja-JP" w:bidi="fa-IR"/>
              </w:rPr>
              <w:t>Выгонный</w:t>
            </w:r>
            <w:proofErr w:type="gramEnd"/>
            <w:r w:rsidRPr="00252778">
              <w:rPr>
                <w:rFonts w:ascii="Times New Roman" w:eastAsia="Andale Sans UI" w:hAnsi="Times New Roman"/>
                <w:kern w:val="3"/>
                <w:sz w:val="28"/>
                <w:szCs w:val="28"/>
                <w:lang w:eastAsia="ja-JP" w:bidi="fa-IR"/>
              </w:rPr>
              <w:t xml:space="preserve"> до ул. Степная</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4754,81</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855,87</w:t>
            </w:r>
          </w:p>
        </w:tc>
      </w:tr>
      <w:tr w:rsidR="006651E3" w:rsidRPr="00252778" w:rsidTr="00E87F54">
        <w:trPr>
          <w:trHeight w:hRule="exact" w:val="1489"/>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Почтовая (</w:t>
            </w:r>
            <w:r w:rsidRPr="00252778">
              <w:rPr>
                <w:rFonts w:ascii="Times New Roman" w:eastAsia="Andale Sans UI" w:hAnsi="Times New Roman"/>
                <w:kern w:val="3"/>
                <w:sz w:val="28"/>
                <w:szCs w:val="28"/>
                <w:lang w:eastAsia="ja-JP" w:bidi="fa-IR"/>
              </w:rPr>
              <w:t>(дорога регионального значения)  от ул. Степная до моста через р.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4343,09</w:t>
            </w:r>
          </w:p>
        </w:tc>
      </w:tr>
      <w:tr w:rsidR="006651E3" w:rsidRPr="00252778" w:rsidTr="00E87F54">
        <w:trPr>
          <w:trHeight w:hRule="exact" w:val="141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пер. Речной (</w:t>
            </w:r>
            <w:r w:rsidRPr="00252778">
              <w:rPr>
                <w:rFonts w:ascii="Times New Roman" w:eastAsia="Andale Sans UI" w:hAnsi="Times New Roman"/>
                <w:kern w:val="3"/>
                <w:sz w:val="28"/>
                <w:szCs w:val="28"/>
                <w:lang w:eastAsia="ja-JP" w:bidi="fa-IR"/>
              </w:rPr>
              <w:t>от дороги регионального значения ул. Почтовой в сторону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57</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404,0</w:t>
            </w:r>
          </w:p>
        </w:tc>
      </w:tr>
      <w:tr w:rsidR="006651E3" w:rsidRPr="00252778" w:rsidTr="00E87F54">
        <w:trPr>
          <w:trHeight w:hRule="exact" w:val="1431"/>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Бежко (</w:t>
            </w:r>
            <w:r w:rsidRPr="00252778">
              <w:rPr>
                <w:rFonts w:ascii="Times New Roman" w:eastAsia="Andale Sans UI" w:hAnsi="Times New Roman"/>
                <w:kern w:val="3"/>
                <w:sz w:val="28"/>
                <w:szCs w:val="28"/>
                <w:lang w:eastAsia="ja-JP" w:bidi="fa-IR"/>
              </w:rPr>
              <w:t>от дороги регионального значения ул. Красная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365,0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1668,66</w:t>
            </w:r>
          </w:p>
        </w:tc>
      </w:tr>
      <w:tr w:rsidR="006651E3" w:rsidRPr="00252778" w:rsidTr="00E87F54">
        <w:trPr>
          <w:trHeight w:hRule="exact" w:val="1693"/>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 xml:space="preserve">Замена водопроводной сети ст. Нововеличковская по пер. </w:t>
            </w:r>
            <w:proofErr w:type="gramStart"/>
            <w:r w:rsidRPr="00252778">
              <w:rPr>
                <w:rFonts w:ascii="Times New Roman" w:eastAsia="Times New Roman" w:hAnsi="Times New Roman"/>
                <w:color w:val="000000" w:themeColor="text1"/>
                <w:spacing w:val="2"/>
                <w:sz w:val="28"/>
                <w:szCs w:val="28"/>
              </w:rPr>
              <w:t>Первомайский</w:t>
            </w:r>
            <w:proofErr w:type="gram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дороги регионального значения ул. Почтовой в сторону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914,34</w:t>
            </w:r>
          </w:p>
        </w:tc>
      </w:tr>
      <w:tr w:rsidR="006651E3" w:rsidRPr="00252778" w:rsidTr="00E87F54">
        <w:trPr>
          <w:trHeight w:hRule="exact" w:val="14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пер. </w:t>
            </w:r>
            <w:proofErr w:type="gramStart"/>
            <w:r w:rsidRPr="00252778">
              <w:rPr>
                <w:rFonts w:ascii="Times New Roman" w:eastAsia="Times New Roman" w:hAnsi="Times New Roman"/>
                <w:color w:val="000000" w:themeColor="text1"/>
                <w:spacing w:val="2"/>
                <w:sz w:val="28"/>
                <w:szCs w:val="28"/>
              </w:rPr>
              <w:t>Комсомольский</w:t>
            </w:r>
            <w:proofErr w:type="gram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ул. Красной до ул. Комсомольской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914,34</w:t>
            </w:r>
          </w:p>
        </w:tc>
      </w:tr>
      <w:tr w:rsidR="006651E3" w:rsidRPr="00252778" w:rsidTr="00E87F54">
        <w:trPr>
          <w:trHeight w:hRule="exact" w:val="141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пер. </w:t>
            </w:r>
            <w:proofErr w:type="gramStart"/>
            <w:r w:rsidRPr="00252778">
              <w:rPr>
                <w:rFonts w:ascii="Times New Roman" w:eastAsia="Times New Roman" w:hAnsi="Times New Roman"/>
                <w:color w:val="000000" w:themeColor="text1"/>
                <w:spacing w:val="2"/>
                <w:sz w:val="28"/>
                <w:szCs w:val="28"/>
              </w:rPr>
              <w:t>Вишневый</w:t>
            </w:r>
            <w:proofErr w:type="gram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дороги регионального значения ул. Почтовой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731,58</w:t>
            </w:r>
          </w:p>
        </w:tc>
      </w:tr>
      <w:tr w:rsidR="006651E3" w:rsidRPr="00252778" w:rsidTr="00E87F54">
        <w:trPr>
          <w:trHeight w:hRule="exact" w:val="1419"/>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пер. </w:t>
            </w:r>
            <w:proofErr w:type="gramStart"/>
            <w:r w:rsidRPr="00252778">
              <w:rPr>
                <w:rFonts w:ascii="Times New Roman" w:eastAsia="Times New Roman" w:hAnsi="Times New Roman"/>
                <w:color w:val="000000" w:themeColor="text1"/>
                <w:spacing w:val="2"/>
                <w:sz w:val="28"/>
                <w:szCs w:val="28"/>
              </w:rPr>
              <w:t>Тихий</w:t>
            </w:r>
            <w:proofErr w:type="gram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дороги регионального значения ул. Почтовой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57</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3672,76</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330,55</w:t>
            </w:r>
          </w:p>
        </w:tc>
      </w:tr>
      <w:tr w:rsidR="006651E3" w:rsidRPr="00252778" w:rsidTr="00E87F54">
        <w:trPr>
          <w:trHeight w:hRule="exact" w:val="1270"/>
        </w:trPr>
        <w:tc>
          <w:tcPr>
            <w:tcW w:w="4530"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Выгонная </w:t>
            </w:r>
            <w:r w:rsidRPr="00252778">
              <w:rPr>
                <w:rFonts w:ascii="Times New Roman" w:eastAsia="Andale Sans UI" w:hAnsi="Times New Roman"/>
                <w:kern w:val="3"/>
                <w:sz w:val="28"/>
                <w:szCs w:val="28"/>
                <w:lang w:eastAsia="ja-JP" w:bidi="fa-IR"/>
              </w:rPr>
              <w:t>от ул. Красной до ул. Ровной</w:t>
            </w:r>
            <w:r w:rsidRPr="00252778">
              <w:rPr>
                <w:rFonts w:ascii="Times New Roman" w:eastAsia="Times New Roman" w:hAnsi="Times New Roman"/>
                <w:color w:val="000000" w:themeColor="text1"/>
                <w:spacing w:val="2"/>
                <w:sz w:val="28"/>
                <w:szCs w:val="28"/>
              </w:rPr>
              <w:t>)</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1016,08</w:t>
            </w:r>
          </w:p>
        </w:tc>
      </w:tr>
      <w:tr w:rsidR="006651E3" w:rsidRPr="00252778" w:rsidTr="00E87F54">
        <w:trPr>
          <w:trHeight w:hRule="exact" w:val="100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w:t>
            </w:r>
            <w:proofErr w:type="spellStart"/>
            <w:proofErr w:type="gramStart"/>
            <w:r w:rsidRPr="00252778">
              <w:rPr>
                <w:rFonts w:ascii="Times New Roman" w:eastAsia="Times New Roman" w:hAnsi="Times New Roman"/>
                <w:color w:val="000000" w:themeColor="text1"/>
                <w:spacing w:val="2"/>
                <w:sz w:val="28"/>
                <w:szCs w:val="28"/>
              </w:rPr>
              <w:t>ст</w:t>
            </w:r>
            <w:proofErr w:type="spellEnd"/>
            <w:proofErr w:type="gramEnd"/>
            <w:r w:rsidRPr="00252778">
              <w:rPr>
                <w:rFonts w:ascii="Times New Roman" w:eastAsia="Times New Roman" w:hAnsi="Times New Roman"/>
                <w:color w:val="000000" w:themeColor="text1"/>
                <w:spacing w:val="2"/>
                <w:sz w:val="28"/>
                <w:szCs w:val="28"/>
              </w:rPr>
              <w:t xml:space="preserve"> Воронцовская по ул. Колхозная (</w:t>
            </w:r>
            <w:r w:rsidRPr="00252778">
              <w:rPr>
                <w:rFonts w:ascii="Times New Roman" w:eastAsia="Andale Sans UI" w:hAnsi="Times New Roman"/>
                <w:kern w:val="3"/>
                <w:sz w:val="28"/>
                <w:szCs w:val="28"/>
                <w:lang w:eastAsia="ja-JP" w:bidi="fa-IR"/>
              </w:rPr>
              <w:t>от ул. Выгонной до ул. Космонавтов</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4343,09</w:t>
            </w:r>
          </w:p>
        </w:tc>
      </w:tr>
      <w:tr w:rsidR="006651E3" w:rsidRPr="00252778" w:rsidTr="00E87F54">
        <w:trPr>
          <w:trHeight w:hRule="exact" w:val="1274"/>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ул. Горького (</w:t>
            </w:r>
            <w:proofErr w:type="spellStart"/>
            <w:r w:rsidRPr="00252778">
              <w:rPr>
                <w:rFonts w:ascii="Times New Roman" w:eastAsia="Andale Sans UI" w:hAnsi="Times New Roman"/>
                <w:kern w:val="3"/>
                <w:sz w:val="28"/>
                <w:szCs w:val="28"/>
                <w:lang w:eastAsia="ja-JP" w:bidi="fa-IR"/>
              </w:rPr>
              <w:t>ул</w:t>
            </w:r>
            <w:proofErr w:type="gramStart"/>
            <w:r w:rsidRPr="00252778">
              <w:rPr>
                <w:rFonts w:ascii="Times New Roman" w:eastAsia="Andale Sans UI" w:hAnsi="Times New Roman"/>
                <w:kern w:val="3"/>
                <w:sz w:val="28"/>
                <w:szCs w:val="28"/>
                <w:lang w:eastAsia="ja-JP" w:bidi="fa-IR"/>
              </w:rPr>
              <w:t>.Г</w:t>
            </w:r>
            <w:proofErr w:type="gramEnd"/>
            <w:r w:rsidRPr="00252778">
              <w:rPr>
                <w:rFonts w:ascii="Times New Roman" w:eastAsia="Andale Sans UI" w:hAnsi="Times New Roman"/>
                <w:kern w:val="3"/>
                <w:sz w:val="28"/>
                <w:szCs w:val="28"/>
                <w:lang w:eastAsia="ja-JP" w:bidi="fa-IR"/>
              </w:rPr>
              <w:t>орького</w:t>
            </w:r>
            <w:proofErr w:type="spellEnd"/>
            <w:r w:rsidRPr="00252778">
              <w:rPr>
                <w:rFonts w:ascii="Times New Roman" w:eastAsia="Andale Sans UI" w:hAnsi="Times New Roman"/>
                <w:kern w:val="3"/>
                <w:sz w:val="28"/>
                <w:szCs w:val="28"/>
                <w:lang w:eastAsia="ja-JP" w:bidi="fa-IR"/>
              </w:rPr>
              <w:t xml:space="preserve"> от ул. Красной до канала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2514,42</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Замена водопроводной сети ст. Воронцовская по ул. Ленина (</w:t>
            </w:r>
            <w:r w:rsidRPr="00252778">
              <w:rPr>
                <w:rFonts w:ascii="Times New Roman" w:eastAsia="Andale Sans UI" w:hAnsi="Times New Roman"/>
                <w:kern w:val="3"/>
                <w:sz w:val="28"/>
                <w:szCs w:val="28"/>
                <w:lang w:eastAsia="ja-JP" w:bidi="fa-IR"/>
              </w:rPr>
              <w:t xml:space="preserve">от ул. Краснодарской в сторону х. </w:t>
            </w:r>
            <w:proofErr w:type="spellStart"/>
            <w:r w:rsidRPr="00252778">
              <w:rPr>
                <w:rFonts w:ascii="Times New Roman" w:eastAsia="Andale Sans UI" w:hAnsi="Times New Roman"/>
                <w:kern w:val="3"/>
                <w:sz w:val="28"/>
                <w:szCs w:val="28"/>
                <w:lang w:eastAsia="ja-JP" w:bidi="fa-IR"/>
              </w:rPr>
              <w:t>Копанского</w:t>
            </w:r>
            <w:proofErr w:type="spellEnd"/>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1828,67</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ул. Социалистическая (</w:t>
            </w:r>
            <w:r w:rsidRPr="00252778">
              <w:rPr>
                <w:rFonts w:ascii="Times New Roman" w:eastAsia="Andale Sans UI" w:hAnsi="Times New Roman"/>
                <w:kern w:val="3"/>
                <w:sz w:val="28"/>
                <w:szCs w:val="28"/>
                <w:lang w:eastAsia="ja-JP" w:bidi="fa-IR"/>
              </w:rPr>
              <w:t>от канала до ул. Крайней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2514,42</w:t>
            </w:r>
          </w:p>
        </w:tc>
      </w:tr>
      <w:tr w:rsidR="006651E3" w:rsidRPr="00252778" w:rsidTr="00E87F54">
        <w:trPr>
          <w:trHeight w:hRule="exact" w:val="1223"/>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ул. Крайняя (</w:t>
            </w:r>
            <w:r w:rsidRPr="00252778">
              <w:rPr>
                <w:rFonts w:ascii="Times New Roman" w:eastAsia="Andale Sans UI" w:hAnsi="Times New Roman"/>
                <w:kern w:val="3"/>
                <w:sz w:val="28"/>
                <w:szCs w:val="28"/>
                <w:lang w:eastAsia="ja-JP" w:bidi="fa-IR"/>
              </w:rPr>
              <w:t xml:space="preserve">от ул. Краснодарской в сторону х. </w:t>
            </w:r>
            <w:proofErr w:type="spellStart"/>
            <w:r w:rsidRPr="00252778">
              <w:rPr>
                <w:rFonts w:ascii="Times New Roman" w:eastAsia="Andale Sans UI" w:hAnsi="Times New Roman"/>
                <w:kern w:val="3"/>
                <w:sz w:val="28"/>
                <w:szCs w:val="28"/>
                <w:lang w:eastAsia="ja-JP" w:bidi="fa-IR"/>
              </w:rPr>
              <w:t>Копанского</w:t>
            </w:r>
            <w:proofErr w:type="spellEnd"/>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960,05</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Угольная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685,75</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ул. Прямая (</w:t>
            </w:r>
            <w:r w:rsidRPr="00252778">
              <w:rPr>
                <w:rFonts w:ascii="Times New Roman" w:eastAsia="Andale Sans UI" w:hAnsi="Times New Roman"/>
                <w:kern w:val="3"/>
                <w:sz w:val="28"/>
                <w:szCs w:val="28"/>
                <w:lang w:eastAsia="ja-JP" w:bidi="fa-IR"/>
              </w:rPr>
              <w:t>от ул. Космонавтов до поля</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76</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4064,32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731,58</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ул. Трудовая (</w:t>
            </w:r>
            <w:r w:rsidRPr="00252778">
              <w:rPr>
                <w:rFonts w:ascii="Times New Roman" w:eastAsia="Andale Sans UI" w:hAnsi="Times New Roman"/>
                <w:kern w:val="3"/>
                <w:sz w:val="28"/>
                <w:szCs w:val="28"/>
                <w:lang w:eastAsia="ja-JP" w:bidi="fa-IR"/>
              </w:rPr>
              <w:t>от Крайней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2971,59</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Воронцовская по пер. Горького (</w:t>
            </w:r>
            <w:r w:rsidRPr="00252778">
              <w:rPr>
                <w:rFonts w:ascii="Times New Roman" w:eastAsia="Andale Sans UI" w:hAnsi="Times New Roman"/>
                <w:kern w:val="3"/>
                <w:sz w:val="28"/>
                <w:szCs w:val="28"/>
                <w:lang w:eastAsia="ja-JP" w:bidi="fa-IR"/>
              </w:rPr>
              <w:t>от ул. Горького</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502,88</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пер. </w:t>
            </w:r>
            <w:proofErr w:type="gramStart"/>
            <w:r w:rsidRPr="00252778">
              <w:rPr>
                <w:rFonts w:ascii="Times New Roman" w:eastAsia="Times New Roman" w:hAnsi="Times New Roman"/>
                <w:color w:val="000000" w:themeColor="text1"/>
                <w:spacing w:val="2"/>
                <w:sz w:val="28"/>
                <w:szCs w:val="28"/>
              </w:rPr>
              <w:t>Ровный</w:t>
            </w:r>
            <w:proofErr w:type="gramEnd"/>
            <w:r w:rsidRPr="00252778">
              <w:rPr>
                <w:rFonts w:ascii="Times New Roman" w:eastAsia="Times New Roman" w:hAnsi="Times New Roman"/>
                <w:color w:val="000000" w:themeColor="text1"/>
                <w:spacing w:val="2"/>
                <w:sz w:val="28"/>
                <w:szCs w:val="28"/>
              </w:rPr>
              <w:t xml:space="preserve">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502,88</w:t>
            </w:r>
          </w:p>
        </w:tc>
      </w:tr>
      <w:tr w:rsidR="006651E3" w:rsidRPr="00252778" w:rsidTr="00E87F54">
        <w:trPr>
          <w:trHeight w:hRule="exact" w:val="766"/>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пер. Космонавтов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502,88</w:t>
            </w:r>
          </w:p>
        </w:tc>
      </w:tr>
      <w:tr w:rsidR="006651E3" w:rsidRPr="00252778" w:rsidTr="00E87F54">
        <w:trPr>
          <w:trHeight w:hRule="exact" w:val="681"/>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п. Найдорф по ул. Тепличная (</w:t>
            </w:r>
            <w:r w:rsidRPr="00252778">
              <w:rPr>
                <w:rFonts w:ascii="Times New Roman" w:eastAsia="Andale Sans UI" w:hAnsi="Times New Roman"/>
                <w:kern w:val="3"/>
                <w:sz w:val="28"/>
                <w:szCs w:val="28"/>
                <w:lang w:eastAsia="ja-JP" w:bidi="fa-IR"/>
              </w:rPr>
              <w:t>от ул. Мира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2057,26</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Замена водопроводной сети п. Найдорф по ул. Школьная (</w:t>
            </w:r>
            <w:r w:rsidRPr="00252778">
              <w:rPr>
                <w:rFonts w:ascii="Times New Roman" w:eastAsia="Andale Sans UI" w:hAnsi="Times New Roman"/>
                <w:kern w:val="3"/>
                <w:sz w:val="28"/>
                <w:szCs w:val="28"/>
                <w:lang w:eastAsia="ja-JP" w:bidi="fa-IR"/>
              </w:rPr>
              <w:t>от региональной дороги ул. Красной в сторону ул. Набережной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685,75</w:t>
            </w:r>
          </w:p>
        </w:tc>
      </w:tr>
      <w:tr w:rsidR="006651E3" w:rsidRPr="00252778" w:rsidTr="00E87F54">
        <w:trPr>
          <w:trHeight w:hRule="exact" w:val="1280"/>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п. Найдорф по ул. Крайняя (</w:t>
            </w:r>
            <w:r w:rsidRPr="00252778">
              <w:rPr>
                <w:rFonts w:ascii="Times New Roman" w:eastAsia="Andale Sans UI" w:hAnsi="Times New Roman"/>
                <w:kern w:val="3"/>
                <w:sz w:val="28"/>
                <w:szCs w:val="28"/>
                <w:lang w:eastAsia="ja-JP" w:bidi="fa-IR"/>
              </w:rPr>
              <w:t>от дороги регионального значения ул. Красной до реки Понура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1028,63</w:t>
            </w:r>
          </w:p>
        </w:tc>
      </w:tr>
      <w:tr w:rsidR="006651E3" w:rsidRPr="00252778" w:rsidTr="00E87F54">
        <w:trPr>
          <w:trHeight w:hRule="exact" w:val="114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п. Найдорф по ул. Красная (</w:t>
            </w:r>
            <w:r w:rsidRPr="00252778">
              <w:rPr>
                <w:rFonts w:ascii="Times New Roman" w:eastAsia="Andale Sans UI" w:hAnsi="Times New Roman"/>
                <w:kern w:val="3"/>
                <w:sz w:val="28"/>
                <w:szCs w:val="28"/>
                <w:lang w:eastAsia="ja-JP" w:bidi="fa-IR"/>
              </w:rPr>
              <w:t>дорога регионального значения</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1300,0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5943,18</w:t>
            </w:r>
          </w:p>
        </w:tc>
      </w:tr>
      <w:tr w:rsidR="006651E3" w:rsidRPr="00252778" w:rsidTr="00E87F54">
        <w:trPr>
          <w:trHeight w:hRule="exact" w:val="1115"/>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Ленина (</w:t>
            </w:r>
            <w:r w:rsidRPr="00252778">
              <w:rPr>
                <w:rFonts w:ascii="Times New Roman" w:eastAsia="Andale Sans UI" w:hAnsi="Times New Roman"/>
                <w:kern w:val="3"/>
                <w:sz w:val="28"/>
                <w:szCs w:val="28"/>
                <w:lang w:eastAsia="ja-JP" w:bidi="fa-IR"/>
              </w:rPr>
              <w:t>от ул. Советской до Д. Бедного</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160,0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731,47</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Ленина (</w:t>
            </w:r>
            <w:r w:rsidRPr="00252778">
              <w:rPr>
                <w:rFonts w:ascii="Times New Roman" w:eastAsia="Andale Sans UI" w:hAnsi="Times New Roman"/>
                <w:kern w:val="3"/>
                <w:sz w:val="28"/>
                <w:szCs w:val="28"/>
                <w:lang w:eastAsia="ja-JP" w:bidi="fa-IR"/>
              </w:rPr>
              <w:t>от ул. Толстого до ул. Д. Победы</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914,34</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Пушкина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4754,68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4279,21</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Нововеличковская по ул. </w:t>
            </w:r>
            <w:proofErr w:type="spellStart"/>
            <w:r w:rsidRPr="00252778">
              <w:rPr>
                <w:rFonts w:ascii="Times New Roman" w:eastAsia="Times New Roman" w:hAnsi="Times New Roman"/>
                <w:color w:val="000000" w:themeColor="text1"/>
                <w:spacing w:val="2"/>
                <w:sz w:val="28"/>
                <w:szCs w:val="28"/>
              </w:rPr>
              <w:t>Д.Бедного</w:t>
            </w:r>
            <w:proofErr w:type="spellEnd"/>
            <w:r w:rsidRPr="00252778">
              <w:rPr>
                <w:rFonts w:ascii="Times New Roman" w:eastAsia="Times New Roman" w:hAnsi="Times New Roman"/>
                <w:color w:val="000000" w:themeColor="text1"/>
                <w:spacing w:val="2"/>
                <w:sz w:val="28"/>
                <w:szCs w:val="28"/>
              </w:rPr>
              <w:t xml:space="preserve"> (</w:t>
            </w:r>
            <w:r w:rsidRPr="00252778">
              <w:rPr>
                <w:rFonts w:ascii="Times New Roman" w:eastAsia="Andale Sans UI" w:hAnsi="Times New Roman"/>
                <w:kern w:val="3"/>
                <w:sz w:val="28"/>
                <w:szCs w:val="28"/>
                <w:lang w:eastAsia="ja-JP" w:bidi="fa-IR"/>
              </w:rPr>
              <w:t>от ул. Садовой до ул. Городской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2285,84</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Курганная (</w:t>
            </w:r>
            <w:r w:rsidRPr="00252778">
              <w:rPr>
                <w:rFonts w:ascii="Times New Roman" w:eastAsia="Andale Sans UI" w:hAnsi="Times New Roman"/>
                <w:kern w:val="3"/>
                <w:sz w:val="28"/>
                <w:szCs w:val="28"/>
                <w:lang w:eastAsia="ja-JP" w:bidi="fa-IR"/>
              </w:rPr>
              <w:t>от ул. Красной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235,0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1074,35</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Курганная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1600,09</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Замена водопроводной сети  ст. Нововеличковская по ул. Курганная (</w:t>
            </w:r>
            <w:r w:rsidRPr="00252778">
              <w:rPr>
                <w:rFonts w:ascii="Times New Roman" w:eastAsia="Andale Sans UI" w:hAnsi="Times New Roman"/>
                <w:kern w:val="3"/>
                <w:sz w:val="28"/>
                <w:szCs w:val="28"/>
                <w:lang w:eastAsia="ja-JP" w:bidi="fa-IR"/>
              </w:rPr>
              <w:t>от ул. Садовой до ул. Городской (дорога регионального значения)</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525,0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2400,13</w:t>
            </w:r>
          </w:p>
        </w:tc>
      </w:tr>
      <w:tr w:rsidR="006651E3" w:rsidRPr="00252778" w:rsidTr="00E87F54">
        <w:trPr>
          <w:trHeight w:hRule="exact" w:val="14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Луначарского (</w:t>
            </w:r>
            <w:r w:rsidRPr="00252778">
              <w:rPr>
                <w:rFonts w:ascii="Times New Roman" w:eastAsia="Andale Sans UI" w:hAnsi="Times New Roman"/>
                <w:kern w:val="3"/>
                <w:sz w:val="28"/>
                <w:szCs w:val="28"/>
                <w:lang w:eastAsia="ja-JP" w:bidi="fa-IR"/>
              </w:rPr>
              <w:t>от ул. Красной (дорога регионального значения)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660,0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3017,31</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Строительство водозабора ст. Воронцовская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hAnsi="Times New Roman"/>
                <w:sz w:val="28"/>
                <w:szCs w:val="28"/>
              </w:rPr>
              <w:t>м3/</w:t>
            </w:r>
            <w:proofErr w:type="spellStart"/>
            <w:r w:rsidRPr="00252778">
              <w:rPr>
                <w:rFonts w:ascii="Times New Roman" w:hAnsi="Times New Roman"/>
                <w:sz w:val="28"/>
                <w:szCs w:val="28"/>
              </w:rPr>
              <w:t>сут</w:t>
            </w:r>
            <w:proofErr w:type="spellEnd"/>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1200,0</w:t>
            </w:r>
          </w:p>
        </w:tc>
      </w:tr>
      <w:tr w:rsidR="006651E3" w:rsidRPr="00252778" w:rsidTr="00E87F54">
        <w:trPr>
          <w:trHeight w:hRule="exact" w:val="1213"/>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Шаумяна (</w:t>
            </w:r>
            <w:r w:rsidRPr="00252778">
              <w:rPr>
                <w:rFonts w:ascii="Times New Roman" w:eastAsia="Andale Sans UI" w:hAnsi="Times New Roman"/>
                <w:kern w:val="3"/>
                <w:sz w:val="28"/>
                <w:szCs w:val="28"/>
                <w:lang w:eastAsia="ja-JP" w:bidi="fa-IR"/>
              </w:rPr>
              <w:t>от ул. Советской до ул. Пролетарской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810,0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3703,06</w:t>
            </w:r>
          </w:p>
        </w:tc>
      </w:tr>
      <w:tr w:rsidR="006651E3" w:rsidRPr="00252778" w:rsidTr="00E87F54">
        <w:trPr>
          <w:trHeight w:hRule="exact" w:val="989"/>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Шаумяна (</w:t>
            </w:r>
            <w:r w:rsidRPr="00252778">
              <w:rPr>
                <w:rFonts w:ascii="Times New Roman" w:eastAsia="Andale Sans UI" w:hAnsi="Times New Roman"/>
                <w:kern w:val="3"/>
                <w:sz w:val="28"/>
                <w:szCs w:val="28"/>
                <w:lang w:eastAsia="ja-JP" w:bidi="fa-IR"/>
              </w:rPr>
              <w:t>от ул. Пролетарской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1737,24</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 xml:space="preserve">Строительство водозабора </w:t>
            </w:r>
            <w:r w:rsidRPr="00252778">
              <w:rPr>
                <w:rFonts w:ascii="Times New Roman" w:hAnsi="Times New Roman"/>
                <w:sz w:val="28"/>
                <w:szCs w:val="28"/>
                <w:lang w:val="en-US"/>
              </w:rPr>
              <w:t>Q</w:t>
            </w:r>
            <w:r w:rsidRPr="00252778">
              <w:rPr>
                <w:rFonts w:ascii="Times New Roman" w:hAnsi="Times New Roman"/>
                <w:sz w:val="28"/>
                <w:szCs w:val="28"/>
              </w:rPr>
              <w:t>=960,0 м3/</w:t>
            </w:r>
            <w:proofErr w:type="spellStart"/>
            <w:r w:rsidRPr="00252778">
              <w:rPr>
                <w:rFonts w:ascii="Times New Roman" w:hAnsi="Times New Roman"/>
                <w:sz w:val="28"/>
                <w:szCs w:val="28"/>
              </w:rPr>
              <w:t>сут</w:t>
            </w:r>
            <w:proofErr w:type="spell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hAnsi="Times New Roman"/>
                <w:sz w:val="28"/>
                <w:szCs w:val="28"/>
              </w:rPr>
              <w:t>м3/</w:t>
            </w:r>
            <w:proofErr w:type="spellStart"/>
            <w:r w:rsidRPr="00252778">
              <w:rPr>
                <w:rFonts w:ascii="Times New Roman" w:hAnsi="Times New Roman"/>
                <w:sz w:val="28"/>
                <w:szCs w:val="28"/>
              </w:rPr>
              <w:t>сут</w:t>
            </w:r>
            <w:proofErr w:type="spellEnd"/>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960,0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1800,0</w:t>
            </w:r>
          </w:p>
        </w:tc>
      </w:tr>
      <w:tr w:rsidR="006651E3" w:rsidRPr="00252778" w:rsidTr="00E87F54">
        <w:trPr>
          <w:trHeight w:hRule="exact" w:val="1343"/>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Колхозная (</w:t>
            </w:r>
            <w:r w:rsidRPr="00252778">
              <w:rPr>
                <w:rFonts w:ascii="Times New Roman" w:eastAsia="Andale Sans UI" w:hAnsi="Times New Roman"/>
                <w:kern w:val="3"/>
                <w:sz w:val="28"/>
                <w:szCs w:val="28"/>
                <w:lang w:eastAsia="ja-JP" w:bidi="fa-IR"/>
              </w:rPr>
              <w:t>от ул. Садовой до ул. Городской (дорога регионального значения)</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2285,84</w:t>
            </w:r>
          </w:p>
        </w:tc>
      </w:tr>
      <w:tr w:rsidR="006651E3" w:rsidRPr="00252778" w:rsidTr="00E87F54">
        <w:trPr>
          <w:trHeight w:hRule="exact" w:val="1419"/>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Северная (</w:t>
            </w:r>
            <w:r w:rsidRPr="00252778">
              <w:rPr>
                <w:rFonts w:ascii="Times New Roman" w:eastAsia="Andale Sans UI" w:hAnsi="Times New Roman"/>
                <w:kern w:val="3"/>
                <w:sz w:val="28"/>
                <w:szCs w:val="28"/>
                <w:lang w:eastAsia="ja-JP" w:bidi="fa-IR"/>
              </w:rPr>
              <w:t>от ул. Пролетарской до дороги регионального значения ул. Городской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2971,59</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lastRenderedPageBreak/>
              <w:t>Замена водопроводной сети ст. Нововеличковская по ул. Краснодарская (</w:t>
            </w:r>
            <w:r w:rsidRPr="00252778">
              <w:rPr>
                <w:rFonts w:ascii="Times New Roman" w:eastAsia="Andale Sans UI" w:hAnsi="Times New Roman"/>
                <w:kern w:val="3"/>
                <w:sz w:val="28"/>
                <w:szCs w:val="28"/>
                <w:lang w:eastAsia="ja-JP" w:bidi="fa-IR"/>
              </w:rPr>
              <w:t>от ул. Советской до ул. Садовой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1140,0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5211,72</w:t>
            </w:r>
          </w:p>
        </w:tc>
      </w:tr>
      <w:tr w:rsidR="006651E3" w:rsidRPr="00252778" w:rsidTr="00E87F54">
        <w:trPr>
          <w:trHeight w:hRule="exact" w:val="1138"/>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Степная (</w:t>
            </w:r>
            <w:r w:rsidRPr="00252778">
              <w:rPr>
                <w:rFonts w:ascii="Times New Roman" w:eastAsia="Andale Sans UI" w:hAnsi="Times New Roman"/>
                <w:kern w:val="3"/>
                <w:sz w:val="28"/>
                <w:szCs w:val="28"/>
                <w:lang w:eastAsia="ja-JP" w:bidi="fa-IR"/>
              </w:rPr>
              <w:t>от реки Понура до ул. Свердлова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625,0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4754,68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2971,68</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 xml:space="preserve">Замена водопроводной сети ст. Воронцовская по ул. Пушкина </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7846,42</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6669,46</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Фурманова (</w:t>
            </w:r>
            <w:r w:rsidRPr="00252778">
              <w:rPr>
                <w:rFonts w:ascii="Times New Roman" w:eastAsia="Andale Sans UI" w:hAnsi="Times New Roman"/>
                <w:kern w:val="3"/>
                <w:sz w:val="28"/>
                <w:szCs w:val="28"/>
                <w:lang w:eastAsia="ja-JP" w:bidi="fa-IR"/>
              </w:rPr>
              <w:t>от ул. Таманской до ул. Степной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1737,24</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Замена водопроводной сети ст. Воронцовская по ул. Ровная (</w:t>
            </w:r>
            <w:r w:rsidRPr="00252778">
              <w:rPr>
                <w:rFonts w:ascii="Times New Roman" w:eastAsia="Andale Sans UI" w:hAnsi="Times New Roman"/>
                <w:kern w:val="3"/>
                <w:sz w:val="28"/>
                <w:szCs w:val="28"/>
                <w:lang w:eastAsia="ja-JP" w:bidi="fa-IR"/>
              </w:rPr>
              <w:t>от ул. Краснодарской до ул. Космонавтов</w:t>
            </w:r>
            <w:r w:rsidRPr="00252778">
              <w:rPr>
                <w:rFonts w:ascii="Times New Roman" w:eastAsia="Times New Roman" w:hAnsi="Times New Roman"/>
                <w:color w:val="000000" w:themeColor="text1"/>
                <w:spacing w:val="2"/>
                <w:sz w:val="28"/>
                <w:szCs w:val="28"/>
              </w:rPr>
              <w:t>)</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685,75</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Times New Roman" w:hAnsi="Times New Roman"/>
                <w:color w:val="000000" w:themeColor="text1"/>
                <w:spacing w:val="2"/>
                <w:sz w:val="28"/>
                <w:szCs w:val="28"/>
              </w:rPr>
            </w:pPr>
            <w:proofErr w:type="gramStart"/>
            <w:r w:rsidRPr="00252778">
              <w:rPr>
                <w:rFonts w:ascii="Times New Roman" w:eastAsia="Times New Roman" w:hAnsi="Times New Roman"/>
                <w:color w:val="000000" w:themeColor="text1"/>
                <w:spacing w:val="2"/>
                <w:sz w:val="28"/>
                <w:szCs w:val="28"/>
              </w:rPr>
              <w:t>Замена водопроводной сети ст. Воронцовская по ул. Ровная (</w:t>
            </w:r>
            <w:r w:rsidRPr="00252778">
              <w:rPr>
                <w:rFonts w:ascii="Times New Roman" w:eastAsia="Andale Sans UI" w:hAnsi="Times New Roman"/>
                <w:kern w:val="3"/>
                <w:sz w:val="28"/>
                <w:szCs w:val="28"/>
                <w:lang w:eastAsia="ja-JP" w:bidi="fa-IR"/>
              </w:rPr>
              <w:t>от ул. Выгонной до ул. Космонавтов</w:t>
            </w:r>
            <w:r w:rsidRPr="00252778">
              <w:rPr>
                <w:rFonts w:ascii="Times New Roman" w:eastAsia="Times New Roman" w:hAnsi="Times New Roman"/>
                <w:color w:val="000000" w:themeColor="text1"/>
                <w:spacing w:val="2"/>
                <w:sz w:val="28"/>
                <w:szCs w:val="28"/>
              </w:rPr>
              <w:t>)</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4114,51</w:t>
            </w:r>
          </w:p>
        </w:tc>
      </w:tr>
      <w:tr w:rsidR="006651E3" w:rsidRPr="00252778" w:rsidTr="00E87F54">
        <w:trPr>
          <w:trHeight w:hRule="exact" w:val="1278"/>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Коммунаров (</w:t>
            </w:r>
            <w:r w:rsidRPr="00252778">
              <w:rPr>
                <w:rFonts w:ascii="Times New Roman" w:eastAsia="Andale Sans UI" w:hAnsi="Times New Roman"/>
                <w:kern w:val="3"/>
                <w:sz w:val="28"/>
                <w:szCs w:val="28"/>
                <w:lang w:eastAsia="ja-JP" w:bidi="fa-IR"/>
              </w:rPr>
              <w:t xml:space="preserve">от ул. </w:t>
            </w:r>
            <w:proofErr w:type="spellStart"/>
            <w:r w:rsidRPr="00252778">
              <w:rPr>
                <w:rFonts w:ascii="Times New Roman" w:eastAsia="Andale Sans UI" w:hAnsi="Times New Roman"/>
                <w:kern w:val="3"/>
                <w:sz w:val="28"/>
                <w:szCs w:val="28"/>
                <w:lang w:eastAsia="ja-JP" w:bidi="fa-IR"/>
              </w:rPr>
              <w:t>Леваневского</w:t>
            </w:r>
            <w:proofErr w:type="spellEnd"/>
            <w:r w:rsidRPr="00252778">
              <w:rPr>
                <w:rFonts w:ascii="Times New Roman" w:eastAsia="Andale Sans UI" w:hAnsi="Times New Roman"/>
                <w:kern w:val="3"/>
                <w:sz w:val="28"/>
                <w:szCs w:val="28"/>
                <w:lang w:eastAsia="ja-JP" w:bidi="fa-IR"/>
              </w:rPr>
              <w:t xml:space="preserve"> до ул. Медведовской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1737,24</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proofErr w:type="gramStart"/>
            <w:r w:rsidRPr="00252778">
              <w:rPr>
                <w:rFonts w:ascii="Times New Roman" w:eastAsia="Times New Roman" w:hAnsi="Times New Roman"/>
                <w:color w:val="000000" w:themeColor="text1"/>
                <w:spacing w:val="2"/>
                <w:sz w:val="28"/>
                <w:szCs w:val="28"/>
              </w:rPr>
              <w:t>Замена водопроводной сети ст. Воронцовская по ул. Красная (</w:t>
            </w:r>
            <w:r w:rsidRPr="00252778">
              <w:rPr>
                <w:rFonts w:ascii="Times New Roman" w:eastAsia="Andale Sans UI" w:hAnsi="Times New Roman"/>
                <w:kern w:val="3"/>
                <w:sz w:val="28"/>
                <w:szCs w:val="28"/>
                <w:lang w:eastAsia="ja-JP" w:bidi="fa-IR"/>
              </w:rPr>
              <w:t>от ул. Выгонной до ул. Краснодарской</w:t>
            </w:r>
            <w:r w:rsidRPr="00252778">
              <w:rPr>
                <w:rFonts w:ascii="Times New Roman" w:eastAsia="Times New Roman" w:hAnsi="Times New Roman"/>
                <w:color w:val="000000" w:themeColor="text1"/>
                <w:spacing w:val="2"/>
                <w:sz w:val="28"/>
                <w:szCs w:val="28"/>
              </w:rPr>
              <w:t>)</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1380,0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4754,68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6561,46</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Виноградная (</w:t>
            </w:r>
            <w:r w:rsidRPr="00252778">
              <w:rPr>
                <w:rFonts w:ascii="Times New Roman" w:eastAsia="Andale Sans UI" w:hAnsi="Times New Roman"/>
                <w:kern w:val="3"/>
                <w:sz w:val="28"/>
                <w:szCs w:val="28"/>
                <w:lang w:eastAsia="ja-JP" w:bidi="fa-IR"/>
              </w:rPr>
              <w:t xml:space="preserve">от </w:t>
            </w:r>
            <w:proofErr w:type="spellStart"/>
            <w:proofErr w:type="gramStart"/>
            <w:r w:rsidRPr="00252778">
              <w:rPr>
                <w:rFonts w:ascii="Times New Roman" w:eastAsia="Andale Sans UI" w:hAnsi="Times New Roman"/>
                <w:kern w:val="3"/>
                <w:sz w:val="28"/>
                <w:szCs w:val="28"/>
                <w:lang w:eastAsia="ja-JP" w:bidi="fa-IR"/>
              </w:rPr>
              <w:t>ул</w:t>
            </w:r>
            <w:proofErr w:type="spellEnd"/>
            <w:proofErr w:type="gramEnd"/>
            <w:r w:rsidRPr="00252778">
              <w:rPr>
                <w:rFonts w:ascii="Times New Roman" w:eastAsia="Andale Sans UI" w:hAnsi="Times New Roman"/>
                <w:kern w:val="3"/>
                <w:sz w:val="28"/>
                <w:szCs w:val="28"/>
                <w:lang w:eastAsia="ja-JP" w:bidi="fa-IR"/>
              </w:rPr>
              <w:t xml:space="preserve"> Шевченко до ул. Энгельса</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790,0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3611,63</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r w:rsidRPr="00252778">
              <w:rPr>
                <w:rFonts w:ascii="Times New Roman" w:eastAsia="Times New Roman" w:hAnsi="Times New Roman"/>
                <w:color w:val="000000" w:themeColor="text1"/>
                <w:spacing w:val="2"/>
                <w:sz w:val="28"/>
                <w:szCs w:val="28"/>
              </w:rPr>
              <w:lastRenderedPageBreak/>
              <w:t>Замена водопроводной сети ст. Нововеличковская по ул. Свердлова (</w:t>
            </w:r>
            <w:r w:rsidRPr="00252778">
              <w:rPr>
                <w:rFonts w:ascii="Times New Roman" w:eastAsia="Andale Sans UI" w:hAnsi="Times New Roman"/>
                <w:kern w:val="3"/>
                <w:sz w:val="28"/>
                <w:szCs w:val="28"/>
                <w:lang w:eastAsia="ja-JP" w:bidi="fa-IR"/>
              </w:rPr>
              <w:t>от ул. Степной до ул. Б. Хмельницкого</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1828,67</w:t>
            </w:r>
          </w:p>
        </w:tc>
      </w:tr>
      <w:tr w:rsidR="006651E3" w:rsidRPr="00252778" w:rsidTr="00E87F54">
        <w:trPr>
          <w:trHeight w:hRule="exact" w:val="1280"/>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Свердлова (</w:t>
            </w:r>
            <w:r w:rsidRPr="00252778">
              <w:rPr>
                <w:rFonts w:ascii="Times New Roman" w:eastAsia="Andale Sans UI" w:hAnsi="Times New Roman"/>
                <w:kern w:val="3"/>
                <w:sz w:val="28"/>
                <w:szCs w:val="28"/>
                <w:lang w:eastAsia="ja-JP" w:bidi="fa-IR"/>
              </w:rPr>
              <w:t>от ул. ул. Б. Хмельницкого до ул. Медведовской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950,0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150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4754,68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4516,95</w:t>
            </w:r>
          </w:p>
        </w:tc>
      </w:tr>
      <w:tr w:rsidR="006651E3" w:rsidRPr="00252778" w:rsidTr="00E87F54">
        <w:trPr>
          <w:trHeight w:hRule="exact" w:val="922"/>
        </w:trPr>
        <w:tc>
          <w:tcPr>
            <w:tcW w:w="4530" w:type="dxa"/>
            <w:shd w:val="clear" w:color="auto" w:fill="auto"/>
          </w:tcPr>
          <w:p w:rsidR="006651E3" w:rsidRPr="00252778" w:rsidRDefault="006651E3" w:rsidP="00E87F54">
            <w:pPr>
              <w:widowControl w:val="0"/>
              <w:suppressAutoHyphens/>
              <w:autoSpaceDN w:val="0"/>
              <w:snapToGrid w:val="0"/>
              <w:jc w:val="center"/>
              <w:textAlignment w:val="baseline"/>
              <w:rPr>
                <w:rFonts w:ascii="Times New Roman" w:eastAsia="Andale Sans UI" w:hAnsi="Times New Roman"/>
                <w:kern w:val="3"/>
                <w:sz w:val="28"/>
                <w:szCs w:val="28"/>
                <w:lang w:eastAsia="ja-JP" w:bidi="fa-IR"/>
              </w:rPr>
            </w:pPr>
            <w:proofErr w:type="gramStart"/>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Красная (</w:t>
            </w:r>
            <w:r w:rsidRPr="00252778">
              <w:rPr>
                <w:rFonts w:ascii="Times New Roman" w:eastAsia="Andale Sans UI" w:hAnsi="Times New Roman"/>
                <w:kern w:val="3"/>
                <w:sz w:val="28"/>
                <w:szCs w:val="28"/>
                <w:lang w:eastAsia="ja-JP" w:bidi="fa-IR"/>
              </w:rPr>
              <w:t>дорога регионального значения) от ул. Короткой до реки Понура</w:t>
            </w:r>
            <w:r w:rsidRPr="00252778">
              <w:rPr>
                <w:rFonts w:ascii="Times New Roman" w:eastAsia="Times New Roman" w:hAnsi="Times New Roman"/>
                <w:color w:val="000000" w:themeColor="text1"/>
                <w:spacing w:val="2"/>
                <w:sz w:val="28"/>
                <w:szCs w:val="28"/>
              </w:rPr>
              <w:t>)</w:t>
            </w:r>
            <w:proofErr w:type="gramEnd"/>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1700,0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7771,86</w:t>
            </w:r>
          </w:p>
        </w:tc>
      </w:tr>
      <w:tr w:rsidR="006651E3" w:rsidRPr="00252778" w:rsidTr="00E87F54">
        <w:trPr>
          <w:trHeight w:hRule="exact" w:val="922"/>
        </w:trPr>
        <w:tc>
          <w:tcPr>
            <w:tcW w:w="4530" w:type="dxa"/>
            <w:shd w:val="clear" w:color="auto" w:fill="auto"/>
          </w:tcPr>
          <w:p w:rsidR="006651E3" w:rsidRPr="00252778" w:rsidRDefault="006651E3" w:rsidP="00E87F54">
            <w:pPr>
              <w:jc w:val="center"/>
              <w:rPr>
                <w:rFonts w:ascii="Times New Roman" w:hAnsi="Times New Roman"/>
                <w:sz w:val="28"/>
                <w:szCs w:val="28"/>
              </w:rPr>
            </w:pPr>
            <w:r w:rsidRPr="00252778">
              <w:rPr>
                <w:rFonts w:ascii="Times New Roman" w:eastAsia="Times New Roman" w:hAnsi="Times New Roman"/>
                <w:color w:val="000000" w:themeColor="text1"/>
                <w:spacing w:val="2"/>
                <w:sz w:val="28"/>
                <w:szCs w:val="28"/>
              </w:rPr>
              <w:t>Замена водопроводной сети ст. Нововеличковская по ул. Красная (</w:t>
            </w:r>
            <w:r w:rsidRPr="00252778">
              <w:rPr>
                <w:rFonts w:ascii="Times New Roman" w:eastAsia="Andale Sans UI" w:hAnsi="Times New Roman"/>
                <w:kern w:val="3"/>
                <w:sz w:val="28"/>
                <w:szCs w:val="28"/>
                <w:lang w:eastAsia="ja-JP" w:bidi="fa-IR"/>
              </w:rPr>
              <w:t>от ул. Южной до ул. Ровной</w:t>
            </w:r>
            <w:r w:rsidRPr="00252778">
              <w:rPr>
                <w:rFonts w:ascii="Times New Roman" w:eastAsia="Times New Roman" w:hAnsi="Times New Roman"/>
                <w:color w:val="000000" w:themeColor="text1"/>
                <w:spacing w:val="2"/>
                <w:sz w:val="28"/>
                <w:szCs w:val="28"/>
              </w:rPr>
              <w:t>)</w:t>
            </w:r>
          </w:p>
        </w:tc>
        <w:tc>
          <w:tcPr>
            <w:tcW w:w="1095"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м</w:t>
            </w:r>
          </w:p>
        </w:tc>
        <w:tc>
          <w:tcPr>
            <w:tcW w:w="2057"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630,0</w:t>
            </w:r>
          </w:p>
        </w:tc>
        <w:tc>
          <w:tcPr>
            <w:tcW w:w="1760"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100</w:t>
            </w:r>
          </w:p>
        </w:tc>
        <w:tc>
          <w:tcPr>
            <w:tcW w:w="2101" w:type="dxa"/>
            <w:shd w:val="clear" w:color="auto" w:fill="auto"/>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themeColor="text1"/>
                <w:spacing w:val="2"/>
                <w:sz w:val="28"/>
                <w:szCs w:val="28"/>
              </w:rPr>
            </w:pPr>
            <w:r w:rsidRPr="00252778">
              <w:rPr>
                <w:rFonts w:ascii="Times New Roman" w:eastAsia="Times New Roman" w:hAnsi="Times New Roman"/>
                <w:color w:val="000000" w:themeColor="text1"/>
                <w:spacing w:val="2"/>
                <w:sz w:val="28"/>
                <w:szCs w:val="28"/>
              </w:rPr>
              <w:t>4571,68</w:t>
            </w:r>
          </w:p>
        </w:tc>
        <w:tc>
          <w:tcPr>
            <w:tcW w:w="2506" w:type="dxa"/>
            <w:shd w:val="clear" w:color="auto" w:fill="auto"/>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2880,16</w:t>
            </w:r>
          </w:p>
        </w:tc>
      </w:tr>
      <w:tr w:rsidR="006651E3" w:rsidRPr="00252778" w:rsidTr="00E87F54">
        <w:trPr>
          <w:trHeight w:hRule="exact" w:val="454"/>
        </w:trPr>
        <w:tc>
          <w:tcPr>
            <w:tcW w:w="4530"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rPr>
                <w:rFonts w:ascii="Times New Roman" w:hAnsi="Times New Roman"/>
                <w:b/>
                <w:i/>
                <w:sz w:val="28"/>
                <w:szCs w:val="28"/>
              </w:rPr>
            </w:pPr>
            <w:r w:rsidRPr="00252778">
              <w:rPr>
                <w:rFonts w:ascii="Times New Roman" w:hAnsi="Times New Roman"/>
                <w:b/>
                <w:i/>
                <w:sz w:val="28"/>
                <w:szCs w:val="28"/>
              </w:rPr>
              <w:t>Итого:</w:t>
            </w:r>
          </w:p>
        </w:tc>
        <w:tc>
          <w:tcPr>
            <w:tcW w:w="1095"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p>
        </w:tc>
        <w:tc>
          <w:tcPr>
            <w:tcW w:w="2057"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p>
        </w:tc>
        <w:tc>
          <w:tcPr>
            <w:tcW w:w="1760"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p>
        </w:tc>
        <w:tc>
          <w:tcPr>
            <w:tcW w:w="2101"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p>
        </w:tc>
        <w:tc>
          <w:tcPr>
            <w:tcW w:w="2506" w:type="dxa"/>
            <w:tcBorders>
              <w:bottom w:val="single" w:sz="4" w:space="0" w:color="auto"/>
            </w:tcBorders>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172069,28</w:t>
            </w:r>
          </w:p>
        </w:tc>
      </w:tr>
    </w:tbl>
    <w:p w:rsidR="006651E3" w:rsidRPr="00252778" w:rsidRDefault="006651E3" w:rsidP="006651E3">
      <w:pPr>
        <w:spacing w:before="100" w:beforeAutospacing="1" w:after="100" w:afterAutospacing="1" w:line="240" w:lineRule="auto"/>
        <w:contextualSpacing/>
        <w:jc w:val="center"/>
        <w:rPr>
          <w:rFonts w:ascii="Times New Roman" w:hAnsi="Times New Roman"/>
          <w:b/>
          <w:color w:val="000000"/>
          <w:sz w:val="28"/>
          <w:szCs w:val="28"/>
        </w:rPr>
      </w:pPr>
    </w:p>
    <w:p w:rsidR="006651E3" w:rsidRPr="00252778" w:rsidRDefault="006651E3" w:rsidP="006651E3">
      <w:pPr>
        <w:tabs>
          <w:tab w:val="left" w:pos="3660"/>
        </w:tabs>
        <w:jc w:val="center"/>
        <w:rPr>
          <w:rFonts w:ascii="Times New Roman" w:hAnsi="Times New Roman"/>
          <w:b/>
          <w:bCs/>
          <w:i/>
          <w:sz w:val="28"/>
          <w:szCs w:val="28"/>
        </w:rPr>
      </w:pPr>
    </w:p>
    <w:p w:rsidR="006651E3" w:rsidRPr="00252778" w:rsidRDefault="006651E3" w:rsidP="006651E3">
      <w:pPr>
        <w:tabs>
          <w:tab w:val="left" w:pos="3660"/>
        </w:tabs>
        <w:jc w:val="center"/>
        <w:rPr>
          <w:rFonts w:ascii="Times New Roman" w:hAnsi="Times New Roman"/>
          <w:b/>
          <w:bCs/>
          <w:i/>
          <w:sz w:val="28"/>
          <w:szCs w:val="28"/>
        </w:rPr>
        <w:sectPr w:rsidR="006651E3" w:rsidRPr="00252778" w:rsidSect="00E87F54">
          <w:pgSz w:w="15840" w:h="12240" w:orient="landscape"/>
          <w:pgMar w:top="1418" w:right="397" w:bottom="476" w:left="1418" w:header="720" w:footer="720" w:gutter="0"/>
          <w:cols w:space="720"/>
        </w:sectPr>
      </w:pPr>
    </w:p>
    <w:p w:rsidR="006651E3" w:rsidRPr="00252778" w:rsidRDefault="006651E3" w:rsidP="006651E3">
      <w:pPr>
        <w:tabs>
          <w:tab w:val="left" w:pos="3660"/>
        </w:tabs>
        <w:jc w:val="center"/>
        <w:rPr>
          <w:b/>
          <w:i/>
          <w:sz w:val="28"/>
          <w:szCs w:val="28"/>
        </w:rPr>
      </w:pPr>
      <w:r w:rsidRPr="00252778">
        <w:rPr>
          <w:rFonts w:ascii="Times New Roman" w:hAnsi="Times New Roman"/>
          <w:b/>
          <w:bCs/>
          <w:i/>
          <w:sz w:val="28"/>
          <w:szCs w:val="28"/>
        </w:rPr>
        <w:lastRenderedPageBreak/>
        <w:t>1.7</w:t>
      </w:r>
      <w:bookmarkStart w:id="10" w:name="_Toc380482172"/>
      <w:bookmarkStart w:id="11" w:name="_Toc388883709"/>
      <w:r w:rsidRPr="00252778">
        <w:rPr>
          <w:rFonts w:ascii="Times New Roman" w:hAnsi="Times New Roman"/>
          <w:b/>
          <w:bCs/>
          <w:i/>
          <w:sz w:val="28"/>
          <w:szCs w:val="28"/>
        </w:rPr>
        <w:t xml:space="preserve"> </w:t>
      </w:r>
      <w:r w:rsidRPr="00252778">
        <w:rPr>
          <w:rFonts w:ascii="Times New Roman" w:hAnsi="Times New Roman"/>
          <w:b/>
          <w:i/>
          <w:sz w:val="28"/>
          <w:szCs w:val="28"/>
        </w:rPr>
        <w:t>ПЛАНОВЫЕ ПОКАЗАТЕЛИ РАЗВИТИЯ ЦЕНТРАЛИЗОВАННЫХ СИСТЕМ ВОДОСНАБЖЕНИЯ</w:t>
      </w:r>
      <w:bookmarkEnd w:id="10"/>
      <w:bookmarkEnd w:id="11"/>
    </w:p>
    <w:p w:rsidR="006651E3" w:rsidRPr="00252778" w:rsidRDefault="006651E3" w:rsidP="006651E3">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Плановые показатели развития системы централизованного водоснабжения представлены ниже (Таблица 16):</w:t>
      </w:r>
    </w:p>
    <w:p w:rsidR="006651E3" w:rsidRPr="00252778" w:rsidRDefault="006651E3" w:rsidP="006651E3">
      <w:pPr>
        <w:autoSpaceDE w:val="0"/>
        <w:autoSpaceDN w:val="0"/>
        <w:adjustRightInd w:val="0"/>
        <w:spacing w:after="0" w:line="360" w:lineRule="auto"/>
        <w:ind w:firstLine="709"/>
        <w:contextualSpacing/>
        <w:jc w:val="right"/>
        <w:rPr>
          <w:rFonts w:ascii="Times New Roman" w:eastAsia="Times New Roman" w:hAnsi="Times New Roman"/>
          <w:b/>
          <w:i/>
          <w:sz w:val="28"/>
          <w:szCs w:val="28"/>
        </w:rPr>
      </w:pPr>
      <w:r w:rsidRPr="00252778">
        <w:rPr>
          <w:rFonts w:ascii="Times New Roman" w:eastAsia="Times New Roman" w:hAnsi="Times New Roman"/>
          <w:b/>
          <w:i/>
          <w:sz w:val="28"/>
          <w:szCs w:val="28"/>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986"/>
        <w:gridCol w:w="1324"/>
        <w:gridCol w:w="1113"/>
        <w:gridCol w:w="1417"/>
        <w:gridCol w:w="1143"/>
        <w:gridCol w:w="851"/>
        <w:gridCol w:w="992"/>
        <w:gridCol w:w="992"/>
        <w:gridCol w:w="1276"/>
        <w:gridCol w:w="1276"/>
      </w:tblGrid>
      <w:tr w:rsidR="006651E3" w:rsidRPr="00252778" w:rsidTr="00E87F54">
        <w:tc>
          <w:tcPr>
            <w:tcW w:w="781"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 xml:space="preserve">№ </w:t>
            </w:r>
            <w:proofErr w:type="gramStart"/>
            <w:r w:rsidRPr="00252778">
              <w:rPr>
                <w:rFonts w:ascii="Times New Roman" w:eastAsia="Times New Roman" w:hAnsi="Times New Roman"/>
                <w:b/>
                <w:bCs/>
                <w:i/>
                <w:sz w:val="28"/>
                <w:szCs w:val="28"/>
              </w:rPr>
              <w:t>п</w:t>
            </w:r>
            <w:proofErr w:type="gramEnd"/>
            <w:r w:rsidRPr="00252778">
              <w:rPr>
                <w:rFonts w:ascii="Times New Roman" w:eastAsia="Times New Roman" w:hAnsi="Times New Roman"/>
                <w:b/>
                <w:bCs/>
                <w:i/>
                <w:sz w:val="28"/>
                <w:szCs w:val="28"/>
              </w:rPr>
              <w:t>/п</w:t>
            </w:r>
          </w:p>
        </w:tc>
        <w:tc>
          <w:tcPr>
            <w:tcW w:w="2986"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Наименование показателя</w:t>
            </w:r>
          </w:p>
        </w:tc>
        <w:tc>
          <w:tcPr>
            <w:tcW w:w="1324"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Ед. изм.</w:t>
            </w:r>
          </w:p>
        </w:tc>
        <w:tc>
          <w:tcPr>
            <w:tcW w:w="1113"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2016</w:t>
            </w:r>
          </w:p>
        </w:tc>
        <w:tc>
          <w:tcPr>
            <w:tcW w:w="1417"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2017</w:t>
            </w:r>
          </w:p>
        </w:tc>
        <w:tc>
          <w:tcPr>
            <w:tcW w:w="1143"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2018</w:t>
            </w:r>
          </w:p>
        </w:tc>
        <w:tc>
          <w:tcPr>
            <w:tcW w:w="851"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2019</w:t>
            </w:r>
          </w:p>
        </w:tc>
        <w:tc>
          <w:tcPr>
            <w:tcW w:w="992"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2020</w:t>
            </w:r>
          </w:p>
        </w:tc>
        <w:tc>
          <w:tcPr>
            <w:tcW w:w="992"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2021</w:t>
            </w:r>
          </w:p>
        </w:tc>
        <w:tc>
          <w:tcPr>
            <w:tcW w:w="1276"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2022-2026</w:t>
            </w:r>
          </w:p>
        </w:tc>
        <w:tc>
          <w:tcPr>
            <w:tcW w:w="1276"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2027-2037</w:t>
            </w:r>
          </w:p>
        </w:tc>
      </w:tr>
      <w:tr w:rsidR="006651E3" w:rsidRPr="00252778" w:rsidTr="00E87F54">
        <w:tc>
          <w:tcPr>
            <w:tcW w:w="781" w:type="dxa"/>
            <w:shd w:val="clear" w:color="auto" w:fill="EAF1DD" w:themeFill="accent3" w:themeFillTint="3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1</w:t>
            </w:r>
          </w:p>
        </w:tc>
        <w:tc>
          <w:tcPr>
            <w:tcW w:w="13370" w:type="dxa"/>
            <w:gridSpan w:val="10"/>
            <w:shd w:val="clear" w:color="auto" w:fill="EAF1DD" w:themeFill="accent3" w:themeFillTint="33"/>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КАЧЕСТВО ВОДЫ</w:t>
            </w:r>
          </w:p>
        </w:tc>
      </w:tr>
      <w:tr w:rsidR="006651E3" w:rsidRPr="00252778" w:rsidTr="00E87F54">
        <w:tc>
          <w:tcPr>
            <w:tcW w:w="781"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1.1</w:t>
            </w:r>
          </w:p>
        </w:tc>
        <w:tc>
          <w:tcPr>
            <w:tcW w:w="2986" w:type="dxa"/>
            <w:shd w:val="clear" w:color="auto" w:fill="auto"/>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color w:val="000000"/>
                <w:sz w:val="28"/>
                <w:szCs w:val="28"/>
              </w:rPr>
              <w:t xml:space="preserve">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w:t>
            </w:r>
            <w:r w:rsidRPr="00252778">
              <w:rPr>
                <w:rFonts w:ascii="Times New Roman" w:eastAsia="Times New Roman" w:hAnsi="Times New Roman"/>
                <w:color w:val="000000"/>
                <w:sz w:val="28"/>
                <w:szCs w:val="28"/>
              </w:rPr>
              <w:lastRenderedPageBreak/>
              <w:t>результатам производственного контроля качества питьевой воды</w:t>
            </w:r>
          </w:p>
        </w:tc>
        <w:tc>
          <w:tcPr>
            <w:tcW w:w="1324"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lastRenderedPageBreak/>
              <w:t>%</w:t>
            </w:r>
          </w:p>
        </w:tc>
        <w:tc>
          <w:tcPr>
            <w:tcW w:w="1113"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18,2</w:t>
            </w:r>
          </w:p>
        </w:tc>
        <w:tc>
          <w:tcPr>
            <w:tcW w:w="1417"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15,7</w:t>
            </w:r>
          </w:p>
        </w:tc>
        <w:tc>
          <w:tcPr>
            <w:tcW w:w="1143"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13,2</w:t>
            </w:r>
          </w:p>
        </w:tc>
        <w:tc>
          <w:tcPr>
            <w:tcW w:w="851"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10,7</w:t>
            </w:r>
          </w:p>
        </w:tc>
        <w:tc>
          <w:tcPr>
            <w:tcW w:w="992"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8,2</w:t>
            </w:r>
          </w:p>
        </w:tc>
        <w:tc>
          <w:tcPr>
            <w:tcW w:w="992"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5,7</w:t>
            </w:r>
          </w:p>
        </w:tc>
        <w:tc>
          <w:tcPr>
            <w:tcW w:w="1276"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3,2</w:t>
            </w:r>
          </w:p>
        </w:tc>
        <w:tc>
          <w:tcPr>
            <w:tcW w:w="1276"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2,5</w:t>
            </w:r>
          </w:p>
        </w:tc>
      </w:tr>
    </w:tbl>
    <w:p w:rsidR="006651E3" w:rsidRPr="00252778" w:rsidRDefault="006651E3" w:rsidP="006651E3">
      <w:pPr>
        <w:autoSpaceDE w:val="0"/>
        <w:autoSpaceDN w:val="0"/>
        <w:adjustRightInd w:val="0"/>
        <w:spacing w:after="0" w:line="240" w:lineRule="auto"/>
        <w:contextualSpacing/>
        <w:jc w:val="center"/>
        <w:rPr>
          <w:rFonts w:ascii="Times New Roman" w:eastAsia="Times New Roman" w:hAnsi="Times New Roman"/>
          <w:bCs/>
          <w:sz w:val="28"/>
          <w:szCs w:val="28"/>
        </w:rPr>
        <w:sectPr w:rsidR="006651E3" w:rsidRPr="00252778" w:rsidSect="00E87F54">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986"/>
        <w:gridCol w:w="1324"/>
        <w:gridCol w:w="1113"/>
        <w:gridCol w:w="1417"/>
        <w:gridCol w:w="1143"/>
        <w:gridCol w:w="851"/>
        <w:gridCol w:w="992"/>
        <w:gridCol w:w="992"/>
        <w:gridCol w:w="1276"/>
        <w:gridCol w:w="1276"/>
      </w:tblGrid>
      <w:tr w:rsidR="006651E3" w:rsidRPr="00252778" w:rsidTr="00E87F54">
        <w:tc>
          <w:tcPr>
            <w:tcW w:w="781"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lastRenderedPageBreak/>
              <w:t>1.2</w:t>
            </w:r>
          </w:p>
        </w:tc>
        <w:tc>
          <w:tcPr>
            <w:tcW w:w="2986" w:type="dxa"/>
            <w:tcBorders>
              <w:bottom w:val="single" w:sz="4" w:space="0" w:color="auto"/>
            </w:tcBorders>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color w:val="000000"/>
                <w:sz w:val="28"/>
                <w:szCs w:val="28"/>
              </w:rPr>
              <w:t>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w:t>
            </w:r>
          </w:p>
        </w:tc>
        <w:tc>
          <w:tcPr>
            <w:tcW w:w="1113"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21,2</w:t>
            </w:r>
          </w:p>
        </w:tc>
        <w:tc>
          <w:tcPr>
            <w:tcW w:w="1417"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20,2</w:t>
            </w:r>
          </w:p>
        </w:tc>
        <w:tc>
          <w:tcPr>
            <w:tcW w:w="1143"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19,2</w:t>
            </w:r>
          </w:p>
        </w:tc>
        <w:tc>
          <w:tcPr>
            <w:tcW w:w="851"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18,2</w:t>
            </w:r>
          </w:p>
        </w:tc>
        <w:tc>
          <w:tcPr>
            <w:tcW w:w="992"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17,2</w:t>
            </w:r>
          </w:p>
        </w:tc>
        <w:tc>
          <w:tcPr>
            <w:tcW w:w="992"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16,2</w:t>
            </w:r>
          </w:p>
        </w:tc>
        <w:tc>
          <w:tcPr>
            <w:tcW w:w="1276"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11,2</w:t>
            </w:r>
          </w:p>
        </w:tc>
        <w:tc>
          <w:tcPr>
            <w:tcW w:w="1276" w:type="dxa"/>
            <w:tcBorders>
              <w:bottom w:val="single" w:sz="4" w:space="0" w:color="auto"/>
            </w:tcBorders>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6,2</w:t>
            </w:r>
          </w:p>
        </w:tc>
      </w:tr>
      <w:tr w:rsidR="006651E3" w:rsidRPr="00252778" w:rsidTr="00E87F54">
        <w:tc>
          <w:tcPr>
            <w:tcW w:w="781" w:type="dxa"/>
            <w:shd w:val="clear" w:color="auto" w:fill="EAF1DD" w:themeFill="accent3" w:themeFillTint="3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w:t>
            </w:r>
          </w:p>
        </w:tc>
        <w:tc>
          <w:tcPr>
            <w:tcW w:w="13370" w:type="dxa"/>
            <w:gridSpan w:val="10"/>
            <w:shd w:val="clear" w:color="auto" w:fill="EAF1DD" w:themeFill="accent3" w:themeFillTint="33"/>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НАДЕЖНОСТЬ И БЕСПЕРЕБОЙНОСТЬ ВОДОСНАБЖЕНИЯ</w:t>
            </w:r>
          </w:p>
        </w:tc>
      </w:tr>
      <w:tr w:rsidR="006651E3" w:rsidRPr="00252778" w:rsidTr="00E87F54">
        <w:tc>
          <w:tcPr>
            <w:tcW w:w="781"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2.1</w:t>
            </w:r>
          </w:p>
        </w:tc>
        <w:tc>
          <w:tcPr>
            <w:tcW w:w="2986" w:type="dxa"/>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color w:val="000000"/>
                <w:sz w:val="28"/>
                <w:szCs w:val="2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w:t>
            </w:r>
            <w:r w:rsidRPr="00252778">
              <w:rPr>
                <w:rFonts w:ascii="Times New Roman" w:eastAsia="Times New Roman" w:hAnsi="Times New Roman"/>
                <w:color w:val="000000"/>
                <w:sz w:val="28"/>
                <w:szCs w:val="28"/>
              </w:rPr>
              <w:lastRenderedPageBreak/>
              <w:t>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324" w:type="dxa"/>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proofErr w:type="spellStart"/>
            <w:proofErr w:type="gramStart"/>
            <w:r w:rsidRPr="00252778">
              <w:rPr>
                <w:rFonts w:ascii="Times New Roman" w:eastAsia="Times New Roman" w:hAnsi="Times New Roman"/>
                <w:bCs/>
                <w:sz w:val="28"/>
                <w:szCs w:val="28"/>
              </w:rPr>
              <w:lastRenderedPageBreak/>
              <w:t>ед</w:t>
            </w:r>
            <w:proofErr w:type="spellEnd"/>
            <w:proofErr w:type="gramEnd"/>
            <w:r w:rsidRPr="00252778">
              <w:rPr>
                <w:rFonts w:ascii="Times New Roman" w:eastAsia="Times New Roman" w:hAnsi="Times New Roman"/>
                <w:bCs/>
                <w:sz w:val="28"/>
                <w:szCs w:val="28"/>
              </w:rPr>
              <w:t>/км</w:t>
            </w:r>
          </w:p>
        </w:tc>
        <w:tc>
          <w:tcPr>
            <w:tcW w:w="1113" w:type="dxa"/>
            <w:tcBorders>
              <w:right w:val="single" w:sz="4" w:space="0" w:color="auto"/>
            </w:tcBorders>
            <w:vAlign w:val="center"/>
          </w:tcPr>
          <w:p w:rsidR="006651E3" w:rsidRPr="00252778" w:rsidRDefault="006651E3" w:rsidP="00E87F54">
            <w:pPr>
              <w:tabs>
                <w:tab w:val="left" w:pos="-416"/>
              </w:tabs>
              <w:spacing w:line="240" w:lineRule="auto"/>
              <w:ind w:hanging="416"/>
              <w:jc w:val="center"/>
              <w:rPr>
                <w:rFonts w:ascii="Times New Roman" w:hAnsi="Times New Roman"/>
                <w:color w:val="000000"/>
                <w:sz w:val="28"/>
                <w:szCs w:val="28"/>
              </w:rPr>
            </w:pPr>
            <w:r w:rsidRPr="00252778">
              <w:rPr>
                <w:rFonts w:ascii="Times New Roman" w:eastAsia="Times New Roman" w:hAnsi="Times New Roman"/>
                <w:bCs/>
                <w:sz w:val="28"/>
                <w:szCs w:val="28"/>
              </w:rPr>
              <w:t xml:space="preserve">     0,51</w:t>
            </w:r>
          </w:p>
        </w:tc>
        <w:tc>
          <w:tcPr>
            <w:tcW w:w="1417"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0,5</w:t>
            </w:r>
          </w:p>
        </w:tc>
        <w:tc>
          <w:tcPr>
            <w:tcW w:w="1143"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0,49</w:t>
            </w:r>
          </w:p>
        </w:tc>
        <w:tc>
          <w:tcPr>
            <w:tcW w:w="851"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0,48</w:t>
            </w:r>
          </w:p>
        </w:tc>
        <w:tc>
          <w:tcPr>
            <w:tcW w:w="992"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0,47</w:t>
            </w:r>
          </w:p>
        </w:tc>
        <w:tc>
          <w:tcPr>
            <w:tcW w:w="992"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0,46</w:t>
            </w:r>
          </w:p>
        </w:tc>
        <w:tc>
          <w:tcPr>
            <w:tcW w:w="1276" w:type="dxa"/>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0,4</w:t>
            </w:r>
          </w:p>
        </w:tc>
        <w:tc>
          <w:tcPr>
            <w:tcW w:w="1276" w:type="dxa"/>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0,35</w:t>
            </w:r>
          </w:p>
        </w:tc>
      </w:tr>
    </w:tbl>
    <w:p w:rsidR="006651E3" w:rsidRPr="00252778" w:rsidRDefault="006651E3" w:rsidP="006651E3">
      <w:pPr>
        <w:autoSpaceDE w:val="0"/>
        <w:autoSpaceDN w:val="0"/>
        <w:adjustRightInd w:val="0"/>
        <w:spacing w:after="0" w:line="240" w:lineRule="auto"/>
        <w:contextualSpacing/>
        <w:rPr>
          <w:rFonts w:ascii="Times New Roman" w:eastAsia="Times New Roman" w:hAnsi="Times New Roman"/>
          <w:b/>
          <w:bCs/>
          <w:i/>
          <w:sz w:val="28"/>
          <w:szCs w:val="28"/>
        </w:rPr>
        <w:sectPr w:rsidR="006651E3" w:rsidRPr="00252778" w:rsidSect="00E87F54">
          <w:pgSz w:w="15840" w:h="12240" w:orient="landscape"/>
          <w:pgMar w:top="1418" w:right="397" w:bottom="476"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961"/>
        <w:gridCol w:w="1509"/>
        <w:gridCol w:w="1095"/>
        <w:gridCol w:w="1395"/>
        <w:gridCol w:w="1124"/>
        <w:gridCol w:w="842"/>
        <w:gridCol w:w="980"/>
        <w:gridCol w:w="980"/>
        <w:gridCol w:w="1254"/>
        <w:gridCol w:w="1254"/>
      </w:tblGrid>
      <w:tr w:rsidR="006651E3" w:rsidRPr="00252778" w:rsidTr="00E87F54">
        <w:tc>
          <w:tcPr>
            <w:tcW w:w="781" w:type="dxa"/>
            <w:shd w:val="clear" w:color="auto" w:fill="EAF1DD" w:themeFill="accent3" w:themeFillTint="3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lastRenderedPageBreak/>
              <w:t>3</w:t>
            </w:r>
          </w:p>
        </w:tc>
        <w:tc>
          <w:tcPr>
            <w:tcW w:w="13234" w:type="dxa"/>
            <w:gridSpan w:val="10"/>
            <w:shd w:val="clear" w:color="auto" w:fill="EAF1DD" w:themeFill="accent3" w:themeFillTint="33"/>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КАЧЕСТВО ОБСЛУЖИВАНИЯ АБОНЕНТОВ</w:t>
            </w:r>
          </w:p>
        </w:tc>
      </w:tr>
      <w:tr w:rsidR="006651E3" w:rsidRPr="00252778" w:rsidTr="00E87F54">
        <w:tc>
          <w:tcPr>
            <w:tcW w:w="781"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3.1</w:t>
            </w:r>
          </w:p>
        </w:tc>
        <w:tc>
          <w:tcPr>
            <w:tcW w:w="2963" w:type="dxa"/>
            <w:shd w:val="clear" w:color="auto" w:fill="auto"/>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sz w:val="28"/>
                <w:szCs w:val="28"/>
              </w:rPr>
              <w:t>Доля охвата населения централизованным водоснабжением</w:t>
            </w:r>
          </w:p>
        </w:tc>
        <w:tc>
          <w:tcPr>
            <w:tcW w:w="1324"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w:t>
            </w:r>
          </w:p>
        </w:tc>
        <w:tc>
          <w:tcPr>
            <w:tcW w:w="1098"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399"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127"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843"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982"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982"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258"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258"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r>
      <w:tr w:rsidR="006651E3" w:rsidRPr="00252778" w:rsidTr="00E87F54">
        <w:tc>
          <w:tcPr>
            <w:tcW w:w="781"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3.2</w:t>
            </w:r>
          </w:p>
        </w:tc>
        <w:tc>
          <w:tcPr>
            <w:tcW w:w="2963" w:type="dxa"/>
            <w:tcBorders>
              <w:bottom w:val="single" w:sz="4" w:space="0" w:color="auto"/>
            </w:tcBorders>
            <w:shd w:val="clear" w:color="auto" w:fill="auto"/>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sz w:val="28"/>
                <w:szCs w:val="28"/>
              </w:rPr>
              <w:t>Доля обеспеченности потребителей приборами учета воды</w:t>
            </w:r>
          </w:p>
        </w:tc>
        <w:tc>
          <w:tcPr>
            <w:tcW w:w="1324"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w:t>
            </w:r>
          </w:p>
        </w:tc>
        <w:tc>
          <w:tcPr>
            <w:tcW w:w="1098"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95</w:t>
            </w:r>
          </w:p>
        </w:tc>
        <w:tc>
          <w:tcPr>
            <w:tcW w:w="1399"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95</w:t>
            </w:r>
          </w:p>
        </w:tc>
        <w:tc>
          <w:tcPr>
            <w:tcW w:w="1127"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97</w:t>
            </w:r>
          </w:p>
        </w:tc>
        <w:tc>
          <w:tcPr>
            <w:tcW w:w="843"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982"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982"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258"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c>
          <w:tcPr>
            <w:tcW w:w="1258" w:type="dxa"/>
            <w:tcBorders>
              <w:bottom w:val="single" w:sz="4" w:space="0" w:color="auto"/>
            </w:tcBorders>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100</w:t>
            </w:r>
          </w:p>
        </w:tc>
      </w:tr>
      <w:tr w:rsidR="006651E3" w:rsidRPr="00252778" w:rsidTr="00E87F54">
        <w:tc>
          <w:tcPr>
            <w:tcW w:w="781" w:type="dxa"/>
            <w:shd w:val="clear" w:color="auto" w:fill="EAF1DD" w:themeFill="accent3" w:themeFillTint="3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4</w:t>
            </w:r>
          </w:p>
        </w:tc>
        <w:tc>
          <w:tcPr>
            <w:tcW w:w="13234" w:type="dxa"/>
            <w:gridSpan w:val="10"/>
            <w:shd w:val="clear" w:color="auto" w:fill="EAF1DD" w:themeFill="accent3" w:themeFillTint="33"/>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ЭФФЕКТИВНОСТЬ ИСПОЛЬЗОВАНИЯ РЕСУРСОВ</w:t>
            </w:r>
          </w:p>
        </w:tc>
      </w:tr>
      <w:tr w:rsidR="006651E3" w:rsidRPr="00252778" w:rsidTr="00E87F54">
        <w:tc>
          <w:tcPr>
            <w:tcW w:w="781"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4.1</w:t>
            </w:r>
          </w:p>
        </w:tc>
        <w:tc>
          <w:tcPr>
            <w:tcW w:w="2963"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both"/>
              <w:rPr>
                <w:rFonts w:ascii="Times New Roman" w:hAnsi="Times New Roman"/>
                <w:color w:val="000000"/>
                <w:sz w:val="28"/>
                <w:szCs w:val="28"/>
              </w:rPr>
            </w:pPr>
            <w:r w:rsidRPr="00252778">
              <w:rPr>
                <w:rFonts w:ascii="Times New Roman" w:hAnsi="Times New Roman"/>
                <w:color w:val="000000"/>
                <w:sz w:val="28"/>
                <w:szCs w:val="28"/>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24"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1098" w:type="dxa"/>
            <w:tcBorders>
              <w:right w:val="single" w:sz="4" w:space="0" w:color="auto"/>
            </w:tcBorders>
            <w:vAlign w:val="center"/>
          </w:tcPr>
          <w:p w:rsidR="006651E3" w:rsidRPr="00252778" w:rsidRDefault="006651E3" w:rsidP="00E87F54">
            <w:pPr>
              <w:tabs>
                <w:tab w:val="left" w:pos="-416"/>
              </w:tabs>
              <w:spacing w:line="240" w:lineRule="auto"/>
              <w:ind w:hanging="416"/>
              <w:jc w:val="center"/>
              <w:rPr>
                <w:rFonts w:ascii="Times New Roman" w:hAnsi="Times New Roman"/>
                <w:color w:val="000000"/>
                <w:sz w:val="28"/>
                <w:szCs w:val="28"/>
              </w:rPr>
            </w:pPr>
            <w:r w:rsidRPr="00252778">
              <w:rPr>
                <w:rFonts w:ascii="Times New Roman" w:hAnsi="Times New Roman"/>
                <w:color w:val="000000"/>
                <w:sz w:val="28"/>
                <w:szCs w:val="28"/>
              </w:rPr>
              <w:t>44,88</w:t>
            </w:r>
          </w:p>
        </w:tc>
        <w:tc>
          <w:tcPr>
            <w:tcW w:w="1399"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44,88</w:t>
            </w:r>
          </w:p>
        </w:tc>
        <w:tc>
          <w:tcPr>
            <w:tcW w:w="1127"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43,6</w:t>
            </w:r>
          </w:p>
        </w:tc>
        <w:tc>
          <w:tcPr>
            <w:tcW w:w="843"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41,6</w:t>
            </w:r>
          </w:p>
        </w:tc>
        <w:tc>
          <w:tcPr>
            <w:tcW w:w="982"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38,7</w:t>
            </w:r>
          </w:p>
        </w:tc>
        <w:tc>
          <w:tcPr>
            <w:tcW w:w="982"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34,5</w:t>
            </w:r>
          </w:p>
        </w:tc>
        <w:tc>
          <w:tcPr>
            <w:tcW w:w="1258" w:type="dxa"/>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30,5</w:t>
            </w:r>
          </w:p>
        </w:tc>
        <w:tc>
          <w:tcPr>
            <w:tcW w:w="1258" w:type="dxa"/>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26,2</w:t>
            </w:r>
          </w:p>
        </w:tc>
      </w:tr>
      <w:tr w:rsidR="006651E3" w:rsidRPr="00252778" w:rsidTr="00E87F54">
        <w:tc>
          <w:tcPr>
            <w:tcW w:w="781"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4.1.1.</w:t>
            </w:r>
          </w:p>
        </w:tc>
        <w:tc>
          <w:tcPr>
            <w:tcW w:w="2963"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both"/>
              <w:rPr>
                <w:rFonts w:ascii="Times New Roman" w:hAnsi="Times New Roman"/>
                <w:color w:val="000000"/>
                <w:sz w:val="28"/>
                <w:szCs w:val="28"/>
              </w:rPr>
            </w:pPr>
            <w:r w:rsidRPr="00252778">
              <w:rPr>
                <w:rFonts w:ascii="Times New Roman" w:hAnsi="Times New Roman"/>
                <w:color w:val="000000"/>
                <w:sz w:val="28"/>
                <w:szCs w:val="28"/>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1324" w:type="dxa"/>
            <w:tcBorders>
              <w:top w:val="single" w:sz="4" w:space="0" w:color="auto"/>
              <w:left w:val="single" w:sz="4" w:space="0" w:color="auto"/>
              <w:bottom w:val="single" w:sz="4" w:space="0" w:color="auto"/>
              <w:right w:val="single" w:sz="4" w:space="0" w:color="auto"/>
            </w:tcBorders>
            <w:vAlign w:val="center"/>
          </w:tcPr>
          <w:p w:rsidR="006651E3" w:rsidRPr="00252778" w:rsidRDefault="006651E3" w:rsidP="00E87F54">
            <w:pPr>
              <w:spacing w:line="240" w:lineRule="auto"/>
              <w:jc w:val="center"/>
              <w:rPr>
                <w:rFonts w:ascii="Times New Roman" w:hAnsi="Times New Roman"/>
                <w:color w:val="000000"/>
                <w:sz w:val="28"/>
                <w:szCs w:val="28"/>
              </w:rPr>
            </w:pPr>
            <w:r w:rsidRPr="00252778">
              <w:rPr>
                <w:rFonts w:ascii="Times New Roman" w:hAnsi="Times New Roman"/>
                <w:color w:val="000000"/>
                <w:sz w:val="28"/>
                <w:szCs w:val="28"/>
              </w:rPr>
              <w:t>кВт*</w:t>
            </w:r>
            <w:proofErr w:type="gramStart"/>
            <w:r w:rsidRPr="00252778">
              <w:rPr>
                <w:rFonts w:ascii="Times New Roman" w:hAnsi="Times New Roman"/>
                <w:color w:val="000000"/>
                <w:sz w:val="28"/>
                <w:szCs w:val="28"/>
              </w:rPr>
              <w:t>ч</w:t>
            </w:r>
            <w:proofErr w:type="gramEnd"/>
            <w:r w:rsidRPr="00252778">
              <w:rPr>
                <w:rFonts w:ascii="Times New Roman" w:hAnsi="Times New Roman"/>
                <w:color w:val="000000"/>
                <w:sz w:val="28"/>
                <w:szCs w:val="28"/>
              </w:rPr>
              <w:t>/куб. м</w:t>
            </w:r>
          </w:p>
        </w:tc>
        <w:tc>
          <w:tcPr>
            <w:tcW w:w="1098" w:type="dxa"/>
            <w:tcBorders>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1399" w:type="dxa"/>
            <w:tcBorders>
              <w:top w:val="single" w:sz="4" w:space="0" w:color="auto"/>
              <w:left w:val="single" w:sz="4" w:space="0" w:color="auto"/>
              <w:bottom w:val="single" w:sz="4" w:space="0" w:color="auto"/>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1127" w:type="dxa"/>
            <w:tcBorders>
              <w:top w:val="single" w:sz="4" w:space="0" w:color="auto"/>
              <w:left w:val="single" w:sz="4" w:space="0" w:color="auto"/>
              <w:bottom w:val="single" w:sz="4" w:space="0" w:color="auto"/>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843" w:type="dxa"/>
            <w:tcBorders>
              <w:top w:val="single" w:sz="4" w:space="0" w:color="auto"/>
              <w:left w:val="single" w:sz="4" w:space="0" w:color="auto"/>
              <w:bottom w:val="single" w:sz="4" w:space="0" w:color="auto"/>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982" w:type="dxa"/>
            <w:tcBorders>
              <w:top w:val="single" w:sz="4" w:space="0" w:color="auto"/>
              <w:left w:val="single" w:sz="4" w:space="0" w:color="auto"/>
              <w:bottom w:val="single" w:sz="4" w:space="0" w:color="auto"/>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982" w:type="dxa"/>
            <w:tcBorders>
              <w:top w:val="single" w:sz="4" w:space="0" w:color="auto"/>
              <w:left w:val="single" w:sz="4" w:space="0" w:color="auto"/>
              <w:bottom w:val="single" w:sz="4" w:space="0" w:color="auto"/>
              <w:right w:val="single" w:sz="4" w:space="0" w:color="auto"/>
            </w:tcBorders>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1258" w:type="dxa"/>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c>
          <w:tcPr>
            <w:tcW w:w="1258" w:type="dxa"/>
          </w:tcPr>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rFonts w:ascii="Times New Roman" w:eastAsia="Times New Roman" w:hAnsi="Times New Roman"/>
                <w:bCs/>
                <w:sz w:val="28"/>
                <w:szCs w:val="28"/>
              </w:rPr>
            </w:pPr>
          </w:p>
          <w:p w:rsidR="006651E3" w:rsidRPr="00252778" w:rsidRDefault="006651E3" w:rsidP="00E87F54">
            <w:pPr>
              <w:jc w:val="center"/>
              <w:rPr>
                <w:sz w:val="28"/>
                <w:szCs w:val="28"/>
              </w:rPr>
            </w:pPr>
            <w:r w:rsidRPr="00252778">
              <w:rPr>
                <w:rFonts w:ascii="Times New Roman" w:eastAsia="Times New Roman" w:hAnsi="Times New Roman"/>
                <w:bCs/>
                <w:sz w:val="28"/>
                <w:szCs w:val="28"/>
              </w:rPr>
              <w:t>0,19</w:t>
            </w:r>
          </w:p>
        </w:tc>
      </w:tr>
    </w:tbl>
    <w:p w:rsidR="006651E3" w:rsidRPr="00252778" w:rsidRDefault="006651E3" w:rsidP="006651E3">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sectPr w:rsidR="006651E3" w:rsidRPr="00252778" w:rsidSect="00E87F54">
          <w:pgSz w:w="15840" w:h="12240" w:orient="landscape"/>
          <w:pgMar w:top="1418" w:right="397" w:bottom="476" w:left="1418" w:header="720" w:footer="720" w:gutter="0"/>
          <w:cols w:space="720"/>
        </w:sectPr>
      </w:pPr>
    </w:p>
    <w:p w:rsidR="006651E3" w:rsidRPr="00252778" w:rsidRDefault="006651E3" w:rsidP="006651E3">
      <w:pPr>
        <w:pStyle w:val="aa"/>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252778">
        <w:rPr>
          <w:rFonts w:ascii="Times New Roman" w:hAnsi="Times New Roman"/>
          <w:b/>
          <w:bCs/>
          <w:i/>
          <w:sz w:val="28"/>
          <w:szCs w:val="28"/>
          <w:lang w:eastAsia="ru-RU"/>
        </w:rPr>
        <w:lastRenderedPageBreak/>
        <w:t>1.7.1 Соотношение цены реализации мероприятий инвестиционной программы и их эффективности – улучшение качества воды</w:t>
      </w:r>
    </w:p>
    <w:p w:rsidR="006651E3" w:rsidRPr="00252778" w:rsidRDefault="006651E3" w:rsidP="006651E3">
      <w:pPr>
        <w:autoSpaceDE w:val="0"/>
        <w:autoSpaceDN w:val="0"/>
        <w:adjustRightInd w:val="0"/>
        <w:spacing w:after="0" w:line="360" w:lineRule="auto"/>
        <w:jc w:val="both"/>
        <w:rPr>
          <w:rFonts w:ascii="Times New Roman" w:hAnsi="Times New Roman"/>
          <w:color w:val="000000"/>
          <w:sz w:val="28"/>
          <w:szCs w:val="28"/>
        </w:rPr>
      </w:pPr>
      <w:r w:rsidRPr="00252778">
        <w:rPr>
          <w:rFonts w:ascii="Times New Roman" w:hAnsi="Times New Roman"/>
          <w:color w:val="000000"/>
          <w:sz w:val="28"/>
          <w:szCs w:val="28"/>
        </w:rPr>
        <w:t xml:space="preserve">169069,28тыс. руб. – замена существующих водопроводных сетей, необходимо: </w:t>
      </w:r>
    </w:p>
    <w:p w:rsidR="006651E3" w:rsidRPr="00252778" w:rsidRDefault="006651E3" w:rsidP="006651E3">
      <w:pPr>
        <w:autoSpaceDE w:val="0"/>
        <w:autoSpaceDN w:val="0"/>
        <w:adjustRightInd w:val="0"/>
        <w:spacing w:after="0" w:line="360" w:lineRule="auto"/>
        <w:ind w:firstLine="567"/>
        <w:jc w:val="both"/>
        <w:rPr>
          <w:rFonts w:ascii="Times New Roman" w:hAnsi="Times New Roman"/>
          <w:color w:val="000000"/>
          <w:sz w:val="28"/>
          <w:szCs w:val="28"/>
        </w:rPr>
      </w:pPr>
      <w:r w:rsidRPr="00252778">
        <w:rPr>
          <w:rFonts w:ascii="Times New Roman" w:hAnsi="Times New Roman"/>
          <w:color w:val="000000"/>
          <w:sz w:val="28"/>
          <w:szCs w:val="28"/>
        </w:rPr>
        <w:t>- для исключения повторного загрязнения воды;</w:t>
      </w:r>
    </w:p>
    <w:p w:rsidR="006651E3" w:rsidRPr="00252778" w:rsidRDefault="006651E3" w:rsidP="006651E3">
      <w:pPr>
        <w:autoSpaceDE w:val="0"/>
        <w:autoSpaceDN w:val="0"/>
        <w:adjustRightInd w:val="0"/>
        <w:spacing w:after="0" w:line="360" w:lineRule="auto"/>
        <w:ind w:firstLine="567"/>
        <w:jc w:val="both"/>
        <w:rPr>
          <w:rFonts w:ascii="Times New Roman" w:hAnsi="Times New Roman"/>
          <w:color w:val="000000"/>
          <w:sz w:val="28"/>
          <w:szCs w:val="28"/>
        </w:rPr>
      </w:pPr>
      <w:r w:rsidRPr="00252778">
        <w:rPr>
          <w:rFonts w:ascii="Times New Roman" w:hAnsi="Times New Roman"/>
          <w:color w:val="000000"/>
          <w:sz w:val="28"/>
          <w:szCs w:val="28"/>
        </w:rPr>
        <w:t>- для повышения качества предоставляемых коммунальных услуг потребителям.</w:t>
      </w:r>
    </w:p>
    <w:p w:rsidR="006651E3" w:rsidRPr="00252778" w:rsidRDefault="006651E3" w:rsidP="006651E3">
      <w:pPr>
        <w:autoSpaceDE w:val="0"/>
        <w:autoSpaceDN w:val="0"/>
        <w:adjustRightInd w:val="0"/>
        <w:spacing w:after="0" w:line="360" w:lineRule="auto"/>
        <w:ind w:firstLine="567"/>
        <w:jc w:val="both"/>
        <w:rPr>
          <w:rFonts w:ascii="Times New Roman" w:hAnsi="Times New Roman"/>
          <w:color w:val="000000"/>
          <w:sz w:val="28"/>
          <w:szCs w:val="28"/>
        </w:rPr>
      </w:pPr>
      <w:r w:rsidRPr="00252778">
        <w:rPr>
          <w:rFonts w:ascii="Times New Roman" w:hAnsi="Times New Roman"/>
          <w:color w:val="000000"/>
          <w:sz w:val="28"/>
          <w:szCs w:val="28"/>
        </w:rPr>
        <w:t>- для снижения потерь в водопроводных сетях.</w:t>
      </w:r>
    </w:p>
    <w:p w:rsidR="006651E3" w:rsidRPr="00252778" w:rsidRDefault="006651E3" w:rsidP="006651E3">
      <w:pPr>
        <w:autoSpaceDE w:val="0"/>
        <w:autoSpaceDN w:val="0"/>
        <w:adjustRightInd w:val="0"/>
        <w:spacing w:after="0" w:line="360" w:lineRule="auto"/>
        <w:jc w:val="both"/>
        <w:rPr>
          <w:rFonts w:ascii="Times New Roman" w:hAnsi="Times New Roman"/>
          <w:color w:val="000000"/>
          <w:sz w:val="28"/>
          <w:szCs w:val="28"/>
        </w:rPr>
      </w:pPr>
      <w:r w:rsidRPr="00252778">
        <w:rPr>
          <w:rFonts w:ascii="Times New Roman" w:hAnsi="Times New Roman"/>
          <w:color w:val="000000"/>
          <w:sz w:val="28"/>
          <w:szCs w:val="28"/>
        </w:rPr>
        <w:t>3000,0 тыс. руб. – строительство водозабора:</w:t>
      </w:r>
    </w:p>
    <w:p w:rsidR="006651E3" w:rsidRPr="00252778" w:rsidRDefault="006651E3" w:rsidP="006651E3">
      <w:pPr>
        <w:autoSpaceDE w:val="0"/>
        <w:autoSpaceDN w:val="0"/>
        <w:adjustRightInd w:val="0"/>
        <w:spacing w:after="0" w:line="360" w:lineRule="auto"/>
        <w:jc w:val="both"/>
        <w:rPr>
          <w:rFonts w:ascii="Times New Roman" w:hAnsi="Times New Roman"/>
          <w:color w:val="000000"/>
          <w:sz w:val="28"/>
          <w:szCs w:val="28"/>
        </w:rPr>
      </w:pPr>
      <w:r w:rsidRPr="00252778">
        <w:rPr>
          <w:rFonts w:ascii="Times New Roman" w:hAnsi="Times New Roman"/>
          <w:color w:val="000000"/>
          <w:sz w:val="28"/>
          <w:szCs w:val="28"/>
        </w:rPr>
        <w:t>-</w:t>
      </w:r>
      <w:r w:rsidRPr="00252778">
        <w:rPr>
          <w:sz w:val="28"/>
          <w:szCs w:val="28"/>
          <w:lang w:val="en-US"/>
        </w:rPr>
        <w:t> </w:t>
      </w:r>
      <w:r w:rsidRPr="00252778">
        <w:rPr>
          <w:rFonts w:ascii="Times New Roman" w:hAnsi="Times New Roman"/>
          <w:color w:val="000000"/>
          <w:sz w:val="28"/>
          <w:szCs w:val="28"/>
        </w:rPr>
        <w:t>для обеспечения водой населения необходимым объемом;</w:t>
      </w:r>
    </w:p>
    <w:p w:rsidR="006651E3" w:rsidRPr="00252778" w:rsidRDefault="006651E3" w:rsidP="006651E3">
      <w:pPr>
        <w:autoSpaceDE w:val="0"/>
        <w:autoSpaceDN w:val="0"/>
        <w:adjustRightInd w:val="0"/>
        <w:spacing w:after="0" w:line="360" w:lineRule="auto"/>
        <w:jc w:val="both"/>
        <w:rPr>
          <w:rFonts w:ascii="Times New Roman" w:hAnsi="Times New Roman"/>
          <w:color w:val="000000"/>
          <w:sz w:val="28"/>
          <w:szCs w:val="28"/>
        </w:rPr>
      </w:pPr>
      <w:r w:rsidRPr="00252778">
        <w:rPr>
          <w:rFonts w:ascii="Times New Roman" w:hAnsi="Times New Roman"/>
          <w:color w:val="000000"/>
          <w:sz w:val="28"/>
          <w:szCs w:val="28"/>
        </w:rPr>
        <w:t>- для создания запаса воды.</w:t>
      </w:r>
    </w:p>
    <w:p w:rsidR="006651E3" w:rsidRPr="00252778" w:rsidRDefault="006651E3" w:rsidP="006651E3">
      <w:pPr>
        <w:autoSpaceDE w:val="0"/>
        <w:autoSpaceDN w:val="0"/>
        <w:adjustRightInd w:val="0"/>
        <w:spacing w:before="240"/>
        <w:jc w:val="center"/>
        <w:rPr>
          <w:rFonts w:ascii="Times New Roman" w:hAnsi="Times New Roman"/>
          <w:b/>
          <w:bCs/>
          <w:sz w:val="28"/>
          <w:szCs w:val="28"/>
        </w:rPr>
      </w:pPr>
      <w:r w:rsidRPr="00252778">
        <w:rPr>
          <w:rFonts w:ascii="Times New Roman" w:hAnsi="Times New Roman"/>
          <w:b/>
          <w:bCs/>
          <w:i/>
          <w:sz w:val="28"/>
          <w:szCs w:val="28"/>
        </w:rPr>
        <w:t>1.7.2</w:t>
      </w:r>
      <w:proofErr w:type="gramStart"/>
      <w:r w:rsidRPr="00252778">
        <w:rPr>
          <w:rFonts w:ascii="Times New Roman" w:hAnsi="Times New Roman"/>
          <w:b/>
          <w:bCs/>
          <w:i/>
          <w:sz w:val="28"/>
          <w:szCs w:val="28"/>
        </w:rPr>
        <w:t xml:space="preserve"> И</w:t>
      </w:r>
      <w:proofErr w:type="gramEnd"/>
      <w:r w:rsidRPr="00252778">
        <w:rPr>
          <w:rFonts w:ascii="Times New Roman" w:hAnsi="Times New Roman"/>
          <w:b/>
          <w:bCs/>
          <w:i/>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Иные показатели отсутствуют.</w:t>
      </w:r>
    </w:p>
    <w:p w:rsidR="006651E3" w:rsidRPr="00252778" w:rsidRDefault="006651E3" w:rsidP="006651E3">
      <w:pPr>
        <w:autoSpaceDE w:val="0"/>
        <w:autoSpaceDN w:val="0"/>
        <w:adjustRightInd w:val="0"/>
        <w:spacing w:after="0" w:line="360" w:lineRule="auto"/>
        <w:jc w:val="both"/>
        <w:rPr>
          <w:rFonts w:ascii="Times New Roman" w:hAnsi="Times New Roman"/>
          <w:bCs/>
          <w:sz w:val="28"/>
          <w:szCs w:val="28"/>
        </w:rPr>
      </w:pPr>
    </w:p>
    <w:p w:rsidR="006651E3" w:rsidRPr="00252778" w:rsidRDefault="006651E3" w:rsidP="006651E3">
      <w:pPr>
        <w:pStyle w:val="2"/>
        <w:keepLines/>
        <w:spacing w:before="0" w:after="200" w:line="360" w:lineRule="auto"/>
        <w:jc w:val="center"/>
        <w:rPr>
          <w:rFonts w:ascii="Times New Roman" w:hAnsi="Times New Roman"/>
          <w:bCs w:val="0"/>
          <w:lang w:eastAsia="ru-RU"/>
        </w:rPr>
        <w:sectPr w:rsidR="006651E3" w:rsidRPr="00252778" w:rsidSect="00E87F54">
          <w:pgSz w:w="12240" w:h="15840"/>
          <w:pgMar w:top="397" w:right="476" w:bottom="397" w:left="1418" w:header="720" w:footer="720" w:gutter="0"/>
          <w:cols w:space="720"/>
        </w:sectPr>
      </w:pPr>
    </w:p>
    <w:p w:rsidR="006651E3" w:rsidRPr="00252778" w:rsidRDefault="006651E3" w:rsidP="006651E3">
      <w:pPr>
        <w:pStyle w:val="2"/>
        <w:keepLines/>
        <w:spacing w:before="0" w:after="200" w:line="360" w:lineRule="auto"/>
        <w:jc w:val="center"/>
        <w:rPr>
          <w:rFonts w:ascii="Times New Roman" w:hAnsi="Times New Roman"/>
        </w:rPr>
      </w:pPr>
      <w:r w:rsidRPr="00252778">
        <w:rPr>
          <w:rFonts w:ascii="Times New Roman" w:hAnsi="Times New Roman"/>
          <w:bCs w:val="0"/>
          <w:lang w:eastAsia="ru-RU"/>
        </w:rPr>
        <w:lastRenderedPageBreak/>
        <w:t>1.8</w:t>
      </w:r>
      <w:bookmarkStart w:id="12" w:name="_Toc388883710"/>
      <w:r w:rsidRPr="00252778">
        <w:rPr>
          <w:rFonts w:ascii="Times New Roman" w:hAnsi="Times New Roman"/>
          <w:bCs w:val="0"/>
          <w:lang w:eastAsia="ru-RU"/>
        </w:rPr>
        <w:t xml:space="preserve"> </w:t>
      </w:r>
      <w:r w:rsidRPr="00252778">
        <w:rPr>
          <w:rFonts w:ascii="Times New Roman" w:hAnsi="Times New Roman"/>
        </w:rPr>
        <w:t>ПЕРЕЧЕНЬ ВЫЯВЛЕННЫХ БЕСХОЗЯЙНЫХ ОБЪЕКТОВ ЦЕНТРАЛИЗОВАННЫХ СИСТЕМ ВОДОСНАБЖЕНИЯ</w:t>
      </w:r>
      <w:bookmarkEnd w:id="12"/>
    </w:p>
    <w:p w:rsidR="006651E3" w:rsidRPr="00252778" w:rsidRDefault="006651E3" w:rsidP="006651E3">
      <w:pPr>
        <w:autoSpaceDE w:val="0"/>
        <w:autoSpaceDN w:val="0"/>
        <w:adjustRightInd w:val="0"/>
        <w:spacing w:after="0" w:line="360" w:lineRule="auto"/>
        <w:ind w:firstLine="567"/>
        <w:jc w:val="both"/>
        <w:rPr>
          <w:rFonts w:ascii="Times New Roman" w:eastAsia="TimesNewRomanPSMT" w:hAnsi="Times New Roman"/>
          <w:sz w:val="28"/>
          <w:szCs w:val="28"/>
        </w:rPr>
      </w:pPr>
      <w:proofErr w:type="gramStart"/>
      <w:r w:rsidRPr="00252778">
        <w:rPr>
          <w:rFonts w:ascii="Times New Roman" w:eastAsia="TimesNewRomanPSMT" w:hAnsi="Times New Roman"/>
          <w:sz w:val="28"/>
          <w:szCs w:val="28"/>
        </w:rPr>
        <w:t>В соответствии с пунктами 5, 6 статьи 7 Федерального закона от 07.12.2011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w:t>
      </w:r>
      <w:proofErr w:type="gramEnd"/>
      <w:r w:rsidRPr="00252778">
        <w:rPr>
          <w:rFonts w:ascii="Times New Roman" w:eastAsia="TimesNewRomanPSMT" w:hAnsi="Times New Roman"/>
          <w:sz w:val="28"/>
          <w:szCs w:val="28"/>
        </w:rPr>
        <w:t xml:space="preserve"> и (или) водоотведение и водопроводные и (или) канализационные </w:t>
      </w:r>
      <w:proofErr w:type="gramStart"/>
      <w:r w:rsidRPr="00252778">
        <w:rPr>
          <w:rFonts w:ascii="Times New Roman" w:eastAsia="TimesNewRomanPSMT" w:hAnsi="Times New Roman"/>
          <w:sz w:val="28"/>
          <w:szCs w:val="28"/>
        </w:rPr>
        <w:t>сети</w:t>
      </w:r>
      <w:proofErr w:type="gramEnd"/>
      <w:r w:rsidRPr="00252778">
        <w:rPr>
          <w:rFonts w:ascii="Times New Roman" w:eastAsia="TimesNewRomanPSMT" w:hAnsi="Times New Roman"/>
          <w:sz w:val="28"/>
          <w:szCs w:val="28"/>
        </w:rPr>
        <w:t xml:space="preserve">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w:t>
      </w:r>
    </w:p>
    <w:p w:rsidR="006651E3" w:rsidRPr="00252778" w:rsidRDefault="006651E3" w:rsidP="006651E3">
      <w:pPr>
        <w:autoSpaceDE w:val="0"/>
        <w:autoSpaceDN w:val="0"/>
        <w:adjustRightInd w:val="0"/>
        <w:spacing w:after="0" w:line="360" w:lineRule="auto"/>
        <w:jc w:val="both"/>
        <w:rPr>
          <w:rFonts w:ascii="Times New Roman" w:eastAsia="TimesNewRomanPSMT" w:hAnsi="Times New Roman"/>
          <w:sz w:val="28"/>
          <w:szCs w:val="28"/>
        </w:rPr>
      </w:pPr>
      <w:r w:rsidRPr="00252778">
        <w:rPr>
          <w:rFonts w:ascii="Times New Roman" w:eastAsia="TimesNewRomanPSMT" w:hAnsi="Times New Roman"/>
          <w:sz w:val="28"/>
          <w:szCs w:val="28"/>
        </w:rPr>
        <w:t>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bCs/>
          <w:sz w:val="28"/>
          <w:szCs w:val="28"/>
        </w:rPr>
        <w:t>В Нововеличковском сельском поселении бесхозяйные объекты централизованного водоснабжения отсутствуют.</w:t>
      </w:r>
    </w:p>
    <w:p w:rsidR="006651E3" w:rsidRPr="00252778" w:rsidRDefault="006651E3" w:rsidP="006651E3">
      <w:pPr>
        <w:spacing w:line="360" w:lineRule="auto"/>
        <w:jc w:val="center"/>
        <w:rPr>
          <w:rFonts w:ascii="Times New Roman" w:hAnsi="Times New Roman"/>
          <w:b/>
          <w:i/>
          <w:sz w:val="28"/>
          <w:szCs w:val="28"/>
        </w:rPr>
      </w:pP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lastRenderedPageBreak/>
        <w:t>2. СХЕМА ВОДООТВЕДЕНИЯ</w:t>
      </w:r>
    </w:p>
    <w:p w:rsidR="006651E3" w:rsidRPr="00252778" w:rsidRDefault="006651E3" w:rsidP="006651E3">
      <w:pPr>
        <w:spacing w:line="360" w:lineRule="auto"/>
        <w:jc w:val="center"/>
        <w:rPr>
          <w:rFonts w:ascii="Times New Roman" w:hAnsi="Times New Roman"/>
          <w:b/>
          <w:i/>
          <w:sz w:val="28"/>
          <w:szCs w:val="28"/>
        </w:rPr>
      </w:pPr>
      <w:bookmarkStart w:id="13" w:name="_Toc388883712"/>
      <w:r w:rsidRPr="00252778">
        <w:rPr>
          <w:rFonts w:ascii="Times New Roman" w:hAnsi="Times New Roman"/>
          <w:b/>
          <w:i/>
          <w:sz w:val="28"/>
          <w:szCs w:val="28"/>
        </w:rPr>
        <w:t>2.1 СУЩЕСТВУЮЩЕЕ ПОЛОЖЕНИЕ В СФЕРЕ ВОДООТВЕДЕНИЯ СЕЛЬСКОГО ПОСЕЛЕНИЯ</w:t>
      </w:r>
      <w:bookmarkEnd w:id="13"/>
    </w:p>
    <w:p w:rsidR="006651E3" w:rsidRPr="00252778" w:rsidRDefault="006651E3" w:rsidP="006651E3">
      <w:pPr>
        <w:spacing w:line="360" w:lineRule="auto"/>
        <w:jc w:val="center"/>
        <w:rPr>
          <w:rFonts w:ascii="Times New Roman" w:hAnsi="Times New Roman"/>
          <w:b/>
          <w:i/>
          <w:sz w:val="28"/>
          <w:szCs w:val="28"/>
        </w:rPr>
      </w:pPr>
      <w:bookmarkStart w:id="14" w:name="_Toc388883713"/>
      <w:r w:rsidRPr="00252778">
        <w:rPr>
          <w:rFonts w:ascii="Times New Roman" w:hAnsi="Times New Roman"/>
          <w:b/>
          <w:i/>
          <w:sz w:val="28"/>
          <w:szCs w:val="28"/>
        </w:rPr>
        <w:t xml:space="preserve">2.1.1 Описание структуры системы сбора, очистки и отведения сточных вод на территории  </w:t>
      </w:r>
      <w:r w:rsidRPr="00252778">
        <w:rPr>
          <w:rFonts w:ascii="Times New Roman" w:hAnsi="Times New Roman"/>
          <w:b/>
          <w:bCs/>
          <w:i/>
          <w:sz w:val="28"/>
          <w:szCs w:val="28"/>
        </w:rPr>
        <w:t>Нововеличковского</w:t>
      </w:r>
      <w:r w:rsidRPr="00252778">
        <w:rPr>
          <w:rFonts w:ascii="Times New Roman" w:hAnsi="Times New Roman"/>
          <w:b/>
          <w:i/>
          <w:sz w:val="28"/>
          <w:szCs w:val="28"/>
        </w:rPr>
        <w:t xml:space="preserve"> сельского поселения и деление территории поселения на эксплуатационные зоны</w:t>
      </w:r>
      <w:bookmarkStart w:id="15" w:name="_Toc388883714"/>
      <w:bookmarkEnd w:id="14"/>
    </w:p>
    <w:p w:rsidR="006651E3" w:rsidRPr="00252778" w:rsidRDefault="006651E3" w:rsidP="006651E3">
      <w:pPr>
        <w:spacing w:after="0" w:line="360" w:lineRule="auto"/>
        <w:ind w:firstLine="709"/>
        <w:jc w:val="both"/>
        <w:rPr>
          <w:rFonts w:ascii="Times New Roman" w:hAnsi="Times New Roman"/>
          <w:sz w:val="28"/>
          <w:szCs w:val="28"/>
          <w:lang w:eastAsia="ar-SA"/>
        </w:rPr>
      </w:pPr>
      <w:r w:rsidRPr="00252778">
        <w:rPr>
          <w:rFonts w:ascii="Times New Roman" w:hAnsi="Times New Roman"/>
          <w:sz w:val="28"/>
          <w:szCs w:val="28"/>
          <w:lang w:eastAsia="ar-SA"/>
        </w:rPr>
        <w:t>Централизованное водоотведение в Нововеличковском сельском поселении есть только у 5% населения.</w:t>
      </w:r>
    </w:p>
    <w:p w:rsidR="006651E3" w:rsidRPr="00252778" w:rsidRDefault="006651E3" w:rsidP="006651E3">
      <w:pPr>
        <w:spacing w:after="0" w:line="360" w:lineRule="auto"/>
        <w:rPr>
          <w:rFonts w:ascii="Times New Roman" w:hAnsi="Times New Roman"/>
          <w:color w:val="FF0000"/>
          <w:sz w:val="28"/>
          <w:szCs w:val="28"/>
          <w:lang w:eastAsia="ar-SA"/>
        </w:rPr>
      </w:pPr>
      <w:r w:rsidRPr="00252778">
        <w:rPr>
          <w:rFonts w:ascii="Times New Roman" w:hAnsi="Times New Roman"/>
          <w:sz w:val="28"/>
          <w:szCs w:val="28"/>
          <w:lang w:eastAsia="ar-SA"/>
        </w:rPr>
        <w:t xml:space="preserve">Сточные воды ст. Нововеличковская проходят очистку на очистных сооружениях. В сутки на очистных сооружениях очищается </w:t>
      </w:r>
      <w:r w:rsidRPr="00252778">
        <w:rPr>
          <w:rFonts w:ascii="Times New Roman" w:hAnsi="Times New Roman"/>
          <w:color w:val="000000"/>
          <w:sz w:val="28"/>
          <w:szCs w:val="28"/>
          <w:lang w:eastAsia="ar-SA"/>
        </w:rPr>
        <w:t>52,3 м</w:t>
      </w:r>
      <w:r w:rsidRPr="00252778">
        <w:rPr>
          <w:rFonts w:ascii="Times New Roman" w:hAnsi="Times New Roman"/>
          <w:color w:val="000000"/>
          <w:sz w:val="28"/>
          <w:szCs w:val="28"/>
          <w:vertAlign w:val="superscript"/>
          <w:lang w:eastAsia="ar-SA"/>
        </w:rPr>
        <w:t>3</w:t>
      </w:r>
      <w:r w:rsidRPr="00252778">
        <w:rPr>
          <w:rFonts w:ascii="Times New Roman" w:hAnsi="Times New Roman"/>
          <w:color w:val="000000"/>
          <w:sz w:val="28"/>
          <w:szCs w:val="28"/>
          <w:lang w:eastAsia="ar-SA"/>
        </w:rPr>
        <w:t xml:space="preserve"> сточных вод.</w:t>
      </w:r>
    </w:p>
    <w:p w:rsidR="006651E3" w:rsidRPr="00252778" w:rsidRDefault="006651E3" w:rsidP="006651E3">
      <w:pPr>
        <w:spacing w:after="0" w:line="360" w:lineRule="auto"/>
        <w:ind w:firstLine="708"/>
        <w:rPr>
          <w:rFonts w:ascii="Times New Roman" w:hAnsi="Times New Roman"/>
          <w:sz w:val="28"/>
          <w:szCs w:val="28"/>
          <w:lang w:eastAsia="ar-SA"/>
        </w:rPr>
      </w:pPr>
      <w:r w:rsidRPr="00252778">
        <w:rPr>
          <w:rFonts w:ascii="Times New Roman" w:eastAsia="Times New Roman" w:hAnsi="Times New Roman"/>
          <w:color w:val="000000"/>
          <w:sz w:val="28"/>
          <w:szCs w:val="28"/>
        </w:rPr>
        <w:t>Протяженность канализационных сетей в станице − 6,8 км. Существующие сети станицы Ø200 мм из керамики и асбестоцемента имеют физический износ более 36%.</w:t>
      </w:r>
      <w:r w:rsidRPr="00252778">
        <w:rPr>
          <w:rFonts w:ascii="Times New Roman" w:hAnsi="Times New Roman"/>
          <w:sz w:val="28"/>
          <w:szCs w:val="28"/>
          <w:lang w:eastAsia="ar-SA"/>
        </w:rPr>
        <w:t xml:space="preserve"> На сети для наименьшего заглубления трубопроводов предусмотрена одна насосная станция мощностью 5,5кВт.</w:t>
      </w:r>
    </w:p>
    <w:p w:rsidR="006651E3" w:rsidRPr="00252778" w:rsidRDefault="006651E3" w:rsidP="006651E3">
      <w:pPr>
        <w:spacing w:line="360" w:lineRule="auto"/>
        <w:ind w:firstLine="708"/>
        <w:rPr>
          <w:rFonts w:ascii="Times New Roman" w:hAnsi="Times New Roman"/>
          <w:sz w:val="28"/>
          <w:szCs w:val="28"/>
          <w:lang w:eastAsia="ar-SA"/>
        </w:rPr>
      </w:pPr>
      <w:r w:rsidRPr="00252778">
        <w:rPr>
          <w:rFonts w:ascii="Times New Roman" w:hAnsi="Times New Roman"/>
          <w:color w:val="000000"/>
          <w:spacing w:val="2"/>
          <w:sz w:val="28"/>
          <w:szCs w:val="28"/>
          <w:shd w:val="clear" w:color="auto" w:fill="FFFFFF"/>
        </w:rPr>
        <w:t xml:space="preserve">Сточные воды от населения и предприятий попадают в канализационные сети и самотеком поступают на канализационную насосную станцию, расположенную в пониженном месте рельефа. Далее стоки перекачиваются в коллекторы, по которым поступают на очистные сооружения для дальнейшей очистки. </w:t>
      </w:r>
      <w:r w:rsidRPr="00252778">
        <w:rPr>
          <w:rFonts w:ascii="Times New Roman" w:eastAsia="Times New Roman" w:hAnsi="Times New Roman"/>
          <w:color w:val="000000"/>
          <w:sz w:val="28"/>
          <w:szCs w:val="28"/>
        </w:rPr>
        <w:t xml:space="preserve">После обработки сточных вод сброс очищенной воды производится в реку </w:t>
      </w:r>
      <w:proofErr w:type="gramStart"/>
      <w:r w:rsidRPr="00252778">
        <w:rPr>
          <w:rFonts w:ascii="Times New Roman" w:eastAsia="Times New Roman" w:hAnsi="Times New Roman"/>
          <w:color w:val="000000"/>
          <w:sz w:val="28"/>
          <w:szCs w:val="28"/>
        </w:rPr>
        <w:t>Понура</w:t>
      </w:r>
      <w:proofErr w:type="gramEnd"/>
      <w:r w:rsidRPr="00252778">
        <w:rPr>
          <w:rFonts w:ascii="Times New Roman" w:eastAsia="Times New Roman" w:hAnsi="Times New Roman"/>
          <w:color w:val="000000"/>
          <w:sz w:val="28"/>
          <w:szCs w:val="28"/>
        </w:rPr>
        <w:t>.</w:t>
      </w:r>
      <w:r w:rsidRPr="00252778">
        <w:rPr>
          <w:rFonts w:ascii="Times New Roman" w:hAnsi="Times New Roman"/>
          <w:sz w:val="28"/>
          <w:szCs w:val="28"/>
          <w:lang w:eastAsia="ar-SA"/>
        </w:rPr>
        <w:t xml:space="preserve"> </w:t>
      </w:r>
      <w:r w:rsidRPr="00252778">
        <w:rPr>
          <w:rFonts w:ascii="Times New Roman" w:hAnsi="Times New Roman"/>
          <w:color w:val="000000"/>
          <w:sz w:val="28"/>
          <w:szCs w:val="28"/>
          <w:lang w:eastAsia="ar-SA"/>
        </w:rPr>
        <w:t>Эксплуатирует канализационные сети - ООО ПКФ «</w:t>
      </w:r>
      <w:proofErr w:type="spellStart"/>
      <w:r w:rsidRPr="00252778">
        <w:rPr>
          <w:rFonts w:ascii="Times New Roman" w:hAnsi="Times New Roman"/>
          <w:color w:val="000000"/>
          <w:sz w:val="28"/>
          <w:szCs w:val="28"/>
          <w:lang w:eastAsia="ar-SA"/>
        </w:rPr>
        <w:t>Оптимус</w:t>
      </w:r>
      <w:proofErr w:type="spellEnd"/>
      <w:r w:rsidRPr="00252778">
        <w:rPr>
          <w:rFonts w:ascii="Times New Roman" w:hAnsi="Times New Roman"/>
          <w:color w:val="000000"/>
          <w:sz w:val="28"/>
          <w:szCs w:val="28"/>
          <w:lang w:eastAsia="ar-SA"/>
        </w:rPr>
        <w:t>».</w:t>
      </w:r>
    </w:p>
    <w:p w:rsidR="006651E3" w:rsidRPr="00252778" w:rsidRDefault="006651E3" w:rsidP="006651E3">
      <w:pPr>
        <w:spacing w:line="240" w:lineRule="auto"/>
        <w:jc w:val="center"/>
        <w:rPr>
          <w:rFonts w:ascii="Times New Roman"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5"/>
    </w:p>
    <w:p w:rsidR="006651E3" w:rsidRPr="00252778" w:rsidRDefault="006651E3" w:rsidP="006651E3">
      <w:pPr>
        <w:spacing w:after="0" w:line="360" w:lineRule="auto"/>
        <w:ind w:right="284" w:firstLine="851"/>
        <w:jc w:val="both"/>
        <w:rPr>
          <w:rFonts w:ascii="Times New Roman" w:hAnsi="Times New Roman"/>
          <w:sz w:val="28"/>
          <w:szCs w:val="28"/>
          <w:lang w:eastAsia="ar-SA"/>
        </w:rPr>
      </w:pPr>
      <w:bookmarkStart w:id="16" w:name="_Toc388883715"/>
      <w:r w:rsidRPr="00252778">
        <w:rPr>
          <w:rFonts w:ascii="Times New Roman" w:hAnsi="Times New Roman"/>
          <w:color w:val="000000"/>
          <w:sz w:val="28"/>
          <w:szCs w:val="28"/>
        </w:rPr>
        <w:t xml:space="preserve">Очистные сооружения биологической очистки были построены в 1990 году. Степень износа очистного сооружения составляет 36%. </w:t>
      </w:r>
    </w:p>
    <w:p w:rsidR="006651E3" w:rsidRPr="00252778" w:rsidRDefault="006651E3" w:rsidP="006651E3">
      <w:pPr>
        <w:shd w:val="clear" w:color="auto" w:fill="FFFFFF"/>
        <w:spacing w:after="0" w:line="360" w:lineRule="auto"/>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Проектная производительность очистного сооружения 200,0 м</w:t>
      </w:r>
      <w:r w:rsidRPr="00252778">
        <w:rPr>
          <w:rFonts w:ascii="Times New Roman" w:eastAsia="Times New Roman" w:hAnsi="Times New Roman"/>
          <w:color w:val="000000"/>
          <w:spacing w:val="2"/>
          <w:sz w:val="28"/>
          <w:szCs w:val="28"/>
          <w:vertAlign w:val="superscript"/>
        </w:rPr>
        <w:t>3</w:t>
      </w:r>
      <w:r w:rsidRPr="00252778">
        <w:rPr>
          <w:rFonts w:ascii="Times New Roman" w:eastAsia="Times New Roman" w:hAnsi="Times New Roman"/>
          <w:color w:val="000000"/>
          <w:spacing w:val="2"/>
          <w:sz w:val="28"/>
          <w:szCs w:val="28"/>
        </w:rPr>
        <w:t>/сутки.    </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color w:val="000000"/>
          <w:spacing w:val="2"/>
          <w:sz w:val="28"/>
          <w:szCs w:val="28"/>
          <w:shd w:val="clear" w:color="auto" w:fill="FFFFFF"/>
        </w:rPr>
      </w:pPr>
      <w:r w:rsidRPr="00252778">
        <w:rPr>
          <w:rFonts w:ascii="Times New Roman" w:eastAsia="Times New Roman" w:hAnsi="Times New Roman"/>
          <w:b/>
          <w:color w:val="000000"/>
          <w:spacing w:val="2"/>
          <w:sz w:val="28"/>
          <w:szCs w:val="28"/>
        </w:rPr>
        <w:t xml:space="preserve"> При обеспечении 100% населения Нововеличковского сельского поселения, </w:t>
      </w:r>
      <w:r w:rsidRPr="00252778">
        <w:rPr>
          <w:rFonts w:ascii="Times New Roman" w:eastAsia="Times New Roman" w:hAnsi="Times New Roman"/>
          <w:b/>
          <w:bCs/>
          <w:color w:val="000000"/>
          <w:spacing w:val="2"/>
          <w:sz w:val="28"/>
          <w:szCs w:val="28"/>
        </w:rPr>
        <w:t>мощность очистного сооружения будет не достаточна.</w:t>
      </w:r>
    </w:p>
    <w:p w:rsidR="006651E3" w:rsidRPr="00252778" w:rsidRDefault="006651E3" w:rsidP="006651E3">
      <w:pPr>
        <w:shd w:val="clear" w:color="auto" w:fill="FFFFFF"/>
        <w:spacing w:after="0" w:line="360" w:lineRule="auto"/>
        <w:ind w:firstLine="708"/>
        <w:jc w:val="both"/>
        <w:textAlignment w:val="baseline"/>
        <w:rPr>
          <w:rFonts w:ascii="Times New Roman" w:hAnsi="Times New Roman"/>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На первой ступени очистки стоки проходят </w:t>
      </w:r>
      <w:r w:rsidRPr="00252778">
        <w:rPr>
          <w:rFonts w:ascii="Times New Roman" w:hAnsi="Times New Roman"/>
          <w:b/>
          <w:bCs/>
          <w:color w:val="000000"/>
          <w:spacing w:val="2"/>
          <w:sz w:val="28"/>
          <w:szCs w:val="28"/>
          <w:shd w:val="clear" w:color="auto" w:fill="FFFFFF"/>
        </w:rPr>
        <w:t>механическую очистку</w:t>
      </w:r>
      <w:r w:rsidRPr="00252778">
        <w:rPr>
          <w:rFonts w:ascii="Times New Roman" w:hAnsi="Times New Roman"/>
          <w:color w:val="000000"/>
          <w:spacing w:val="2"/>
          <w:sz w:val="28"/>
          <w:szCs w:val="28"/>
          <w:shd w:val="clear" w:color="auto" w:fill="FFFFFF"/>
        </w:rPr>
        <w:t> от крупных примесей. Отходы, задержанные на решетках, обезвоживаются на гидропрессе и вывозятся автотранспортом на полигон ТБО. Далее сточные воды поступают в горизонтальные песколовки, где из них удаляется песок. Заключительным этапом механической очистки стоков является удаление взвешенных и плавающих веществ в первичных радиальных отстойниках. Из первичных отстойников осветленная вода самотеком поступает на сооружения биологической очистки. На второй ступени очистки производится </w:t>
      </w:r>
      <w:r w:rsidRPr="00252778">
        <w:rPr>
          <w:rFonts w:ascii="Times New Roman" w:hAnsi="Times New Roman"/>
          <w:b/>
          <w:bCs/>
          <w:color w:val="000000"/>
          <w:spacing w:val="2"/>
          <w:sz w:val="28"/>
          <w:szCs w:val="28"/>
          <w:shd w:val="clear" w:color="auto" w:fill="FFFFFF"/>
        </w:rPr>
        <w:t>биологическая очистка</w:t>
      </w:r>
      <w:r w:rsidRPr="00252778">
        <w:rPr>
          <w:rFonts w:ascii="Times New Roman" w:hAnsi="Times New Roman"/>
          <w:color w:val="000000"/>
          <w:spacing w:val="2"/>
          <w:sz w:val="28"/>
          <w:szCs w:val="28"/>
          <w:shd w:val="clear" w:color="auto" w:fill="FFFFFF"/>
        </w:rPr>
        <w:t xml:space="preserve"> осветленных сточных вод с помощью активного ила. </w:t>
      </w:r>
      <w:r w:rsidRPr="00252778">
        <w:rPr>
          <w:rFonts w:ascii="Times New Roman" w:hAnsi="Times New Roman"/>
          <w:spacing w:val="2"/>
          <w:sz w:val="28"/>
          <w:szCs w:val="28"/>
          <w:shd w:val="clear" w:color="auto" w:fill="FFFFFF"/>
        </w:rPr>
        <w:t xml:space="preserve"> Сброс очищенных сточных вод осуществляется на р. </w:t>
      </w:r>
      <w:proofErr w:type="gramStart"/>
      <w:r w:rsidRPr="00252778">
        <w:rPr>
          <w:rFonts w:ascii="Times New Roman" w:hAnsi="Times New Roman"/>
          <w:spacing w:val="2"/>
          <w:sz w:val="28"/>
          <w:szCs w:val="28"/>
          <w:shd w:val="clear" w:color="auto" w:fill="FFFFFF"/>
        </w:rPr>
        <w:t>Понура</w:t>
      </w:r>
      <w:proofErr w:type="gramEnd"/>
      <w:r w:rsidRPr="00252778">
        <w:rPr>
          <w:rFonts w:ascii="Times New Roman" w:hAnsi="Times New Roman"/>
          <w:spacing w:val="2"/>
          <w:sz w:val="28"/>
          <w:szCs w:val="28"/>
          <w:shd w:val="clear" w:color="auto" w:fill="FFFFFF"/>
        </w:rPr>
        <w:t>.</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6"/>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17" w:name="_Toc388883716"/>
      <w:r w:rsidRPr="00252778">
        <w:rPr>
          <w:rFonts w:ascii="Times New Roman" w:hAnsi="Times New Roman"/>
          <w:sz w:val="28"/>
          <w:szCs w:val="28"/>
        </w:rPr>
        <w:t>В Нововеличковском сельском   поселении имеется одна технологическая зона с централизованным водоотведением в ст. Нововеличковская, сети водоотведения которого эксплуатирует ООО ПКФ «</w:t>
      </w:r>
      <w:proofErr w:type="spellStart"/>
      <w:r w:rsidRPr="00252778">
        <w:rPr>
          <w:rFonts w:ascii="Times New Roman" w:hAnsi="Times New Roman"/>
          <w:sz w:val="28"/>
          <w:szCs w:val="28"/>
        </w:rPr>
        <w:t>Оптимус</w:t>
      </w:r>
      <w:proofErr w:type="spellEnd"/>
      <w:r w:rsidRPr="00252778">
        <w:rPr>
          <w:rFonts w:ascii="Times New Roman" w:hAnsi="Times New Roman"/>
          <w:sz w:val="28"/>
          <w:szCs w:val="28"/>
        </w:rPr>
        <w:t>».</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eastAsia="Microsoft YaHei" w:hAnsi="Times New Roman"/>
          <w:bCs/>
          <w:iCs/>
          <w:noProof/>
          <w:spacing w:val="-5"/>
          <w:sz w:val="28"/>
          <w:szCs w:val="28"/>
        </w:rPr>
        <w:lastRenderedPageBreak/>
        <w:t xml:space="preserve">В  ст. Воронцовская,  пос. Найдорф  и пос. Дальний, </w:t>
      </w:r>
      <w:r w:rsidRPr="00252778">
        <w:rPr>
          <w:rFonts w:ascii="Times New Roman" w:hAnsi="Times New Roman"/>
          <w:sz w:val="28"/>
          <w:szCs w:val="28"/>
        </w:rPr>
        <w:t xml:space="preserve">централизованная канализация отсутствует. Население данных населенных пунктов пользуются выгребными ямами. </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18" w:name="_Toc388883717"/>
      <w:r w:rsidRPr="00252778">
        <w:rPr>
          <w:rFonts w:ascii="Times New Roman" w:hAnsi="Times New Roman"/>
          <w:sz w:val="28"/>
          <w:szCs w:val="28"/>
        </w:rPr>
        <w:t>Осадки, 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 или искусственном основании.   Отдельные карты иловых площадок должны заполняться поочередно. Слой одновременно наливаемого на карту осадка принимается для летнего периода 20-30 см, а для зимнего – на 0,1 м ниже ограждающих валов. Влажность подсушенного осадка колеблется в пределах 70-80%.</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Подачу иловой воды с иловых площадок следует предусматривать на очистные сооружения, при этом сооружения рассчитываются с учетом дополнительных загрязнений и количества иловой воды.</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8"/>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bookmarkStart w:id="19" w:name="_Toc375685098"/>
      <w:bookmarkStart w:id="20" w:name="_Toc388883718"/>
      <w:proofErr w:type="gramStart"/>
      <w:r w:rsidRPr="00252778">
        <w:rPr>
          <w:rFonts w:ascii="Times New Roman" w:hAnsi="Times New Roman"/>
          <w:sz w:val="28"/>
          <w:szCs w:val="28"/>
        </w:rPr>
        <w:t>Отвод и транспортировка хозяйственно-бытовых стоков от абонентов Нововеличковского сельского поселения осуществляется через систему самотечных и напорных трубопроводов с установленной на них двух канализационных насосных станций.</w:t>
      </w:r>
      <w:proofErr w:type="gramEnd"/>
    </w:p>
    <w:p w:rsidR="006651E3" w:rsidRPr="00252778" w:rsidRDefault="006651E3" w:rsidP="006651E3">
      <w:pPr>
        <w:spacing w:before="240" w:line="240" w:lineRule="auto"/>
        <w:ind w:left="360"/>
        <w:contextualSpacing/>
        <w:jc w:val="center"/>
        <w:rPr>
          <w:rFonts w:ascii="Times New Roman" w:eastAsia="Times New Roman" w:hAnsi="Times New Roman"/>
          <w:b/>
          <w:i/>
          <w:color w:val="000000"/>
          <w:sz w:val="28"/>
          <w:szCs w:val="28"/>
        </w:rPr>
      </w:pPr>
      <w:r w:rsidRPr="00252778">
        <w:rPr>
          <w:rFonts w:ascii="Times New Roman" w:eastAsia="Times New Roman" w:hAnsi="Times New Roman"/>
          <w:b/>
          <w:i/>
          <w:color w:val="000000"/>
          <w:sz w:val="28"/>
          <w:szCs w:val="28"/>
        </w:rPr>
        <w:t>Таблица 17 –Характеристика канализационной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693"/>
        <w:gridCol w:w="2410"/>
      </w:tblGrid>
      <w:tr w:rsidR="006651E3" w:rsidRPr="00252778" w:rsidTr="00E87F54">
        <w:tc>
          <w:tcPr>
            <w:tcW w:w="2802"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 xml:space="preserve">Канализационная сеть </w:t>
            </w:r>
          </w:p>
        </w:tc>
        <w:tc>
          <w:tcPr>
            <w:tcW w:w="2268"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 xml:space="preserve">Диаметр, </w:t>
            </w:r>
            <w:proofErr w:type="gramStart"/>
            <w:r w:rsidRPr="00252778">
              <w:rPr>
                <w:rFonts w:ascii="Times New Roman" w:hAnsi="Times New Roman"/>
                <w:b/>
                <w:i/>
                <w:sz w:val="28"/>
                <w:szCs w:val="28"/>
              </w:rPr>
              <w:t>ф</w:t>
            </w:r>
            <w:proofErr w:type="gramEnd"/>
          </w:p>
        </w:tc>
        <w:tc>
          <w:tcPr>
            <w:tcW w:w="2693"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 xml:space="preserve">Протяженность, </w:t>
            </w:r>
            <w:proofErr w:type="gramStart"/>
            <w:r w:rsidRPr="00252778">
              <w:rPr>
                <w:rFonts w:ascii="Times New Roman" w:hAnsi="Times New Roman"/>
                <w:b/>
                <w:i/>
                <w:sz w:val="28"/>
                <w:szCs w:val="28"/>
              </w:rPr>
              <w:t>м</w:t>
            </w:r>
            <w:proofErr w:type="gramEnd"/>
          </w:p>
        </w:tc>
        <w:tc>
          <w:tcPr>
            <w:tcW w:w="2410" w:type="dxa"/>
            <w:tcBorders>
              <w:bottom w:val="single" w:sz="4" w:space="0" w:color="auto"/>
            </w:tcBorders>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Материал труб</w:t>
            </w:r>
          </w:p>
        </w:tc>
      </w:tr>
      <w:tr w:rsidR="006651E3" w:rsidRPr="00252778" w:rsidTr="00E87F54">
        <w:trPr>
          <w:trHeight w:val="299"/>
        </w:trPr>
        <w:tc>
          <w:tcPr>
            <w:tcW w:w="2802" w:type="dxa"/>
            <w:vMerge w:val="restart"/>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ст. Нововеличковская</w:t>
            </w:r>
          </w:p>
        </w:tc>
        <w:tc>
          <w:tcPr>
            <w:tcW w:w="2268" w:type="dxa"/>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350</w:t>
            </w:r>
          </w:p>
        </w:tc>
        <w:tc>
          <w:tcPr>
            <w:tcW w:w="2693" w:type="dxa"/>
            <w:vMerge w:val="restart"/>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6800,0</w:t>
            </w:r>
          </w:p>
        </w:tc>
        <w:tc>
          <w:tcPr>
            <w:tcW w:w="2410" w:type="dxa"/>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керамика</w:t>
            </w:r>
          </w:p>
        </w:tc>
      </w:tr>
      <w:tr w:rsidR="006651E3" w:rsidRPr="00252778" w:rsidTr="00E87F54">
        <w:trPr>
          <w:trHeight w:val="244"/>
        </w:trPr>
        <w:tc>
          <w:tcPr>
            <w:tcW w:w="2802" w:type="dxa"/>
            <w:vMerge/>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p>
        </w:tc>
        <w:tc>
          <w:tcPr>
            <w:tcW w:w="2268" w:type="dxa"/>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220</w:t>
            </w:r>
          </w:p>
        </w:tc>
        <w:tc>
          <w:tcPr>
            <w:tcW w:w="2693" w:type="dxa"/>
            <w:vMerge/>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p>
        </w:tc>
        <w:tc>
          <w:tcPr>
            <w:tcW w:w="2410" w:type="dxa"/>
            <w:shd w:val="clear" w:color="auto" w:fill="FFFFFF"/>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сталь</w:t>
            </w:r>
          </w:p>
        </w:tc>
      </w:tr>
    </w:tbl>
    <w:p w:rsidR="006651E3" w:rsidRPr="00252778" w:rsidRDefault="006651E3" w:rsidP="006651E3">
      <w:pPr>
        <w:autoSpaceDE w:val="0"/>
        <w:autoSpaceDN w:val="0"/>
        <w:adjustRightInd w:val="0"/>
        <w:spacing w:before="240" w:after="0" w:line="360" w:lineRule="auto"/>
        <w:ind w:firstLine="709"/>
        <w:jc w:val="both"/>
        <w:rPr>
          <w:rFonts w:ascii="Times New Roman" w:hAnsi="Times New Roman"/>
          <w:sz w:val="28"/>
          <w:szCs w:val="28"/>
        </w:rPr>
      </w:pPr>
      <w:r w:rsidRPr="00252778">
        <w:rPr>
          <w:rFonts w:ascii="Times New Roman" w:hAnsi="Times New Roman"/>
          <w:sz w:val="28"/>
          <w:szCs w:val="28"/>
        </w:rPr>
        <w:lastRenderedPageBreak/>
        <w:t>Износ сетей – 36 %. Нормативные сроки службы канализационных сетей (коллекторы и уличная сеть с колодцами и арматурой) составляет: - керамические – 50 лет; - железобетонные, бетонные и чугунные - 40 лет, пластиковые – более 50 лет.</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 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6651E3" w:rsidRPr="00252778" w:rsidRDefault="006651E3" w:rsidP="006651E3">
      <w:pPr>
        <w:spacing w:before="240" w:line="360" w:lineRule="auto"/>
        <w:jc w:val="center"/>
        <w:rPr>
          <w:rFonts w:ascii="Times New Roman" w:hAnsi="Times New Roman"/>
          <w:b/>
          <w:i/>
          <w:sz w:val="28"/>
          <w:szCs w:val="28"/>
        </w:rPr>
      </w:pPr>
      <w:r w:rsidRPr="00252778">
        <w:rPr>
          <w:rFonts w:ascii="Times New Roman" w:hAnsi="Times New Roman"/>
          <w:b/>
          <w:i/>
          <w:sz w:val="28"/>
          <w:szCs w:val="28"/>
        </w:rPr>
        <w:t>2.1.6 Оценка безопасности и надежности объектов централизованной системы водоотведения и их управляемости</w:t>
      </w:r>
      <w:bookmarkEnd w:id="19"/>
      <w:bookmarkEnd w:id="20"/>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21" w:name="_Toc388883719"/>
      <w:r w:rsidRPr="00252778">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Нововеличковского сельского поселения.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Практика показывает, что трубопроводные сети </w:t>
      </w:r>
      <w:proofErr w:type="gramStart"/>
      <w:r w:rsidRPr="00252778">
        <w:rPr>
          <w:rFonts w:ascii="Times New Roman" w:hAnsi="Times New Roman"/>
          <w:sz w:val="28"/>
          <w:szCs w:val="28"/>
        </w:rPr>
        <w:t>являются</w:t>
      </w:r>
      <w:proofErr w:type="gramEnd"/>
      <w:r w:rsidRPr="00252778">
        <w:rPr>
          <w:rFonts w:ascii="Times New Roman" w:hAnsi="Times New Roman"/>
          <w:sz w:val="28"/>
          <w:szCs w:val="28"/>
        </w:rPr>
        <w:t xml:space="preserve"> не только наиболее функционально значимым элементом системы канализации, но и наиболее уязвимым с точки зрения надежности.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Нововеличковского сельского поселения  является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lastRenderedPageBreak/>
        <w:t xml:space="preserve">Система автоматизации канализационных станций включает: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установку резервных источников питания (</w:t>
      </w:r>
      <w:proofErr w:type="gramStart"/>
      <w:r w:rsidRPr="00252778">
        <w:rPr>
          <w:rFonts w:ascii="Times New Roman" w:hAnsi="Times New Roman"/>
          <w:sz w:val="28"/>
          <w:szCs w:val="28"/>
        </w:rPr>
        <w:t>дизель-генераторов</w:t>
      </w:r>
      <w:proofErr w:type="gramEnd"/>
      <w:r w:rsidRPr="00252778">
        <w:rPr>
          <w:rFonts w:ascii="Times New Roman" w:hAnsi="Times New Roman"/>
          <w:sz w:val="28"/>
          <w:szCs w:val="28"/>
        </w:rPr>
        <w:t xml:space="preserve">);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6651E3" w:rsidRPr="00252778" w:rsidRDefault="006651E3" w:rsidP="006651E3">
      <w:pPr>
        <w:autoSpaceDE w:val="0"/>
        <w:autoSpaceDN w:val="0"/>
        <w:adjustRightInd w:val="0"/>
        <w:spacing w:after="0" w:line="360" w:lineRule="auto"/>
        <w:jc w:val="both"/>
        <w:rPr>
          <w:rFonts w:ascii="Times New Roman" w:hAnsi="Times New Roman"/>
          <w:sz w:val="28"/>
          <w:szCs w:val="28"/>
        </w:rPr>
      </w:pPr>
      <w:r w:rsidRPr="00252778">
        <w:rPr>
          <w:rFonts w:ascii="Times New Roman" w:hAnsi="Times New Roman"/>
          <w:sz w:val="28"/>
          <w:szCs w:val="28"/>
        </w:rPr>
        <w:t xml:space="preserve">- установку современной запорно-регулирующей арматуры, позволяющей предотвратить гидроудары.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t>2.1.7 Оценка воздействия сбросов сточных вод через централизованную систему водоотведения на окружающую среду</w:t>
      </w:r>
      <w:bookmarkEnd w:id="21"/>
    </w:p>
    <w:p w:rsidR="006651E3" w:rsidRPr="00252778" w:rsidRDefault="006651E3" w:rsidP="006651E3">
      <w:pPr>
        <w:spacing w:after="0" w:line="360" w:lineRule="auto"/>
        <w:ind w:firstLine="709"/>
        <w:jc w:val="both"/>
        <w:rPr>
          <w:rFonts w:ascii="Times New Roman" w:hAnsi="Times New Roman"/>
          <w:sz w:val="28"/>
          <w:szCs w:val="28"/>
        </w:rPr>
      </w:pPr>
      <w:bookmarkStart w:id="22" w:name="_Toc388883720"/>
      <w:r w:rsidRPr="00252778">
        <w:rPr>
          <w:rFonts w:ascii="Times New Roman" w:hAnsi="Times New Roman"/>
          <w:sz w:val="28"/>
          <w:szCs w:val="28"/>
        </w:rPr>
        <w:t>Связи с тем, что централизованная канализация имеется только у 5% населения, то существует риск загрязнения грунтовых вод, что в свою очередь приведёт к заболеваниям среди местных жителей.</w:t>
      </w:r>
    </w:p>
    <w:p w:rsidR="006651E3" w:rsidRPr="00252778" w:rsidRDefault="006651E3" w:rsidP="006651E3">
      <w:pPr>
        <w:spacing w:after="0" w:line="360" w:lineRule="auto"/>
        <w:ind w:firstLine="709"/>
        <w:jc w:val="both"/>
        <w:rPr>
          <w:rFonts w:ascii="Times New Roman" w:eastAsia="Microsoft YaHei" w:hAnsi="Times New Roman"/>
          <w:bCs/>
          <w:iCs/>
          <w:noProof/>
          <w:spacing w:val="-5"/>
          <w:sz w:val="28"/>
          <w:szCs w:val="28"/>
        </w:rPr>
      </w:pPr>
      <w:r w:rsidRPr="00252778">
        <w:rPr>
          <w:rFonts w:ascii="Times New Roman" w:hAnsi="Times New Roman"/>
          <w:sz w:val="28"/>
          <w:szCs w:val="28"/>
        </w:rPr>
        <w:t xml:space="preserve">Вывоз канализационных стоков осуществляется специальным автотранспортом. В настоящее время очистные сооружения в Нововеличковском сельском поселении отсутствуют. </w:t>
      </w:r>
      <w:r w:rsidRPr="00252778">
        <w:rPr>
          <w:rFonts w:ascii="Times New Roman" w:eastAsia="Microsoft YaHei" w:hAnsi="Times New Roman"/>
          <w:bCs/>
          <w:iCs/>
          <w:noProof/>
          <w:spacing w:val="-5"/>
          <w:sz w:val="28"/>
          <w:szCs w:val="28"/>
        </w:rPr>
        <w:t>Сточные воды вывозятся специальным автотранспортом в специально отведенные места.</w:t>
      </w:r>
    </w:p>
    <w:p w:rsidR="006651E3" w:rsidRPr="00252778" w:rsidRDefault="006651E3" w:rsidP="006651E3">
      <w:pPr>
        <w:spacing w:after="0" w:line="360" w:lineRule="auto"/>
        <w:ind w:firstLine="709"/>
        <w:jc w:val="both"/>
        <w:rPr>
          <w:rFonts w:ascii="Times New Roman" w:eastAsia="Microsoft YaHei" w:hAnsi="Times New Roman"/>
          <w:bCs/>
          <w:iCs/>
          <w:noProof/>
          <w:spacing w:val="-5"/>
          <w:sz w:val="28"/>
          <w:szCs w:val="28"/>
        </w:rPr>
      </w:pPr>
      <w:r w:rsidRPr="00252778">
        <w:rPr>
          <w:rFonts w:ascii="Times New Roman" w:hAnsi="Times New Roman"/>
          <w:sz w:val="28"/>
          <w:szCs w:val="28"/>
        </w:rPr>
        <w:t>Отсутствие канализационной сети в муниципальном образовании, создает определенные трудности населению, ухудшая их бытовые условия.</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Так же существует риск загрязнения грунтовых вод, что в свою очередь приведёт к заболеваниям среди местных жителей.</w:t>
      </w: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t>2.1.8 Описание территорий сельского поселения, не охваченных централизованной системой водоотведения</w:t>
      </w:r>
      <w:bookmarkEnd w:id="22"/>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23" w:name="_Toc388883721"/>
      <w:r w:rsidRPr="00252778">
        <w:rPr>
          <w:rFonts w:ascii="Times New Roman" w:hAnsi="Times New Roman"/>
          <w:sz w:val="28"/>
          <w:szCs w:val="28"/>
        </w:rPr>
        <w:t xml:space="preserve">На территории ст. Воронцовская, пос. Найдорф, пос. </w:t>
      </w:r>
      <w:proofErr w:type="gramStart"/>
      <w:r w:rsidRPr="00252778">
        <w:rPr>
          <w:rFonts w:ascii="Times New Roman" w:hAnsi="Times New Roman"/>
          <w:sz w:val="28"/>
          <w:szCs w:val="28"/>
        </w:rPr>
        <w:t>Дальний</w:t>
      </w:r>
      <w:proofErr w:type="gramEnd"/>
      <w:r w:rsidRPr="00252778">
        <w:rPr>
          <w:rFonts w:ascii="Times New Roman" w:hAnsi="Times New Roman"/>
          <w:sz w:val="28"/>
          <w:szCs w:val="28"/>
        </w:rPr>
        <w:t xml:space="preserve"> и 95% ст. Нововеличковская не охвачены централизованной системой водоотведения.</w:t>
      </w:r>
    </w:p>
    <w:p w:rsidR="006651E3" w:rsidRPr="00252778" w:rsidRDefault="006651E3" w:rsidP="006651E3">
      <w:pPr>
        <w:spacing w:before="240" w:line="360" w:lineRule="auto"/>
        <w:jc w:val="center"/>
        <w:rPr>
          <w:rFonts w:ascii="Times New Roman" w:hAnsi="Times New Roman"/>
          <w:b/>
          <w:i/>
          <w:sz w:val="28"/>
          <w:szCs w:val="28"/>
        </w:rPr>
      </w:pPr>
      <w:r w:rsidRPr="00252778">
        <w:rPr>
          <w:rFonts w:ascii="Times New Roman" w:hAnsi="Times New Roman"/>
          <w:b/>
          <w:i/>
          <w:sz w:val="28"/>
          <w:szCs w:val="28"/>
        </w:rPr>
        <w:lastRenderedPageBreak/>
        <w:t>2.1.9 Описание существующих технических и технологических проблем системы водоотведения муниципального образования</w:t>
      </w:r>
      <w:bookmarkEnd w:id="23"/>
    </w:p>
    <w:p w:rsidR="006651E3" w:rsidRPr="00252778" w:rsidRDefault="006651E3" w:rsidP="006651E3">
      <w:pPr>
        <w:autoSpaceDE w:val="0"/>
        <w:autoSpaceDN w:val="0"/>
        <w:adjustRightInd w:val="0"/>
        <w:spacing w:after="0" w:line="360" w:lineRule="auto"/>
        <w:ind w:firstLine="709"/>
        <w:rPr>
          <w:rFonts w:ascii="Times New Roman" w:hAnsi="Times New Roman"/>
          <w:sz w:val="28"/>
          <w:szCs w:val="28"/>
        </w:rPr>
      </w:pPr>
      <w:bookmarkStart w:id="24" w:name="_Toc388883722"/>
      <w:r w:rsidRPr="00252778">
        <w:rPr>
          <w:rFonts w:ascii="Times New Roman" w:hAnsi="Times New Roman"/>
          <w:color w:val="000000"/>
          <w:spacing w:val="2"/>
          <w:sz w:val="28"/>
          <w:szCs w:val="28"/>
          <w:shd w:val="clear" w:color="auto" w:fill="FFFFFF"/>
        </w:rPr>
        <w:t xml:space="preserve">1.      Отсутствие централизованной системы водоотведения в частном секторе </w:t>
      </w:r>
      <w:r w:rsidRPr="00252778">
        <w:rPr>
          <w:rFonts w:ascii="Times New Roman" w:hAnsi="Times New Roman"/>
          <w:sz w:val="28"/>
          <w:szCs w:val="28"/>
        </w:rPr>
        <w:t xml:space="preserve">ст. Воронцовская, пос. Найдорф, пос. </w:t>
      </w:r>
      <w:proofErr w:type="gramStart"/>
      <w:r w:rsidRPr="00252778">
        <w:rPr>
          <w:rFonts w:ascii="Times New Roman" w:hAnsi="Times New Roman"/>
          <w:sz w:val="28"/>
          <w:szCs w:val="28"/>
        </w:rPr>
        <w:t>Дальний</w:t>
      </w:r>
      <w:proofErr w:type="gramEnd"/>
      <w:r w:rsidRPr="00252778">
        <w:rPr>
          <w:rFonts w:ascii="Times New Roman" w:hAnsi="Times New Roman"/>
          <w:sz w:val="28"/>
          <w:szCs w:val="28"/>
        </w:rPr>
        <w:t xml:space="preserve"> и 95% ст. Нововеличковская.</w:t>
      </w:r>
    </w:p>
    <w:p w:rsidR="006651E3" w:rsidRPr="00252778" w:rsidRDefault="006651E3" w:rsidP="006651E3">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 2.   Слабая материально-техническая база эксплуатационных участков приводит к увеличению сроков устранения засоров и аварий.</w:t>
      </w:r>
    </w:p>
    <w:p w:rsidR="006651E3" w:rsidRPr="00252778" w:rsidRDefault="006651E3" w:rsidP="006651E3">
      <w:pPr>
        <w:autoSpaceDE w:val="0"/>
        <w:autoSpaceDN w:val="0"/>
        <w:adjustRightInd w:val="0"/>
        <w:spacing w:after="0" w:line="360" w:lineRule="auto"/>
        <w:rPr>
          <w:rFonts w:ascii="Times New Roman" w:hAnsi="Times New Roman"/>
          <w:b/>
          <w:bCs/>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   </w:t>
      </w:r>
      <w:r w:rsidRPr="00252778">
        <w:rPr>
          <w:rFonts w:ascii="Times New Roman" w:hAnsi="Times New Roman"/>
          <w:b/>
          <w:bCs/>
          <w:color w:val="000000"/>
          <w:spacing w:val="2"/>
          <w:sz w:val="28"/>
          <w:szCs w:val="28"/>
          <w:shd w:val="clear" w:color="auto" w:fill="FFFFFF"/>
        </w:rPr>
        <w:t>Канализационные насосные станции.</w:t>
      </w:r>
    </w:p>
    <w:p w:rsidR="006651E3" w:rsidRPr="00252778" w:rsidRDefault="006651E3" w:rsidP="006651E3">
      <w:pPr>
        <w:autoSpaceDE w:val="0"/>
        <w:autoSpaceDN w:val="0"/>
        <w:adjustRightInd w:val="0"/>
        <w:spacing w:after="0" w:line="360" w:lineRule="auto"/>
        <w:jc w:val="both"/>
        <w:rPr>
          <w:rFonts w:ascii="Times New Roman" w:hAnsi="Times New Roman"/>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1.      Использование устаревшего, энергоемкого оборудования приводит к дополнительным эксплуатационным затратам и к снижению надежности системы водоотведения.</w:t>
      </w:r>
    </w:p>
    <w:p w:rsidR="006651E3" w:rsidRPr="00252778" w:rsidRDefault="006651E3" w:rsidP="006651E3">
      <w:pPr>
        <w:numPr>
          <w:ilvl w:val="0"/>
          <w:numId w:val="7"/>
        </w:numPr>
        <w:autoSpaceDE w:val="0"/>
        <w:autoSpaceDN w:val="0"/>
        <w:adjustRightInd w:val="0"/>
        <w:spacing w:after="0" w:line="360" w:lineRule="auto"/>
        <w:contextualSpacing/>
        <w:jc w:val="both"/>
        <w:rPr>
          <w:rFonts w:ascii="Times New Roman" w:hAnsi="Times New Roman"/>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Отсутствие систем автоматизации на КНС. Влияние "человеческого" фактора при эксплуатации насосных станций, пониженная надежность работы КНС.</w:t>
      </w:r>
    </w:p>
    <w:p w:rsidR="006651E3" w:rsidRPr="00252778" w:rsidRDefault="006651E3" w:rsidP="006651E3">
      <w:pPr>
        <w:numPr>
          <w:ilvl w:val="0"/>
          <w:numId w:val="7"/>
        </w:numPr>
        <w:autoSpaceDE w:val="0"/>
        <w:autoSpaceDN w:val="0"/>
        <w:adjustRightInd w:val="0"/>
        <w:spacing w:after="0" w:line="360" w:lineRule="auto"/>
        <w:contextualSpacing/>
        <w:jc w:val="both"/>
        <w:rPr>
          <w:rFonts w:ascii="Times New Roman" w:hAnsi="Times New Roman"/>
          <w:color w:val="000000"/>
          <w:spacing w:val="2"/>
          <w:sz w:val="28"/>
          <w:szCs w:val="28"/>
          <w:shd w:val="clear" w:color="auto" w:fill="FFFFFF"/>
        </w:rPr>
      </w:pPr>
      <w:r w:rsidRPr="00252778">
        <w:rPr>
          <w:rFonts w:ascii="Times New Roman" w:hAnsi="Times New Roman"/>
          <w:color w:val="000000"/>
          <w:spacing w:val="2"/>
          <w:sz w:val="28"/>
          <w:szCs w:val="28"/>
          <w:shd w:val="clear" w:color="auto" w:fill="FFFFFF"/>
        </w:rPr>
        <w:t>Использование устаревших модификаций запорной арматуры с "ручным" приводом приводит к неоперативному устранению аварийных ситуаций.</w:t>
      </w:r>
    </w:p>
    <w:p w:rsidR="006651E3" w:rsidRPr="00252778" w:rsidRDefault="006651E3" w:rsidP="006651E3">
      <w:pPr>
        <w:tabs>
          <w:tab w:val="left" w:pos="729"/>
          <w:tab w:val="center" w:pos="5174"/>
        </w:tabs>
        <w:spacing w:line="360" w:lineRule="auto"/>
        <w:jc w:val="center"/>
        <w:rPr>
          <w:rFonts w:ascii="Times New Roman" w:hAnsi="Times New Roman"/>
          <w:b/>
          <w:i/>
          <w:sz w:val="28"/>
          <w:szCs w:val="28"/>
        </w:rPr>
      </w:pPr>
    </w:p>
    <w:p w:rsidR="006651E3" w:rsidRPr="00252778" w:rsidRDefault="006651E3" w:rsidP="006651E3">
      <w:pPr>
        <w:tabs>
          <w:tab w:val="left" w:pos="729"/>
          <w:tab w:val="center" w:pos="5174"/>
        </w:tabs>
        <w:spacing w:line="360" w:lineRule="auto"/>
        <w:jc w:val="center"/>
        <w:rPr>
          <w:rFonts w:ascii="Times New Roman"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tabs>
          <w:tab w:val="left" w:pos="729"/>
          <w:tab w:val="center" w:pos="5174"/>
        </w:tabs>
        <w:spacing w:line="360" w:lineRule="auto"/>
        <w:jc w:val="center"/>
        <w:rPr>
          <w:rFonts w:ascii="Times New Roman" w:hAnsi="Times New Roman"/>
          <w:b/>
          <w:i/>
          <w:sz w:val="28"/>
          <w:szCs w:val="28"/>
        </w:rPr>
      </w:pPr>
      <w:r w:rsidRPr="00252778">
        <w:rPr>
          <w:rFonts w:ascii="Times New Roman" w:hAnsi="Times New Roman"/>
          <w:b/>
          <w:i/>
          <w:sz w:val="28"/>
          <w:szCs w:val="28"/>
        </w:rPr>
        <w:lastRenderedPageBreak/>
        <w:t>2.2 БАЛАНСЫ СТОЧНЫХ ВОД В СИСТЕМЕ ВОДООТВЕДЕНИЯ</w:t>
      </w:r>
      <w:bookmarkEnd w:id="24"/>
    </w:p>
    <w:p w:rsidR="006651E3" w:rsidRPr="00252778" w:rsidRDefault="006651E3" w:rsidP="006651E3">
      <w:pPr>
        <w:spacing w:line="240" w:lineRule="auto"/>
        <w:jc w:val="center"/>
        <w:rPr>
          <w:rFonts w:ascii="Times New Roman" w:hAnsi="Times New Roman"/>
          <w:b/>
          <w:i/>
          <w:sz w:val="28"/>
          <w:szCs w:val="28"/>
        </w:rPr>
      </w:pPr>
      <w:bookmarkStart w:id="25" w:name="_Toc388883723"/>
      <w:r w:rsidRPr="00252778">
        <w:rPr>
          <w:rFonts w:ascii="Times New Roman" w:eastAsia="TimesNewRomanPS-BoldMT" w:hAnsi="Times New Roman"/>
          <w:b/>
          <w:i/>
          <w:iCs/>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bookmarkEnd w:id="25"/>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26" w:name="_Toc388883724"/>
      <w:r w:rsidRPr="00252778">
        <w:rPr>
          <w:rFonts w:ascii="Times New Roman" w:hAnsi="Times New Roman"/>
          <w:sz w:val="28"/>
          <w:szCs w:val="28"/>
        </w:rPr>
        <w:t>Основную часть Нововеличковского сельского поселения составляют частные домовладения. Согласно СНиП 2.04.03-85 количество канализационных стоков для населения составляет 250 л/сутки. Следовательно, в 2025 году количество канализационных стоков будет составлять 1,098 тыс. м</w:t>
      </w:r>
      <w:r w:rsidRPr="00252778">
        <w:rPr>
          <w:rFonts w:ascii="Times New Roman" w:hAnsi="Times New Roman"/>
          <w:sz w:val="28"/>
          <w:szCs w:val="28"/>
          <w:vertAlign w:val="superscript"/>
        </w:rPr>
        <w:t>3</w:t>
      </w:r>
      <w:r w:rsidRPr="00252778">
        <w:rPr>
          <w:rFonts w:ascii="Times New Roman" w:hAnsi="Times New Roman"/>
          <w:sz w:val="28"/>
          <w:szCs w:val="28"/>
        </w:rPr>
        <w:t>/сутки при 100 % охвате системой канализации ст. Нововеличковская, ст. Воронцовская и пос. Найдорф. При проектировании канализационных сетей необходимо учитывать рельеф местности. Расчетное (прогнозное) водоотведение Нововеличковского сельского поселения приведено в таблице 18.</w:t>
      </w:r>
    </w:p>
    <w:p w:rsidR="006651E3" w:rsidRPr="00252778" w:rsidRDefault="006651E3" w:rsidP="006651E3">
      <w:pPr>
        <w:autoSpaceDE w:val="0"/>
        <w:autoSpaceDN w:val="0"/>
        <w:adjustRightInd w:val="0"/>
        <w:spacing w:after="0" w:line="360" w:lineRule="auto"/>
        <w:ind w:firstLine="708"/>
        <w:jc w:val="center"/>
        <w:rPr>
          <w:rFonts w:ascii="Times New Roman" w:hAnsi="Times New Roman"/>
          <w:b/>
          <w:i/>
          <w:sz w:val="28"/>
          <w:szCs w:val="28"/>
        </w:rPr>
      </w:pPr>
      <w:r w:rsidRPr="00252778">
        <w:rPr>
          <w:rFonts w:ascii="Times New Roman" w:hAnsi="Times New Roman"/>
          <w:b/>
          <w:i/>
          <w:sz w:val="28"/>
          <w:szCs w:val="28"/>
        </w:rPr>
        <w:t>Таблица 18 – Баланс сточных вод в системе водоотведения</w:t>
      </w:r>
    </w:p>
    <w:tbl>
      <w:tblPr>
        <w:tblW w:w="111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251"/>
        <w:gridCol w:w="1829"/>
        <w:gridCol w:w="1251"/>
        <w:gridCol w:w="1829"/>
        <w:gridCol w:w="1251"/>
        <w:gridCol w:w="1829"/>
      </w:tblGrid>
      <w:tr w:rsidR="006651E3" w:rsidRPr="00252778" w:rsidTr="00E87F54">
        <w:trPr>
          <w:trHeight w:val="486"/>
        </w:trPr>
        <w:tc>
          <w:tcPr>
            <w:tcW w:w="1698" w:type="dxa"/>
            <w:vMerge w:val="restart"/>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Населённый пункт, объект водопользования</w:t>
            </w:r>
          </w:p>
          <w:p w:rsidR="006651E3" w:rsidRPr="00252778" w:rsidRDefault="006651E3" w:rsidP="00E87F54">
            <w:pPr>
              <w:autoSpaceDE w:val="0"/>
              <w:autoSpaceDN w:val="0"/>
              <w:adjustRightInd w:val="0"/>
              <w:spacing w:after="0" w:line="360" w:lineRule="auto"/>
              <w:ind w:firstLine="708"/>
              <w:jc w:val="center"/>
              <w:rPr>
                <w:rFonts w:ascii="Times New Roman" w:hAnsi="Times New Roman"/>
                <w:sz w:val="28"/>
                <w:szCs w:val="28"/>
              </w:rPr>
            </w:pPr>
          </w:p>
          <w:p w:rsidR="006651E3" w:rsidRPr="00252778" w:rsidRDefault="006651E3" w:rsidP="00E87F54">
            <w:pPr>
              <w:autoSpaceDE w:val="0"/>
              <w:autoSpaceDN w:val="0"/>
              <w:adjustRightInd w:val="0"/>
              <w:spacing w:after="0" w:line="360" w:lineRule="auto"/>
              <w:ind w:firstLine="708"/>
              <w:jc w:val="center"/>
              <w:rPr>
                <w:rFonts w:ascii="Times New Roman" w:hAnsi="Times New Roman"/>
                <w:sz w:val="28"/>
                <w:szCs w:val="28"/>
              </w:rPr>
            </w:pPr>
          </w:p>
        </w:tc>
        <w:tc>
          <w:tcPr>
            <w:tcW w:w="3161" w:type="dxa"/>
            <w:gridSpan w:val="2"/>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Современное состояние на 2016 год</w:t>
            </w:r>
          </w:p>
        </w:tc>
        <w:tc>
          <w:tcPr>
            <w:tcW w:w="3161" w:type="dxa"/>
            <w:gridSpan w:val="2"/>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I этап строительства (2017-2021 г.)</w:t>
            </w:r>
          </w:p>
        </w:tc>
        <w:tc>
          <w:tcPr>
            <w:tcW w:w="3161" w:type="dxa"/>
            <w:gridSpan w:val="2"/>
            <w:shd w:val="clear" w:color="auto" w:fill="9BBB59" w:themeFill="accent3"/>
            <w:vAlign w:val="center"/>
          </w:tcPr>
          <w:p w:rsidR="006651E3" w:rsidRPr="00252778" w:rsidRDefault="006651E3" w:rsidP="00E87F54">
            <w:pPr>
              <w:jc w:val="center"/>
              <w:rPr>
                <w:rFonts w:ascii="Times New Roman" w:hAnsi="Times New Roman"/>
                <w:b/>
                <w:i/>
                <w:sz w:val="28"/>
                <w:szCs w:val="28"/>
              </w:rPr>
            </w:pPr>
            <w:r w:rsidRPr="00252778">
              <w:rPr>
                <w:rFonts w:ascii="Times New Roman" w:hAnsi="Times New Roman"/>
                <w:b/>
                <w:i/>
                <w:sz w:val="28"/>
                <w:szCs w:val="28"/>
              </w:rPr>
              <w:t>II этап строительства (2022-2037 г.)</w:t>
            </w:r>
          </w:p>
        </w:tc>
      </w:tr>
      <w:tr w:rsidR="006651E3" w:rsidRPr="00252778" w:rsidTr="00E87F54">
        <w:trPr>
          <w:trHeight w:val="299"/>
        </w:trPr>
        <w:tc>
          <w:tcPr>
            <w:tcW w:w="1698" w:type="dxa"/>
            <w:vMerge/>
            <w:shd w:val="clear" w:color="auto" w:fill="9BBB59" w:themeFill="accent3"/>
            <w:vAlign w:val="center"/>
          </w:tcPr>
          <w:p w:rsidR="006651E3" w:rsidRPr="00252778" w:rsidRDefault="006651E3" w:rsidP="00E87F54">
            <w:pPr>
              <w:autoSpaceDE w:val="0"/>
              <w:autoSpaceDN w:val="0"/>
              <w:adjustRightInd w:val="0"/>
              <w:spacing w:after="0" w:line="360" w:lineRule="auto"/>
              <w:ind w:firstLine="708"/>
              <w:jc w:val="center"/>
              <w:rPr>
                <w:rFonts w:ascii="Times New Roman" w:hAnsi="Times New Roman"/>
                <w:sz w:val="28"/>
                <w:szCs w:val="28"/>
              </w:rPr>
            </w:pPr>
          </w:p>
        </w:tc>
        <w:tc>
          <w:tcPr>
            <w:tcW w:w="1282"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Средне</w:t>
            </w:r>
          </w:p>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суточное, м3/</w:t>
            </w:r>
            <w:proofErr w:type="spellStart"/>
            <w:r w:rsidRPr="00252778">
              <w:rPr>
                <w:rFonts w:ascii="Times New Roman" w:hAnsi="Times New Roman"/>
                <w:b/>
                <w:i/>
                <w:sz w:val="28"/>
                <w:szCs w:val="28"/>
              </w:rPr>
              <w:t>сут</w:t>
            </w:r>
            <w:proofErr w:type="spellEnd"/>
          </w:p>
        </w:tc>
        <w:tc>
          <w:tcPr>
            <w:tcW w:w="1879"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В сутки максимального водоотведения, м3/</w:t>
            </w:r>
            <w:proofErr w:type="spellStart"/>
            <w:r w:rsidRPr="00252778">
              <w:rPr>
                <w:rFonts w:ascii="Times New Roman" w:hAnsi="Times New Roman"/>
                <w:b/>
                <w:i/>
                <w:sz w:val="28"/>
                <w:szCs w:val="28"/>
              </w:rPr>
              <w:t>сут</w:t>
            </w:r>
            <w:proofErr w:type="spellEnd"/>
          </w:p>
        </w:tc>
        <w:tc>
          <w:tcPr>
            <w:tcW w:w="1282"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Средне</w:t>
            </w:r>
          </w:p>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суточное, м3/</w:t>
            </w:r>
            <w:proofErr w:type="spellStart"/>
            <w:r w:rsidRPr="00252778">
              <w:rPr>
                <w:rFonts w:ascii="Times New Roman" w:hAnsi="Times New Roman"/>
                <w:b/>
                <w:i/>
                <w:sz w:val="28"/>
                <w:szCs w:val="28"/>
              </w:rPr>
              <w:t>сут</w:t>
            </w:r>
            <w:proofErr w:type="spellEnd"/>
          </w:p>
        </w:tc>
        <w:tc>
          <w:tcPr>
            <w:tcW w:w="1879"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В сутки максимального водоотведения, м3/</w:t>
            </w:r>
            <w:proofErr w:type="spellStart"/>
            <w:r w:rsidRPr="00252778">
              <w:rPr>
                <w:rFonts w:ascii="Times New Roman" w:hAnsi="Times New Roman"/>
                <w:b/>
                <w:i/>
                <w:sz w:val="28"/>
                <w:szCs w:val="28"/>
              </w:rPr>
              <w:t>сут</w:t>
            </w:r>
            <w:proofErr w:type="spellEnd"/>
          </w:p>
        </w:tc>
        <w:tc>
          <w:tcPr>
            <w:tcW w:w="1282"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Средне</w:t>
            </w:r>
          </w:p>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суточное, м3/</w:t>
            </w:r>
            <w:proofErr w:type="spellStart"/>
            <w:r w:rsidRPr="00252778">
              <w:rPr>
                <w:rFonts w:ascii="Times New Roman" w:hAnsi="Times New Roman"/>
                <w:b/>
                <w:i/>
                <w:sz w:val="28"/>
                <w:szCs w:val="28"/>
              </w:rPr>
              <w:t>сут</w:t>
            </w:r>
            <w:proofErr w:type="spellEnd"/>
          </w:p>
        </w:tc>
        <w:tc>
          <w:tcPr>
            <w:tcW w:w="1879"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pacing w:val="2"/>
                <w:sz w:val="28"/>
                <w:szCs w:val="28"/>
                <w:shd w:val="clear" w:color="auto" w:fill="FFFFFF"/>
              </w:rPr>
            </w:pPr>
            <w:r w:rsidRPr="00252778">
              <w:rPr>
                <w:rFonts w:ascii="Times New Roman" w:hAnsi="Times New Roman"/>
                <w:b/>
                <w:i/>
                <w:sz w:val="28"/>
                <w:szCs w:val="28"/>
              </w:rPr>
              <w:t>В сутки максимального водоотведения, м3/</w:t>
            </w:r>
            <w:proofErr w:type="spellStart"/>
            <w:r w:rsidRPr="00252778">
              <w:rPr>
                <w:rFonts w:ascii="Times New Roman" w:hAnsi="Times New Roman"/>
                <w:b/>
                <w:i/>
                <w:sz w:val="28"/>
                <w:szCs w:val="28"/>
              </w:rPr>
              <w:t>сут</w:t>
            </w:r>
            <w:proofErr w:type="spellEnd"/>
          </w:p>
        </w:tc>
      </w:tr>
      <w:tr w:rsidR="006651E3" w:rsidRPr="00252778" w:rsidTr="00E87F54">
        <w:trPr>
          <w:trHeight w:val="430"/>
        </w:trPr>
        <w:tc>
          <w:tcPr>
            <w:tcW w:w="1698" w:type="dxa"/>
          </w:tcPr>
          <w:p w:rsidR="006651E3" w:rsidRPr="00252778" w:rsidRDefault="006651E3" w:rsidP="00E87F54">
            <w:pPr>
              <w:rPr>
                <w:rFonts w:ascii="Times New Roman" w:hAnsi="Times New Roman"/>
                <w:sz w:val="28"/>
                <w:szCs w:val="28"/>
              </w:rPr>
            </w:pPr>
            <w:r w:rsidRPr="00252778">
              <w:rPr>
                <w:rFonts w:ascii="Times New Roman" w:hAnsi="Times New Roman"/>
                <w:sz w:val="28"/>
                <w:szCs w:val="28"/>
              </w:rPr>
              <w:t>ст.</w:t>
            </w:r>
          </w:p>
          <w:p w:rsidR="006651E3" w:rsidRPr="00252778" w:rsidRDefault="006651E3" w:rsidP="00E87F54">
            <w:pPr>
              <w:rPr>
                <w:rFonts w:ascii="Times New Roman" w:hAnsi="Times New Roman"/>
                <w:sz w:val="28"/>
                <w:szCs w:val="28"/>
              </w:rPr>
            </w:pPr>
            <w:r w:rsidRPr="00252778">
              <w:rPr>
                <w:rFonts w:ascii="Times New Roman" w:hAnsi="Times New Roman"/>
                <w:sz w:val="28"/>
                <w:szCs w:val="28"/>
              </w:rPr>
              <w:t>Нововеличковская</w:t>
            </w:r>
          </w:p>
        </w:tc>
        <w:tc>
          <w:tcPr>
            <w:tcW w:w="1282"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52,3</w:t>
            </w:r>
          </w:p>
        </w:tc>
        <w:tc>
          <w:tcPr>
            <w:tcW w:w="1879"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200,0</w:t>
            </w:r>
          </w:p>
        </w:tc>
        <w:tc>
          <w:tcPr>
            <w:tcW w:w="1282"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575,2</w:t>
            </w:r>
          </w:p>
        </w:tc>
        <w:tc>
          <w:tcPr>
            <w:tcW w:w="1879"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690,2</w:t>
            </w:r>
          </w:p>
        </w:tc>
        <w:tc>
          <w:tcPr>
            <w:tcW w:w="1282"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1098,0</w:t>
            </w:r>
          </w:p>
        </w:tc>
        <w:tc>
          <w:tcPr>
            <w:tcW w:w="1879" w:type="dxa"/>
            <w:vAlign w:val="center"/>
          </w:tcPr>
          <w:p w:rsidR="006651E3" w:rsidRPr="00252778" w:rsidRDefault="006651E3" w:rsidP="00E87F54">
            <w:pPr>
              <w:jc w:val="center"/>
              <w:rPr>
                <w:rFonts w:ascii="Times New Roman" w:hAnsi="Times New Roman"/>
                <w:sz w:val="28"/>
                <w:szCs w:val="28"/>
              </w:rPr>
            </w:pPr>
            <w:r w:rsidRPr="00252778">
              <w:rPr>
                <w:rFonts w:ascii="Times New Roman" w:hAnsi="Times New Roman"/>
                <w:sz w:val="28"/>
                <w:szCs w:val="28"/>
              </w:rPr>
              <w:t>1318,0</w:t>
            </w:r>
          </w:p>
        </w:tc>
      </w:tr>
    </w:tbl>
    <w:p w:rsidR="006651E3" w:rsidRPr="00252778" w:rsidRDefault="006651E3" w:rsidP="006651E3">
      <w:pPr>
        <w:spacing w:line="360" w:lineRule="auto"/>
        <w:jc w:val="center"/>
        <w:rPr>
          <w:rFonts w:ascii="Times New Roman" w:hAnsi="Times New Roman"/>
          <w:b/>
          <w:i/>
          <w:sz w:val="28"/>
          <w:szCs w:val="28"/>
        </w:rPr>
      </w:pP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6"/>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bookmarkStart w:id="27" w:name="_Toc388883725"/>
      <w:r w:rsidRPr="00252778">
        <w:rPr>
          <w:rFonts w:ascii="Times New Roman" w:hAnsi="Times New Roman"/>
          <w:bCs/>
          <w:sz w:val="28"/>
          <w:szCs w:val="28"/>
        </w:rPr>
        <w:t>Фактический приток неорганизованного стока по технологическим зонам отсутствует.</w:t>
      </w:r>
    </w:p>
    <w:p w:rsidR="006651E3" w:rsidRPr="00252778" w:rsidRDefault="006651E3" w:rsidP="006651E3">
      <w:pPr>
        <w:spacing w:line="360" w:lineRule="auto"/>
        <w:jc w:val="center"/>
        <w:rPr>
          <w:rFonts w:ascii="Times New Roman"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lastRenderedPageBreak/>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7"/>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28" w:name="_Toc375685116"/>
      <w:bookmarkStart w:id="29" w:name="_Toc388883726"/>
      <w:r w:rsidRPr="00252778">
        <w:rPr>
          <w:rFonts w:ascii="Times New Roman" w:hAnsi="Times New Roman"/>
          <w:sz w:val="28"/>
          <w:szCs w:val="28"/>
        </w:rPr>
        <w:t xml:space="preserve">В настоящее время коммерческий учет принимаемых сточных вод от потребителей в Нововеличковском сельском   поселении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w:t>
      </w:r>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r w:rsidRPr="00252778">
        <w:rPr>
          <w:rFonts w:ascii="Times New Roman" w:hAnsi="Times New Roman"/>
          <w:sz w:val="28"/>
          <w:szCs w:val="28"/>
        </w:rPr>
        <w:t xml:space="preserve">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w:t>
      </w:r>
      <w:r w:rsidRPr="00252778">
        <w:rPr>
          <w:rFonts w:ascii="Times New Roman" w:hAnsi="Times New Roman"/>
          <w:sz w:val="28"/>
          <w:szCs w:val="28"/>
        </w:rPr>
        <w:lastRenderedPageBreak/>
        <w:t>устанавливается на существующих сетях в специально оборудованных измерительных колодцах.</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 xml:space="preserve">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w:t>
      </w:r>
      <w:proofErr w:type="spellStart"/>
      <w:r w:rsidRPr="00252778">
        <w:rPr>
          <w:rFonts w:ascii="Times New Roman" w:hAnsi="Times New Roman"/>
          <w:b/>
          <w:i/>
          <w:sz w:val="28"/>
          <w:szCs w:val="28"/>
        </w:rPr>
        <w:t>по</w:t>
      </w:r>
      <w:r w:rsidRPr="00252778">
        <w:rPr>
          <w:rFonts w:ascii="Times New Roman" w:hAnsi="Times New Roman"/>
          <w:b/>
          <w:bCs/>
          <w:i/>
          <w:sz w:val="28"/>
          <w:szCs w:val="28"/>
        </w:rPr>
        <w:t>Нововеличковскому</w:t>
      </w:r>
      <w:r w:rsidRPr="00252778">
        <w:rPr>
          <w:rFonts w:ascii="Times New Roman" w:hAnsi="Times New Roman"/>
          <w:b/>
          <w:i/>
          <w:sz w:val="28"/>
          <w:szCs w:val="28"/>
        </w:rPr>
        <w:t>сельскому</w:t>
      </w:r>
      <w:proofErr w:type="spellEnd"/>
      <w:r w:rsidRPr="00252778">
        <w:rPr>
          <w:rFonts w:ascii="Times New Roman" w:hAnsi="Times New Roman"/>
          <w:b/>
          <w:i/>
          <w:sz w:val="28"/>
          <w:szCs w:val="28"/>
        </w:rPr>
        <w:t xml:space="preserve"> поселению с выделением зон дефицитов и резервов производственных мощностей</w:t>
      </w:r>
      <w:bookmarkEnd w:id="28"/>
      <w:bookmarkEnd w:id="29"/>
    </w:p>
    <w:p w:rsidR="006651E3" w:rsidRPr="00252778" w:rsidRDefault="006651E3" w:rsidP="006651E3">
      <w:pPr>
        <w:autoSpaceDE w:val="0"/>
        <w:autoSpaceDN w:val="0"/>
        <w:adjustRightInd w:val="0"/>
        <w:spacing w:after="0" w:line="360" w:lineRule="auto"/>
        <w:jc w:val="center"/>
        <w:rPr>
          <w:rFonts w:ascii="Times New Roman" w:hAnsi="Times New Roman"/>
          <w:bCs/>
          <w:sz w:val="28"/>
          <w:szCs w:val="28"/>
        </w:rPr>
      </w:pPr>
      <w:bookmarkStart w:id="30" w:name="_Toc388883728"/>
      <w:r w:rsidRPr="00252778">
        <w:rPr>
          <w:rFonts w:ascii="Times New Roman" w:hAnsi="Times New Roman"/>
          <w:bCs/>
          <w:sz w:val="28"/>
          <w:szCs w:val="28"/>
        </w:rPr>
        <w:t xml:space="preserve">В Нововеличковском сельском поселении расположена одна технологическая зона. </w:t>
      </w:r>
    </w:p>
    <w:p w:rsidR="006651E3" w:rsidRPr="00252778" w:rsidRDefault="006651E3" w:rsidP="006651E3">
      <w:pPr>
        <w:autoSpaceDE w:val="0"/>
        <w:autoSpaceDN w:val="0"/>
        <w:adjustRightInd w:val="0"/>
        <w:spacing w:after="0" w:line="360" w:lineRule="auto"/>
        <w:jc w:val="center"/>
        <w:rPr>
          <w:rFonts w:ascii="Times New Roman" w:hAnsi="Times New Roman"/>
          <w:b/>
          <w:bCs/>
          <w:i/>
          <w:sz w:val="28"/>
          <w:szCs w:val="28"/>
        </w:rPr>
      </w:pPr>
      <w:proofErr w:type="gramStart"/>
      <w:r w:rsidRPr="00252778">
        <w:rPr>
          <w:rFonts w:ascii="Times New Roman" w:hAnsi="Times New Roman"/>
          <w:b/>
          <w:bCs/>
          <w:i/>
          <w:sz w:val="28"/>
          <w:szCs w:val="28"/>
        </w:rPr>
        <w:t xml:space="preserve">Таблица 19  – Балансы поступления сточных вод в централизованную систему водоотведения за последние 10 лет </w:t>
      </w:r>
      <w:proofErr w:type="gramEnd"/>
    </w:p>
    <w:tbl>
      <w:tblPr>
        <w:tblStyle w:val="a8"/>
        <w:tblpPr w:leftFromText="180" w:rightFromText="180" w:vertAnchor="text" w:horzAnchor="margin" w:tblpY="414"/>
        <w:tblW w:w="0" w:type="auto"/>
        <w:tblLook w:val="04A0" w:firstRow="1" w:lastRow="0" w:firstColumn="1" w:lastColumn="0" w:noHBand="0" w:noVBand="1"/>
      </w:tblPr>
      <w:tblGrid>
        <w:gridCol w:w="5158"/>
        <w:gridCol w:w="5178"/>
      </w:tblGrid>
      <w:tr w:rsidR="006651E3" w:rsidRPr="00252778" w:rsidTr="00E87F54">
        <w:tc>
          <w:tcPr>
            <w:tcW w:w="5158" w:type="dxa"/>
            <w:shd w:val="clear" w:color="auto" w:fill="9BBB59" w:themeFill="accent3"/>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
                <w:bCs/>
                <w:i/>
                <w:sz w:val="28"/>
                <w:szCs w:val="28"/>
                <w:lang w:eastAsia="ru-RU"/>
              </w:rPr>
            </w:pPr>
            <w:r w:rsidRPr="00252778">
              <w:rPr>
                <w:rFonts w:ascii="Times New Roman" w:hAnsi="Times New Roman"/>
                <w:b/>
                <w:bCs/>
                <w:i/>
                <w:sz w:val="28"/>
                <w:szCs w:val="28"/>
                <w:lang w:eastAsia="ru-RU"/>
              </w:rPr>
              <w:t>Год</w:t>
            </w:r>
          </w:p>
        </w:tc>
        <w:tc>
          <w:tcPr>
            <w:tcW w:w="5178" w:type="dxa"/>
            <w:shd w:val="clear" w:color="auto" w:fill="9BBB59" w:themeFill="accent3"/>
            <w:vAlign w:val="center"/>
          </w:tcPr>
          <w:p w:rsidR="006651E3" w:rsidRPr="00252778" w:rsidRDefault="006651E3" w:rsidP="00E87F54">
            <w:pPr>
              <w:autoSpaceDE w:val="0"/>
              <w:autoSpaceDN w:val="0"/>
              <w:adjustRightInd w:val="0"/>
              <w:jc w:val="center"/>
              <w:rPr>
                <w:rFonts w:ascii="Times New Roman" w:hAnsi="Times New Roman"/>
                <w:b/>
                <w:bCs/>
                <w:i/>
                <w:sz w:val="28"/>
                <w:szCs w:val="28"/>
              </w:rPr>
            </w:pPr>
            <w:r w:rsidRPr="00252778">
              <w:rPr>
                <w:rFonts w:ascii="Times New Roman" w:hAnsi="Times New Roman"/>
                <w:b/>
                <w:bCs/>
                <w:i/>
                <w:sz w:val="28"/>
                <w:szCs w:val="28"/>
              </w:rPr>
              <w:t xml:space="preserve">Объем </w:t>
            </w:r>
            <w:proofErr w:type="gramStart"/>
            <w:r w:rsidRPr="00252778">
              <w:rPr>
                <w:rFonts w:ascii="Times New Roman" w:hAnsi="Times New Roman"/>
                <w:b/>
                <w:bCs/>
                <w:i/>
                <w:sz w:val="28"/>
                <w:szCs w:val="28"/>
              </w:rPr>
              <w:t>отведенных</w:t>
            </w:r>
            <w:proofErr w:type="gramEnd"/>
            <w:r w:rsidRPr="00252778">
              <w:rPr>
                <w:rFonts w:ascii="Times New Roman" w:hAnsi="Times New Roman"/>
                <w:b/>
                <w:bCs/>
                <w:i/>
                <w:sz w:val="28"/>
                <w:szCs w:val="28"/>
              </w:rPr>
              <w:t xml:space="preserve"> и очищенных</w:t>
            </w:r>
          </w:p>
          <w:p w:rsidR="006651E3" w:rsidRPr="00252778" w:rsidRDefault="006651E3" w:rsidP="00E87F54">
            <w:pPr>
              <w:pStyle w:val="aa"/>
              <w:autoSpaceDE w:val="0"/>
              <w:autoSpaceDN w:val="0"/>
              <w:adjustRightInd w:val="0"/>
              <w:ind w:left="0"/>
              <w:contextualSpacing w:val="0"/>
              <w:jc w:val="center"/>
              <w:rPr>
                <w:rFonts w:ascii="Times New Roman" w:hAnsi="Times New Roman"/>
                <w:b/>
                <w:bCs/>
                <w:i/>
                <w:sz w:val="28"/>
                <w:szCs w:val="28"/>
                <w:lang w:eastAsia="ru-RU"/>
              </w:rPr>
            </w:pPr>
            <w:r w:rsidRPr="00252778">
              <w:rPr>
                <w:rFonts w:ascii="Times New Roman" w:hAnsi="Times New Roman"/>
                <w:b/>
                <w:bCs/>
                <w:i/>
                <w:sz w:val="28"/>
                <w:szCs w:val="28"/>
                <w:lang w:eastAsia="ru-RU"/>
              </w:rPr>
              <w:t>сточных вод, м</w:t>
            </w:r>
            <w:r w:rsidRPr="00252778">
              <w:rPr>
                <w:rFonts w:ascii="Times New Roman" w:hAnsi="Times New Roman"/>
                <w:b/>
                <w:bCs/>
                <w:i/>
                <w:sz w:val="28"/>
                <w:szCs w:val="28"/>
                <w:vertAlign w:val="superscript"/>
                <w:lang w:eastAsia="ru-RU"/>
              </w:rPr>
              <w:t>3</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2007</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2008</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2009</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2010</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2011</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2012</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2013</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2014</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2015</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w:t>
            </w:r>
          </w:p>
        </w:tc>
      </w:tr>
      <w:tr w:rsidR="006651E3" w:rsidRPr="00252778" w:rsidTr="00E87F54">
        <w:tc>
          <w:tcPr>
            <w:tcW w:w="515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2016</w:t>
            </w:r>
          </w:p>
        </w:tc>
        <w:tc>
          <w:tcPr>
            <w:tcW w:w="5178" w:type="dxa"/>
            <w:vAlign w:val="center"/>
          </w:tcPr>
          <w:p w:rsidR="006651E3" w:rsidRPr="00252778" w:rsidRDefault="006651E3" w:rsidP="00E87F54">
            <w:pPr>
              <w:pStyle w:val="aa"/>
              <w:autoSpaceDE w:val="0"/>
              <w:autoSpaceDN w:val="0"/>
              <w:adjustRightInd w:val="0"/>
              <w:ind w:left="0"/>
              <w:contextualSpacing w:val="0"/>
              <w:jc w:val="center"/>
              <w:rPr>
                <w:rFonts w:ascii="Times New Roman" w:hAnsi="Times New Roman"/>
                <w:bCs/>
                <w:sz w:val="28"/>
                <w:szCs w:val="28"/>
                <w:lang w:eastAsia="ru-RU"/>
              </w:rPr>
            </w:pPr>
            <w:r w:rsidRPr="00252778">
              <w:rPr>
                <w:rFonts w:ascii="Times New Roman" w:hAnsi="Times New Roman"/>
                <w:bCs/>
                <w:sz w:val="28"/>
                <w:szCs w:val="28"/>
                <w:lang w:eastAsia="ru-RU"/>
              </w:rPr>
              <w:t>19100,0</w:t>
            </w:r>
          </w:p>
        </w:tc>
      </w:tr>
    </w:tbl>
    <w:p w:rsidR="006651E3" w:rsidRPr="00252778" w:rsidRDefault="006651E3" w:rsidP="006651E3">
      <w:pPr>
        <w:autoSpaceDE w:val="0"/>
        <w:autoSpaceDN w:val="0"/>
        <w:adjustRightInd w:val="0"/>
        <w:spacing w:after="0" w:line="360" w:lineRule="auto"/>
        <w:jc w:val="center"/>
        <w:rPr>
          <w:rFonts w:ascii="Times New Roman" w:hAnsi="Times New Roman"/>
          <w:bCs/>
          <w:sz w:val="28"/>
          <w:szCs w:val="28"/>
        </w:rPr>
      </w:pPr>
    </w:p>
    <w:p w:rsidR="006651E3" w:rsidRPr="00252778" w:rsidRDefault="006651E3" w:rsidP="006651E3">
      <w:pPr>
        <w:pStyle w:val="aa"/>
        <w:autoSpaceDE w:val="0"/>
        <w:autoSpaceDN w:val="0"/>
        <w:adjustRightInd w:val="0"/>
        <w:spacing w:line="240" w:lineRule="auto"/>
        <w:ind w:left="0" w:firstLine="708"/>
        <w:contextualSpacing w:val="0"/>
        <w:jc w:val="center"/>
        <w:rPr>
          <w:rFonts w:ascii="Times New Roman" w:hAnsi="Times New Roman"/>
          <w:b/>
          <w:bCs/>
          <w:i/>
          <w:sz w:val="28"/>
          <w:szCs w:val="28"/>
          <w:lang w:eastAsia="ru-RU"/>
        </w:rPr>
      </w:pPr>
      <w:r w:rsidRPr="00252778">
        <w:rPr>
          <w:rFonts w:ascii="Times New Roman" w:hAnsi="Times New Roman"/>
          <w:b/>
          <w:bCs/>
          <w:i/>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В Нововеличковском сельском    поселении на расчетный срок необходимо обеспечить  100% населения ст. Нововеличковская, ст. Воронцовская и пос. Найдорф  централизованной канализацией. Прогнозные балансы сточных вод показаны в таблице 18.</w:t>
      </w:r>
    </w:p>
    <w:p w:rsidR="006651E3" w:rsidRPr="00252778" w:rsidRDefault="006651E3" w:rsidP="006651E3">
      <w:pPr>
        <w:pStyle w:val="aa"/>
        <w:autoSpaceDE w:val="0"/>
        <w:autoSpaceDN w:val="0"/>
        <w:adjustRightInd w:val="0"/>
        <w:spacing w:after="0" w:line="240" w:lineRule="auto"/>
        <w:ind w:left="0" w:firstLine="708"/>
        <w:contextualSpacing w:val="0"/>
        <w:jc w:val="both"/>
        <w:rPr>
          <w:rFonts w:ascii="Times New Roman" w:hAnsi="Times New Roman"/>
          <w:b/>
          <w:bCs/>
          <w:i/>
          <w:sz w:val="28"/>
          <w:szCs w:val="28"/>
          <w:lang w:eastAsia="ru-RU"/>
        </w:rPr>
      </w:pPr>
    </w:p>
    <w:p w:rsidR="006651E3" w:rsidRPr="00252778" w:rsidRDefault="006651E3" w:rsidP="006651E3">
      <w:pPr>
        <w:pStyle w:val="aa"/>
        <w:autoSpaceDE w:val="0"/>
        <w:autoSpaceDN w:val="0"/>
        <w:adjustRightInd w:val="0"/>
        <w:spacing w:after="0" w:line="240" w:lineRule="auto"/>
        <w:ind w:left="0" w:firstLine="708"/>
        <w:contextualSpacing w:val="0"/>
        <w:jc w:val="both"/>
        <w:rPr>
          <w:rFonts w:ascii="Times New Roman" w:hAnsi="Times New Roman"/>
          <w:b/>
          <w:bCs/>
          <w:i/>
          <w:sz w:val="28"/>
          <w:szCs w:val="28"/>
          <w:lang w:eastAsia="ru-RU"/>
        </w:rPr>
      </w:pPr>
    </w:p>
    <w:p w:rsidR="006651E3" w:rsidRPr="00252778" w:rsidRDefault="006651E3" w:rsidP="006651E3">
      <w:pPr>
        <w:tabs>
          <w:tab w:val="left" w:pos="355"/>
          <w:tab w:val="center" w:pos="5174"/>
        </w:tabs>
        <w:spacing w:line="360" w:lineRule="auto"/>
        <w:jc w:val="center"/>
        <w:rPr>
          <w:rFonts w:ascii="Times New Roman" w:eastAsia="TimesNewRomanPS-BoldMT"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tabs>
          <w:tab w:val="left" w:pos="355"/>
          <w:tab w:val="center" w:pos="5174"/>
        </w:tabs>
        <w:spacing w:line="360" w:lineRule="auto"/>
        <w:jc w:val="center"/>
        <w:rPr>
          <w:rFonts w:ascii="Times New Roman" w:hAnsi="Times New Roman"/>
          <w:b/>
          <w:i/>
          <w:sz w:val="28"/>
          <w:szCs w:val="28"/>
        </w:rPr>
      </w:pPr>
      <w:r w:rsidRPr="00252778">
        <w:rPr>
          <w:rFonts w:ascii="Times New Roman" w:eastAsia="TimesNewRomanPS-BoldMT" w:hAnsi="Times New Roman"/>
          <w:b/>
          <w:i/>
          <w:sz w:val="28"/>
          <w:szCs w:val="28"/>
        </w:rPr>
        <w:lastRenderedPageBreak/>
        <w:t>2.3 ПРОГНОЗ ОБЪЕМА СТОЧНЫХ ВОД</w:t>
      </w:r>
      <w:bookmarkEnd w:id="30"/>
    </w:p>
    <w:p w:rsidR="006651E3" w:rsidRPr="00252778" w:rsidRDefault="006651E3" w:rsidP="006651E3">
      <w:pPr>
        <w:spacing w:line="240" w:lineRule="auto"/>
        <w:jc w:val="center"/>
        <w:rPr>
          <w:rFonts w:ascii="Times New Roman" w:hAnsi="Times New Roman"/>
          <w:b/>
          <w:i/>
          <w:sz w:val="28"/>
          <w:szCs w:val="28"/>
        </w:rPr>
      </w:pPr>
      <w:bookmarkStart w:id="31" w:name="_Toc388883729"/>
      <w:r w:rsidRPr="00252778">
        <w:rPr>
          <w:rFonts w:ascii="Times New Roman" w:eastAsia="TimesNewRomanPS-BoldMT" w:hAnsi="Times New Roman"/>
          <w:b/>
          <w:i/>
          <w:iCs/>
          <w:sz w:val="28"/>
          <w:szCs w:val="28"/>
        </w:rPr>
        <w:t>2.3.1 Сведения о фактическом и ожидаемом поступлении сточных вод в централизованную систему водоотведения</w:t>
      </w:r>
      <w:bookmarkEnd w:id="31"/>
    </w:p>
    <w:p w:rsidR="006651E3" w:rsidRPr="00252778" w:rsidRDefault="006651E3" w:rsidP="006651E3">
      <w:pPr>
        <w:autoSpaceDE w:val="0"/>
        <w:autoSpaceDN w:val="0"/>
        <w:adjustRightInd w:val="0"/>
        <w:spacing w:line="240" w:lineRule="auto"/>
        <w:ind w:firstLine="709"/>
        <w:jc w:val="center"/>
        <w:rPr>
          <w:rFonts w:ascii="Times New Roman" w:hAnsi="Times New Roman"/>
          <w:b/>
          <w:i/>
          <w:sz w:val="28"/>
          <w:szCs w:val="28"/>
        </w:rPr>
      </w:pPr>
      <w:bookmarkStart w:id="32" w:name="_Toc388883730"/>
      <w:r w:rsidRPr="00252778">
        <w:rPr>
          <w:rFonts w:ascii="Times New Roman" w:hAnsi="Times New Roman"/>
          <w:b/>
          <w:i/>
          <w:sz w:val="28"/>
          <w:szCs w:val="28"/>
        </w:rPr>
        <w:t>Таблица 20 – Сведения о фактическом и ожидаемом поступлении сточных вод в централизованную систему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409"/>
        <w:gridCol w:w="2410"/>
      </w:tblGrid>
      <w:tr w:rsidR="006651E3" w:rsidRPr="00252778" w:rsidTr="00E87F54">
        <w:tc>
          <w:tcPr>
            <w:tcW w:w="10456" w:type="dxa"/>
            <w:gridSpan w:val="4"/>
            <w:shd w:val="clear" w:color="auto" w:fill="9BBB59" w:themeFill="accent3"/>
            <w:vAlign w:val="center"/>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Поступление сточных вод в централизованную систему водоотведения</w:t>
            </w:r>
          </w:p>
        </w:tc>
      </w:tr>
      <w:tr w:rsidR="006651E3" w:rsidRPr="00252778" w:rsidTr="00E87F54">
        <w:tc>
          <w:tcPr>
            <w:tcW w:w="5637" w:type="dxa"/>
            <w:gridSpan w:val="2"/>
            <w:shd w:val="clear" w:color="auto" w:fill="9BBB59" w:themeFill="accent3"/>
            <w:vAlign w:val="center"/>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Существующее</w:t>
            </w:r>
          </w:p>
        </w:tc>
        <w:tc>
          <w:tcPr>
            <w:tcW w:w="4819" w:type="dxa"/>
            <w:gridSpan w:val="2"/>
            <w:shd w:val="clear" w:color="auto" w:fill="9BBB59" w:themeFill="accent3"/>
            <w:vAlign w:val="center"/>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Планируемое</w:t>
            </w:r>
          </w:p>
        </w:tc>
      </w:tr>
      <w:tr w:rsidR="006651E3" w:rsidRPr="00252778" w:rsidTr="00E87F54">
        <w:tc>
          <w:tcPr>
            <w:tcW w:w="2943" w:type="dxa"/>
            <w:shd w:val="clear" w:color="auto" w:fill="9BBB59" w:themeFill="accent3"/>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тыс. м</w:t>
            </w:r>
            <w:r w:rsidRPr="00252778">
              <w:rPr>
                <w:rFonts w:ascii="Times New Roman" w:hAnsi="Times New Roman"/>
                <w:b/>
                <w:i/>
                <w:sz w:val="28"/>
                <w:szCs w:val="28"/>
                <w:vertAlign w:val="superscript"/>
              </w:rPr>
              <w:t>3</w:t>
            </w:r>
            <w:r w:rsidRPr="00252778">
              <w:rPr>
                <w:rFonts w:ascii="Times New Roman" w:hAnsi="Times New Roman"/>
                <w:b/>
                <w:i/>
                <w:sz w:val="28"/>
                <w:szCs w:val="28"/>
              </w:rPr>
              <w:t>/год</w:t>
            </w:r>
          </w:p>
        </w:tc>
        <w:tc>
          <w:tcPr>
            <w:tcW w:w="2694" w:type="dxa"/>
            <w:shd w:val="clear" w:color="auto" w:fill="9BBB59" w:themeFill="accent3"/>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тыс</w:t>
            </w:r>
            <w:proofErr w:type="gramStart"/>
            <w:r w:rsidRPr="00252778">
              <w:rPr>
                <w:rFonts w:ascii="Times New Roman" w:hAnsi="Times New Roman"/>
                <w:b/>
                <w:i/>
                <w:sz w:val="28"/>
                <w:szCs w:val="28"/>
              </w:rPr>
              <w:t>.м</w:t>
            </w:r>
            <w:proofErr w:type="gramEnd"/>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сут</w:t>
            </w:r>
            <w:proofErr w:type="spellEnd"/>
          </w:p>
        </w:tc>
        <w:tc>
          <w:tcPr>
            <w:tcW w:w="2409" w:type="dxa"/>
            <w:shd w:val="clear" w:color="auto" w:fill="9BBB59" w:themeFill="accent3"/>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тыс. м</w:t>
            </w:r>
            <w:r w:rsidRPr="00252778">
              <w:rPr>
                <w:rFonts w:ascii="Times New Roman" w:hAnsi="Times New Roman"/>
                <w:b/>
                <w:i/>
                <w:sz w:val="28"/>
                <w:szCs w:val="28"/>
                <w:vertAlign w:val="superscript"/>
              </w:rPr>
              <w:t>3</w:t>
            </w:r>
            <w:r w:rsidRPr="00252778">
              <w:rPr>
                <w:rFonts w:ascii="Times New Roman" w:hAnsi="Times New Roman"/>
                <w:b/>
                <w:i/>
                <w:sz w:val="28"/>
                <w:szCs w:val="28"/>
              </w:rPr>
              <w:t>/год</w:t>
            </w:r>
          </w:p>
        </w:tc>
        <w:tc>
          <w:tcPr>
            <w:tcW w:w="2410" w:type="dxa"/>
            <w:shd w:val="clear" w:color="auto" w:fill="9BBB59" w:themeFill="accent3"/>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тыс. м</w:t>
            </w:r>
            <w:r w:rsidRPr="00252778">
              <w:rPr>
                <w:rFonts w:ascii="Times New Roman" w:hAnsi="Times New Roman"/>
                <w:b/>
                <w:i/>
                <w:sz w:val="28"/>
                <w:szCs w:val="28"/>
                <w:vertAlign w:val="superscript"/>
              </w:rPr>
              <w:t>3</w:t>
            </w:r>
            <w:r w:rsidRPr="00252778">
              <w:rPr>
                <w:rFonts w:ascii="Times New Roman" w:hAnsi="Times New Roman"/>
                <w:b/>
                <w:i/>
                <w:sz w:val="28"/>
                <w:szCs w:val="28"/>
              </w:rPr>
              <w:t>/</w:t>
            </w:r>
            <w:proofErr w:type="spellStart"/>
            <w:r w:rsidRPr="00252778">
              <w:rPr>
                <w:rFonts w:ascii="Times New Roman" w:hAnsi="Times New Roman"/>
                <w:b/>
                <w:i/>
                <w:sz w:val="28"/>
                <w:szCs w:val="28"/>
              </w:rPr>
              <w:t>сут</w:t>
            </w:r>
            <w:proofErr w:type="spellEnd"/>
          </w:p>
        </w:tc>
      </w:tr>
      <w:tr w:rsidR="006651E3" w:rsidRPr="00252778" w:rsidTr="00E87F54">
        <w:tc>
          <w:tcPr>
            <w:tcW w:w="10456" w:type="dxa"/>
            <w:gridSpan w:val="4"/>
            <w:shd w:val="clear" w:color="auto" w:fill="EAF1DD" w:themeFill="accent3" w:themeFillTint="33"/>
            <w:vAlign w:val="center"/>
          </w:tcPr>
          <w:p w:rsidR="006651E3" w:rsidRPr="00252778" w:rsidRDefault="006651E3" w:rsidP="00E87F54">
            <w:pPr>
              <w:autoSpaceDE w:val="0"/>
              <w:autoSpaceDN w:val="0"/>
              <w:adjustRightInd w:val="0"/>
              <w:spacing w:after="0" w:line="360" w:lineRule="auto"/>
              <w:jc w:val="center"/>
              <w:rPr>
                <w:rFonts w:ascii="Times New Roman" w:hAnsi="Times New Roman"/>
                <w:b/>
                <w:i/>
                <w:sz w:val="28"/>
                <w:szCs w:val="28"/>
              </w:rPr>
            </w:pPr>
            <w:r w:rsidRPr="00252778">
              <w:rPr>
                <w:rFonts w:ascii="Times New Roman" w:hAnsi="Times New Roman"/>
                <w:b/>
                <w:i/>
                <w:sz w:val="28"/>
                <w:szCs w:val="28"/>
              </w:rPr>
              <w:t>СТ. НОВОВЕЛИЧКОВСКАЯ</w:t>
            </w:r>
          </w:p>
        </w:tc>
      </w:tr>
      <w:tr w:rsidR="006651E3" w:rsidRPr="00252778" w:rsidTr="00E87F54">
        <w:tc>
          <w:tcPr>
            <w:tcW w:w="2943" w:type="dxa"/>
            <w:shd w:val="clear" w:color="auto" w:fill="auto"/>
            <w:vAlign w:val="center"/>
          </w:tcPr>
          <w:p w:rsidR="006651E3" w:rsidRPr="00252778" w:rsidRDefault="006651E3" w:rsidP="00E87F54">
            <w:pPr>
              <w:autoSpaceDE w:val="0"/>
              <w:autoSpaceDN w:val="0"/>
              <w:adjustRightInd w:val="0"/>
              <w:spacing w:after="0" w:line="360" w:lineRule="auto"/>
              <w:jc w:val="center"/>
              <w:rPr>
                <w:rFonts w:ascii="Times New Roman" w:hAnsi="Times New Roman"/>
                <w:sz w:val="28"/>
                <w:szCs w:val="28"/>
              </w:rPr>
            </w:pPr>
            <w:r w:rsidRPr="00252778">
              <w:rPr>
                <w:rFonts w:ascii="Times New Roman" w:hAnsi="Times New Roman"/>
                <w:sz w:val="28"/>
                <w:szCs w:val="28"/>
              </w:rPr>
              <w:t>19,1</w:t>
            </w:r>
          </w:p>
        </w:tc>
        <w:tc>
          <w:tcPr>
            <w:tcW w:w="2694" w:type="dxa"/>
            <w:shd w:val="clear" w:color="auto" w:fill="auto"/>
            <w:vAlign w:val="center"/>
          </w:tcPr>
          <w:p w:rsidR="006651E3" w:rsidRPr="00252778" w:rsidRDefault="006651E3" w:rsidP="00E87F54">
            <w:pPr>
              <w:autoSpaceDE w:val="0"/>
              <w:autoSpaceDN w:val="0"/>
              <w:adjustRightInd w:val="0"/>
              <w:spacing w:after="0" w:line="360" w:lineRule="auto"/>
              <w:jc w:val="center"/>
              <w:rPr>
                <w:rFonts w:ascii="Times New Roman" w:hAnsi="Times New Roman"/>
                <w:sz w:val="28"/>
                <w:szCs w:val="28"/>
              </w:rPr>
            </w:pPr>
            <w:r w:rsidRPr="00252778">
              <w:rPr>
                <w:rFonts w:ascii="Times New Roman" w:hAnsi="Times New Roman"/>
                <w:sz w:val="28"/>
                <w:szCs w:val="28"/>
              </w:rPr>
              <w:t>0,052</w:t>
            </w:r>
          </w:p>
        </w:tc>
        <w:tc>
          <w:tcPr>
            <w:tcW w:w="2409" w:type="dxa"/>
            <w:shd w:val="clear" w:color="auto" w:fill="auto"/>
            <w:vAlign w:val="center"/>
          </w:tcPr>
          <w:p w:rsidR="006651E3" w:rsidRPr="00252778" w:rsidRDefault="006651E3" w:rsidP="00E87F54">
            <w:pPr>
              <w:autoSpaceDE w:val="0"/>
              <w:autoSpaceDN w:val="0"/>
              <w:adjustRightInd w:val="0"/>
              <w:spacing w:after="0" w:line="360" w:lineRule="auto"/>
              <w:jc w:val="center"/>
              <w:rPr>
                <w:rFonts w:ascii="Times New Roman" w:hAnsi="Times New Roman"/>
                <w:sz w:val="28"/>
                <w:szCs w:val="28"/>
              </w:rPr>
            </w:pPr>
            <w:r w:rsidRPr="00252778">
              <w:rPr>
                <w:rFonts w:ascii="Times New Roman" w:hAnsi="Times New Roman"/>
                <w:sz w:val="28"/>
                <w:szCs w:val="28"/>
              </w:rPr>
              <w:t>401,09</w:t>
            </w:r>
          </w:p>
        </w:tc>
        <w:tc>
          <w:tcPr>
            <w:tcW w:w="2410" w:type="dxa"/>
            <w:shd w:val="clear" w:color="auto" w:fill="auto"/>
            <w:vAlign w:val="center"/>
          </w:tcPr>
          <w:p w:rsidR="006651E3" w:rsidRPr="00252778" w:rsidRDefault="006651E3" w:rsidP="00E87F54">
            <w:pPr>
              <w:autoSpaceDE w:val="0"/>
              <w:autoSpaceDN w:val="0"/>
              <w:adjustRightInd w:val="0"/>
              <w:spacing w:after="0" w:line="360" w:lineRule="auto"/>
              <w:jc w:val="center"/>
              <w:rPr>
                <w:rFonts w:ascii="Times New Roman" w:hAnsi="Times New Roman"/>
                <w:sz w:val="28"/>
                <w:szCs w:val="28"/>
              </w:rPr>
            </w:pPr>
            <w:r w:rsidRPr="00252778">
              <w:rPr>
                <w:rFonts w:ascii="Times New Roman" w:hAnsi="Times New Roman"/>
                <w:sz w:val="28"/>
                <w:szCs w:val="28"/>
              </w:rPr>
              <w:t>1,098</w:t>
            </w:r>
          </w:p>
        </w:tc>
      </w:tr>
    </w:tbl>
    <w:p w:rsidR="006651E3" w:rsidRPr="00252778" w:rsidRDefault="006651E3" w:rsidP="006651E3">
      <w:pPr>
        <w:spacing w:before="240" w:line="360" w:lineRule="auto"/>
        <w:jc w:val="center"/>
        <w:rPr>
          <w:rFonts w:ascii="Times New Roman" w:hAnsi="Times New Roman"/>
          <w:b/>
          <w:i/>
          <w:sz w:val="28"/>
          <w:szCs w:val="28"/>
        </w:rPr>
      </w:pPr>
      <w:r w:rsidRPr="00252778">
        <w:rPr>
          <w:rFonts w:ascii="Times New Roman" w:hAnsi="Times New Roman"/>
          <w:b/>
          <w:i/>
          <w:sz w:val="28"/>
          <w:szCs w:val="28"/>
        </w:rPr>
        <w:t>2.3.2 Описание структуры централизованной системы водоотведения (эксплуатационные и технологические зоны)</w:t>
      </w:r>
      <w:bookmarkEnd w:id="32"/>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33" w:name="_Toc375685121"/>
      <w:bookmarkStart w:id="34" w:name="_Toc388883731"/>
      <w:r w:rsidRPr="00252778">
        <w:rPr>
          <w:rFonts w:ascii="Times New Roman" w:hAnsi="Times New Roman"/>
          <w:sz w:val="28"/>
          <w:szCs w:val="28"/>
        </w:rPr>
        <w:t>В Нововеличковском сельском поселении существует сеть хозяйственно-бытовой канализации. В систему водоотведения входят следующие структурные элементы:</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канализационные очистные сооружения – канализационные очистные сооружения биологической очистки производительностью 200,0 м</w:t>
      </w:r>
      <w:r w:rsidRPr="00252778">
        <w:rPr>
          <w:rFonts w:ascii="Times New Roman" w:hAnsi="Times New Roman"/>
          <w:sz w:val="28"/>
          <w:szCs w:val="28"/>
          <w:vertAlign w:val="superscript"/>
        </w:rPr>
        <w:t>3</w:t>
      </w:r>
      <w:r w:rsidRPr="00252778">
        <w:rPr>
          <w:rFonts w:ascii="Times New Roman" w:hAnsi="Times New Roman"/>
          <w:sz w:val="28"/>
          <w:szCs w:val="28"/>
        </w:rPr>
        <w:t>/</w:t>
      </w:r>
      <w:proofErr w:type="spellStart"/>
      <w:r w:rsidRPr="00252778">
        <w:rPr>
          <w:rFonts w:ascii="Times New Roman" w:hAnsi="Times New Roman"/>
          <w:sz w:val="28"/>
          <w:szCs w:val="28"/>
        </w:rPr>
        <w:t>сут</w:t>
      </w:r>
      <w:proofErr w:type="spellEnd"/>
      <w:r w:rsidRPr="00252778">
        <w:rPr>
          <w:rFonts w:ascii="Times New Roman" w:hAnsi="Times New Roman"/>
          <w:sz w:val="28"/>
          <w:szCs w:val="28"/>
        </w:rPr>
        <w:t>;</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канализационные сети – 6,8 км;</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канализационная насосная станция – 1 шт.</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Сточные воды от абонентов по сети самотечной канализации поступают на канализационные насосные станции. Затем стоки перекачиваются на очистные сооружения.</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Организация, отвечающая за функционирование системы канализации – ООО ПУФ «</w:t>
      </w:r>
      <w:proofErr w:type="spellStart"/>
      <w:r w:rsidRPr="00252778">
        <w:rPr>
          <w:rFonts w:ascii="Times New Roman" w:hAnsi="Times New Roman"/>
          <w:sz w:val="28"/>
          <w:szCs w:val="28"/>
        </w:rPr>
        <w:t>Оптимус</w:t>
      </w:r>
      <w:proofErr w:type="spellEnd"/>
      <w:r w:rsidRPr="00252778">
        <w:rPr>
          <w:rFonts w:ascii="Times New Roman" w:hAnsi="Times New Roman"/>
          <w:sz w:val="28"/>
          <w:szCs w:val="28"/>
        </w:rPr>
        <w:t>».</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p>
    <w:p w:rsidR="006651E3" w:rsidRPr="00252778" w:rsidRDefault="006651E3" w:rsidP="006651E3">
      <w:pPr>
        <w:spacing w:line="240" w:lineRule="auto"/>
        <w:jc w:val="center"/>
        <w:rPr>
          <w:rFonts w:ascii="Times New Roman"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lastRenderedPageBreak/>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3"/>
      <w:bookmarkEnd w:id="34"/>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bookmarkStart w:id="35" w:name="_Toc375685122"/>
      <w:bookmarkStart w:id="36" w:name="_Toc388883732"/>
      <w:r w:rsidRPr="00252778">
        <w:rPr>
          <w:rFonts w:ascii="Times New Roman" w:hAnsi="Times New Roman"/>
          <w:bCs/>
          <w:sz w:val="28"/>
          <w:szCs w:val="28"/>
        </w:rPr>
        <w:t xml:space="preserve">Требуемая мощность очистных сооружений, определена </w:t>
      </w:r>
      <w:proofErr w:type="gramStart"/>
      <w:r w:rsidRPr="00252778">
        <w:rPr>
          <w:rFonts w:ascii="Times New Roman" w:hAnsi="Times New Roman"/>
          <w:bCs/>
          <w:sz w:val="28"/>
          <w:szCs w:val="28"/>
        </w:rPr>
        <w:t>согласно прогноза</w:t>
      </w:r>
      <w:proofErr w:type="gramEnd"/>
      <w:r w:rsidRPr="00252778">
        <w:rPr>
          <w:rFonts w:ascii="Times New Roman" w:hAnsi="Times New Roman"/>
          <w:bCs/>
          <w:sz w:val="28"/>
          <w:szCs w:val="28"/>
        </w:rPr>
        <w:t xml:space="preserve"> объёма поступления сточных вод в систему водоотведения. </w:t>
      </w:r>
      <w:r w:rsidRPr="00252778">
        <w:rPr>
          <w:rFonts w:ascii="Times New Roman" w:hAnsi="Times New Roman"/>
          <w:sz w:val="28"/>
          <w:szCs w:val="28"/>
        </w:rPr>
        <w:t xml:space="preserve">Расчетное среднесуточное водоотведение в жилищно-коммунальном секторе муниципального образования при обеспечении его в полном объеме системой </w:t>
      </w:r>
      <w:proofErr w:type="spellStart"/>
      <w:r w:rsidRPr="00252778">
        <w:rPr>
          <w:rFonts w:ascii="Times New Roman" w:hAnsi="Times New Roman"/>
          <w:sz w:val="28"/>
          <w:szCs w:val="28"/>
        </w:rPr>
        <w:t>канализирования</w:t>
      </w:r>
      <w:proofErr w:type="spellEnd"/>
      <w:r w:rsidRPr="00252778">
        <w:rPr>
          <w:rFonts w:ascii="Times New Roman" w:hAnsi="Times New Roman"/>
          <w:sz w:val="28"/>
          <w:szCs w:val="28"/>
        </w:rPr>
        <w:t xml:space="preserve"> принимается </w:t>
      </w:r>
      <w:proofErr w:type="gramStart"/>
      <w:r w:rsidRPr="00252778">
        <w:rPr>
          <w:rFonts w:ascii="Times New Roman" w:hAnsi="Times New Roman"/>
          <w:sz w:val="28"/>
          <w:szCs w:val="28"/>
        </w:rPr>
        <w:t>равным</w:t>
      </w:r>
      <w:proofErr w:type="gramEnd"/>
      <w:r w:rsidRPr="00252778">
        <w:rPr>
          <w:rFonts w:ascii="Times New Roman" w:hAnsi="Times New Roman"/>
          <w:sz w:val="28"/>
          <w:szCs w:val="28"/>
        </w:rPr>
        <w:t xml:space="preserve"> водопотреблению на основании СНиП 2.0403-85, без учета расхода воды на подсобное хозяйство. Предполагаемый расчетный сброс стоков составит к концу расчетного срока 1098,0 м</w:t>
      </w:r>
      <w:r w:rsidRPr="00252778">
        <w:rPr>
          <w:rFonts w:ascii="Times New Roman" w:hAnsi="Times New Roman"/>
          <w:sz w:val="28"/>
          <w:szCs w:val="28"/>
          <w:vertAlign w:val="superscript"/>
        </w:rPr>
        <w:t>3</w:t>
      </w:r>
      <w:r w:rsidRPr="00252778">
        <w:rPr>
          <w:rFonts w:ascii="Times New Roman" w:hAnsi="Times New Roman"/>
          <w:sz w:val="28"/>
          <w:szCs w:val="28"/>
        </w:rPr>
        <w:t>/сутки.</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 xml:space="preserve">Сопоставление производительности существующих канализационных очистных сооружений бытового стока, производительностью </w:t>
      </w:r>
      <w:r w:rsidRPr="00252778">
        <w:rPr>
          <w:rFonts w:ascii="Times New Roman" w:hAnsi="Times New Roman"/>
          <w:color w:val="000000"/>
          <w:sz w:val="28"/>
          <w:szCs w:val="28"/>
        </w:rPr>
        <w:t>200,0</w:t>
      </w:r>
      <w:r w:rsidRPr="00252778">
        <w:rPr>
          <w:rFonts w:ascii="Times New Roman" w:hAnsi="Times New Roman"/>
          <w:sz w:val="28"/>
          <w:szCs w:val="28"/>
        </w:rPr>
        <w:t xml:space="preserve"> м</w:t>
      </w:r>
      <w:r w:rsidRPr="00252778">
        <w:rPr>
          <w:rFonts w:ascii="Times New Roman" w:hAnsi="Times New Roman"/>
          <w:sz w:val="28"/>
          <w:szCs w:val="28"/>
          <w:vertAlign w:val="superscript"/>
        </w:rPr>
        <w:t>3</w:t>
      </w:r>
      <w:r w:rsidRPr="00252778">
        <w:rPr>
          <w:rFonts w:ascii="Times New Roman" w:hAnsi="Times New Roman"/>
          <w:sz w:val="28"/>
          <w:szCs w:val="28"/>
        </w:rPr>
        <w:t>/</w:t>
      </w:r>
      <w:proofErr w:type="spellStart"/>
      <w:r w:rsidRPr="00252778">
        <w:rPr>
          <w:rFonts w:ascii="Times New Roman" w:hAnsi="Times New Roman"/>
          <w:sz w:val="28"/>
          <w:szCs w:val="28"/>
        </w:rPr>
        <w:t>сут</w:t>
      </w:r>
      <w:proofErr w:type="spellEnd"/>
      <w:r w:rsidRPr="00252778">
        <w:rPr>
          <w:rFonts w:ascii="Times New Roman" w:hAnsi="Times New Roman"/>
          <w:sz w:val="28"/>
          <w:szCs w:val="28"/>
        </w:rPr>
        <w:t>., с расходами сточных вод на расчетный срок (1098,0 м</w:t>
      </w:r>
      <w:r w:rsidRPr="00252778">
        <w:rPr>
          <w:rFonts w:ascii="Times New Roman" w:hAnsi="Times New Roman"/>
          <w:sz w:val="28"/>
          <w:szCs w:val="28"/>
          <w:vertAlign w:val="superscript"/>
        </w:rPr>
        <w:t>3</w:t>
      </w:r>
      <w:r w:rsidRPr="00252778">
        <w:rPr>
          <w:rFonts w:ascii="Times New Roman" w:hAnsi="Times New Roman"/>
          <w:sz w:val="28"/>
          <w:szCs w:val="28"/>
        </w:rPr>
        <w:t>/</w:t>
      </w:r>
      <w:proofErr w:type="spellStart"/>
      <w:r w:rsidRPr="00252778">
        <w:rPr>
          <w:rFonts w:ascii="Times New Roman" w:hAnsi="Times New Roman"/>
          <w:sz w:val="28"/>
          <w:szCs w:val="28"/>
        </w:rPr>
        <w:t>сут</w:t>
      </w:r>
      <w:proofErr w:type="spellEnd"/>
      <w:r w:rsidRPr="00252778">
        <w:rPr>
          <w:rFonts w:ascii="Times New Roman" w:hAnsi="Times New Roman"/>
          <w:sz w:val="28"/>
          <w:szCs w:val="28"/>
        </w:rPr>
        <w:t>), показывает, что производительности очистных сооружений недостаточно для очистки всех сточных вод.</w:t>
      </w: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t>2.3.4 Результаты анализа гидравлических режимов и режимов работы элементов централизованной системы водоотведения</w:t>
      </w:r>
      <w:bookmarkEnd w:id="35"/>
      <w:bookmarkEnd w:id="36"/>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37" w:name="_Toc388883733"/>
      <w:r w:rsidRPr="00252778">
        <w:rPr>
          <w:rFonts w:ascii="Times New Roman" w:hAnsi="Times New Roman"/>
          <w:sz w:val="28"/>
          <w:szCs w:val="28"/>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насосной станции стоки транспортируются по напорным трубопроводам на очистные сооружения.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Канализационная насосная станция предназначена для обеспечения подачи сточных вод (т.е. перекачки и подъема) в систему канализации. КНС откачивают хозяйственно-бытовые, сточные воды. Канализационные станции размещены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Места расположения насосных станций выбраны с учетом возможности устройства аварийного выпуска.</w:t>
      </w:r>
    </w:p>
    <w:p w:rsidR="006651E3" w:rsidRPr="00252778" w:rsidRDefault="006651E3" w:rsidP="006651E3">
      <w:pPr>
        <w:autoSpaceDE w:val="0"/>
        <w:autoSpaceDN w:val="0"/>
        <w:adjustRightInd w:val="0"/>
        <w:spacing w:after="0" w:line="360" w:lineRule="auto"/>
        <w:ind w:firstLine="708"/>
        <w:jc w:val="center"/>
        <w:rPr>
          <w:rFonts w:ascii="Times New Roman" w:hAnsi="Times New Roman"/>
          <w:b/>
          <w:i/>
          <w:sz w:val="28"/>
          <w:szCs w:val="28"/>
        </w:rPr>
      </w:pPr>
      <w:r w:rsidRPr="00252778">
        <w:rPr>
          <w:rFonts w:ascii="Times New Roman" w:hAnsi="Times New Roman"/>
          <w:b/>
          <w:i/>
          <w:sz w:val="28"/>
          <w:szCs w:val="28"/>
        </w:rPr>
        <w:lastRenderedPageBreak/>
        <w:t>Таблица 21 – Характеристика КНС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2043"/>
        <w:gridCol w:w="2603"/>
        <w:gridCol w:w="2083"/>
        <w:gridCol w:w="2215"/>
      </w:tblGrid>
      <w:tr w:rsidR="006651E3" w:rsidRPr="00252778" w:rsidTr="00E87F54">
        <w:trPr>
          <w:trHeight w:val="1010"/>
        </w:trPr>
        <w:tc>
          <w:tcPr>
            <w:tcW w:w="1477"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Марка насоса</w:t>
            </w:r>
          </w:p>
        </w:tc>
        <w:tc>
          <w:tcPr>
            <w:tcW w:w="2057"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Кол-во насосов</w:t>
            </w:r>
          </w:p>
        </w:tc>
        <w:tc>
          <w:tcPr>
            <w:tcW w:w="2262"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Мощность электродвигателя, кВт</w:t>
            </w:r>
          </w:p>
        </w:tc>
        <w:tc>
          <w:tcPr>
            <w:tcW w:w="2095"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Степень износа</w:t>
            </w:r>
          </w:p>
        </w:tc>
        <w:tc>
          <w:tcPr>
            <w:tcW w:w="2095" w:type="dxa"/>
            <w:shd w:val="clear" w:color="auto" w:fill="9BBB59" w:themeFill="accent3"/>
            <w:vAlign w:val="center"/>
          </w:tcPr>
          <w:p w:rsidR="006651E3" w:rsidRPr="00252778" w:rsidRDefault="006651E3" w:rsidP="00E87F54">
            <w:pPr>
              <w:autoSpaceDE w:val="0"/>
              <w:autoSpaceDN w:val="0"/>
              <w:adjustRightInd w:val="0"/>
              <w:spacing w:after="0" w:line="240" w:lineRule="auto"/>
              <w:jc w:val="center"/>
              <w:rPr>
                <w:rFonts w:ascii="Times New Roman" w:hAnsi="Times New Roman"/>
                <w:b/>
                <w:i/>
                <w:sz w:val="28"/>
                <w:szCs w:val="28"/>
              </w:rPr>
            </w:pPr>
            <w:r w:rsidRPr="00252778">
              <w:rPr>
                <w:rFonts w:ascii="Times New Roman" w:hAnsi="Times New Roman"/>
                <w:b/>
                <w:i/>
                <w:sz w:val="28"/>
                <w:szCs w:val="28"/>
              </w:rPr>
              <w:t>Год строительства</w:t>
            </w:r>
          </w:p>
        </w:tc>
      </w:tr>
      <w:tr w:rsidR="006651E3" w:rsidRPr="00252778" w:rsidTr="00E87F54">
        <w:trPr>
          <w:trHeight w:val="376"/>
        </w:trPr>
        <w:tc>
          <w:tcPr>
            <w:tcW w:w="1477" w:type="dxa"/>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proofErr w:type="gramStart"/>
            <w:r w:rsidRPr="00252778">
              <w:rPr>
                <w:rFonts w:ascii="Times New Roman" w:hAnsi="Times New Roman"/>
                <w:sz w:val="28"/>
                <w:szCs w:val="28"/>
              </w:rPr>
              <w:t>СМ</w:t>
            </w:r>
            <w:proofErr w:type="gramEnd"/>
            <w:r w:rsidRPr="00252778">
              <w:rPr>
                <w:rFonts w:ascii="Times New Roman" w:hAnsi="Times New Roman"/>
                <w:sz w:val="28"/>
                <w:szCs w:val="28"/>
              </w:rPr>
              <w:t xml:space="preserve"> 65-200</w:t>
            </w:r>
          </w:p>
        </w:tc>
        <w:tc>
          <w:tcPr>
            <w:tcW w:w="2057" w:type="dxa"/>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2</w:t>
            </w:r>
          </w:p>
        </w:tc>
        <w:tc>
          <w:tcPr>
            <w:tcW w:w="2262" w:type="dxa"/>
            <w:vAlign w:val="center"/>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5,5</w:t>
            </w:r>
          </w:p>
        </w:tc>
        <w:tc>
          <w:tcPr>
            <w:tcW w:w="2095" w:type="dxa"/>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w:t>
            </w:r>
          </w:p>
        </w:tc>
        <w:tc>
          <w:tcPr>
            <w:tcW w:w="2095" w:type="dxa"/>
          </w:tcPr>
          <w:p w:rsidR="006651E3" w:rsidRPr="00252778" w:rsidRDefault="006651E3" w:rsidP="00E87F54">
            <w:pPr>
              <w:autoSpaceDE w:val="0"/>
              <w:autoSpaceDN w:val="0"/>
              <w:adjustRightInd w:val="0"/>
              <w:spacing w:after="0" w:line="240" w:lineRule="auto"/>
              <w:jc w:val="center"/>
              <w:rPr>
                <w:rFonts w:ascii="Times New Roman" w:hAnsi="Times New Roman"/>
                <w:sz w:val="28"/>
                <w:szCs w:val="28"/>
              </w:rPr>
            </w:pPr>
            <w:r w:rsidRPr="00252778">
              <w:rPr>
                <w:rFonts w:ascii="Times New Roman" w:hAnsi="Times New Roman"/>
                <w:sz w:val="28"/>
                <w:szCs w:val="28"/>
              </w:rPr>
              <w:t>-</w:t>
            </w:r>
          </w:p>
        </w:tc>
      </w:tr>
    </w:tbl>
    <w:p w:rsidR="006651E3" w:rsidRPr="00252778" w:rsidRDefault="006651E3" w:rsidP="006651E3">
      <w:pPr>
        <w:autoSpaceDE w:val="0"/>
        <w:autoSpaceDN w:val="0"/>
        <w:adjustRightInd w:val="0"/>
        <w:spacing w:before="240" w:after="0" w:line="360" w:lineRule="auto"/>
        <w:ind w:firstLine="708"/>
        <w:jc w:val="both"/>
        <w:rPr>
          <w:rFonts w:ascii="Times New Roman" w:hAnsi="Times New Roman"/>
          <w:b/>
          <w:i/>
          <w:color w:val="000000"/>
          <w:spacing w:val="2"/>
          <w:sz w:val="28"/>
          <w:szCs w:val="28"/>
          <w:shd w:val="clear" w:color="auto" w:fill="FFFFFF"/>
        </w:rPr>
      </w:pPr>
      <w:r w:rsidRPr="00252778">
        <w:rPr>
          <w:rFonts w:ascii="Times New Roman" w:hAnsi="Times New Roman"/>
          <w:sz w:val="28"/>
          <w:szCs w:val="28"/>
        </w:rPr>
        <w:t xml:space="preserve">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w:t>
      </w:r>
      <w:proofErr w:type="spellStart"/>
      <w:r w:rsidRPr="00252778">
        <w:rPr>
          <w:rFonts w:ascii="Times New Roman" w:hAnsi="Times New Roman"/>
          <w:sz w:val="28"/>
          <w:szCs w:val="28"/>
        </w:rPr>
        <w:t>планово</w:t>
      </w:r>
      <w:proofErr w:type="spellEnd"/>
      <w:r w:rsidRPr="00252778">
        <w:rPr>
          <w:rFonts w:ascii="Times New Roman" w:hAnsi="Times New Roman"/>
          <w:sz w:val="28"/>
          <w:szCs w:val="28"/>
        </w:rPr>
        <w:t xml:space="preserve"> 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 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 xml:space="preserve">2.3.5 Анализ </w:t>
      </w:r>
      <w:proofErr w:type="gramStart"/>
      <w:r w:rsidRPr="00252778">
        <w:rPr>
          <w:rFonts w:ascii="Times New Roman" w:hAnsi="Times New Roman"/>
          <w:b/>
          <w:i/>
          <w:sz w:val="28"/>
          <w:szCs w:val="28"/>
        </w:rPr>
        <w:t>резервов производственных мощностей очистных сооружений системы водоотведения</w:t>
      </w:r>
      <w:proofErr w:type="gramEnd"/>
      <w:r w:rsidRPr="00252778">
        <w:rPr>
          <w:rFonts w:ascii="Times New Roman" w:hAnsi="Times New Roman"/>
          <w:b/>
          <w:i/>
          <w:sz w:val="28"/>
          <w:szCs w:val="28"/>
        </w:rPr>
        <w:t xml:space="preserve"> и возможности расширения зоны их действия</w:t>
      </w:r>
      <w:bookmarkEnd w:id="37"/>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bookmarkStart w:id="38" w:name="_Toc388883734"/>
      <w:r w:rsidRPr="00252778">
        <w:rPr>
          <w:rFonts w:ascii="Times New Roman" w:hAnsi="Times New Roman"/>
          <w:bCs/>
          <w:sz w:val="28"/>
          <w:szCs w:val="28"/>
        </w:rPr>
        <w:t>На КОС ООО ПКФ «</w:t>
      </w:r>
      <w:proofErr w:type="spellStart"/>
      <w:r w:rsidRPr="00252778">
        <w:rPr>
          <w:rFonts w:ascii="Times New Roman" w:hAnsi="Times New Roman"/>
          <w:bCs/>
          <w:sz w:val="28"/>
          <w:szCs w:val="28"/>
        </w:rPr>
        <w:t>Оптимус</w:t>
      </w:r>
      <w:proofErr w:type="spellEnd"/>
      <w:r w:rsidRPr="00252778">
        <w:rPr>
          <w:rFonts w:ascii="Times New Roman" w:hAnsi="Times New Roman"/>
          <w:bCs/>
          <w:sz w:val="28"/>
          <w:szCs w:val="28"/>
        </w:rPr>
        <w:t xml:space="preserve">» резерв мощности очистных сооружений отсутствует, т.к. проектная производительность очистного </w:t>
      </w:r>
      <w:r w:rsidRPr="00252778">
        <w:rPr>
          <w:rFonts w:ascii="Times New Roman" w:hAnsi="Times New Roman"/>
          <w:bCs/>
          <w:color w:val="000000"/>
          <w:sz w:val="28"/>
          <w:szCs w:val="28"/>
        </w:rPr>
        <w:t>сооружения 200</w:t>
      </w:r>
      <w:r w:rsidRPr="00252778">
        <w:rPr>
          <w:rFonts w:ascii="Times New Roman" w:hAnsi="Times New Roman"/>
          <w:color w:val="000000"/>
          <w:sz w:val="28"/>
          <w:szCs w:val="28"/>
        </w:rPr>
        <w:t xml:space="preserve"> м</w:t>
      </w:r>
      <w:r w:rsidRPr="00252778">
        <w:rPr>
          <w:rFonts w:ascii="Times New Roman" w:hAnsi="Times New Roman"/>
          <w:color w:val="000000"/>
          <w:sz w:val="28"/>
          <w:szCs w:val="28"/>
          <w:vertAlign w:val="superscript"/>
        </w:rPr>
        <w:t>3</w:t>
      </w:r>
      <w:r w:rsidRPr="00252778">
        <w:rPr>
          <w:rFonts w:ascii="Times New Roman" w:hAnsi="Times New Roman"/>
          <w:color w:val="000000"/>
          <w:sz w:val="28"/>
          <w:szCs w:val="28"/>
        </w:rPr>
        <w:t>/</w:t>
      </w:r>
      <w:proofErr w:type="spellStart"/>
      <w:r w:rsidRPr="00252778">
        <w:rPr>
          <w:rFonts w:ascii="Times New Roman" w:hAnsi="Times New Roman"/>
          <w:color w:val="000000"/>
          <w:sz w:val="28"/>
          <w:szCs w:val="28"/>
        </w:rPr>
        <w:t>сут</w:t>
      </w:r>
      <w:proofErr w:type="spellEnd"/>
      <w:r w:rsidRPr="00252778">
        <w:rPr>
          <w:rFonts w:ascii="Times New Roman" w:hAnsi="Times New Roman"/>
          <w:color w:val="000000"/>
          <w:sz w:val="28"/>
          <w:szCs w:val="28"/>
        </w:rPr>
        <w:t>,</w:t>
      </w:r>
      <w:r w:rsidRPr="00252778">
        <w:rPr>
          <w:rFonts w:ascii="Times New Roman" w:hAnsi="Times New Roman"/>
          <w:sz w:val="28"/>
          <w:szCs w:val="28"/>
        </w:rPr>
        <w:t xml:space="preserve"> а перспективный слив планируется  1098,0 м</w:t>
      </w:r>
      <w:r w:rsidRPr="00252778">
        <w:rPr>
          <w:rFonts w:ascii="Times New Roman" w:hAnsi="Times New Roman"/>
          <w:sz w:val="28"/>
          <w:szCs w:val="28"/>
          <w:vertAlign w:val="superscript"/>
        </w:rPr>
        <w:t>3</w:t>
      </w:r>
      <w:r w:rsidRPr="00252778">
        <w:rPr>
          <w:rFonts w:ascii="Times New Roman" w:hAnsi="Times New Roman"/>
          <w:sz w:val="28"/>
          <w:szCs w:val="28"/>
        </w:rPr>
        <w:t>/</w:t>
      </w:r>
      <w:proofErr w:type="spellStart"/>
      <w:r w:rsidRPr="00252778">
        <w:rPr>
          <w:rFonts w:ascii="Times New Roman" w:hAnsi="Times New Roman"/>
          <w:sz w:val="28"/>
          <w:szCs w:val="28"/>
        </w:rPr>
        <w:t>сут</w:t>
      </w:r>
      <w:proofErr w:type="spellEnd"/>
      <w:r w:rsidRPr="00252778">
        <w:rPr>
          <w:rFonts w:ascii="Times New Roman" w:hAnsi="Times New Roman"/>
          <w:sz w:val="28"/>
          <w:szCs w:val="28"/>
        </w:rPr>
        <w:t>.</w:t>
      </w:r>
    </w:p>
    <w:p w:rsidR="006651E3" w:rsidRPr="00252778" w:rsidRDefault="006651E3" w:rsidP="006651E3">
      <w:pPr>
        <w:tabs>
          <w:tab w:val="left" w:pos="935"/>
          <w:tab w:val="center" w:pos="5174"/>
        </w:tabs>
        <w:spacing w:line="240" w:lineRule="auto"/>
        <w:jc w:val="center"/>
        <w:rPr>
          <w:rFonts w:ascii="Times New Roman" w:eastAsia="TimesNewRomanPS-BoldMT" w:hAnsi="Times New Roman"/>
          <w:b/>
          <w:i/>
          <w:sz w:val="28"/>
          <w:szCs w:val="28"/>
        </w:rPr>
        <w:sectPr w:rsidR="006651E3" w:rsidRPr="00252778" w:rsidSect="00E87F54">
          <w:pgSz w:w="12240" w:h="15840"/>
          <w:pgMar w:top="397" w:right="476" w:bottom="397" w:left="1418" w:header="720" w:footer="720" w:gutter="0"/>
          <w:cols w:space="720"/>
        </w:sectPr>
      </w:pPr>
    </w:p>
    <w:p w:rsidR="006651E3" w:rsidRPr="00252778" w:rsidRDefault="006651E3" w:rsidP="006651E3">
      <w:pPr>
        <w:tabs>
          <w:tab w:val="left" w:pos="935"/>
          <w:tab w:val="center" w:pos="5174"/>
        </w:tabs>
        <w:spacing w:line="240" w:lineRule="auto"/>
        <w:jc w:val="center"/>
        <w:rPr>
          <w:rFonts w:ascii="Times New Roman" w:hAnsi="Times New Roman"/>
          <w:b/>
          <w:i/>
          <w:sz w:val="28"/>
          <w:szCs w:val="28"/>
        </w:rPr>
      </w:pPr>
      <w:r w:rsidRPr="00252778">
        <w:rPr>
          <w:rFonts w:ascii="Times New Roman" w:eastAsia="TimesNewRomanPS-BoldMT" w:hAnsi="Times New Roman"/>
          <w:b/>
          <w:i/>
          <w:sz w:val="28"/>
          <w:szCs w:val="28"/>
        </w:rPr>
        <w:lastRenderedPageBreak/>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38"/>
    </w:p>
    <w:p w:rsidR="006651E3" w:rsidRPr="00252778" w:rsidRDefault="006651E3" w:rsidP="006651E3">
      <w:pPr>
        <w:spacing w:line="240" w:lineRule="auto"/>
        <w:jc w:val="center"/>
        <w:rPr>
          <w:rFonts w:ascii="Times New Roman" w:hAnsi="Times New Roman"/>
          <w:b/>
          <w:i/>
          <w:sz w:val="28"/>
          <w:szCs w:val="28"/>
        </w:rPr>
      </w:pPr>
      <w:bookmarkStart w:id="39" w:name="_Toc388883735"/>
      <w:r w:rsidRPr="00252778">
        <w:rPr>
          <w:rFonts w:ascii="Times New Roman" w:eastAsia="TimesNewRomanPS-BoldMT" w:hAnsi="Times New Roman"/>
          <w:b/>
          <w:i/>
          <w:iCs/>
          <w:sz w:val="28"/>
          <w:szCs w:val="28"/>
        </w:rPr>
        <w:t>2.4.1 Основные направления, принципы, задачи и целевые показатели развития централизованной системы водоотведения</w:t>
      </w:r>
      <w:bookmarkEnd w:id="39"/>
    </w:p>
    <w:p w:rsidR="006651E3" w:rsidRPr="00252778" w:rsidRDefault="006651E3" w:rsidP="006651E3">
      <w:pPr>
        <w:shd w:val="clear" w:color="auto" w:fill="FFFFFF"/>
        <w:spacing w:after="0" w:line="360" w:lineRule="auto"/>
        <w:jc w:val="both"/>
        <w:textAlignment w:val="baseline"/>
        <w:rPr>
          <w:rFonts w:ascii="Times New Roman" w:eastAsia="Times New Roman" w:hAnsi="Times New Roman"/>
          <w:color w:val="000000"/>
          <w:spacing w:val="2"/>
          <w:sz w:val="28"/>
          <w:szCs w:val="28"/>
        </w:rPr>
      </w:pPr>
      <w:bookmarkStart w:id="40" w:name="_Toc375685249"/>
      <w:bookmarkStart w:id="41" w:name="_Toc388883736"/>
      <w:r w:rsidRPr="00252778">
        <w:rPr>
          <w:rFonts w:ascii="Times New Roman" w:eastAsia="Times New Roman" w:hAnsi="Times New Roman"/>
          <w:color w:val="000000"/>
          <w:spacing w:val="2"/>
          <w:sz w:val="28"/>
          <w:szCs w:val="28"/>
        </w:rPr>
        <w:t>1. Строительство централизованной системы водоотведения в не канализованных районах Нововеличковского сельского поселения.</w:t>
      </w:r>
    </w:p>
    <w:p w:rsidR="006651E3" w:rsidRPr="00252778" w:rsidRDefault="006651E3" w:rsidP="006651E3">
      <w:pPr>
        <w:shd w:val="clear" w:color="auto" w:fill="FFFFFF"/>
        <w:spacing w:after="0" w:line="360" w:lineRule="auto"/>
        <w:textAlignment w:val="baseline"/>
        <w:rPr>
          <w:rFonts w:ascii="Times New Roman" w:eastAsia="Times New Roman" w:hAnsi="Times New Roman"/>
          <w:i/>
          <w:color w:val="000000"/>
          <w:spacing w:val="2"/>
          <w:sz w:val="28"/>
          <w:szCs w:val="28"/>
        </w:rPr>
      </w:pPr>
      <w:r w:rsidRPr="00252778">
        <w:rPr>
          <w:rFonts w:ascii="Times New Roman" w:eastAsia="Times New Roman" w:hAnsi="Times New Roman"/>
          <w:color w:val="000000"/>
          <w:spacing w:val="2"/>
          <w:sz w:val="28"/>
          <w:szCs w:val="28"/>
        </w:rPr>
        <w:t> 2. Строительство канализационного очистного сооружения</w:t>
      </w:r>
      <w:r w:rsidRPr="00252778">
        <w:rPr>
          <w:rFonts w:ascii="Times New Roman" w:eastAsia="Times New Roman" w:hAnsi="Times New Roman"/>
          <w:color w:val="000000"/>
          <w:spacing w:val="2"/>
          <w:sz w:val="28"/>
          <w:szCs w:val="28"/>
        </w:rPr>
        <w:br/>
      </w:r>
      <w:r w:rsidRPr="00252778">
        <w:rPr>
          <w:rFonts w:ascii="Times New Roman" w:eastAsia="Times New Roman" w:hAnsi="Times New Roman"/>
          <w:b/>
          <w:bCs/>
          <w:i/>
          <w:color w:val="000000"/>
          <w:spacing w:val="2"/>
          <w:sz w:val="28"/>
          <w:szCs w:val="28"/>
        </w:rPr>
        <w:t xml:space="preserve"> Основные задачи развития системы водоотведения</w:t>
      </w:r>
    </w:p>
    <w:p w:rsidR="006651E3" w:rsidRPr="00252778" w:rsidRDefault="006651E3" w:rsidP="006651E3">
      <w:pPr>
        <w:numPr>
          <w:ilvl w:val="0"/>
          <w:numId w:val="9"/>
        </w:numPr>
        <w:shd w:val="clear" w:color="auto" w:fill="FFFFFF"/>
        <w:spacing w:after="0" w:line="360" w:lineRule="auto"/>
        <w:contextualSpacing/>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Строительство системы водоотведения ст. Нововеличковская;</w:t>
      </w:r>
    </w:p>
    <w:p w:rsidR="006651E3" w:rsidRPr="00252778" w:rsidRDefault="006651E3" w:rsidP="006651E3">
      <w:pPr>
        <w:numPr>
          <w:ilvl w:val="0"/>
          <w:numId w:val="9"/>
        </w:numPr>
        <w:shd w:val="clear" w:color="auto" w:fill="FFFFFF"/>
        <w:spacing w:after="0" w:line="360" w:lineRule="auto"/>
        <w:contextualSpacing/>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Строительство системы водоотведения ст. Воронцовская;</w:t>
      </w:r>
    </w:p>
    <w:p w:rsidR="006651E3" w:rsidRPr="00252778" w:rsidRDefault="006651E3" w:rsidP="006651E3">
      <w:pPr>
        <w:numPr>
          <w:ilvl w:val="0"/>
          <w:numId w:val="9"/>
        </w:numPr>
        <w:shd w:val="clear" w:color="auto" w:fill="FFFFFF"/>
        <w:spacing w:after="0" w:line="360" w:lineRule="auto"/>
        <w:contextualSpacing/>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Строительство системы водоотведения пос. Найдорф.</w:t>
      </w: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bookmarkEnd w:id="40"/>
      <w:bookmarkEnd w:id="41"/>
    </w:p>
    <w:p w:rsidR="006651E3" w:rsidRPr="00252778" w:rsidRDefault="006651E3" w:rsidP="006651E3">
      <w:pPr>
        <w:shd w:val="clear" w:color="auto" w:fill="FFFFFF"/>
        <w:spacing w:after="0" w:line="315" w:lineRule="atLeast"/>
        <w:jc w:val="center"/>
        <w:textAlignment w:val="baseline"/>
        <w:rPr>
          <w:rFonts w:ascii="Times New Roman" w:eastAsia="Times New Roman" w:hAnsi="Times New Roman"/>
          <w:b/>
          <w:i/>
          <w:color w:val="000000"/>
          <w:spacing w:val="2"/>
          <w:sz w:val="28"/>
          <w:szCs w:val="28"/>
        </w:rPr>
      </w:pPr>
      <w:bookmarkStart w:id="42" w:name="_Toc388883737"/>
      <w:r w:rsidRPr="00252778">
        <w:rPr>
          <w:rFonts w:ascii="Times New Roman" w:eastAsia="Times New Roman" w:hAnsi="Times New Roman"/>
          <w:b/>
          <w:i/>
          <w:color w:val="000000"/>
          <w:spacing w:val="2"/>
          <w:sz w:val="28"/>
          <w:szCs w:val="28"/>
        </w:rPr>
        <w:t>Таблица 22 – Перечень основных мероприятий по реализации схемы водоотведения</w:t>
      </w:r>
    </w:p>
    <w:p w:rsidR="006651E3" w:rsidRPr="00252778" w:rsidRDefault="006651E3" w:rsidP="006651E3">
      <w:pPr>
        <w:shd w:val="clear" w:color="auto" w:fill="FFFFFF"/>
        <w:spacing w:after="0" w:line="315" w:lineRule="atLeast"/>
        <w:jc w:val="center"/>
        <w:textAlignment w:val="baseline"/>
        <w:rPr>
          <w:rFonts w:ascii="Times New Roman" w:eastAsia="Times New Roman" w:hAnsi="Times New Roman"/>
          <w:color w:val="000000"/>
          <w:spacing w:val="2"/>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026"/>
        <w:gridCol w:w="1434"/>
        <w:gridCol w:w="1665"/>
        <w:gridCol w:w="777"/>
        <w:gridCol w:w="998"/>
        <w:gridCol w:w="2096"/>
      </w:tblGrid>
      <w:tr w:rsidR="006651E3" w:rsidRPr="00252778" w:rsidTr="00E87F54">
        <w:trPr>
          <w:trHeight w:val="1477"/>
        </w:trPr>
        <w:tc>
          <w:tcPr>
            <w:tcW w:w="501" w:type="dxa"/>
            <w:vMerge w:val="restart"/>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 xml:space="preserve">№ </w:t>
            </w:r>
            <w:proofErr w:type="gramStart"/>
            <w:r w:rsidRPr="00252778">
              <w:rPr>
                <w:rFonts w:ascii="Times New Roman" w:eastAsia="Times New Roman" w:hAnsi="Times New Roman"/>
                <w:b/>
                <w:i/>
                <w:color w:val="000000"/>
                <w:spacing w:val="2"/>
                <w:sz w:val="28"/>
                <w:szCs w:val="28"/>
              </w:rPr>
              <w:t>п</w:t>
            </w:r>
            <w:proofErr w:type="gramEnd"/>
            <w:r w:rsidRPr="00252778">
              <w:rPr>
                <w:rFonts w:ascii="Times New Roman" w:eastAsia="Times New Roman" w:hAnsi="Times New Roman"/>
                <w:b/>
                <w:i/>
                <w:color w:val="000000"/>
                <w:spacing w:val="2"/>
                <w:sz w:val="28"/>
                <w:szCs w:val="28"/>
              </w:rPr>
              <w:t>/п</w:t>
            </w:r>
          </w:p>
        </w:tc>
        <w:tc>
          <w:tcPr>
            <w:tcW w:w="2033" w:type="dxa"/>
            <w:vMerge w:val="restart"/>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Виды работ</w:t>
            </w:r>
          </w:p>
        </w:tc>
        <w:tc>
          <w:tcPr>
            <w:tcW w:w="1305" w:type="dxa"/>
            <w:vMerge w:val="restart"/>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Проектная мощность</w:t>
            </w:r>
          </w:p>
        </w:tc>
        <w:tc>
          <w:tcPr>
            <w:tcW w:w="1440" w:type="dxa"/>
            <w:vMerge w:val="restart"/>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bCs/>
                <w:i/>
                <w:color w:val="000000"/>
                <w:sz w:val="28"/>
                <w:szCs w:val="28"/>
              </w:rPr>
              <w:t>Всего капитальных вложений,</w:t>
            </w:r>
            <w:r w:rsidRPr="00252778">
              <w:rPr>
                <w:rFonts w:ascii="Times New Roman" w:eastAsia="Times New Roman" w:hAnsi="Times New Roman"/>
                <w:b/>
                <w:bCs/>
                <w:i/>
                <w:color w:val="000000"/>
                <w:sz w:val="28"/>
                <w:szCs w:val="28"/>
              </w:rPr>
              <w:br/>
              <w:t>тыс. руб.</w:t>
            </w:r>
          </w:p>
        </w:tc>
        <w:tc>
          <w:tcPr>
            <w:tcW w:w="2146" w:type="dxa"/>
            <w:gridSpan w:val="2"/>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bCs/>
                <w:i/>
                <w:color w:val="000000"/>
                <w:sz w:val="28"/>
                <w:szCs w:val="28"/>
              </w:rPr>
              <w:t>Объем капитальных вложений</w:t>
            </w:r>
            <w:r w:rsidRPr="00252778">
              <w:rPr>
                <w:rFonts w:ascii="Times New Roman" w:eastAsia="Times New Roman" w:hAnsi="Times New Roman"/>
                <w:b/>
                <w:bCs/>
                <w:i/>
                <w:color w:val="000000"/>
                <w:sz w:val="28"/>
                <w:szCs w:val="28"/>
              </w:rPr>
              <w:br/>
              <w:t xml:space="preserve">в </w:t>
            </w:r>
            <w:proofErr w:type="spellStart"/>
            <w:r w:rsidRPr="00252778">
              <w:rPr>
                <w:rFonts w:ascii="Times New Roman" w:eastAsia="Times New Roman" w:hAnsi="Times New Roman"/>
                <w:b/>
                <w:bCs/>
                <w:i/>
                <w:color w:val="000000"/>
                <w:sz w:val="28"/>
                <w:szCs w:val="28"/>
              </w:rPr>
              <w:t>т.ч</w:t>
            </w:r>
            <w:proofErr w:type="spellEnd"/>
            <w:r w:rsidRPr="00252778">
              <w:rPr>
                <w:rFonts w:ascii="Times New Roman" w:eastAsia="Times New Roman" w:hAnsi="Times New Roman"/>
                <w:b/>
                <w:bCs/>
                <w:i/>
                <w:color w:val="000000"/>
                <w:sz w:val="28"/>
                <w:szCs w:val="28"/>
              </w:rPr>
              <w:t>. по годам, тыс. руб.</w:t>
            </w:r>
          </w:p>
        </w:tc>
        <w:tc>
          <w:tcPr>
            <w:tcW w:w="2122" w:type="dxa"/>
            <w:vMerge w:val="restart"/>
            <w:shd w:val="clear" w:color="auto" w:fill="9BBB59" w:themeFill="accent3"/>
            <w:vAlign w:val="center"/>
          </w:tcPr>
          <w:p w:rsidR="006651E3" w:rsidRPr="00252778" w:rsidRDefault="006651E3" w:rsidP="00E87F54">
            <w:pPr>
              <w:spacing w:after="0" w:line="315" w:lineRule="atLeast"/>
              <w:jc w:val="center"/>
              <w:textAlignment w:val="baseline"/>
              <w:rPr>
                <w:rFonts w:ascii="Times New Roman" w:eastAsia="Times New Roman" w:hAnsi="Times New Roman"/>
                <w:b/>
                <w:i/>
                <w:color w:val="000000"/>
                <w:sz w:val="28"/>
                <w:szCs w:val="28"/>
              </w:rPr>
            </w:pPr>
            <w:r w:rsidRPr="00252778">
              <w:rPr>
                <w:rFonts w:ascii="Times New Roman" w:eastAsia="Times New Roman" w:hAnsi="Times New Roman"/>
                <w:b/>
                <w:bCs/>
                <w:i/>
                <w:color w:val="000000"/>
                <w:sz w:val="28"/>
                <w:szCs w:val="28"/>
              </w:rPr>
              <w:t>Строительство, реконструкция объектов, эффективность выполнения работ</w:t>
            </w:r>
          </w:p>
        </w:tc>
      </w:tr>
      <w:tr w:rsidR="006651E3" w:rsidRPr="00252778" w:rsidTr="00E87F54">
        <w:trPr>
          <w:trHeight w:val="394"/>
        </w:trPr>
        <w:tc>
          <w:tcPr>
            <w:tcW w:w="501" w:type="dxa"/>
            <w:vMerge/>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p>
        </w:tc>
        <w:tc>
          <w:tcPr>
            <w:tcW w:w="2033" w:type="dxa"/>
            <w:vMerge/>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p>
        </w:tc>
        <w:tc>
          <w:tcPr>
            <w:tcW w:w="1305" w:type="dxa"/>
            <w:vMerge/>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i/>
                <w:color w:val="000000"/>
                <w:spacing w:val="2"/>
                <w:sz w:val="28"/>
                <w:szCs w:val="28"/>
              </w:rPr>
            </w:pPr>
          </w:p>
        </w:tc>
        <w:tc>
          <w:tcPr>
            <w:tcW w:w="1440" w:type="dxa"/>
            <w:vMerge/>
            <w:shd w:val="clear" w:color="auto" w:fill="9BBB59" w:themeFill="accent3"/>
            <w:vAlign w:val="center"/>
          </w:tcPr>
          <w:p w:rsidR="006651E3" w:rsidRPr="00252778" w:rsidRDefault="006651E3" w:rsidP="00E87F54">
            <w:pPr>
              <w:tabs>
                <w:tab w:val="left" w:pos="2895"/>
              </w:tabs>
              <w:spacing w:after="0" w:line="315" w:lineRule="atLeast"/>
              <w:jc w:val="center"/>
              <w:textAlignment w:val="baseline"/>
              <w:rPr>
                <w:rFonts w:ascii="Times New Roman" w:eastAsia="Times New Roman" w:hAnsi="Times New Roman"/>
                <w:b/>
                <w:bCs/>
                <w:i/>
                <w:color w:val="000000"/>
                <w:sz w:val="28"/>
                <w:szCs w:val="28"/>
              </w:rPr>
            </w:pPr>
          </w:p>
        </w:tc>
        <w:tc>
          <w:tcPr>
            <w:tcW w:w="1030"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2015-2019 гг.</w:t>
            </w:r>
          </w:p>
        </w:tc>
        <w:tc>
          <w:tcPr>
            <w:tcW w:w="1116"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2020-2025 гг.</w:t>
            </w:r>
          </w:p>
        </w:tc>
        <w:tc>
          <w:tcPr>
            <w:tcW w:w="2122" w:type="dxa"/>
            <w:vMerge/>
            <w:shd w:val="clear" w:color="auto" w:fill="9BBB59" w:themeFill="accent3"/>
            <w:vAlign w:val="center"/>
          </w:tcPr>
          <w:p w:rsidR="006651E3" w:rsidRPr="00252778" w:rsidRDefault="006651E3" w:rsidP="00E87F54">
            <w:pPr>
              <w:spacing w:after="0" w:line="315" w:lineRule="atLeast"/>
              <w:jc w:val="center"/>
              <w:textAlignment w:val="baseline"/>
              <w:rPr>
                <w:rFonts w:ascii="Times New Roman" w:eastAsia="Times New Roman" w:hAnsi="Times New Roman"/>
                <w:b/>
                <w:bCs/>
                <w:i/>
                <w:color w:val="000000"/>
                <w:sz w:val="28"/>
                <w:szCs w:val="28"/>
              </w:rPr>
            </w:pPr>
          </w:p>
        </w:tc>
      </w:tr>
      <w:tr w:rsidR="006651E3" w:rsidRPr="00252778" w:rsidTr="00E87F54">
        <w:trPr>
          <w:trHeight w:val="214"/>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w:t>
            </w:r>
          </w:p>
        </w:tc>
        <w:tc>
          <w:tcPr>
            <w:tcW w:w="2033"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2</w:t>
            </w:r>
          </w:p>
        </w:tc>
        <w:tc>
          <w:tcPr>
            <w:tcW w:w="1305"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3</w:t>
            </w:r>
          </w:p>
        </w:tc>
        <w:tc>
          <w:tcPr>
            <w:tcW w:w="1440"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4</w:t>
            </w:r>
          </w:p>
        </w:tc>
        <w:tc>
          <w:tcPr>
            <w:tcW w:w="1030"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5</w:t>
            </w:r>
          </w:p>
        </w:tc>
        <w:tc>
          <w:tcPr>
            <w:tcW w:w="1116"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6</w:t>
            </w:r>
          </w:p>
        </w:tc>
        <w:tc>
          <w:tcPr>
            <w:tcW w:w="2122"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hAnsi="Times New Roman"/>
                <w:b/>
                <w:bCs/>
                <w:i/>
                <w:color w:val="000000"/>
                <w:sz w:val="28"/>
                <w:szCs w:val="28"/>
              </w:rPr>
            </w:pPr>
            <w:r w:rsidRPr="00252778">
              <w:rPr>
                <w:rFonts w:ascii="Times New Roman" w:hAnsi="Times New Roman"/>
                <w:b/>
                <w:bCs/>
                <w:i/>
                <w:color w:val="000000"/>
                <w:sz w:val="28"/>
                <w:szCs w:val="28"/>
              </w:rPr>
              <w:t>7</w:t>
            </w:r>
          </w:p>
        </w:tc>
      </w:tr>
      <w:tr w:rsidR="006651E3" w:rsidRPr="00252778" w:rsidTr="00E87F54">
        <w:trPr>
          <w:trHeight w:val="402"/>
        </w:trPr>
        <w:tc>
          <w:tcPr>
            <w:tcW w:w="9547" w:type="dxa"/>
            <w:gridSpan w:val="7"/>
            <w:shd w:val="clear" w:color="auto" w:fill="EAF1DD" w:themeFill="accent3" w:themeFillTint="33"/>
          </w:tcPr>
          <w:p w:rsidR="006651E3" w:rsidRPr="00252778" w:rsidRDefault="006651E3" w:rsidP="00E87F54">
            <w:pPr>
              <w:spacing w:after="0"/>
              <w:jc w:val="center"/>
              <w:rPr>
                <w:rFonts w:ascii="Times New Roman" w:hAnsi="Times New Roman"/>
                <w:b/>
                <w:i/>
                <w:sz w:val="28"/>
                <w:szCs w:val="28"/>
              </w:rPr>
            </w:pPr>
            <w:r w:rsidRPr="00252778">
              <w:rPr>
                <w:rFonts w:ascii="Times New Roman" w:hAnsi="Times New Roman"/>
                <w:b/>
                <w:i/>
                <w:sz w:val="28"/>
                <w:szCs w:val="28"/>
              </w:rPr>
              <w:t>СТ. НОВОВЕЛИЧКОВСКАЯ</w:t>
            </w:r>
          </w:p>
        </w:tc>
      </w:tr>
      <w:tr w:rsidR="006651E3" w:rsidRPr="00252778" w:rsidTr="00E87F54">
        <w:trPr>
          <w:trHeight w:val="860"/>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самотечные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150-250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16,7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41750,0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41750,0</w:t>
            </w:r>
          </w:p>
        </w:tc>
        <w:tc>
          <w:tcPr>
            <w:tcW w:w="2122" w:type="dxa"/>
            <w:vMerge w:val="restart"/>
          </w:tcPr>
          <w:p w:rsidR="006651E3" w:rsidRPr="00252778" w:rsidRDefault="006651E3" w:rsidP="00E87F54">
            <w:pPr>
              <w:keepNext/>
              <w:spacing w:after="0" w:line="330" w:lineRule="atLeast"/>
              <w:textAlignment w:val="baseline"/>
              <w:outlineLvl w:val="1"/>
              <w:rPr>
                <w:rFonts w:ascii="Arial" w:eastAsia="Times New Roman" w:hAnsi="Arial" w:cs="Arial"/>
                <w:color w:val="111111"/>
                <w:sz w:val="28"/>
                <w:szCs w:val="28"/>
              </w:rPr>
            </w:pPr>
            <w:r w:rsidRPr="00252778">
              <w:rPr>
                <w:rFonts w:ascii="Times New Roman" w:eastAsia="Times New Roman" w:hAnsi="Times New Roman"/>
                <w:iCs/>
                <w:color w:val="000000"/>
                <w:sz w:val="28"/>
                <w:szCs w:val="28"/>
              </w:rPr>
              <w:t xml:space="preserve">Для обеспечения 100% населения ст. </w:t>
            </w:r>
            <w:r w:rsidRPr="00252778">
              <w:rPr>
                <w:rFonts w:ascii="Times New Roman" w:eastAsia="Times New Roman" w:hAnsi="Times New Roman"/>
                <w:iCs/>
                <w:color w:val="000000"/>
                <w:sz w:val="28"/>
                <w:szCs w:val="28"/>
              </w:rPr>
              <w:lastRenderedPageBreak/>
              <w:t xml:space="preserve">Нововеличковская централизованной системой водоотведения. Для качественной очистки воды, соответствующей </w:t>
            </w:r>
            <w:r w:rsidRPr="00252778">
              <w:rPr>
                <w:rFonts w:ascii="Times New Roman" w:eastAsia="Times New Roman" w:hAnsi="Times New Roman"/>
                <w:color w:val="111111"/>
                <w:sz w:val="28"/>
                <w:szCs w:val="28"/>
              </w:rPr>
              <w:t>СанПиН 2.1.7.573-96. «Гигиенические требования к использованию сточных вод и их осадков для орошения и удобрения»</w:t>
            </w:r>
          </w:p>
          <w:p w:rsidR="006651E3" w:rsidRPr="00252778" w:rsidRDefault="006651E3" w:rsidP="00E87F54">
            <w:pPr>
              <w:shd w:val="clear" w:color="auto" w:fill="FFFFFF"/>
              <w:spacing w:after="0" w:line="315" w:lineRule="atLeast"/>
              <w:jc w:val="center"/>
              <w:textAlignment w:val="baseline"/>
              <w:rPr>
                <w:rFonts w:ascii="Times New Roman" w:eastAsia="Times New Roman" w:hAnsi="Times New Roman"/>
                <w:color w:val="000000"/>
                <w:spacing w:val="2"/>
                <w:sz w:val="28"/>
                <w:szCs w:val="28"/>
              </w:rPr>
            </w:pPr>
          </w:p>
        </w:tc>
      </w:tr>
      <w:tr w:rsidR="006651E3" w:rsidRPr="00252778" w:rsidTr="00E87F54">
        <w:trPr>
          <w:trHeight w:val="1814"/>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lastRenderedPageBreak/>
              <w:t>2</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vertAlign w:val="superscript"/>
              </w:rPr>
            </w:pPr>
            <w:r w:rsidRPr="00252778">
              <w:rPr>
                <w:rFonts w:ascii="Times New Roman" w:eastAsia="Times New Roman" w:hAnsi="Times New Roman"/>
                <w:color w:val="000000"/>
                <w:spacing w:val="2"/>
                <w:sz w:val="28"/>
                <w:szCs w:val="28"/>
              </w:rPr>
              <w:t xml:space="preserve">Трубы канализационные самотечные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250-500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8,6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21500,0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21500,0</w:t>
            </w:r>
          </w:p>
        </w:tc>
        <w:tc>
          <w:tcPr>
            <w:tcW w:w="2122" w:type="dxa"/>
            <w:vMerge/>
          </w:tcPr>
          <w:p w:rsidR="006651E3" w:rsidRPr="00252778" w:rsidRDefault="006651E3" w:rsidP="00E87F54">
            <w:pPr>
              <w:shd w:val="clear" w:color="auto" w:fill="FFFFFF"/>
              <w:spacing w:after="0" w:line="315" w:lineRule="atLeast"/>
              <w:jc w:val="center"/>
              <w:textAlignment w:val="baseline"/>
              <w:rPr>
                <w:rFonts w:ascii="Times New Roman" w:eastAsia="Times New Roman" w:hAnsi="Times New Roman"/>
                <w:color w:val="000000"/>
                <w:spacing w:val="2"/>
                <w:sz w:val="28"/>
                <w:szCs w:val="28"/>
              </w:rPr>
            </w:pPr>
          </w:p>
        </w:tc>
      </w:tr>
      <w:tr w:rsidR="006651E3" w:rsidRPr="00252778" w:rsidTr="00E87F54">
        <w:trPr>
          <w:trHeight w:val="1266"/>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lastRenderedPageBreak/>
              <w:t>3</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напорные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80-250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6,2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15500,0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15500,0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128"/>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4</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Канализационная насосная станция (ГКНС)</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1 </w:t>
            </w:r>
            <w:proofErr w:type="spellStart"/>
            <w:proofErr w:type="gramStart"/>
            <w:r w:rsidRPr="00252778">
              <w:rPr>
                <w:rFonts w:ascii="Times New Roman" w:eastAsia="Times New Roman" w:hAnsi="Times New Roman"/>
                <w:color w:val="000000"/>
                <w:spacing w:val="2"/>
                <w:sz w:val="28"/>
                <w:szCs w:val="28"/>
              </w:rPr>
              <w:t>ед</w:t>
            </w:r>
            <w:proofErr w:type="spellEnd"/>
            <w:proofErr w:type="gram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400"/>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5</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Канализационная насосная станция (КНС)</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7 </w:t>
            </w:r>
            <w:proofErr w:type="spellStart"/>
            <w:proofErr w:type="gramStart"/>
            <w:r w:rsidRPr="00252778">
              <w:rPr>
                <w:rFonts w:ascii="Times New Roman" w:eastAsia="Times New Roman" w:hAnsi="Times New Roman"/>
                <w:color w:val="000000"/>
                <w:spacing w:val="2"/>
                <w:sz w:val="28"/>
                <w:szCs w:val="28"/>
              </w:rPr>
              <w:t>ед</w:t>
            </w:r>
            <w:proofErr w:type="spellEnd"/>
            <w:proofErr w:type="gram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2450,0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2450,0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420"/>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6</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Очистные сооружения канализации </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lang w:val="en-US"/>
              </w:rPr>
              <w:t>Q</w:t>
            </w:r>
            <w:r w:rsidRPr="00252778">
              <w:rPr>
                <w:rFonts w:ascii="Times New Roman" w:eastAsia="Times New Roman" w:hAnsi="Times New Roman"/>
                <w:color w:val="000000"/>
                <w:spacing w:val="2"/>
                <w:sz w:val="28"/>
                <w:szCs w:val="28"/>
              </w:rPr>
              <w:t>=1000,0 м</w:t>
            </w:r>
            <w:r w:rsidRPr="00252778">
              <w:rPr>
                <w:rFonts w:ascii="Times New Roman" w:eastAsia="Times New Roman" w:hAnsi="Times New Roman"/>
                <w:color w:val="000000"/>
                <w:spacing w:val="2"/>
                <w:sz w:val="28"/>
                <w:szCs w:val="28"/>
                <w:vertAlign w:val="superscript"/>
              </w:rPr>
              <w:t>3</w:t>
            </w:r>
            <w:r w:rsidRPr="00252778">
              <w:rPr>
                <w:rFonts w:ascii="Times New Roman" w:eastAsia="Times New Roman" w:hAnsi="Times New Roman"/>
                <w:color w:val="000000"/>
                <w:spacing w:val="2"/>
                <w:sz w:val="28"/>
                <w:szCs w:val="28"/>
              </w:rPr>
              <w:t>/</w:t>
            </w:r>
            <w:proofErr w:type="spellStart"/>
            <w:r w:rsidRPr="00252778">
              <w:rPr>
                <w:rFonts w:ascii="Times New Roman" w:eastAsia="Times New Roman" w:hAnsi="Times New Roman"/>
                <w:color w:val="000000"/>
                <w:spacing w:val="2"/>
                <w:sz w:val="28"/>
                <w:szCs w:val="28"/>
              </w:rPr>
              <w:t>сут</w:t>
            </w:r>
            <w:proofErr w:type="spell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42000,0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42000,0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673"/>
        </w:trPr>
        <w:tc>
          <w:tcPr>
            <w:tcW w:w="9547" w:type="dxa"/>
            <w:gridSpan w:val="7"/>
            <w:shd w:val="clear" w:color="auto" w:fill="EAF1DD" w:themeFill="accent3" w:themeFillTint="33"/>
            <w:vAlign w:val="center"/>
          </w:tcPr>
          <w:p w:rsidR="006651E3" w:rsidRPr="00252778" w:rsidRDefault="006651E3" w:rsidP="00E87F54">
            <w:pPr>
              <w:autoSpaceDE w:val="0"/>
              <w:autoSpaceDN w:val="0"/>
              <w:adjustRightInd w:val="0"/>
              <w:spacing w:after="0" w:line="240" w:lineRule="auto"/>
              <w:contextualSpacing/>
              <w:jc w:val="center"/>
              <w:rPr>
                <w:rFonts w:ascii="Times New Roman" w:hAnsi="Times New Roman"/>
                <w:color w:val="000000"/>
                <w:spacing w:val="2"/>
                <w:sz w:val="28"/>
                <w:szCs w:val="28"/>
                <w:shd w:val="clear" w:color="auto" w:fill="FFFFFF"/>
              </w:rPr>
            </w:pPr>
            <w:r w:rsidRPr="00252778">
              <w:rPr>
                <w:rFonts w:ascii="Times New Roman" w:hAnsi="Times New Roman"/>
                <w:b/>
                <w:bCs/>
                <w:i/>
                <w:color w:val="000000"/>
                <w:sz w:val="28"/>
                <w:szCs w:val="28"/>
              </w:rPr>
              <w:t>СТ. ВОРОНЦОВСКАЯ</w:t>
            </w:r>
          </w:p>
        </w:tc>
      </w:tr>
      <w:tr w:rsidR="006651E3" w:rsidRPr="00252778" w:rsidTr="00E87F54">
        <w:trPr>
          <w:trHeight w:val="1294"/>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7</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самотечные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150-200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3,55 км </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8875,0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8875,0</w:t>
            </w:r>
          </w:p>
        </w:tc>
        <w:tc>
          <w:tcPr>
            <w:tcW w:w="2122" w:type="dxa"/>
            <w:vMerge w:val="restart"/>
          </w:tcPr>
          <w:p w:rsidR="006651E3" w:rsidRPr="00252778" w:rsidRDefault="006651E3" w:rsidP="00E87F54">
            <w:pPr>
              <w:spacing w:after="0" w:line="240" w:lineRule="auto"/>
              <w:rPr>
                <w:rFonts w:ascii="Times New Roman" w:eastAsia="Times New Roman" w:hAnsi="Times New Roman"/>
                <w:color w:val="000000"/>
                <w:spacing w:val="2"/>
                <w:sz w:val="28"/>
                <w:szCs w:val="28"/>
              </w:rPr>
            </w:pPr>
            <w:r w:rsidRPr="00252778">
              <w:rPr>
                <w:rFonts w:ascii="Times New Roman" w:hAnsi="Times New Roman"/>
                <w:bCs/>
                <w:color w:val="000000"/>
                <w:sz w:val="28"/>
                <w:szCs w:val="28"/>
              </w:rPr>
              <w:t xml:space="preserve">Для обеспечения 100% населения ст. Воронцовская централизованной системой водоотведения. Для качественной очистки воды, соответствующей </w:t>
            </w:r>
            <w:r w:rsidRPr="00252778">
              <w:rPr>
                <w:rFonts w:ascii="Times New Roman" w:hAnsi="Times New Roman"/>
                <w:color w:val="111111"/>
                <w:sz w:val="28"/>
                <w:szCs w:val="28"/>
              </w:rPr>
              <w:t xml:space="preserve">СанПиН 2.1.7.573-96. </w:t>
            </w:r>
            <w:r w:rsidRPr="00252778">
              <w:rPr>
                <w:rFonts w:ascii="Times New Roman" w:hAnsi="Times New Roman"/>
                <w:bCs/>
                <w:iCs/>
                <w:color w:val="111111"/>
                <w:sz w:val="28"/>
                <w:szCs w:val="28"/>
              </w:rPr>
              <w:t>«</w:t>
            </w:r>
            <w:r w:rsidRPr="00252778">
              <w:rPr>
                <w:rFonts w:ascii="Times New Roman" w:hAnsi="Times New Roman"/>
                <w:color w:val="111111"/>
                <w:sz w:val="28"/>
                <w:szCs w:val="28"/>
              </w:rPr>
              <w:t xml:space="preserve">Гигиенические требования к использованию </w:t>
            </w:r>
            <w:r w:rsidRPr="00252778">
              <w:rPr>
                <w:rFonts w:ascii="Times New Roman" w:hAnsi="Times New Roman"/>
                <w:color w:val="111111"/>
                <w:sz w:val="28"/>
                <w:szCs w:val="28"/>
              </w:rPr>
              <w:lastRenderedPageBreak/>
              <w:t>сточных вод и их осадков для орошения и удобрения</w:t>
            </w:r>
            <w:r w:rsidRPr="00252778">
              <w:rPr>
                <w:rFonts w:ascii="Times New Roman" w:hAnsi="Times New Roman"/>
                <w:bCs/>
                <w:iCs/>
                <w:color w:val="111111"/>
                <w:sz w:val="28"/>
                <w:szCs w:val="28"/>
              </w:rPr>
              <w:t>»</w:t>
            </w:r>
          </w:p>
        </w:tc>
      </w:tr>
      <w:tr w:rsidR="006651E3" w:rsidRPr="00252778" w:rsidTr="00E87F54">
        <w:trPr>
          <w:trHeight w:val="1256"/>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8</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напорные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80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0,2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500,0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500,0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146"/>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9</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Канализационная насосная станция (КНС)</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1 </w:t>
            </w:r>
            <w:proofErr w:type="spellStart"/>
            <w:proofErr w:type="gramStart"/>
            <w:r w:rsidRPr="00252778">
              <w:rPr>
                <w:rFonts w:ascii="Times New Roman" w:eastAsia="Times New Roman" w:hAnsi="Times New Roman"/>
                <w:color w:val="000000"/>
                <w:spacing w:val="2"/>
                <w:sz w:val="28"/>
                <w:szCs w:val="28"/>
              </w:rPr>
              <w:t>ед</w:t>
            </w:r>
            <w:proofErr w:type="spellEnd"/>
            <w:proofErr w:type="gram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350,0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350,0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546"/>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10</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Очистные сооружения канализации </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lang w:val="en-US"/>
              </w:rPr>
              <w:t>Q</w:t>
            </w:r>
            <w:r w:rsidRPr="00252778">
              <w:rPr>
                <w:rFonts w:ascii="Times New Roman" w:eastAsia="Times New Roman" w:hAnsi="Times New Roman"/>
                <w:color w:val="000000"/>
                <w:spacing w:val="2"/>
                <w:sz w:val="28"/>
                <w:szCs w:val="28"/>
              </w:rPr>
              <w:t>=420,0 м</w:t>
            </w:r>
            <w:r w:rsidRPr="00252778">
              <w:rPr>
                <w:rFonts w:ascii="Times New Roman" w:eastAsia="Times New Roman" w:hAnsi="Times New Roman"/>
                <w:color w:val="000000"/>
                <w:spacing w:val="2"/>
                <w:sz w:val="28"/>
                <w:szCs w:val="28"/>
                <w:vertAlign w:val="superscript"/>
              </w:rPr>
              <w:t>3</w:t>
            </w:r>
            <w:r w:rsidRPr="00252778">
              <w:rPr>
                <w:rFonts w:ascii="Times New Roman" w:eastAsia="Times New Roman" w:hAnsi="Times New Roman"/>
                <w:color w:val="000000"/>
                <w:spacing w:val="2"/>
                <w:sz w:val="28"/>
                <w:szCs w:val="28"/>
              </w:rPr>
              <w:t>/</w:t>
            </w:r>
            <w:proofErr w:type="spellStart"/>
            <w:r w:rsidRPr="00252778">
              <w:rPr>
                <w:rFonts w:ascii="Times New Roman" w:eastAsia="Times New Roman" w:hAnsi="Times New Roman"/>
                <w:color w:val="000000"/>
                <w:spacing w:val="2"/>
                <w:sz w:val="28"/>
                <w:szCs w:val="28"/>
              </w:rPr>
              <w:t>сут</w:t>
            </w:r>
            <w:proofErr w:type="spell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9000,0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9000,0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bl>
    <w:p w:rsidR="006651E3" w:rsidRPr="00252778" w:rsidRDefault="006651E3" w:rsidP="006651E3">
      <w:pPr>
        <w:spacing w:after="0" w:line="240" w:lineRule="auto"/>
        <w:jc w:val="center"/>
        <w:rPr>
          <w:rFonts w:ascii="Times New Roman" w:hAnsi="Times New Roman"/>
          <w:b/>
          <w:bCs/>
          <w:i/>
          <w:color w:val="000000"/>
          <w:sz w:val="28"/>
          <w:szCs w:val="28"/>
        </w:rPr>
        <w:sectPr w:rsidR="006651E3" w:rsidRPr="00252778" w:rsidSect="00E87F54">
          <w:pgSz w:w="12240" w:h="15840"/>
          <w:pgMar w:top="397" w:right="1041" w:bottom="397" w:left="1701" w:header="720" w:footer="720" w:gutter="0"/>
          <w:cols w:space="720"/>
          <w:docGrid w:linePitch="299"/>
        </w:sect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357"/>
        <w:gridCol w:w="1250"/>
        <w:gridCol w:w="1157"/>
        <w:gridCol w:w="828"/>
        <w:gridCol w:w="1041"/>
        <w:gridCol w:w="2413"/>
      </w:tblGrid>
      <w:tr w:rsidR="006651E3" w:rsidRPr="00252778" w:rsidTr="00E87F54">
        <w:trPr>
          <w:trHeight w:val="673"/>
        </w:trPr>
        <w:tc>
          <w:tcPr>
            <w:tcW w:w="9547" w:type="dxa"/>
            <w:gridSpan w:val="7"/>
            <w:shd w:val="clear" w:color="auto" w:fill="EAF1DD" w:themeFill="accent3" w:themeFillTint="33"/>
            <w:vAlign w:val="center"/>
          </w:tcPr>
          <w:p w:rsidR="006651E3" w:rsidRPr="00252778" w:rsidRDefault="006651E3" w:rsidP="00E87F54">
            <w:pPr>
              <w:spacing w:after="0" w:line="240" w:lineRule="auto"/>
              <w:jc w:val="center"/>
              <w:rPr>
                <w:rFonts w:ascii="Times New Roman" w:eastAsia="Times New Roman" w:hAnsi="Times New Roman"/>
                <w:color w:val="000000"/>
                <w:spacing w:val="2"/>
                <w:sz w:val="28"/>
                <w:szCs w:val="28"/>
              </w:rPr>
            </w:pPr>
            <w:r w:rsidRPr="00252778">
              <w:rPr>
                <w:rFonts w:ascii="Times New Roman" w:hAnsi="Times New Roman"/>
                <w:b/>
                <w:bCs/>
                <w:i/>
                <w:color w:val="000000"/>
                <w:sz w:val="28"/>
                <w:szCs w:val="28"/>
              </w:rPr>
              <w:lastRenderedPageBreak/>
              <w:t>ПОС. НАЙДОРФ</w:t>
            </w:r>
          </w:p>
        </w:tc>
      </w:tr>
      <w:tr w:rsidR="006651E3" w:rsidRPr="00252778" w:rsidTr="00E87F54">
        <w:trPr>
          <w:trHeight w:val="1420"/>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11</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самотечные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150-200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3,8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9500,0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9500,0</w:t>
            </w:r>
          </w:p>
        </w:tc>
        <w:tc>
          <w:tcPr>
            <w:tcW w:w="2122" w:type="dxa"/>
            <w:vMerge w:val="restart"/>
          </w:tcPr>
          <w:p w:rsidR="006651E3" w:rsidRPr="00252778" w:rsidRDefault="006651E3" w:rsidP="00E87F54">
            <w:pPr>
              <w:spacing w:after="0" w:line="240" w:lineRule="auto"/>
              <w:rPr>
                <w:rFonts w:ascii="Times New Roman" w:eastAsia="Times New Roman" w:hAnsi="Times New Roman"/>
                <w:color w:val="000000"/>
                <w:spacing w:val="2"/>
                <w:sz w:val="28"/>
                <w:szCs w:val="28"/>
              </w:rPr>
            </w:pPr>
            <w:r w:rsidRPr="00252778">
              <w:rPr>
                <w:rFonts w:ascii="Times New Roman" w:hAnsi="Times New Roman"/>
                <w:bCs/>
                <w:color w:val="000000"/>
                <w:sz w:val="28"/>
                <w:szCs w:val="28"/>
              </w:rPr>
              <w:t xml:space="preserve">Для обеспечения 100% населения пос. Найдорф централизованной системой водоотведения. Для качественной очистки воды, соответствующей </w:t>
            </w:r>
            <w:r w:rsidRPr="00252778">
              <w:rPr>
                <w:rFonts w:ascii="Times New Roman" w:hAnsi="Times New Roman"/>
                <w:color w:val="111111"/>
                <w:sz w:val="28"/>
                <w:szCs w:val="28"/>
              </w:rPr>
              <w:t xml:space="preserve">СанПиН 2.1.7.573-96. </w:t>
            </w:r>
            <w:r w:rsidRPr="00252778">
              <w:rPr>
                <w:rFonts w:ascii="Times New Roman" w:hAnsi="Times New Roman"/>
                <w:bCs/>
                <w:iCs/>
                <w:color w:val="111111"/>
                <w:sz w:val="28"/>
                <w:szCs w:val="28"/>
              </w:rPr>
              <w:t>«</w:t>
            </w:r>
            <w:r w:rsidRPr="00252778">
              <w:rPr>
                <w:rFonts w:ascii="Times New Roman" w:hAnsi="Times New Roman"/>
                <w:color w:val="111111"/>
                <w:sz w:val="28"/>
                <w:szCs w:val="28"/>
              </w:rPr>
              <w:t>Гигиенические требования к использованию сточных вод и их осадков для орошения и удобрения</w:t>
            </w:r>
            <w:r w:rsidRPr="00252778">
              <w:rPr>
                <w:rFonts w:ascii="Times New Roman" w:hAnsi="Times New Roman"/>
                <w:bCs/>
                <w:iCs/>
                <w:color w:val="111111"/>
                <w:sz w:val="28"/>
                <w:szCs w:val="28"/>
              </w:rPr>
              <w:t>»</w:t>
            </w:r>
          </w:p>
        </w:tc>
      </w:tr>
      <w:tr w:rsidR="006651E3" w:rsidRPr="00252778" w:rsidTr="00E87F54">
        <w:trPr>
          <w:trHeight w:val="1270"/>
        </w:trPr>
        <w:tc>
          <w:tcPr>
            <w:tcW w:w="501" w:type="dxa"/>
            <w:shd w:val="clear" w:color="auto" w:fill="9BBB59" w:themeFill="accent3"/>
          </w:tcPr>
          <w:p w:rsidR="006651E3" w:rsidRPr="00252778" w:rsidRDefault="006651E3" w:rsidP="00E87F54">
            <w:pPr>
              <w:spacing w:after="0" w:line="240" w:lineRule="auto"/>
              <w:rPr>
                <w:rFonts w:ascii="Times New Roman" w:eastAsia="Times New Roman" w:hAnsi="Times New Roman"/>
                <w:b/>
                <w:i/>
                <w:color w:val="000000"/>
                <w:spacing w:val="2"/>
                <w:sz w:val="28"/>
                <w:szCs w:val="28"/>
              </w:rPr>
            </w:pPr>
          </w:p>
          <w:p w:rsidR="006651E3" w:rsidRPr="00252778" w:rsidRDefault="006651E3" w:rsidP="00E87F54">
            <w:pPr>
              <w:spacing w:after="0" w:line="240" w:lineRule="auto"/>
              <w:rPr>
                <w:rFonts w:ascii="Times New Roman" w:eastAsia="Times New Roman" w:hAnsi="Times New Roman"/>
                <w:b/>
                <w:i/>
                <w:color w:val="000000"/>
                <w:spacing w:val="2"/>
                <w:sz w:val="28"/>
                <w:szCs w:val="28"/>
              </w:rPr>
            </w:pPr>
          </w:p>
          <w:p w:rsidR="006651E3" w:rsidRPr="00252778" w:rsidRDefault="006651E3" w:rsidP="00E87F54">
            <w:pPr>
              <w:spacing w:after="0" w:line="240" w:lineRule="auto"/>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12</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Трубы канализационные напорные  </w:t>
            </w:r>
            <w:r w:rsidRPr="00252778">
              <w:rPr>
                <w:rFonts w:ascii="Times New Roman" w:eastAsia="Times New Roman" w:hAnsi="Times New Roman"/>
                <w:i/>
                <w:color w:val="000000"/>
                <w:spacing w:val="2"/>
                <w:sz w:val="28"/>
                <w:szCs w:val="28"/>
              </w:rPr>
              <w:t>ф</w:t>
            </w:r>
            <w:r w:rsidRPr="00252778">
              <w:rPr>
                <w:rFonts w:ascii="Times New Roman" w:eastAsia="Times New Roman" w:hAnsi="Times New Roman"/>
                <w:color w:val="000000"/>
                <w:spacing w:val="2"/>
                <w:sz w:val="28"/>
                <w:szCs w:val="28"/>
              </w:rPr>
              <w:t>80</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0,2 км</w:t>
            </w:r>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500,0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500,0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274"/>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13</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Канализационная насосная станция (КНС)</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1 </w:t>
            </w:r>
            <w:proofErr w:type="spellStart"/>
            <w:proofErr w:type="gramStart"/>
            <w:r w:rsidRPr="00252778">
              <w:rPr>
                <w:rFonts w:ascii="Times New Roman" w:eastAsia="Times New Roman" w:hAnsi="Times New Roman"/>
                <w:color w:val="000000"/>
                <w:spacing w:val="2"/>
                <w:sz w:val="28"/>
                <w:szCs w:val="28"/>
              </w:rPr>
              <w:t>ед</w:t>
            </w:r>
            <w:proofErr w:type="spellEnd"/>
            <w:proofErr w:type="gram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350,0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350,0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r w:rsidR="006651E3" w:rsidRPr="00252778" w:rsidTr="00E87F54">
        <w:trPr>
          <w:trHeight w:val="1406"/>
        </w:trPr>
        <w:tc>
          <w:tcPr>
            <w:tcW w:w="501" w:type="dxa"/>
            <w:shd w:val="clear" w:color="auto" w:fill="9BBB59" w:themeFill="accent3"/>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b/>
                <w:i/>
                <w:color w:val="000000"/>
                <w:spacing w:val="2"/>
                <w:sz w:val="28"/>
                <w:szCs w:val="28"/>
              </w:rPr>
            </w:pPr>
            <w:r w:rsidRPr="00252778">
              <w:rPr>
                <w:rFonts w:ascii="Times New Roman" w:eastAsia="Times New Roman" w:hAnsi="Times New Roman"/>
                <w:b/>
                <w:i/>
                <w:color w:val="000000"/>
                <w:spacing w:val="2"/>
                <w:sz w:val="28"/>
                <w:szCs w:val="28"/>
              </w:rPr>
              <w:t>14</w:t>
            </w:r>
          </w:p>
        </w:tc>
        <w:tc>
          <w:tcPr>
            <w:tcW w:w="2033" w:type="dxa"/>
            <w:vAlign w:val="center"/>
          </w:tcPr>
          <w:p w:rsidR="006651E3" w:rsidRPr="00252778" w:rsidRDefault="006651E3" w:rsidP="00E87F54">
            <w:pPr>
              <w:tabs>
                <w:tab w:val="left" w:pos="2895"/>
              </w:tabs>
              <w:spacing w:after="0" w:line="240" w:lineRule="auto"/>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Очистные сооружения канализации </w:t>
            </w:r>
          </w:p>
        </w:tc>
        <w:tc>
          <w:tcPr>
            <w:tcW w:w="1305"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lang w:val="en-US"/>
              </w:rPr>
              <w:t>Q</w:t>
            </w:r>
            <w:r w:rsidRPr="00252778">
              <w:rPr>
                <w:rFonts w:ascii="Times New Roman" w:eastAsia="Times New Roman" w:hAnsi="Times New Roman"/>
                <w:color w:val="000000"/>
                <w:spacing w:val="2"/>
                <w:sz w:val="28"/>
                <w:szCs w:val="28"/>
              </w:rPr>
              <w:t>=420,0 м</w:t>
            </w:r>
            <w:r w:rsidRPr="00252778">
              <w:rPr>
                <w:rFonts w:ascii="Times New Roman" w:eastAsia="Times New Roman" w:hAnsi="Times New Roman"/>
                <w:color w:val="000000"/>
                <w:spacing w:val="2"/>
                <w:sz w:val="28"/>
                <w:szCs w:val="28"/>
                <w:vertAlign w:val="superscript"/>
              </w:rPr>
              <w:t>3</w:t>
            </w:r>
            <w:r w:rsidRPr="00252778">
              <w:rPr>
                <w:rFonts w:ascii="Times New Roman" w:eastAsia="Times New Roman" w:hAnsi="Times New Roman"/>
                <w:color w:val="000000"/>
                <w:spacing w:val="2"/>
                <w:sz w:val="28"/>
                <w:szCs w:val="28"/>
              </w:rPr>
              <w:t>/</w:t>
            </w:r>
            <w:proofErr w:type="spellStart"/>
            <w:r w:rsidRPr="00252778">
              <w:rPr>
                <w:rFonts w:ascii="Times New Roman" w:eastAsia="Times New Roman" w:hAnsi="Times New Roman"/>
                <w:color w:val="000000"/>
                <w:spacing w:val="2"/>
                <w:sz w:val="28"/>
                <w:szCs w:val="28"/>
              </w:rPr>
              <w:t>сут</w:t>
            </w:r>
            <w:proofErr w:type="spellEnd"/>
          </w:p>
        </w:tc>
        <w:tc>
          <w:tcPr>
            <w:tcW w:w="144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9000,0</w:t>
            </w:r>
          </w:p>
        </w:tc>
        <w:tc>
          <w:tcPr>
            <w:tcW w:w="1030"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0,00</w:t>
            </w:r>
          </w:p>
        </w:tc>
        <w:tc>
          <w:tcPr>
            <w:tcW w:w="1116" w:type="dxa"/>
            <w:vAlign w:val="center"/>
          </w:tcPr>
          <w:p w:rsidR="006651E3" w:rsidRPr="00252778" w:rsidRDefault="006651E3" w:rsidP="00E87F54">
            <w:pPr>
              <w:tabs>
                <w:tab w:val="left" w:pos="2895"/>
              </w:tabs>
              <w:spacing w:after="0" w:line="240" w:lineRule="auto"/>
              <w:jc w:val="center"/>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9000,0</w:t>
            </w:r>
          </w:p>
        </w:tc>
        <w:tc>
          <w:tcPr>
            <w:tcW w:w="2122" w:type="dxa"/>
            <w:vMerge/>
          </w:tcPr>
          <w:p w:rsidR="006651E3" w:rsidRPr="00252778" w:rsidRDefault="006651E3" w:rsidP="00E87F54">
            <w:pPr>
              <w:spacing w:after="0" w:line="240" w:lineRule="auto"/>
              <w:rPr>
                <w:rFonts w:ascii="Times New Roman" w:eastAsia="Times New Roman" w:hAnsi="Times New Roman"/>
                <w:color w:val="000000"/>
                <w:spacing w:val="2"/>
                <w:sz w:val="28"/>
                <w:szCs w:val="28"/>
              </w:rPr>
            </w:pPr>
          </w:p>
        </w:tc>
      </w:tr>
    </w:tbl>
    <w:p w:rsidR="006651E3" w:rsidRPr="00252778" w:rsidRDefault="006651E3" w:rsidP="006651E3">
      <w:pPr>
        <w:spacing w:before="240" w:line="240" w:lineRule="auto"/>
        <w:jc w:val="center"/>
        <w:rPr>
          <w:rFonts w:ascii="Times New Roman" w:hAnsi="Times New Roman"/>
          <w:b/>
          <w:i/>
          <w:sz w:val="28"/>
          <w:szCs w:val="28"/>
        </w:rPr>
      </w:pPr>
      <w:r w:rsidRPr="00252778">
        <w:rPr>
          <w:rFonts w:ascii="Times New Roman" w:hAnsi="Times New Roman"/>
          <w:b/>
          <w:i/>
          <w:sz w:val="28"/>
          <w:szCs w:val="28"/>
        </w:rPr>
        <w:t>2.4.3 Технические обоснования основных мероприятий по реализации схем водоотведения</w:t>
      </w:r>
      <w:bookmarkEnd w:id="42"/>
    </w:p>
    <w:p w:rsidR="006651E3" w:rsidRPr="00252778" w:rsidRDefault="006651E3" w:rsidP="006651E3">
      <w:pPr>
        <w:autoSpaceDE w:val="0"/>
        <w:autoSpaceDN w:val="0"/>
        <w:adjustRightInd w:val="0"/>
        <w:spacing w:after="0" w:line="360" w:lineRule="auto"/>
        <w:ind w:firstLine="708"/>
        <w:jc w:val="both"/>
        <w:rPr>
          <w:rFonts w:ascii="Times New Roman" w:hAnsi="Times New Roman"/>
          <w:bCs/>
          <w:sz w:val="28"/>
          <w:szCs w:val="28"/>
        </w:rPr>
      </w:pPr>
      <w:bookmarkStart w:id="43" w:name="_Toc388883741"/>
      <w:r w:rsidRPr="00252778">
        <w:rPr>
          <w:rFonts w:ascii="Times New Roman" w:hAnsi="Times New Roman"/>
          <w:spacing w:val="2"/>
          <w:sz w:val="28"/>
          <w:szCs w:val="28"/>
          <w:shd w:val="clear" w:color="auto" w:fill="FFFFFF"/>
        </w:rPr>
        <w:t>Технические обоснования основных мероприятий описаны в таблице 26 (графа 7).</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43"/>
    </w:p>
    <w:p w:rsidR="006651E3" w:rsidRPr="00252778" w:rsidRDefault="006651E3" w:rsidP="006651E3">
      <w:pPr>
        <w:shd w:val="clear" w:color="auto" w:fill="FFFFFF"/>
        <w:spacing w:after="0" w:line="360" w:lineRule="auto"/>
        <w:textAlignment w:val="baseline"/>
        <w:rPr>
          <w:rFonts w:ascii="Times New Roman" w:eastAsia="Times New Roman" w:hAnsi="Times New Roman"/>
          <w:i/>
          <w:color w:val="000000" w:themeColor="text1"/>
          <w:spacing w:val="2"/>
          <w:sz w:val="28"/>
          <w:szCs w:val="28"/>
        </w:rPr>
      </w:pPr>
      <w:bookmarkStart w:id="44" w:name="_Toc388883742"/>
      <w:r w:rsidRPr="00252778">
        <w:rPr>
          <w:rFonts w:ascii="Times New Roman" w:eastAsia="Times New Roman" w:hAnsi="Times New Roman"/>
          <w:b/>
          <w:bCs/>
          <w:i/>
          <w:color w:val="000000" w:themeColor="text1"/>
          <w:spacing w:val="2"/>
          <w:sz w:val="28"/>
          <w:szCs w:val="28"/>
        </w:rPr>
        <w:t>Сведения об объектах, планируемых к новому строительству:</w:t>
      </w:r>
    </w:p>
    <w:p w:rsidR="006651E3" w:rsidRPr="00252778" w:rsidRDefault="006651E3" w:rsidP="006651E3">
      <w:pPr>
        <w:shd w:val="clear" w:color="auto" w:fill="FFFFFF"/>
        <w:spacing w:after="0" w:line="360" w:lineRule="auto"/>
        <w:jc w:val="both"/>
        <w:textAlignment w:val="baseline"/>
        <w:rPr>
          <w:rFonts w:ascii="Times New Roman" w:eastAsia="Times New Roman" w:hAnsi="Times New Roman"/>
          <w:i/>
          <w:color w:val="000000"/>
          <w:spacing w:val="2"/>
          <w:sz w:val="28"/>
          <w:szCs w:val="28"/>
        </w:rPr>
      </w:pPr>
      <w:r w:rsidRPr="00252778">
        <w:rPr>
          <w:rFonts w:ascii="Times New Roman" w:eastAsia="Times New Roman" w:hAnsi="Times New Roman"/>
          <w:color w:val="000000" w:themeColor="text1"/>
          <w:spacing w:val="2"/>
          <w:sz w:val="28"/>
          <w:szCs w:val="28"/>
        </w:rPr>
        <w:tab/>
      </w:r>
      <w:r w:rsidRPr="00252778">
        <w:rPr>
          <w:rFonts w:ascii="Times New Roman" w:eastAsia="Times New Roman" w:hAnsi="Times New Roman"/>
          <w:b/>
          <w:bCs/>
          <w:i/>
          <w:color w:val="000000"/>
          <w:spacing w:val="2"/>
          <w:sz w:val="28"/>
          <w:szCs w:val="28"/>
        </w:rPr>
        <w:t>Сведения об объектах, планируемых к новому строительству:</w:t>
      </w:r>
    </w:p>
    <w:p w:rsidR="006651E3" w:rsidRPr="00252778" w:rsidRDefault="006651E3" w:rsidP="006651E3">
      <w:pPr>
        <w:numPr>
          <w:ilvl w:val="0"/>
          <w:numId w:val="10"/>
        </w:numPr>
        <w:shd w:val="clear" w:color="auto" w:fill="FFFFFF"/>
        <w:spacing w:after="0" w:line="360" w:lineRule="auto"/>
        <w:contextualSpacing/>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Строительство новой канализационной сети протяженностью 39,25 км.</w:t>
      </w:r>
    </w:p>
    <w:p w:rsidR="006651E3" w:rsidRPr="00252778" w:rsidRDefault="006651E3" w:rsidP="006651E3">
      <w:pPr>
        <w:numPr>
          <w:ilvl w:val="0"/>
          <w:numId w:val="10"/>
        </w:numPr>
        <w:shd w:val="clear" w:color="auto" w:fill="FFFFFF"/>
        <w:spacing w:after="0" w:line="360" w:lineRule="auto"/>
        <w:contextualSpacing/>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 xml:space="preserve">Строительство КОС – 3 </w:t>
      </w:r>
      <w:proofErr w:type="spellStart"/>
      <w:proofErr w:type="gramStart"/>
      <w:r w:rsidRPr="00252778">
        <w:rPr>
          <w:rFonts w:ascii="Times New Roman" w:eastAsia="Times New Roman" w:hAnsi="Times New Roman"/>
          <w:color w:val="000000"/>
          <w:spacing w:val="2"/>
          <w:sz w:val="28"/>
          <w:szCs w:val="28"/>
        </w:rPr>
        <w:t>ед</w:t>
      </w:r>
      <w:proofErr w:type="spellEnd"/>
      <w:proofErr w:type="gramEnd"/>
      <w:r w:rsidRPr="00252778">
        <w:rPr>
          <w:rFonts w:ascii="Times New Roman" w:eastAsia="Times New Roman" w:hAnsi="Times New Roman"/>
          <w:color w:val="000000"/>
          <w:spacing w:val="2"/>
          <w:sz w:val="28"/>
          <w:szCs w:val="28"/>
        </w:rPr>
        <w:t>;</w:t>
      </w:r>
    </w:p>
    <w:p w:rsidR="006651E3" w:rsidRPr="00252778" w:rsidRDefault="006651E3" w:rsidP="006651E3">
      <w:pPr>
        <w:numPr>
          <w:ilvl w:val="0"/>
          <w:numId w:val="10"/>
        </w:numPr>
        <w:shd w:val="clear" w:color="auto" w:fill="FFFFFF"/>
        <w:spacing w:after="0" w:line="360" w:lineRule="auto"/>
        <w:contextualSpacing/>
        <w:jc w:val="both"/>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Строительство КНС – 9 ед.</w:t>
      </w:r>
    </w:p>
    <w:p w:rsidR="006651E3" w:rsidRPr="00252778" w:rsidRDefault="006651E3" w:rsidP="006651E3">
      <w:pPr>
        <w:shd w:val="clear" w:color="auto" w:fill="FFFFFF"/>
        <w:spacing w:after="0" w:line="360" w:lineRule="auto"/>
        <w:textAlignment w:val="baseline"/>
        <w:rPr>
          <w:rFonts w:ascii="Times New Roman" w:eastAsia="Times New Roman" w:hAnsi="Times New Roman"/>
          <w:b/>
          <w:bCs/>
          <w:i/>
          <w:color w:val="000000"/>
          <w:spacing w:val="2"/>
          <w:sz w:val="28"/>
          <w:szCs w:val="28"/>
        </w:rPr>
      </w:pPr>
      <w:r w:rsidRPr="00252778">
        <w:rPr>
          <w:rFonts w:ascii="Times New Roman" w:eastAsia="Times New Roman" w:hAnsi="Times New Roman"/>
          <w:b/>
          <w:bCs/>
          <w:i/>
          <w:color w:val="000000"/>
          <w:spacing w:val="2"/>
          <w:sz w:val="28"/>
          <w:szCs w:val="28"/>
        </w:rPr>
        <w:t>Сведения об объектах, планируемых к реконструкции.</w:t>
      </w:r>
    </w:p>
    <w:p w:rsidR="006651E3" w:rsidRPr="00252778" w:rsidRDefault="006651E3" w:rsidP="006651E3">
      <w:pPr>
        <w:shd w:val="clear" w:color="auto" w:fill="FFFFFF"/>
        <w:spacing w:after="0" w:line="360" w:lineRule="auto"/>
        <w:ind w:left="502"/>
        <w:contextualSpacing/>
        <w:textAlignment w:val="baseline"/>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Объекты, планируемые к реконструкции, отсутствуют.</w:t>
      </w:r>
    </w:p>
    <w:p w:rsidR="006651E3" w:rsidRPr="00252778" w:rsidRDefault="006651E3" w:rsidP="006651E3">
      <w:pPr>
        <w:shd w:val="clear" w:color="auto" w:fill="FFFFFF"/>
        <w:spacing w:after="0" w:line="360" w:lineRule="auto"/>
        <w:textAlignment w:val="baseline"/>
        <w:rPr>
          <w:rFonts w:ascii="Times New Roman" w:eastAsia="Times New Roman" w:hAnsi="Times New Roman"/>
          <w:i/>
          <w:color w:val="000000"/>
          <w:spacing w:val="2"/>
          <w:sz w:val="28"/>
          <w:szCs w:val="28"/>
        </w:rPr>
      </w:pPr>
      <w:r w:rsidRPr="00252778">
        <w:rPr>
          <w:rFonts w:ascii="Times New Roman" w:eastAsia="Times New Roman" w:hAnsi="Times New Roman"/>
          <w:b/>
          <w:bCs/>
          <w:i/>
          <w:color w:val="000000"/>
          <w:spacing w:val="2"/>
          <w:sz w:val="28"/>
          <w:szCs w:val="28"/>
        </w:rPr>
        <w:lastRenderedPageBreak/>
        <w:t>Сведения об объектах, планируемых к выводу из эксплуатации.</w:t>
      </w:r>
    </w:p>
    <w:p w:rsidR="006651E3" w:rsidRPr="00252778" w:rsidRDefault="006651E3" w:rsidP="006651E3">
      <w:pPr>
        <w:spacing w:line="360" w:lineRule="auto"/>
        <w:jc w:val="center"/>
        <w:rPr>
          <w:rFonts w:ascii="Times New Roman" w:eastAsia="Times New Roman" w:hAnsi="Times New Roman"/>
          <w:color w:val="000000"/>
          <w:spacing w:val="2"/>
          <w:sz w:val="28"/>
          <w:szCs w:val="28"/>
        </w:rPr>
      </w:pPr>
      <w:r w:rsidRPr="00252778">
        <w:rPr>
          <w:rFonts w:ascii="Times New Roman" w:eastAsia="Times New Roman" w:hAnsi="Times New Roman"/>
          <w:color w:val="000000"/>
          <w:spacing w:val="2"/>
          <w:sz w:val="28"/>
          <w:szCs w:val="28"/>
        </w:rPr>
        <w:t>Объекты, планируемые к выводу из эксплуатации, отсутствуют.</w:t>
      </w:r>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hAnsi="Times New Roman"/>
          <w:b/>
          <w:i/>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4"/>
    </w:p>
    <w:p w:rsidR="006651E3" w:rsidRPr="00252778" w:rsidRDefault="006651E3" w:rsidP="006651E3">
      <w:pPr>
        <w:autoSpaceDE w:val="0"/>
        <w:autoSpaceDN w:val="0"/>
        <w:adjustRightInd w:val="0"/>
        <w:spacing w:after="0" w:line="360" w:lineRule="auto"/>
        <w:ind w:firstLine="851"/>
        <w:jc w:val="both"/>
        <w:rPr>
          <w:rFonts w:ascii="Times New Roman" w:hAnsi="Times New Roman"/>
          <w:bCs/>
          <w:sz w:val="28"/>
          <w:szCs w:val="28"/>
        </w:rPr>
      </w:pPr>
      <w:bookmarkStart w:id="45" w:name="_Toc388883743"/>
      <w:r w:rsidRPr="00252778">
        <w:rPr>
          <w:rFonts w:ascii="Times New Roman" w:hAnsi="Times New Roman"/>
          <w:bCs/>
          <w:sz w:val="28"/>
          <w:szCs w:val="28"/>
        </w:rPr>
        <w:t xml:space="preserve">В </w:t>
      </w:r>
      <w:r w:rsidRPr="00252778">
        <w:rPr>
          <w:rFonts w:ascii="Times New Roman" w:hAnsi="Times New Roman"/>
          <w:sz w:val="28"/>
          <w:szCs w:val="28"/>
        </w:rPr>
        <w:t xml:space="preserve">Нововеличковском сельском поселении </w:t>
      </w:r>
      <w:r w:rsidRPr="00252778">
        <w:rPr>
          <w:rFonts w:ascii="Times New Roman" w:hAnsi="Times New Roman"/>
          <w:bCs/>
          <w:sz w:val="28"/>
          <w:szCs w:val="28"/>
        </w:rPr>
        <w:t>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муниципальном образовании аварийную и диспетчерскую службы.</w:t>
      </w:r>
    </w:p>
    <w:p w:rsidR="006651E3" w:rsidRPr="00252778" w:rsidRDefault="006651E3" w:rsidP="006651E3">
      <w:pPr>
        <w:autoSpaceDE w:val="0"/>
        <w:autoSpaceDN w:val="0"/>
        <w:adjustRightInd w:val="0"/>
        <w:spacing w:after="0" w:line="360" w:lineRule="auto"/>
        <w:ind w:firstLine="851"/>
        <w:jc w:val="both"/>
        <w:rPr>
          <w:rFonts w:ascii="Times New Roman" w:hAnsi="Times New Roman"/>
          <w:bCs/>
          <w:sz w:val="28"/>
          <w:szCs w:val="28"/>
        </w:rPr>
      </w:pPr>
      <w:r w:rsidRPr="00252778">
        <w:rPr>
          <w:rFonts w:ascii="Times New Roman" w:hAnsi="Times New Roman"/>
          <w:bCs/>
          <w:sz w:val="28"/>
          <w:szCs w:val="28"/>
        </w:rPr>
        <w:t xml:space="preserve">Также на наиболее проблематичных участках трубопровода рекомендуется установить датчики разрыва трубы. </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b/>
          <w:i/>
          <w:sz w:val="28"/>
          <w:szCs w:val="28"/>
        </w:rPr>
        <w:t xml:space="preserve">2.4.6 Описание вариантов маршрутов прохождения трубопроводов (трасс) по территории городского поселения, расположения намечаемых площадок под </w:t>
      </w:r>
      <w:bookmarkStart w:id="46" w:name="_Toc388883744"/>
      <w:bookmarkEnd w:id="45"/>
      <w:r w:rsidRPr="00252778">
        <w:rPr>
          <w:rFonts w:ascii="Times New Roman" w:hAnsi="Times New Roman"/>
          <w:sz w:val="28"/>
          <w:szCs w:val="28"/>
        </w:rPr>
        <w:t xml:space="preserve">Маршруты прохождения трубопроводов по территории муниципального образования и расположения площадок под объекты водоотведения будет возможно определить только после </w:t>
      </w:r>
      <w:proofErr w:type="spellStart"/>
      <w:r w:rsidRPr="00252778">
        <w:rPr>
          <w:rFonts w:ascii="Times New Roman" w:hAnsi="Times New Roman"/>
          <w:sz w:val="28"/>
          <w:szCs w:val="28"/>
        </w:rPr>
        <w:t>предпроектных</w:t>
      </w:r>
      <w:proofErr w:type="spellEnd"/>
      <w:r w:rsidRPr="00252778">
        <w:rPr>
          <w:rFonts w:ascii="Times New Roman" w:hAnsi="Times New Roman"/>
          <w:sz w:val="28"/>
          <w:szCs w:val="28"/>
        </w:rPr>
        <w:t xml:space="preserve"> изысканий и геодезических исследований. К 2025 году планируется 100% обеспечение населения системой водоотведения.</w:t>
      </w:r>
    </w:p>
    <w:p w:rsidR="006651E3" w:rsidRPr="00252778" w:rsidRDefault="006651E3" w:rsidP="006651E3">
      <w:pPr>
        <w:autoSpaceDE w:val="0"/>
        <w:autoSpaceDN w:val="0"/>
        <w:adjustRightInd w:val="0"/>
        <w:spacing w:after="0" w:line="360" w:lineRule="auto"/>
        <w:ind w:firstLine="709"/>
        <w:jc w:val="both"/>
        <w:rPr>
          <w:rFonts w:ascii="Times New Roman" w:hAnsi="Times New Roman"/>
          <w:sz w:val="28"/>
          <w:szCs w:val="28"/>
        </w:rPr>
      </w:pPr>
      <w:r w:rsidRPr="00252778">
        <w:rPr>
          <w:rFonts w:ascii="Times New Roman" w:hAnsi="Times New Roman"/>
          <w:sz w:val="28"/>
          <w:szCs w:val="28"/>
        </w:rPr>
        <w:t>Новое строительство канализационной системы позволяет внедрить новые технологии прокладки инженерных сетей. Самотечные сети предусматриваются со смотровыми колодцами из труб ПВХ.</w:t>
      </w:r>
    </w:p>
    <w:p w:rsidR="006651E3" w:rsidRPr="00252778" w:rsidRDefault="006651E3" w:rsidP="006651E3">
      <w:pPr>
        <w:spacing w:line="360" w:lineRule="auto"/>
        <w:jc w:val="center"/>
        <w:rPr>
          <w:rFonts w:ascii="Times New Roman" w:hAnsi="Times New Roman"/>
          <w:b/>
          <w:i/>
          <w:sz w:val="28"/>
          <w:szCs w:val="28"/>
        </w:rPr>
      </w:pPr>
      <w:r w:rsidRPr="00252778">
        <w:rPr>
          <w:rFonts w:ascii="Times New Roman" w:hAnsi="Times New Roman"/>
          <w:b/>
          <w:i/>
          <w:sz w:val="28"/>
          <w:szCs w:val="28"/>
        </w:rPr>
        <w:t xml:space="preserve">2.4.7 Границы и характеристики охранных зон сетей и сооружений централизованной системы </w:t>
      </w:r>
      <w:bookmarkEnd w:id="46"/>
      <w:r w:rsidRPr="00252778">
        <w:rPr>
          <w:rFonts w:ascii="Times New Roman" w:hAnsi="Times New Roman"/>
          <w:b/>
          <w:i/>
          <w:sz w:val="28"/>
          <w:szCs w:val="28"/>
        </w:rPr>
        <w:t>водоотведения</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47" w:name="_Toc388883745"/>
      <w:r w:rsidRPr="00252778">
        <w:rPr>
          <w:rFonts w:ascii="Times New Roman" w:hAnsi="Times New Roman"/>
          <w:sz w:val="28"/>
          <w:szCs w:val="28"/>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w:t>
      </w:r>
      <w:r w:rsidRPr="00252778">
        <w:rPr>
          <w:rFonts w:ascii="Times New Roman" w:hAnsi="Times New Roman"/>
          <w:sz w:val="28"/>
          <w:szCs w:val="28"/>
        </w:rPr>
        <w:lastRenderedPageBreak/>
        <w:t>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СП- 31.13333.2012 «Канализация, наружные сети и сооружения», СНиП 2.05.06 – 84 «Магистральные трубопроводы. Строительные нормы и правила».</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r w:rsidRPr="00252778">
        <w:rPr>
          <w:rFonts w:ascii="Times New Roman" w:hAnsi="Times New Roman"/>
          <w:bCs/>
          <w:sz w:val="28"/>
          <w:szCs w:val="28"/>
        </w:rPr>
        <w:t>Нововеличковского</w:t>
      </w:r>
      <w:r w:rsidRPr="00252778">
        <w:rPr>
          <w:rFonts w:ascii="Times New Roman" w:hAnsi="Times New Roman"/>
          <w:sz w:val="28"/>
          <w:szCs w:val="28"/>
        </w:rPr>
        <w:t xml:space="preserve"> сельского поселения.</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Охранная зона канализации. Основные нормы:</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 для обычных условий охранная зона канализации напорного и самотечного типов составляет по 5 метров в каждую сторону. </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Причем, точкой отсчета считается боковой край стенки трубопровода;</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 для особых условий, с пониженной среднегодовой температурой, высокой </w:t>
      </w:r>
      <w:proofErr w:type="spellStart"/>
      <w:r w:rsidRPr="00252778">
        <w:rPr>
          <w:rFonts w:ascii="Times New Roman" w:hAnsi="Times New Roman"/>
          <w:sz w:val="28"/>
          <w:szCs w:val="28"/>
        </w:rPr>
        <w:t>сейсмоопасностью</w:t>
      </w:r>
      <w:proofErr w:type="spellEnd"/>
      <w:r w:rsidRPr="00252778">
        <w:rPr>
          <w:rFonts w:ascii="Times New Roman" w:hAnsi="Times New Roman"/>
          <w:sz w:val="28"/>
          <w:szCs w:val="28"/>
        </w:rPr>
        <w:t xml:space="preserve"> или переувлажненным грунтом, охранная зона канализации может увеличиваться вдвое и достигать 10 метров;</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 нормативные требования к взаимному расположению канализационного трубопровода и </w:t>
      </w:r>
      <w:proofErr w:type="spellStart"/>
      <w:r w:rsidRPr="00252778">
        <w:rPr>
          <w:rFonts w:ascii="Times New Roman" w:hAnsi="Times New Roman"/>
          <w:sz w:val="28"/>
          <w:szCs w:val="28"/>
        </w:rPr>
        <w:t>водоснабжающих</w:t>
      </w:r>
      <w:proofErr w:type="spellEnd"/>
      <w:r w:rsidRPr="00252778">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Рекомендуется обратить особое внимание на требования нормативных документов, касающиеся охранной зоны канализации и при обустройстве </w:t>
      </w:r>
      <w:r w:rsidRPr="00252778">
        <w:rPr>
          <w:rFonts w:ascii="Times New Roman" w:hAnsi="Times New Roman"/>
          <w:sz w:val="28"/>
          <w:szCs w:val="28"/>
        </w:rPr>
        <w:lastRenderedPageBreak/>
        <w:t>системы водоотведения на такой территории относить трубопровод с запасом на 10% и даже больше.</w:t>
      </w:r>
    </w:p>
    <w:p w:rsidR="006651E3" w:rsidRPr="00252778" w:rsidRDefault="006651E3" w:rsidP="006651E3">
      <w:pPr>
        <w:spacing w:before="240" w:line="240" w:lineRule="auto"/>
        <w:jc w:val="center"/>
        <w:rPr>
          <w:rFonts w:ascii="Times New Roman" w:hAnsi="Times New Roman"/>
          <w:b/>
          <w:i/>
          <w:sz w:val="28"/>
          <w:szCs w:val="28"/>
        </w:rPr>
      </w:pPr>
      <w:r w:rsidRPr="00252778">
        <w:rPr>
          <w:rFonts w:ascii="Times New Roman" w:hAnsi="Times New Roman"/>
          <w:b/>
          <w:i/>
          <w:sz w:val="28"/>
          <w:szCs w:val="28"/>
        </w:rPr>
        <w:t xml:space="preserve">2.4.8 Границы планируемых </w:t>
      </w:r>
      <w:proofErr w:type="gramStart"/>
      <w:r w:rsidRPr="00252778">
        <w:rPr>
          <w:rFonts w:ascii="Times New Roman" w:hAnsi="Times New Roman"/>
          <w:b/>
          <w:i/>
          <w:sz w:val="28"/>
          <w:szCs w:val="28"/>
        </w:rPr>
        <w:t>зон размещения объектов централизованной системы водоотведения</w:t>
      </w:r>
      <w:bookmarkEnd w:id="47"/>
      <w:proofErr w:type="gramEnd"/>
    </w:p>
    <w:p w:rsidR="006651E3" w:rsidRPr="00252778" w:rsidRDefault="006651E3" w:rsidP="006651E3">
      <w:pPr>
        <w:autoSpaceDE w:val="0"/>
        <w:autoSpaceDN w:val="0"/>
        <w:adjustRightInd w:val="0"/>
        <w:spacing w:after="0" w:line="360" w:lineRule="auto"/>
        <w:ind w:firstLine="708"/>
        <w:jc w:val="both"/>
        <w:rPr>
          <w:rFonts w:ascii="Times New Roman" w:hAnsi="Times New Roman"/>
          <w:sz w:val="28"/>
          <w:szCs w:val="28"/>
        </w:rPr>
      </w:pPr>
      <w:bookmarkStart w:id="48" w:name="_Toc388883746"/>
      <w:r w:rsidRPr="00252778">
        <w:rPr>
          <w:rFonts w:ascii="Times New Roman" w:hAnsi="Times New Roman"/>
          <w:sz w:val="28"/>
          <w:szCs w:val="28"/>
        </w:rPr>
        <w:t>В соответствии с Генеральным планом Нововеличковского сельского поселения все проектируемые объекты водоснабжения планируются в границах сельского поселения.</w:t>
      </w:r>
    </w:p>
    <w:p w:rsidR="006651E3" w:rsidRPr="00252778" w:rsidRDefault="006651E3" w:rsidP="006651E3">
      <w:pPr>
        <w:tabs>
          <w:tab w:val="left" w:pos="1134"/>
          <w:tab w:val="center" w:pos="5174"/>
        </w:tabs>
        <w:spacing w:line="360" w:lineRule="auto"/>
        <w:jc w:val="center"/>
        <w:rPr>
          <w:rFonts w:ascii="Times New Roman" w:eastAsia="TimesNewRomanPS-BoldMT" w:hAnsi="Times New Roman"/>
          <w:b/>
          <w:i/>
          <w:sz w:val="28"/>
          <w:szCs w:val="28"/>
        </w:rPr>
      </w:pPr>
    </w:p>
    <w:p w:rsidR="006651E3" w:rsidRPr="00252778" w:rsidRDefault="006651E3" w:rsidP="006651E3">
      <w:pPr>
        <w:tabs>
          <w:tab w:val="left" w:pos="1134"/>
          <w:tab w:val="center" w:pos="5174"/>
        </w:tabs>
        <w:spacing w:line="360" w:lineRule="auto"/>
        <w:jc w:val="center"/>
        <w:rPr>
          <w:rFonts w:ascii="Times New Roman" w:eastAsia="TimesNewRomanPS-BoldMT" w:hAnsi="Times New Roman"/>
          <w:b/>
          <w:i/>
          <w:sz w:val="28"/>
          <w:szCs w:val="28"/>
        </w:rPr>
        <w:sectPr w:rsidR="006651E3" w:rsidRPr="00252778" w:rsidSect="00E87F54">
          <w:pgSz w:w="12240" w:h="15840"/>
          <w:pgMar w:top="397" w:right="1041" w:bottom="397" w:left="1701" w:header="720" w:footer="720" w:gutter="0"/>
          <w:cols w:space="720"/>
          <w:docGrid w:linePitch="299"/>
        </w:sectPr>
      </w:pPr>
    </w:p>
    <w:p w:rsidR="006651E3" w:rsidRPr="00252778" w:rsidRDefault="006651E3" w:rsidP="006651E3">
      <w:pPr>
        <w:tabs>
          <w:tab w:val="left" w:pos="1134"/>
          <w:tab w:val="center" w:pos="5174"/>
        </w:tabs>
        <w:spacing w:line="360" w:lineRule="auto"/>
        <w:jc w:val="center"/>
        <w:rPr>
          <w:rFonts w:ascii="Times New Roman" w:hAnsi="Times New Roman"/>
          <w:b/>
          <w:i/>
          <w:sz w:val="28"/>
          <w:szCs w:val="28"/>
        </w:rPr>
      </w:pPr>
      <w:r w:rsidRPr="00252778">
        <w:rPr>
          <w:rFonts w:ascii="Times New Roman" w:eastAsia="TimesNewRomanPS-BoldMT" w:hAnsi="Times New Roman"/>
          <w:b/>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48"/>
    </w:p>
    <w:p w:rsidR="006651E3" w:rsidRPr="00252778" w:rsidRDefault="006651E3" w:rsidP="006651E3">
      <w:pPr>
        <w:spacing w:line="240" w:lineRule="auto"/>
        <w:jc w:val="center"/>
        <w:rPr>
          <w:rFonts w:ascii="Times New Roman" w:hAnsi="Times New Roman"/>
          <w:b/>
          <w:i/>
          <w:sz w:val="28"/>
          <w:szCs w:val="28"/>
        </w:rPr>
      </w:pPr>
      <w:bookmarkStart w:id="49" w:name="_Toc388883747"/>
      <w:r w:rsidRPr="00252778">
        <w:rPr>
          <w:rFonts w:ascii="Times New Roman" w:eastAsia="TimesNewRomanPS-BoldMT" w:hAnsi="Times New Roman"/>
          <w:b/>
          <w:i/>
          <w:iCs/>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49"/>
    </w:p>
    <w:p w:rsidR="006651E3" w:rsidRPr="00252778" w:rsidRDefault="006651E3" w:rsidP="006651E3">
      <w:pPr>
        <w:shd w:val="clear" w:color="auto" w:fill="FFFFFF"/>
        <w:spacing w:after="0" w:line="360" w:lineRule="auto"/>
        <w:ind w:firstLine="708"/>
        <w:jc w:val="both"/>
        <w:textAlignment w:val="baseline"/>
        <w:rPr>
          <w:rFonts w:ascii="Times New Roman" w:hAnsi="Times New Roman"/>
          <w:bCs/>
          <w:sz w:val="28"/>
          <w:szCs w:val="28"/>
        </w:rPr>
      </w:pPr>
      <w:bookmarkStart w:id="50" w:name="_Toc388883748"/>
      <w:r w:rsidRPr="00252778">
        <w:rPr>
          <w:rFonts w:ascii="Times New Roman" w:hAnsi="Times New Roman"/>
          <w:bCs/>
          <w:sz w:val="28"/>
          <w:szCs w:val="28"/>
        </w:rPr>
        <w:t>Сведения, о мероприятиях, содержащихся в планах по снижению сбросов загрязняющих веществ в поверхностные водные объекты и на водозаборные площади, отсутствуют.</w:t>
      </w:r>
    </w:p>
    <w:p w:rsidR="006651E3" w:rsidRPr="00252778" w:rsidRDefault="006651E3" w:rsidP="006651E3">
      <w:pPr>
        <w:spacing w:after="0" w:line="360" w:lineRule="auto"/>
        <w:jc w:val="center"/>
        <w:rPr>
          <w:rFonts w:ascii="Times New Roman" w:hAnsi="Times New Roman"/>
          <w:b/>
          <w:i/>
          <w:sz w:val="28"/>
          <w:szCs w:val="28"/>
        </w:rPr>
      </w:pPr>
      <w:r w:rsidRPr="00252778">
        <w:rPr>
          <w:rFonts w:ascii="Times New Roman" w:hAnsi="Times New Roman"/>
          <w:b/>
          <w:i/>
          <w:sz w:val="28"/>
          <w:szCs w:val="28"/>
        </w:rPr>
        <w:t>2.5.2 Сведения о применении методов, безопасных для окружающей среды, при утилизации осадков сточных вод</w:t>
      </w:r>
      <w:bookmarkEnd w:id="50"/>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bookmarkStart w:id="51" w:name="_Toc388883749"/>
      <w:r w:rsidRPr="00252778">
        <w:rPr>
          <w:rFonts w:ascii="Times New Roman" w:hAnsi="Times New Roman"/>
          <w:bCs/>
          <w:sz w:val="28"/>
          <w:szCs w:val="28"/>
          <w:lang w:eastAsia="ru-RU"/>
        </w:rPr>
        <w:t xml:space="preserve">Загрязнение рек усугубляется отсутствием дождевой канализации и очистных сооружений, </w:t>
      </w:r>
      <w:proofErr w:type="gramStart"/>
      <w:r w:rsidRPr="00252778">
        <w:rPr>
          <w:rFonts w:ascii="Times New Roman" w:hAnsi="Times New Roman"/>
          <w:bCs/>
          <w:sz w:val="28"/>
          <w:szCs w:val="28"/>
          <w:lang w:eastAsia="ru-RU"/>
        </w:rPr>
        <w:t>способствующем</w:t>
      </w:r>
      <w:proofErr w:type="gramEnd"/>
      <w:r w:rsidRPr="00252778">
        <w:rPr>
          <w:rFonts w:ascii="Times New Roman" w:hAnsi="Times New Roman"/>
          <w:bCs/>
          <w:sz w:val="28"/>
          <w:szCs w:val="28"/>
          <w:lang w:eastAsia="ru-RU"/>
        </w:rPr>
        <w:t xml:space="preserve"> смыву поверхностными стоками грязи и мусора.</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 xml:space="preserve">Согласно Постановлению Правительства РФ №1404 от 23.11.96 г. вдоль водотоков устанавливаются </w:t>
      </w:r>
      <w:proofErr w:type="spellStart"/>
      <w:r w:rsidRPr="00252778">
        <w:rPr>
          <w:rFonts w:ascii="Times New Roman" w:hAnsi="Times New Roman"/>
          <w:bCs/>
          <w:sz w:val="28"/>
          <w:szCs w:val="28"/>
          <w:lang w:eastAsia="ru-RU"/>
        </w:rPr>
        <w:t>водоохранные</w:t>
      </w:r>
      <w:proofErr w:type="spellEnd"/>
      <w:r w:rsidRPr="00252778">
        <w:rPr>
          <w:rFonts w:ascii="Times New Roman" w:hAnsi="Times New Roman"/>
          <w:bCs/>
          <w:sz w:val="28"/>
          <w:szCs w:val="28"/>
          <w:lang w:eastAsia="ru-RU"/>
        </w:rPr>
        <w:t xml:space="preserve"> зоны и прибрежные защитные полосы, на которых устанавливается специальный режим хозяйственной деятельности.</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Предусмотрены следующие мероприятия по охране водной среды:</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 вынос временных гаражей из прибрежной зоны;</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 xml:space="preserve">- организация </w:t>
      </w:r>
      <w:proofErr w:type="spellStart"/>
      <w:r w:rsidRPr="00252778">
        <w:rPr>
          <w:rFonts w:ascii="Times New Roman" w:hAnsi="Times New Roman"/>
          <w:bCs/>
          <w:sz w:val="28"/>
          <w:szCs w:val="28"/>
          <w:lang w:eastAsia="ru-RU"/>
        </w:rPr>
        <w:t>водоохранных</w:t>
      </w:r>
      <w:proofErr w:type="spellEnd"/>
      <w:r w:rsidRPr="00252778">
        <w:rPr>
          <w:rFonts w:ascii="Times New Roman" w:hAnsi="Times New Roman"/>
          <w:bCs/>
          <w:sz w:val="28"/>
          <w:szCs w:val="28"/>
          <w:lang w:eastAsia="ru-RU"/>
        </w:rPr>
        <w:t xml:space="preserve"> зон и прибрежных защитных полос;</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 предотвращение заиливания и заболачивания прибрежных территорий;</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lastRenderedPageBreak/>
        <w:t>Организация контроля уровня загрязнения  поверхностных и грунтовых вод.</w:t>
      </w:r>
    </w:p>
    <w:p w:rsidR="006651E3" w:rsidRPr="00252778" w:rsidRDefault="006651E3" w:rsidP="006651E3">
      <w:pPr>
        <w:pStyle w:val="aa"/>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sidRPr="00252778">
        <w:rPr>
          <w:rFonts w:ascii="Times New Roman" w:hAnsi="Times New Roman"/>
          <w:bCs/>
          <w:sz w:val="28"/>
          <w:szCs w:val="28"/>
          <w:lang w:eastAsia="ru-RU"/>
        </w:rPr>
        <w:t>Все эти мероприятия должны значительно улучшить состояние водных ресурсов Нововеличковского сельского поселения.</w:t>
      </w:r>
    </w:p>
    <w:p w:rsidR="006651E3" w:rsidRPr="00252778" w:rsidRDefault="006651E3" w:rsidP="006651E3">
      <w:pPr>
        <w:pStyle w:val="2"/>
        <w:keepLines/>
        <w:spacing w:before="0" w:after="0" w:line="360" w:lineRule="auto"/>
        <w:ind w:firstLine="708"/>
        <w:jc w:val="both"/>
        <w:rPr>
          <w:rFonts w:ascii="Times New Roman" w:eastAsia="TimesNewRomanPS-BoldMT" w:hAnsi="Times New Roman"/>
          <w:b w:val="0"/>
          <w:i w:val="0"/>
        </w:rPr>
      </w:pPr>
      <w:r w:rsidRPr="00252778">
        <w:rPr>
          <w:rFonts w:ascii="Times New Roman" w:eastAsia="TimesNewRomanPS-BoldMT" w:hAnsi="Times New Roman"/>
          <w:b w:val="0"/>
          <w:i w:val="0"/>
        </w:rPr>
        <w:t>Системы 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6651E3" w:rsidRPr="00252778" w:rsidRDefault="006651E3" w:rsidP="006651E3">
      <w:pPr>
        <w:pStyle w:val="2"/>
        <w:keepLines/>
        <w:spacing w:before="0" w:after="0" w:line="360" w:lineRule="auto"/>
        <w:ind w:firstLine="708"/>
        <w:jc w:val="both"/>
        <w:rPr>
          <w:rFonts w:ascii="Times New Roman" w:eastAsia="TimesNewRomanPS-BoldMT" w:hAnsi="Times New Roman"/>
          <w:b w:val="0"/>
          <w:i w:val="0"/>
        </w:rPr>
      </w:pPr>
      <w:r w:rsidRPr="00252778">
        <w:rPr>
          <w:rFonts w:ascii="Times New Roman" w:eastAsia="TimesNewRomanPS-BoldMT" w:hAnsi="Times New Roman"/>
          <w:b w:val="0"/>
          <w:i w:val="0"/>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t xml:space="preserve">Когда фоновая концентрация загрязнений в водоеме ниже предельно допустимых концентраций (ПДК) в речной воде при согласовании с органами </w:t>
      </w:r>
      <w:proofErr w:type="spellStart"/>
      <w:r w:rsidRPr="00252778">
        <w:rPr>
          <w:rFonts w:ascii="Times New Roman" w:hAnsi="Times New Roman"/>
          <w:sz w:val="28"/>
          <w:szCs w:val="28"/>
        </w:rPr>
        <w:t>природоохраны</w:t>
      </w:r>
      <w:proofErr w:type="spellEnd"/>
      <w:r w:rsidRPr="00252778">
        <w:rPr>
          <w:rFonts w:ascii="Times New Roman" w:hAnsi="Times New Roman"/>
          <w:sz w:val="28"/>
          <w:szCs w:val="28"/>
        </w:rPr>
        <w:t xml:space="preserve">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w:t>
      </w:r>
      <w:proofErr w:type="spellStart"/>
      <w:proofErr w:type="gramStart"/>
      <w:r w:rsidRPr="00252778">
        <w:rPr>
          <w:rFonts w:ascii="Times New Roman" w:hAnsi="Times New Roman"/>
          <w:sz w:val="28"/>
          <w:szCs w:val="28"/>
        </w:rPr>
        <w:t>сут</w:t>
      </w:r>
      <w:proofErr w:type="spellEnd"/>
      <w:r w:rsidRPr="00252778">
        <w:rPr>
          <w:rFonts w:ascii="Times New Roman" w:hAnsi="Times New Roman"/>
          <w:sz w:val="28"/>
          <w:szCs w:val="28"/>
        </w:rPr>
        <w:t xml:space="preserve"> и</w:t>
      </w:r>
      <w:proofErr w:type="gramEnd"/>
      <w:r w:rsidRPr="00252778">
        <w:rPr>
          <w:rFonts w:ascii="Times New Roman" w:hAnsi="Times New Roman"/>
          <w:sz w:val="28"/>
          <w:szCs w:val="28"/>
        </w:rPr>
        <w:t xml:space="preserve"> уровнем грунтовых вод не менее 1,0 м от планировочной отметки земли.</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6651E3" w:rsidRPr="00252778" w:rsidRDefault="006651E3" w:rsidP="006651E3">
      <w:pPr>
        <w:spacing w:after="0" w:line="360" w:lineRule="auto"/>
        <w:ind w:firstLine="708"/>
        <w:jc w:val="both"/>
        <w:rPr>
          <w:rFonts w:ascii="Times New Roman" w:hAnsi="Times New Roman"/>
          <w:sz w:val="28"/>
          <w:szCs w:val="28"/>
        </w:rPr>
      </w:pPr>
      <w:r w:rsidRPr="00252778">
        <w:rPr>
          <w:rFonts w:ascii="Times New Roman" w:hAnsi="Times New Roman"/>
          <w:sz w:val="28"/>
          <w:szCs w:val="28"/>
        </w:rPr>
        <w:lastRenderedPageBreak/>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6651E3" w:rsidRPr="00252778" w:rsidRDefault="006651E3" w:rsidP="006651E3">
      <w:pPr>
        <w:spacing w:line="360" w:lineRule="auto"/>
        <w:jc w:val="center"/>
        <w:rPr>
          <w:rFonts w:ascii="Times New Roman" w:eastAsia="TimesNewRomanPS-BoldMT" w:hAnsi="Times New Roman"/>
          <w:b/>
          <w:i/>
          <w:sz w:val="28"/>
          <w:szCs w:val="28"/>
        </w:rPr>
      </w:pPr>
    </w:p>
    <w:p w:rsidR="006651E3" w:rsidRPr="00252778" w:rsidRDefault="006651E3" w:rsidP="006651E3">
      <w:pPr>
        <w:spacing w:line="360" w:lineRule="auto"/>
        <w:jc w:val="center"/>
        <w:rPr>
          <w:rFonts w:ascii="Times New Roman" w:eastAsia="TimesNewRomanPS-BoldMT" w:hAnsi="Times New Roman"/>
          <w:b/>
          <w:i/>
          <w:sz w:val="28"/>
          <w:szCs w:val="28"/>
        </w:rPr>
        <w:sectPr w:rsidR="006651E3" w:rsidRPr="00252778" w:rsidSect="00E87F54">
          <w:pgSz w:w="12240" w:h="15840"/>
          <w:pgMar w:top="397" w:right="1041" w:bottom="397" w:left="1701" w:header="720" w:footer="720" w:gutter="0"/>
          <w:cols w:space="720"/>
          <w:docGrid w:linePitch="299"/>
        </w:sectPr>
      </w:pPr>
    </w:p>
    <w:p w:rsidR="006651E3" w:rsidRPr="00252778" w:rsidRDefault="006651E3" w:rsidP="006651E3">
      <w:pPr>
        <w:spacing w:line="360" w:lineRule="auto"/>
        <w:jc w:val="center"/>
        <w:rPr>
          <w:rFonts w:ascii="Times New Roman" w:eastAsia="TimesNewRomanPS-BoldMT" w:hAnsi="Times New Roman"/>
          <w:b/>
          <w:i/>
          <w:sz w:val="28"/>
          <w:szCs w:val="28"/>
        </w:rPr>
      </w:pPr>
      <w:r w:rsidRPr="00252778">
        <w:rPr>
          <w:rFonts w:ascii="Times New Roman" w:eastAsia="TimesNewRomanPS-BoldMT" w:hAnsi="Times New Roman"/>
          <w:b/>
          <w:i/>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1"/>
    </w:p>
    <w:p w:rsidR="006651E3" w:rsidRPr="00252778" w:rsidRDefault="006651E3" w:rsidP="006651E3">
      <w:pPr>
        <w:spacing w:after="0" w:line="360" w:lineRule="auto"/>
        <w:ind w:firstLine="708"/>
        <w:jc w:val="both"/>
        <w:rPr>
          <w:rFonts w:ascii="Times New Roman" w:hAnsi="Times New Roman"/>
          <w:sz w:val="28"/>
          <w:szCs w:val="28"/>
        </w:rPr>
      </w:pPr>
      <w:bookmarkStart w:id="52" w:name="_Toc375685347"/>
      <w:bookmarkStart w:id="53" w:name="_Toc388883750"/>
      <w:r w:rsidRPr="00252778">
        <w:rPr>
          <w:rFonts w:ascii="Times New Roman" w:hAnsi="Times New Roman"/>
          <w:sz w:val="28"/>
          <w:szCs w:val="28"/>
        </w:rPr>
        <w:t>В современных рыночных условиях, в которых работает инвестиционн</w:t>
      </w:r>
      <w:proofErr w:type="gramStart"/>
      <w:r w:rsidRPr="00252778">
        <w:rPr>
          <w:rFonts w:ascii="Times New Roman" w:hAnsi="Times New Roman"/>
          <w:sz w:val="28"/>
          <w:szCs w:val="28"/>
        </w:rPr>
        <w:t>о-</w:t>
      </w:r>
      <w:proofErr w:type="gramEnd"/>
      <w:r w:rsidRPr="00252778">
        <w:rPr>
          <w:rFonts w:ascii="Times New Roman" w:hAnsi="Times New Roman"/>
          <w:sz w:val="28"/>
          <w:szCs w:val="28"/>
        </w:rPr>
        <w:t xml:space="preserve">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6651E3" w:rsidRPr="00252778" w:rsidRDefault="006651E3" w:rsidP="006651E3">
      <w:pPr>
        <w:spacing w:after="0" w:line="360" w:lineRule="auto"/>
        <w:ind w:firstLine="708"/>
        <w:jc w:val="both"/>
        <w:rPr>
          <w:rFonts w:ascii="Times New Roman" w:hAnsi="Times New Roman"/>
          <w:b/>
          <w:color w:val="000000"/>
          <w:sz w:val="28"/>
          <w:szCs w:val="28"/>
        </w:rPr>
      </w:pPr>
      <w:r w:rsidRPr="00252778">
        <w:rPr>
          <w:rFonts w:ascii="Times New Roman" w:hAnsi="Times New Roman"/>
          <w:sz w:val="28"/>
          <w:szCs w:val="28"/>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t xml:space="preserve">К таким расходам относятся: </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проектно-изыскательские работы;</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строительно-монтажные работы; </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техническое перевооружение;</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приобретение материалов и оборудования;</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пуско-наладочные работы;</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расходы, не относимые на стоимость основных средств (аренда земли на срок строительства и т.п.); </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sym w:font="Symbol" w:char="F02D"/>
      </w:r>
      <w:r w:rsidRPr="00252778">
        <w:rPr>
          <w:rFonts w:ascii="Times New Roman" w:hAnsi="Times New Roman"/>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6651E3" w:rsidRPr="00252778" w:rsidRDefault="006651E3" w:rsidP="006651E3">
      <w:pPr>
        <w:spacing w:after="0" w:line="360" w:lineRule="auto"/>
        <w:ind w:firstLine="708"/>
        <w:rPr>
          <w:rFonts w:ascii="Times New Roman" w:hAnsi="Times New Roman"/>
          <w:b/>
          <w:color w:val="000000"/>
          <w:sz w:val="28"/>
          <w:szCs w:val="28"/>
        </w:rPr>
      </w:pPr>
      <w:r w:rsidRPr="00252778">
        <w:rPr>
          <w:rFonts w:ascii="Times New Roman" w:hAnsi="Times New Roman"/>
          <w:sz w:val="28"/>
          <w:szCs w:val="28"/>
        </w:rPr>
        <w:lastRenderedPageBreak/>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tbl>
      <w:tblPr>
        <w:tblpPr w:leftFromText="180" w:rightFromText="180" w:vertAnchor="text" w:horzAnchor="margin" w:tblpXSpec="center" w:tblpY="54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384"/>
        <w:gridCol w:w="1758"/>
        <w:gridCol w:w="2375"/>
        <w:gridCol w:w="2207"/>
      </w:tblGrid>
      <w:tr w:rsidR="006651E3" w:rsidRPr="00252778" w:rsidTr="00E87F54">
        <w:trPr>
          <w:trHeight w:val="1159"/>
        </w:trPr>
        <w:tc>
          <w:tcPr>
            <w:tcW w:w="2431"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Наименование</w:t>
            </w:r>
          </w:p>
        </w:tc>
        <w:tc>
          <w:tcPr>
            <w:tcW w:w="1384"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Ед. изм.</w:t>
            </w:r>
          </w:p>
        </w:tc>
        <w:tc>
          <w:tcPr>
            <w:tcW w:w="1758"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Кол-во</w:t>
            </w:r>
          </w:p>
        </w:tc>
        <w:tc>
          <w:tcPr>
            <w:tcW w:w="2375"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 xml:space="preserve">Стоимость 1 </w:t>
            </w:r>
            <w:proofErr w:type="spellStart"/>
            <w:proofErr w:type="gramStart"/>
            <w:r w:rsidRPr="00252778">
              <w:rPr>
                <w:rFonts w:ascii="Times New Roman" w:hAnsi="Times New Roman"/>
                <w:b/>
                <w:i/>
                <w:sz w:val="28"/>
                <w:szCs w:val="28"/>
              </w:rPr>
              <w:t>ед</w:t>
            </w:r>
            <w:proofErr w:type="spellEnd"/>
            <w:proofErr w:type="gramEnd"/>
            <w:r w:rsidRPr="00252778">
              <w:rPr>
                <w:rFonts w:ascii="Times New Roman" w:hAnsi="Times New Roman"/>
                <w:b/>
                <w:i/>
                <w:sz w:val="28"/>
                <w:szCs w:val="28"/>
              </w:rPr>
              <w:t>, (руб.)</w:t>
            </w:r>
          </w:p>
        </w:tc>
        <w:tc>
          <w:tcPr>
            <w:tcW w:w="2207"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Суммарная стоимость, тыс. руб.</w:t>
            </w:r>
          </w:p>
        </w:tc>
      </w:tr>
      <w:tr w:rsidR="006651E3" w:rsidRPr="00252778" w:rsidTr="00E87F54">
        <w:trPr>
          <w:trHeight w:val="673"/>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 xml:space="preserve">Строительство канализационной самотечной сети  </w:t>
            </w:r>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м</w:t>
            </w:r>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32650,0</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81625,0</w:t>
            </w:r>
          </w:p>
        </w:tc>
      </w:tr>
      <w:tr w:rsidR="006651E3" w:rsidRPr="00252778" w:rsidTr="00E87F54">
        <w:trPr>
          <w:trHeight w:val="112"/>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 xml:space="preserve">Строительство канализационной напорной сети  </w:t>
            </w:r>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м</w:t>
            </w:r>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9000,0</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2500,0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22500,0</w:t>
            </w:r>
          </w:p>
        </w:tc>
      </w:tr>
      <w:tr w:rsidR="006651E3" w:rsidRPr="00252778" w:rsidTr="00E87F54">
        <w:trPr>
          <w:trHeight w:val="468"/>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Строительство  КНС</w:t>
            </w:r>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proofErr w:type="spellStart"/>
            <w:proofErr w:type="gramStart"/>
            <w:r w:rsidRPr="00252778">
              <w:rPr>
                <w:rFonts w:ascii="Times New Roman" w:hAnsi="Times New Roman"/>
                <w:sz w:val="28"/>
                <w:szCs w:val="28"/>
              </w:rPr>
              <w:t>ед</w:t>
            </w:r>
            <w:proofErr w:type="spellEnd"/>
            <w:proofErr w:type="gramEnd"/>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350000,0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3150,0</w:t>
            </w:r>
          </w:p>
        </w:tc>
      </w:tr>
      <w:tr w:rsidR="006651E3" w:rsidRPr="00252778" w:rsidTr="00E87F54">
        <w:trPr>
          <w:trHeight w:val="262"/>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Строительство ГКНС</w:t>
            </w:r>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proofErr w:type="spellStart"/>
            <w:proofErr w:type="gramStart"/>
            <w:r w:rsidRPr="00252778">
              <w:rPr>
                <w:rFonts w:ascii="Times New Roman" w:hAnsi="Times New Roman"/>
                <w:sz w:val="28"/>
                <w:szCs w:val="28"/>
              </w:rPr>
              <w:t>ед</w:t>
            </w:r>
            <w:proofErr w:type="spellEnd"/>
            <w:proofErr w:type="gramEnd"/>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400000,0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400,0</w:t>
            </w:r>
          </w:p>
        </w:tc>
      </w:tr>
      <w:tr w:rsidR="006651E3" w:rsidRPr="00252778" w:rsidTr="00E87F54">
        <w:trPr>
          <w:trHeight w:val="280"/>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 xml:space="preserve">Строительство КОС </w:t>
            </w:r>
            <w:r w:rsidRPr="00252778">
              <w:rPr>
                <w:rFonts w:ascii="Times New Roman" w:hAnsi="Times New Roman"/>
                <w:sz w:val="28"/>
                <w:szCs w:val="28"/>
                <w:lang w:val="en-US"/>
              </w:rPr>
              <w:t>Q</w:t>
            </w:r>
            <w:r w:rsidRPr="00252778">
              <w:rPr>
                <w:rFonts w:ascii="Times New Roman" w:hAnsi="Times New Roman"/>
                <w:sz w:val="28"/>
                <w:szCs w:val="28"/>
              </w:rPr>
              <w:t>=1000.0 м3/</w:t>
            </w:r>
            <w:proofErr w:type="spellStart"/>
            <w:r w:rsidRPr="00252778">
              <w:rPr>
                <w:rFonts w:ascii="Times New Roman" w:hAnsi="Times New Roman"/>
                <w:sz w:val="28"/>
                <w:szCs w:val="28"/>
              </w:rPr>
              <w:t>сут</w:t>
            </w:r>
            <w:proofErr w:type="spellEnd"/>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proofErr w:type="spellStart"/>
            <w:proofErr w:type="gramStart"/>
            <w:r w:rsidRPr="00252778">
              <w:rPr>
                <w:rFonts w:ascii="Times New Roman" w:hAnsi="Times New Roman"/>
                <w:sz w:val="28"/>
                <w:szCs w:val="28"/>
              </w:rPr>
              <w:t>ед</w:t>
            </w:r>
            <w:proofErr w:type="spellEnd"/>
            <w:proofErr w:type="gramEnd"/>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42000000,0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42000,0</w:t>
            </w:r>
          </w:p>
        </w:tc>
      </w:tr>
      <w:tr w:rsidR="006651E3" w:rsidRPr="00252778" w:rsidTr="00E87F54">
        <w:trPr>
          <w:trHeight w:val="374"/>
        </w:trPr>
        <w:tc>
          <w:tcPr>
            <w:tcW w:w="2431" w:type="dxa"/>
          </w:tcPr>
          <w:p w:rsidR="006651E3" w:rsidRPr="00252778" w:rsidRDefault="006651E3" w:rsidP="00E87F54">
            <w:pPr>
              <w:keepNext/>
              <w:keepLines/>
              <w:spacing w:after="0" w:line="240" w:lineRule="auto"/>
              <w:contextualSpacing/>
              <w:jc w:val="both"/>
              <w:rPr>
                <w:rFonts w:ascii="Times New Roman" w:hAnsi="Times New Roman"/>
                <w:sz w:val="28"/>
                <w:szCs w:val="28"/>
              </w:rPr>
            </w:pPr>
            <w:r w:rsidRPr="00252778">
              <w:rPr>
                <w:rFonts w:ascii="Times New Roman" w:hAnsi="Times New Roman"/>
                <w:sz w:val="28"/>
                <w:szCs w:val="28"/>
              </w:rPr>
              <w:t xml:space="preserve">Строительство КОС </w:t>
            </w:r>
            <w:r w:rsidRPr="00252778">
              <w:rPr>
                <w:rFonts w:ascii="Times New Roman" w:hAnsi="Times New Roman"/>
                <w:sz w:val="28"/>
                <w:szCs w:val="28"/>
                <w:lang w:val="en-US"/>
              </w:rPr>
              <w:t>Q</w:t>
            </w:r>
            <w:r w:rsidRPr="00252778">
              <w:rPr>
                <w:rFonts w:ascii="Times New Roman" w:hAnsi="Times New Roman"/>
                <w:sz w:val="28"/>
                <w:szCs w:val="28"/>
              </w:rPr>
              <w:t>=420.0 м3/</w:t>
            </w:r>
            <w:proofErr w:type="spellStart"/>
            <w:r w:rsidRPr="00252778">
              <w:rPr>
                <w:rFonts w:ascii="Times New Roman" w:hAnsi="Times New Roman"/>
                <w:sz w:val="28"/>
                <w:szCs w:val="28"/>
              </w:rPr>
              <w:t>сут</w:t>
            </w:r>
            <w:proofErr w:type="spellEnd"/>
          </w:p>
        </w:tc>
        <w:tc>
          <w:tcPr>
            <w:tcW w:w="1384"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proofErr w:type="spellStart"/>
            <w:proofErr w:type="gramStart"/>
            <w:r w:rsidRPr="00252778">
              <w:rPr>
                <w:rFonts w:ascii="Times New Roman" w:hAnsi="Times New Roman"/>
                <w:sz w:val="28"/>
                <w:szCs w:val="28"/>
              </w:rPr>
              <w:t>ед</w:t>
            </w:r>
            <w:proofErr w:type="spellEnd"/>
            <w:proofErr w:type="gramEnd"/>
          </w:p>
        </w:tc>
        <w:tc>
          <w:tcPr>
            <w:tcW w:w="1758"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2</w:t>
            </w:r>
          </w:p>
        </w:tc>
        <w:tc>
          <w:tcPr>
            <w:tcW w:w="2375"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9000000,0</w:t>
            </w:r>
          </w:p>
        </w:tc>
        <w:tc>
          <w:tcPr>
            <w:tcW w:w="2207" w:type="dxa"/>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r w:rsidRPr="00252778">
              <w:rPr>
                <w:rFonts w:ascii="Times New Roman" w:hAnsi="Times New Roman"/>
                <w:sz w:val="28"/>
                <w:szCs w:val="28"/>
              </w:rPr>
              <w:t>18000,0</w:t>
            </w:r>
          </w:p>
        </w:tc>
      </w:tr>
      <w:tr w:rsidR="006651E3" w:rsidRPr="00252778" w:rsidTr="00E87F54">
        <w:trPr>
          <w:trHeight w:val="430"/>
        </w:trPr>
        <w:tc>
          <w:tcPr>
            <w:tcW w:w="2431" w:type="dxa"/>
            <w:shd w:val="clear" w:color="auto" w:fill="9BBB59" w:themeFill="accent3"/>
          </w:tcPr>
          <w:p w:rsidR="006651E3" w:rsidRPr="00252778" w:rsidRDefault="006651E3" w:rsidP="00E87F54">
            <w:pPr>
              <w:keepNext/>
              <w:keepLines/>
              <w:spacing w:after="0" w:line="240" w:lineRule="auto"/>
              <w:contextualSpacing/>
              <w:jc w:val="both"/>
              <w:rPr>
                <w:rFonts w:ascii="Times New Roman" w:hAnsi="Times New Roman"/>
                <w:b/>
                <w:i/>
                <w:sz w:val="28"/>
                <w:szCs w:val="28"/>
              </w:rPr>
            </w:pPr>
            <w:r w:rsidRPr="00252778">
              <w:rPr>
                <w:rFonts w:ascii="Times New Roman" w:hAnsi="Times New Roman"/>
                <w:b/>
                <w:i/>
                <w:sz w:val="28"/>
                <w:szCs w:val="28"/>
              </w:rPr>
              <w:t>Итого:</w:t>
            </w:r>
          </w:p>
        </w:tc>
        <w:tc>
          <w:tcPr>
            <w:tcW w:w="1384"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sz w:val="28"/>
                <w:szCs w:val="28"/>
              </w:rPr>
            </w:pPr>
          </w:p>
        </w:tc>
        <w:tc>
          <w:tcPr>
            <w:tcW w:w="1758" w:type="dxa"/>
            <w:shd w:val="clear" w:color="auto" w:fill="9BBB59" w:themeFill="accent3"/>
          </w:tcPr>
          <w:p w:rsidR="006651E3" w:rsidRPr="00252778" w:rsidRDefault="006651E3" w:rsidP="00E87F54">
            <w:pPr>
              <w:spacing w:before="100" w:beforeAutospacing="1" w:after="100" w:afterAutospacing="1" w:line="240" w:lineRule="auto"/>
              <w:jc w:val="right"/>
              <w:rPr>
                <w:rFonts w:ascii="Times New Roman" w:hAnsi="Times New Roman"/>
                <w:sz w:val="28"/>
                <w:szCs w:val="28"/>
              </w:rPr>
            </w:pPr>
          </w:p>
        </w:tc>
        <w:tc>
          <w:tcPr>
            <w:tcW w:w="2375" w:type="dxa"/>
            <w:shd w:val="clear" w:color="auto" w:fill="9BBB59" w:themeFill="accent3"/>
          </w:tcPr>
          <w:p w:rsidR="006651E3" w:rsidRPr="00252778" w:rsidRDefault="006651E3" w:rsidP="00E87F54">
            <w:pPr>
              <w:spacing w:before="100" w:beforeAutospacing="1" w:after="100" w:afterAutospacing="1" w:line="240" w:lineRule="auto"/>
              <w:jc w:val="right"/>
              <w:rPr>
                <w:rFonts w:ascii="Times New Roman" w:hAnsi="Times New Roman"/>
                <w:sz w:val="28"/>
                <w:szCs w:val="28"/>
              </w:rPr>
            </w:pPr>
          </w:p>
        </w:tc>
        <w:tc>
          <w:tcPr>
            <w:tcW w:w="2207" w:type="dxa"/>
            <w:shd w:val="clear" w:color="auto" w:fill="9BBB59" w:themeFill="accent3"/>
            <w:vAlign w:val="center"/>
          </w:tcPr>
          <w:p w:rsidR="006651E3" w:rsidRPr="00252778" w:rsidRDefault="006651E3" w:rsidP="00E87F54">
            <w:pPr>
              <w:keepNext/>
              <w:keepLines/>
              <w:spacing w:after="0" w:line="240" w:lineRule="auto"/>
              <w:contextualSpacing/>
              <w:jc w:val="center"/>
              <w:rPr>
                <w:rFonts w:ascii="Times New Roman" w:hAnsi="Times New Roman"/>
                <w:b/>
                <w:i/>
                <w:sz w:val="28"/>
                <w:szCs w:val="28"/>
              </w:rPr>
            </w:pPr>
            <w:r w:rsidRPr="00252778">
              <w:rPr>
                <w:rFonts w:ascii="Times New Roman" w:hAnsi="Times New Roman"/>
                <w:b/>
                <w:i/>
                <w:sz w:val="28"/>
                <w:szCs w:val="28"/>
              </w:rPr>
              <w:t>167675,0</w:t>
            </w:r>
          </w:p>
        </w:tc>
      </w:tr>
    </w:tbl>
    <w:p w:rsidR="006651E3" w:rsidRPr="00252778" w:rsidRDefault="006651E3" w:rsidP="006651E3">
      <w:pPr>
        <w:spacing w:before="100" w:beforeAutospacing="1" w:after="0" w:line="240" w:lineRule="auto"/>
        <w:ind w:firstLine="708"/>
        <w:jc w:val="right"/>
        <w:rPr>
          <w:rFonts w:ascii="Times New Roman" w:hAnsi="Times New Roman"/>
          <w:b/>
          <w:i/>
          <w:sz w:val="28"/>
          <w:szCs w:val="28"/>
        </w:rPr>
        <w:sectPr w:rsidR="006651E3" w:rsidRPr="00252778" w:rsidSect="00E87F54">
          <w:pgSz w:w="12240" w:h="15840"/>
          <w:pgMar w:top="397" w:right="1041" w:bottom="397" w:left="1701" w:header="720" w:footer="720" w:gutter="0"/>
          <w:cols w:space="720"/>
          <w:docGrid w:linePitch="299"/>
        </w:sectPr>
      </w:pPr>
      <w:r w:rsidRPr="00252778">
        <w:rPr>
          <w:rFonts w:ascii="Times New Roman" w:hAnsi="Times New Roman"/>
          <w:sz w:val="28"/>
          <w:szCs w:val="28"/>
        </w:rPr>
        <w:t xml:space="preserve"> </w:t>
      </w:r>
      <w:r w:rsidRPr="00252778">
        <w:rPr>
          <w:rFonts w:ascii="Times New Roman" w:hAnsi="Times New Roman"/>
          <w:b/>
          <w:i/>
          <w:sz w:val="28"/>
          <w:szCs w:val="28"/>
        </w:rPr>
        <w:t>Таблица 23</w:t>
      </w:r>
    </w:p>
    <w:p w:rsidR="006651E3" w:rsidRPr="00252778" w:rsidRDefault="006651E3" w:rsidP="006651E3">
      <w:pPr>
        <w:tabs>
          <w:tab w:val="left" w:pos="655"/>
          <w:tab w:val="center" w:pos="5174"/>
        </w:tabs>
        <w:spacing w:line="360" w:lineRule="auto"/>
        <w:jc w:val="center"/>
        <w:rPr>
          <w:rFonts w:ascii="Times New Roman" w:hAnsi="Times New Roman"/>
          <w:b/>
          <w:i/>
          <w:sz w:val="28"/>
          <w:szCs w:val="28"/>
        </w:rPr>
      </w:pPr>
      <w:r w:rsidRPr="00252778">
        <w:rPr>
          <w:rFonts w:ascii="Times New Roman" w:eastAsia="TimesNewRomanPS-BoldMT" w:hAnsi="Times New Roman"/>
          <w:b/>
          <w:i/>
          <w:sz w:val="28"/>
          <w:szCs w:val="28"/>
        </w:rPr>
        <w:lastRenderedPageBreak/>
        <w:t>2.7 ПЛАНОВЫЕ ПОКАЗАТЕЛИ РАЗВИТИЯ ЦЕНТРАЛИЗОВАННОЙ СИСТЕМЫ ВОДООТВЕДЕНИЯ</w:t>
      </w:r>
      <w:bookmarkEnd w:id="52"/>
      <w:bookmarkEnd w:id="53"/>
    </w:p>
    <w:p w:rsidR="006651E3" w:rsidRPr="00252778" w:rsidRDefault="006651E3" w:rsidP="006651E3">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252778">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20):</w:t>
      </w:r>
    </w:p>
    <w:p w:rsidR="006651E3" w:rsidRPr="00252778" w:rsidRDefault="006651E3" w:rsidP="006651E3">
      <w:pPr>
        <w:autoSpaceDE w:val="0"/>
        <w:autoSpaceDN w:val="0"/>
        <w:adjustRightInd w:val="0"/>
        <w:spacing w:after="0" w:line="360" w:lineRule="auto"/>
        <w:ind w:firstLine="709"/>
        <w:contextualSpacing/>
        <w:jc w:val="right"/>
        <w:rPr>
          <w:rFonts w:ascii="Times New Roman" w:eastAsia="Times New Roman" w:hAnsi="Times New Roman"/>
          <w:b/>
          <w:i/>
          <w:sz w:val="28"/>
          <w:szCs w:val="28"/>
        </w:rPr>
      </w:pPr>
      <w:r w:rsidRPr="00252778">
        <w:rPr>
          <w:rFonts w:ascii="Times New Roman" w:eastAsia="Times New Roman" w:hAnsi="Times New Roman"/>
          <w:b/>
          <w:i/>
          <w:sz w:val="28"/>
          <w:szCs w:val="28"/>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071"/>
        <w:gridCol w:w="1114"/>
        <w:gridCol w:w="1229"/>
        <w:gridCol w:w="1117"/>
        <w:gridCol w:w="891"/>
        <w:gridCol w:w="891"/>
        <w:gridCol w:w="891"/>
        <w:gridCol w:w="1256"/>
        <w:gridCol w:w="1264"/>
        <w:gridCol w:w="1404"/>
        <w:gridCol w:w="1392"/>
      </w:tblGrid>
      <w:tr w:rsidR="006651E3" w:rsidRPr="00252778" w:rsidTr="00E87F54">
        <w:tc>
          <w:tcPr>
            <w:tcW w:w="74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 xml:space="preserve">№ </w:t>
            </w:r>
            <w:proofErr w:type="gramStart"/>
            <w:r w:rsidRPr="00252778">
              <w:rPr>
                <w:rFonts w:ascii="Times New Roman" w:eastAsia="Times New Roman" w:hAnsi="Times New Roman"/>
                <w:b/>
                <w:bCs/>
                <w:i/>
                <w:sz w:val="28"/>
                <w:szCs w:val="28"/>
              </w:rPr>
              <w:t>п</w:t>
            </w:r>
            <w:proofErr w:type="gramEnd"/>
            <w:r w:rsidRPr="00252778">
              <w:rPr>
                <w:rFonts w:ascii="Times New Roman" w:eastAsia="Times New Roman" w:hAnsi="Times New Roman"/>
                <w:b/>
                <w:bCs/>
                <w:i/>
                <w:sz w:val="28"/>
                <w:szCs w:val="28"/>
              </w:rPr>
              <w:t>/п</w:t>
            </w:r>
          </w:p>
        </w:tc>
        <w:tc>
          <w:tcPr>
            <w:tcW w:w="3085"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Наименование показателя</w:t>
            </w:r>
          </w:p>
        </w:tc>
        <w:tc>
          <w:tcPr>
            <w:tcW w:w="1030"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Ед. изм.</w:t>
            </w:r>
          </w:p>
        </w:tc>
        <w:tc>
          <w:tcPr>
            <w:tcW w:w="1232"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2015 (факт)</w:t>
            </w:r>
          </w:p>
        </w:tc>
        <w:tc>
          <w:tcPr>
            <w:tcW w:w="1125"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2017</w:t>
            </w:r>
          </w:p>
        </w:tc>
        <w:tc>
          <w:tcPr>
            <w:tcW w:w="89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2017</w:t>
            </w:r>
          </w:p>
        </w:tc>
        <w:tc>
          <w:tcPr>
            <w:tcW w:w="89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2018</w:t>
            </w:r>
          </w:p>
        </w:tc>
        <w:tc>
          <w:tcPr>
            <w:tcW w:w="89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2019</w:t>
            </w:r>
          </w:p>
        </w:tc>
        <w:tc>
          <w:tcPr>
            <w:tcW w:w="1267"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2020</w:t>
            </w:r>
          </w:p>
        </w:tc>
        <w:tc>
          <w:tcPr>
            <w:tcW w:w="1276"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2021</w:t>
            </w:r>
          </w:p>
        </w:tc>
        <w:tc>
          <w:tcPr>
            <w:tcW w:w="1417"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2022-2026</w:t>
            </w:r>
          </w:p>
        </w:tc>
        <w:tc>
          <w:tcPr>
            <w:tcW w:w="140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t>2027-2037</w:t>
            </w:r>
          </w:p>
        </w:tc>
      </w:tr>
      <w:tr w:rsidR="006651E3" w:rsidRPr="00252778" w:rsidTr="00E87F54">
        <w:tc>
          <w:tcPr>
            <w:tcW w:w="744" w:type="dxa"/>
            <w:shd w:val="clear" w:color="auto" w:fill="EAF1DD" w:themeFill="accent3" w:themeFillTint="33"/>
            <w:vAlign w:val="center"/>
          </w:tcPr>
          <w:p w:rsidR="006651E3" w:rsidRPr="00252778" w:rsidRDefault="006651E3" w:rsidP="00E87F54">
            <w:pPr>
              <w:autoSpaceDE w:val="0"/>
              <w:autoSpaceDN w:val="0"/>
              <w:adjustRightInd w:val="0"/>
              <w:spacing w:after="0" w:line="360" w:lineRule="auto"/>
              <w:contextualSpacing/>
              <w:rPr>
                <w:rFonts w:ascii="Times New Roman" w:eastAsia="Times New Roman" w:hAnsi="Times New Roman"/>
                <w:b/>
                <w:bCs/>
                <w:i/>
                <w:sz w:val="28"/>
                <w:szCs w:val="28"/>
              </w:rPr>
            </w:pPr>
            <w:r w:rsidRPr="00252778">
              <w:rPr>
                <w:rFonts w:ascii="Times New Roman" w:eastAsia="Times New Roman" w:hAnsi="Times New Roman"/>
                <w:b/>
                <w:bCs/>
                <w:i/>
                <w:sz w:val="28"/>
                <w:szCs w:val="28"/>
              </w:rPr>
              <w:t>1.</w:t>
            </w:r>
          </w:p>
        </w:tc>
        <w:tc>
          <w:tcPr>
            <w:tcW w:w="14518" w:type="dxa"/>
            <w:gridSpan w:val="11"/>
            <w:shd w:val="clear" w:color="auto" w:fill="EAF1DD" w:themeFill="accent3" w:themeFillTint="33"/>
          </w:tcPr>
          <w:p w:rsidR="006651E3" w:rsidRPr="00252778" w:rsidRDefault="006651E3" w:rsidP="00E87F54">
            <w:pPr>
              <w:autoSpaceDE w:val="0"/>
              <w:autoSpaceDN w:val="0"/>
              <w:adjustRightInd w:val="0"/>
              <w:spacing w:after="0" w:line="360" w:lineRule="auto"/>
              <w:contextualSpacing/>
              <w:rPr>
                <w:rFonts w:ascii="Times New Roman" w:eastAsia="Times New Roman" w:hAnsi="Times New Roman"/>
                <w:b/>
                <w:bCs/>
                <w:i/>
                <w:sz w:val="28"/>
                <w:szCs w:val="28"/>
              </w:rPr>
            </w:pPr>
            <w:r w:rsidRPr="00252778">
              <w:rPr>
                <w:rFonts w:ascii="Times New Roman" w:eastAsia="Times New Roman" w:hAnsi="Times New Roman"/>
                <w:b/>
                <w:bCs/>
                <w:i/>
                <w:sz w:val="28"/>
                <w:szCs w:val="28"/>
              </w:rPr>
              <w:t>Показатели энергетической эффективности</w:t>
            </w:r>
          </w:p>
        </w:tc>
      </w:tr>
      <w:tr w:rsidR="006651E3" w:rsidRPr="00252778" w:rsidTr="00E87F54">
        <w:tc>
          <w:tcPr>
            <w:tcW w:w="74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1.1</w:t>
            </w:r>
          </w:p>
        </w:tc>
        <w:tc>
          <w:tcPr>
            <w:tcW w:w="3085" w:type="dxa"/>
            <w:shd w:val="clear" w:color="auto" w:fill="auto"/>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hAnsi="Times New Roman"/>
                <w:color w:val="000000"/>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(кВт*</w:t>
            </w:r>
            <w:proofErr w:type="gramStart"/>
            <w:r w:rsidRPr="00252778">
              <w:rPr>
                <w:rFonts w:ascii="Times New Roman" w:hAnsi="Times New Roman"/>
                <w:color w:val="000000"/>
                <w:sz w:val="28"/>
                <w:szCs w:val="28"/>
              </w:rPr>
              <w:t>ч</w:t>
            </w:r>
            <w:proofErr w:type="gramEnd"/>
            <w:r w:rsidRPr="00252778">
              <w:rPr>
                <w:rFonts w:ascii="Times New Roman" w:hAnsi="Times New Roman"/>
                <w:color w:val="000000"/>
                <w:sz w:val="28"/>
                <w:szCs w:val="28"/>
              </w:rPr>
              <w:t xml:space="preserve">/ </w:t>
            </w:r>
            <w:proofErr w:type="spellStart"/>
            <w:r w:rsidRPr="00252778">
              <w:rPr>
                <w:rFonts w:ascii="Times New Roman" w:hAnsi="Times New Roman"/>
                <w:color w:val="000000"/>
                <w:sz w:val="28"/>
                <w:szCs w:val="28"/>
              </w:rPr>
              <w:t>куб.м</w:t>
            </w:r>
            <w:proofErr w:type="spellEnd"/>
            <w:r w:rsidRPr="00252778">
              <w:rPr>
                <w:rFonts w:ascii="Times New Roman" w:hAnsi="Times New Roman"/>
                <w:color w:val="000000"/>
                <w:sz w:val="28"/>
                <w:szCs w:val="28"/>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tabs>
                <w:tab w:val="left" w:pos="-416"/>
              </w:tabs>
              <w:spacing w:after="0" w:line="240" w:lineRule="auto"/>
              <w:ind w:hanging="416"/>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tabs>
                <w:tab w:val="left" w:pos="-416"/>
              </w:tabs>
              <w:spacing w:after="0" w:line="240" w:lineRule="auto"/>
              <w:ind w:hanging="416"/>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w:t>
            </w:r>
          </w:p>
        </w:tc>
        <w:tc>
          <w:tcPr>
            <w:tcW w:w="1417"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w:t>
            </w:r>
          </w:p>
        </w:tc>
        <w:tc>
          <w:tcPr>
            <w:tcW w:w="1404"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w:t>
            </w:r>
          </w:p>
        </w:tc>
      </w:tr>
      <w:tr w:rsidR="006651E3" w:rsidRPr="00252778" w:rsidTr="00E87F54">
        <w:tc>
          <w:tcPr>
            <w:tcW w:w="744" w:type="dxa"/>
            <w:shd w:val="clear" w:color="auto" w:fill="EAF1DD" w:themeFill="accent3" w:themeFillTint="33"/>
            <w:vAlign w:val="center"/>
          </w:tcPr>
          <w:p w:rsidR="006651E3" w:rsidRPr="00252778" w:rsidRDefault="006651E3" w:rsidP="00E87F54">
            <w:pPr>
              <w:autoSpaceDE w:val="0"/>
              <w:autoSpaceDN w:val="0"/>
              <w:adjustRightInd w:val="0"/>
              <w:spacing w:after="0" w:line="360" w:lineRule="auto"/>
              <w:contextualSpacing/>
              <w:rPr>
                <w:rFonts w:ascii="Times New Roman" w:eastAsia="Times New Roman" w:hAnsi="Times New Roman"/>
                <w:b/>
                <w:bCs/>
                <w:i/>
                <w:sz w:val="28"/>
                <w:szCs w:val="28"/>
              </w:rPr>
            </w:pPr>
            <w:r w:rsidRPr="00252778">
              <w:rPr>
                <w:rFonts w:ascii="Times New Roman" w:eastAsia="Times New Roman" w:hAnsi="Times New Roman"/>
                <w:b/>
                <w:bCs/>
                <w:i/>
                <w:sz w:val="28"/>
                <w:szCs w:val="28"/>
              </w:rPr>
              <w:t>2.</w:t>
            </w:r>
          </w:p>
        </w:tc>
        <w:tc>
          <w:tcPr>
            <w:tcW w:w="14518" w:type="dxa"/>
            <w:gridSpan w:val="11"/>
            <w:shd w:val="clear" w:color="auto" w:fill="EAF1DD" w:themeFill="accent3" w:themeFillTint="33"/>
          </w:tcPr>
          <w:p w:rsidR="006651E3" w:rsidRPr="00252778" w:rsidRDefault="006651E3" w:rsidP="00E87F54">
            <w:pPr>
              <w:autoSpaceDE w:val="0"/>
              <w:autoSpaceDN w:val="0"/>
              <w:adjustRightInd w:val="0"/>
              <w:spacing w:after="0" w:line="360" w:lineRule="auto"/>
              <w:contextualSpacing/>
              <w:rPr>
                <w:rFonts w:ascii="Times New Roman" w:eastAsia="Times New Roman" w:hAnsi="Times New Roman"/>
                <w:b/>
                <w:bCs/>
                <w:i/>
                <w:sz w:val="28"/>
                <w:szCs w:val="28"/>
              </w:rPr>
            </w:pPr>
            <w:r w:rsidRPr="00252778">
              <w:rPr>
                <w:rFonts w:ascii="Times New Roman" w:eastAsia="Times New Roman" w:hAnsi="Times New Roman"/>
                <w:b/>
                <w:bCs/>
                <w:i/>
                <w:sz w:val="28"/>
                <w:szCs w:val="28"/>
              </w:rPr>
              <w:t>Показатели надежности и бесперебойности водоотведения:</w:t>
            </w:r>
          </w:p>
        </w:tc>
      </w:tr>
      <w:tr w:rsidR="006651E3" w:rsidRPr="00252778" w:rsidTr="00E87F54">
        <w:tc>
          <w:tcPr>
            <w:tcW w:w="744" w:type="dxa"/>
            <w:shd w:val="clear" w:color="auto" w:fill="9BBB59" w:themeFill="accent3"/>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2.1</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both"/>
              <w:rPr>
                <w:rFonts w:ascii="Times New Roman" w:hAnsi="Times New Roman"/>
                <w:color w:val="000000"/>
                <w:sz w:val="28"/>
                <w:szCs w:val="28"/>
              </w:rPr>
            </w:pPr>
            <w:r w:rsidRPr="00252778">
              <w:rPr>
                <w:rFonts w:ascii="Times New Roman" w:hAnsi="Times New Roman"/>
                <w:color w:val="000000"/>
                <w:sz w:val="28"/>
                <w:szCs w:val="28"/>
              </w:rPr>
              <w:t xml:space="preserve">Удельное количество аварий и засоров в расчете на протяженность канализационной сети в год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 xml:space="preserve">(ед./ </w:t>
            </w:r>
            <w:proofErr w:type="gramStart"/>
            <w:r w:rsidRPr="00252778">
              <w:rPr>
                <w:rFonts w:ascii="Times New Roman" w:hAnsi="Times New Roman"/>
                <w:color w:val="000000"/>
                <w:sz w:val="28"/>
                <w:szCs w:val="28"/>
              </w:rPr>
              <w:t>км</w:t>
            </w:r>
            <w:proofErr w:type="gramEnd"/>
            <w:r w:rsidRPr="00252778">
              <w:rPr>
                <w:rFonts w:ascii="Times New Roman" w:hAnsi="Times New Roman"/>
                <w:color w:val="000000"/>
                <w:sz w:val="28"/>
                <w:szCs w:val="28"/>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tabs>
                <w:tab w:val="left" w:pos="-416"/>
              </w:tabs>
              <w:spacing w:after="0" w:line="240" w:lineRule="auto"/>
              <w:ind w:hanging="416"/>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tabs>
                <w:tab w:val="left" w:pos="-416"/>
              </w:tabs>
              <w:spacing w:after="0" w:line="240" w:lineRule="auto"/>
              <w:ind w:hanging="416"/>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1E3" w:rsidRPr="00252778" w:rsidRDefault="006651E3" w:rsidP="00E87F54">
            <w:pPr>
              <w:spacing w:after="0" w:line="240" w:lineRule="auto"/>
              <w:jc w:val="center"/>
              <w:rPr>
                <w:rFonts w:ascii="Times New Roman" w:hAnsi="Times New Roman"/>
                <w:color w:val="000000"/>
                <w:sz w:val="28"/>
                <w:szCs w:val="28"/>
              </w:rPr>
            </w:pPr>
            <w:r w:rsidRPr="00252778">
              <w:rPr>
                <w:rFonts w:ascii="Times New Roman" w:hAnsi="Times New Roman"/>
                <w:color w:val="000000"/>
                <w:sz w:val="28"/>
                <w:szCs w:val="28"/>
              </w:rPr>
              <w:t>0</w:t>
            </w:r>
          </w:p>
        </w:tc>
        <w:tc>
          <w:tcPr>
            <w:tcW w:w="1417"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0</w:t>
            </w:r>
          </w:p>
        </w:tc>
        <w:tc>
          <w:tcPr>
            <w:tcW w:w="1404" w:type="dxa"/>
            <w:shd w:val="clear" w:color="auto" w:fill="auto"/>
            <w:vAlign w:val="center"/>
          </w:tcPr>
          <w:p w:rsidR="006651E3" w:rsidRPr="00252778" w:rsidRDefault="006651E3" w:rsidP="00E87F54">
            <w:pPr>
              <w:autoSpaceDE w:val="0"/>
              <w:autoSpaceDN w:val="0"/>
              <w:adjustRightInd w:val="0"/>
              <w:spacing w:after="0" w:line="24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0</w:t>
            </w:r>
          </w:p>
        </w:tc>
      </w:tr>
      <w:tr w:rsidR="006651E3" w:rsidRPr="00252778" w:rsidTr="00E87F54">
        <w:tc>
          <w:tcPr>
            <w:tcW w:w="744" w:type="dxa"/>
            <w:shd w:val="clear" w:color="auto" w:fill="EAF1DD" w:themeFill="accent3" w:themeFillTint="33"/>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
                <w:bCs/>
                <w:i/>
                <w:sz w:val="28"/>
                <w:szCs w:val="28"/>
              </w:rPr>
            </w:pPr>
            <w:r w:rsidRPr="00252778">
              <w:rPr>
                <w:rFonts w:ascii="Times New Roman" w:eastAsia="Times New Roman" w:hAnsi="Times New Roman"/>
                <w:b/>
                <w:bCs/>
                <w:i/>
                <w:sz w:val="28"/>
                <w:szCs w:val="28"/>
              </w:rPr>
              <w:lastRenderedPageBreak/>
              <w:t>3.</w:t>
            </w:r>
          </w:p>
        </w:tc>
        <w:tc>
          <w:tcPr>
            <w:tcW w:w="14518" w:type="dxa"/>
            <w:gridSpan w:val="11"/>
            <w:shd w:val="clear" w:color="auto" w:fill="EAF1DD" w:themeFill="accent3" w:themeFillTint="33"/>
          </w:tcPr>
          <w:p w:rsidR="006651E3" w:rsidRPr="00252778" w:rsidRDefault="006651E3" w:rsidP="00E87F54">
            <w:pPr>
              <w:autoSpaceDE w:val="0"/>
              <w:autoSpaceDN w:val="0"/>
              <w:adjustRightInd w:val="0"/>
              <w:spacing w:after="0" w:line="360" w:lineRule="auto"/>
              <w:contextualSpacing/>
              <w:rPr>
                <w:rFonts w:ascii="Times New Roman" w:eastAsia="Times New Roman" w:hAnsi="Times New Roman"/>
                <w:b/>
                <w:bCs/>
                <w:i/>
                <w:sz w:val="28"/>
                <w:szCs w:val="28"/>
              </w:rPr>
            </w:pPr>
            <w:r w:rsidRPr="00252778">
              <w:rPr>
                <w:rFonts w:ascii="Times New Roman" w:eastAsia="Times New Roman" w:hAnsi="Times New Roman"/>
                <w:b/>
                <w:bCs/>
                <w:i/>
                <w:sz w:val="28"/>
                <w:szCs w:val="28"/>
              </w:rPr>
              <w:t>Непрерывность водоотведения</w:t>
            </w:r>
          </w:p>
        </w:tc>
      </w:tr>
      <w:tr w:rsidR="006651E3" w:rsidRPr="00252778" w:rsidTr="00E87F54">
        <w:tc>
          <w:tcPr>
            <w:tcW w:w="744" w:type="dxa"/>
            <w:shd w:val="clear" w:color="auto" w:fill="9BBB59" w:themeFill="accent3"/>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3.1</w:t>
            </w:r>
          </w:p>
        </w:tc>
        <w:tc>
          <w:tcPr>
            <w:tcW w:w="3085" w:type="dxa"/>
            <w:shd w:val="clear" w:color="auto" w:fill="auto"/>
          </w:tcPr>
          <w:p w:rsidR="006651E3" w:rsidRPr="00252778" w:rsidRDefault="006651E3" w:rsidP="00E87F54">
            <w:pPr>
              <w:autoSpaceDE w:val="0"/>
              <w:autoSpaceDN w:val="0"/>
              <w:adjustRightInd w:val="0"/>
              <w:spacing w:after="0" w:line="240" w:lineRule="auto"/>
              <w:contextualSpacing/>
              <w:jc w:val="both"/>
              <w:rPr>
                <w:rFonts w:ascii="Times New Roman" w:eastAsia="Times New Roman" w:hAnsi="Times New Roman"/>
                <w:bCs/>
                <w:sz w:val="28"/>
                <w:szCs w:val="28"/>
              </w:rPr>
            </w:pPr>
            <w:r w:rsidRPr="00252778">
              <w:rPr>
                <w:rFonts w:ascii="Times New Roman" w:eastAsia="Times New Roman" w:hAnsi="Times New Roman"/>
                <w:bCs/>
                <w:sz w:val="28"/>
                <w:szCs w:val="28"/>
              </w:rPr>
              <w:t>Непрерывность водоотведения</w:t>
            </w:r>
          </w:p>
        </w:tc>
        <w:tc>
          <w:tcPr>
            <w:tcW w:w="1030"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час/</w:t>
            </w:r>
            <w:proofErr w:type="spellStart"/>
            <w:r w:rsidRPr="00252778">
              <w:rPr>
                <w:rFonts w:ascii="Times New Roman" w:eastAsia="Times New Roman" w:hAnsi="Times New Roman"/>
                <w:bCs/>
                <w:sz w:val="28"/>
                <w:szCs w:val="28"/>
              </w:rPr>
              <w:t>сут</w:t>
            </w:r>
            <w:proofErr w:type="spellEnd"/>
          </w:p>
        </w:tc>
        <w:tc>
          <w:tcPr>
            <w:tcW w:w="1232"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1125"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894"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894"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894"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1267"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1276"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1417"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c>
          <w:tcPr>
            <w:tcW w:w="1404" w:type="dxa"/>
            <w:shd w:val="clear" w:color="auto" w:fill="auto"/>
            <w:vAlign w:val="center"/>
          </w:tcPr>
          <w:p w:rsidR="006651E3" w:rsidRPr="00252778" w:rsidRDefault="006651E3" w:rsidP="00E87F54">
            <w:pPr>
              <w:autoSpaceDE w:val="0"/>
              <w:autoSpaceDN w:val="0"/>
              <w:adjustRightInd w:val="0"/>
              <w:spacing w:after="0" w:line="360" w:lineRule="auto"/>
              <w:contextualSpacing/>
              <w:jc w:val="center"/>
              <w:rPr>
                <w:rFonts w:ascii="Times New Roman" w:eastAsia="Times New Roman" w:hAnsi="Times New Roman"/>
                <w:bCs/>
                <w:sz w:val="28"/>
                <w:szCs w:val="28"/>
              </w:rPr>
            </w:pPr>
            <w:r w:rsidRPr="00252778">
              <w:rPr>
                <w:rFonts w:ascii="Times New Roman" w:eastAsia="Times New Roman" w:hAnsi="Times New Roman"/>
                <w:bCs/>
                <w:sz w:val="28"/>
                <w:szCs w:val="28"/>
              </w:rPr>
              <w:t>24</w:t>
            </w:r>
          </w:p>
        </w:tc>
      </w:tr>
    </w:tbl>
    <w:p w:rsidR="006651E3" w:rsidRPr="00252778" w:rsidRDefault="006651E3" w:rsidP="006651E3">
      <w:pPr>
        <w:autoSpaceDE w:val="0"/>
        <w:autoSpaceDN w:val="0"/>
        <w:adjustRightInd w:val="0"/>
        <w:spacing w:after="0" w:line="360" w:lineRule="auto"/>
        <w:ind w:firstLine="709"/>
        <w:contextualSpacing/>
        <w:jc w:val="both"/>
        <w:rPr>
          <w:rFonts w:ascii="Times New Roman" w:eastAsia="Times New Roman" w:hAnsi="Times New Roman"/>
          <w:sz w:val="28"/>
          <w:szCs w:val="28"/>
        </w:rPr>
        <w:sectPr w:rsidR="006651E3" w:rsidRPr="00252778" w:rsidSect="00E87F54">
          <w:pgSz w:w="15840" w:h="12240" w:orient="landscape"/>
          <w:pgMar w:top="1418" w:right="397" w:bottom="476" w:left="397" w:header="720" w:footer="720" w:gutter="0"/>
          <w:cols w:space="720"/>
        </w:sectPr>
      </w:pPr>
    </w:p>
    <w:p w:rsidR="006651E3" w:rsidRPr="00252778" w:rsidRDefault="006651E3" w:rsidP="006651E3">
      <w:pPr>
        <w:pStyle w:val="aa"/>
        <w:numPr>
          <w:ilvl w:val="2"/>
          <w:numId w:val="8"/>
        </w:numPr>
        <w:spacing w:before="100" w:beforeAutospacing="1" w:after="100" w:afterAutospacing="1" w:line="240" w:lineRule="auto"/>
        <w:contextualSpacing w:val="0"/>
        <w:jc w:val="center"/>
        <w:rPr>
          <w:rFonts w:ascii="Times New Roman" w:hAnsi="Times New Roman"/>
          <w:b/>
          <w:i/>
          <w:color w:val="000000"/>
          <w:sz w:val="28"/>
          <w:szCs w:val="28"/>
          <w:lang w:eastAsia="ru-RU"/>
        </w:rPr>
      </w:pPr>
      <w:r w:rsidRPr="00252778">
        <w:rPr>
          <w:rFonts w:ascii="Times New Roman" w:hAnsi="Times New Roman"/>
          <w:b/>
          <w:i/>
          <w:color w:val="000000"/>
          <w:sz w:val="28"/>
          <w:szCs w:val="28"/>
          <w:lang w:eastAsia="ru-RU"/>
        </w:rPr>
        <w:lastRenderedPageBreak/>
        <w:t>Соотношение цены  реализации мероприятий инвестиционной программы и их эффективности – улучшения качества очистки сточных вод</w:t>
      </w:r>
    </w:p>
    <w:p w:rsidR="006651E3" w:rsidRPr="00252778" w:rsidRDefault="006651E3" w:rsidP="006651E3">
      <w:pPr>
        <w:pStyle w:val="aa"/>
        <w:spacing w:after="0" w:line="360" w:lineRule="auto"/>
        <w:ind w:left="0" w:firstLine="851"/>
        <w:jc w:val="both"/>
        <w:rPr>
          <w:rFonts w:ascii="Times New Roman" w:hAnsi="Times New Roman"/>
          <w:b/>
          <w:color w:val="000000"/>
          <w:sz w:val="28"/>
          <w:szCs w:val="28"/>
          <w:lang w:eastAsia="ru-RU"/>
        </w:rPr>
      </w:pPr>
      <w:r w:rsidRPr="00252778">
        <w:rPr>
          <w:rFonts w:ascii="Times New Roman" w:hAnsi="Times New Roman"/>
          <w:spacing w:val="2"/>
          <w:sz w:val="28"/>
          <w:szCs w:val="28"/>
          <w:shd w:val="clear" w:color="auto" w:fill="FFFFFF"/>
        </w:rPr>
        <w:t>Для реализации программы по развитию схемы водоотведения Нововеличковского сельского поселения с перекачкой всех сточных вод на КОС необходимо затратить в 2015-2025 гг. </w:t>
      </w:r>
      <w:r w:rsidRPr="00252778">
        <w:rPr>
          <w:rFonts w:ascii="Times New Roman" w:hAnsi="Times New Roman"/>
          <w:bCs/>
          <w:spacing w:val="2"/>
          <w:sz w:val="28"/>
          <w:szCs w:val="28"/>
          <w:shd w:val="clear" w:color="auto" w:fill="FFFFFF"/>
        </w:rPr>
        <w:t>167,675 млн. руб</w:t>
      </w:r>
      <w:r w:rsidRPr="00252778">
        <w:rPr>
          <w:rFonts w:ascii="Times New Roman" w:hAnsi="Times New Roman"/>
          <w:spacing w:val="2"/>
          <w:sz w:val="28"/>
          <w:szCs w:val="28"/>
          <w:shd w:val="clear" w:color="auto" w:fill="FFFFFF"/>
        </w:rPr>
        <w:t>.</w:t>
      </w:r>
    </w:p>
    <w:p w:rsidR="006651E3" w:rsidRPr="00252778" w:rsidRDefault="006651E3" w:rsidP="006651E3">
      <w:pPr>
        <w:pStyle w:val="aa"/>
        <w:spacing w:after="0" w:line="360" w:lineRule="auto"/>
        <w:ind w:left="600"/>
        <w:jc w:val="both"/>
        <w:rPr>
          <w:rFonts w:ascii="Times New Roman" w:hAnsi="Times New Roman"/>
          <w:spacing w:val="2"/>
          <w:sz w:val="28"/>
          <w:szCs w:val="28"/>
          <w:shd w:val="clear" w:color="auto" w:fill="FFFFFF"/>
        </w:rPr>
      </w:pPr>
      <w:r w:rsidRPr="00252778">
        <w:rPr>
          <w:rFonts w:ascii="Times New Roman" w:hAnsi="Times New Roman"/>
          <w:spacing w:val="2"/>
          <w:sz w:val="28"/>
          <w:szCs w:val="28"/>
          <w:shd w:val="clear" w:color="auto" w:fill="FFFFFF"/>
        </w:rPr>
        <w:t>При выполнении основных мероприятий по реализации схемы водоотведения достигается основная цель -  обеспечение централизованной системой водоотведения 100% территории Нововеличковского сельского поселения.</w:t>
      </w:r>
    </w:p>
    <w:p w:rsidR="006651E3" w:rsidRPr="00252778" w:rsidRDefault="006651E3" w:rsidP="006651E3">
      <w:pPr>
        <w:spacing w:after="0" w:line="240" w:lineRule="auto"/>
        <w:jc w:val="center"/>
        <w:rPr>
          <w:rFonts w:ascii="Times New Roman" w:hAnsi="Times New Roman"/>
          <w:b/>
          <w:i/>
          <w:color w:val="000000"/>
          <w:sz w:val="28"/>
          <w:szCs w:val="28"/>
        </w:rPr>
      </w:pPr>
      <w:r w:rsidRPr="00252778">
        <w:rPr>
          <w:rFonts w:ascii="Times New Roman" w:hAnsi="Times New Roman"/>
          <w:b/>
          <w:i/>
          <w:color w:val="000000"/>
          <w:sz w:val="28"/>
          <w:szCs w:val="28"/>
        </w:rPr>
        <w:t>2.7.2</w:t>
      </w:r>
      <w:proofErr w:type="gramStart"/>
      <w:r w:rsidRPr="00252778">
        <w:rPr>
          <w:rFonts w:ascii="Times New Roman" w:hAnsi="Times New Roman"/>
          <w:b/>
          <w:i/>
          <w:color w:val="000000"/>
          <w:sz w:val="28"/>
          <w:szCs w:val="28"/>
        </w:rPr>
        <w:t xml:space="preserve"> И</w:t>
      </w:r>
      <w:proofErr w:type="gramEnd"/>
      <w:r w:rsidRPr="00252778">
        <w:rPr>
          <w:rFonts w:ascii="Times New Roman" w:hAnsi="Times New Roman"/>
          <w:b/>
          <w:i/>
          <w:color w:val="000000"/>
          <w:sz w:val="28"/>
          <w:szCs w:val="28"/>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6651E3" w:rsidRPr="00252778" w:rsidRDefault="006651E3" w:rsidP="006651E3">
      <w:pPr>
        <w:spacing w:before="100" w:beforeAutospacing="1" w:after="100" w:afterAutospacing="1" w:line="360" w:lineRule="auto"/>
        <w:ind w:firstLine="708"/>
        <w:rPr>
          <w:rFonts w:ascii="Times New Roman" w:hAnsi="Times New Roman"/>
          <w:bCs/>
          <w:sz w:val="28"/>
          <w:szCs w:val="28"/>
        </w:rPr>
      </w:pPr>
      <w:r w:rsidRPr="00252778">
        <w:rPr>
          <w:rFonts w:ascii="Times New Roman" w:hAnsi="Times New Roman"/>
          <w:bCs/>
          <w:sz w:val="28"/>
          <w:szCs w:val="28"/>
        </w:rPr>
        <w:t>Иные показатели отсутствуют.</w:t>
      </w:r>
    </w:p>
    <w:p w:rsidR="006651E3" w:rsidRPr="00252778" w:rsidRDefault="006651E3" w:rsidP="006651E3">
      <w:pPr>
        <w:spacing w:line="360" w:lineRule="auto"/>
        <w:jc w:val="center"/>
        <w:rPr>
          <w:rFonts w:ascii="Times New Roman" w:eastAsia="TimesNewRomanPS-BoldMT" w:hAnsi="Times New Roman"/>
          <w:b/>
          <w:i/>
          <w:sz w:val="28"/>
          <w:szCs w:val="28"/>
        </w:rPr>
        <w:sectPr w:rsidR="006651E3" w:rsidRPr="00252778" w:rsidSect="00E87F54">
          <w:pgSz w:w="12240" w:h="15840"/>
          <w:pgMar w:top="397" w:right="474" w:bottom="397" w:left="1418" w:header="720" w:footer="720" w:gutter="0"/>
          <w:cols w:space="720"/>
        </w:sectPr>
      </w:pPr>
      <w:bookmarkStart w:id="54" w:name="_Toc388883751"/>
    </w:p>
    <w:p w:rsidR="006651E3" w:rsidRPr="00252778" w:rsidRDefault="006651E3" w:rsidP="006651E3">
      <w:pPr>
        <w:spacing w:line="240" w:lineRule="auto"/>
        <w:jc w:val="center"/>
        <w:rPr>
          <w:rFonts w:ascii="Times New Roman" w:hAnsi="Times New Roman"/>
          <w:b/>
          <w:i/>
          <w:sz w:val="28"/>
          <w:szCs w:val="28"/>
        </w:rPr>
      </w:pPr>
      <w:r w:rsidRPr="00252778">
        <w:rPr>
          <w:rFonts w:ascii="Times New Roman" w:eastAsia="TimesNewRomanPS-BoldMT" w:hAnsi="Times New Roman"/>
          <w:b/>
          <w:i/>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4"/>
    </w:p>
    <w:p w:rsidR="006651E3" w:rsidRPr="00252778" w:rsidRDefault="006651E3" w:rsidP="006651E3">
      <w:pPr>
        <w:autoSpaceDE w:val="0"/>
        <w:autoSpaceDN w:val="0"/>
        <w:adjustRightInd w:val="0"/>
        <w:spacing w:after="0" w:line="360" w:lineRule="auto"/>
        <w:ind w:firstLine="567"/>
        <w:jc w:val="both"/>
        <w:rPr>
          <w:rFonts w:ascii="Times New Roman" w:eastAsia="TimesNewRomanPSMT" w:hAnsi="Times New Roman"/>
          <w:sz w:val="28"/>
          <w:szCs w:val="28"/>
        </w:rPr>
      </w:pPr>
      <w:proofErr w:type="gramStart"/>
      <w:r w:rsidRPr="00252778">
        <w:rPr>
          <w:rFonts w:ascii="Times New Roman" w:eastAsia="TimesNewRomanPSMT" w:hAnsi="Times New Roman"/>
          <w:sz w:val="28"/>
          <w:szCs w:val="28"/>
        </w:rPr>
        <w:t>В соответствии с пунктами 5, 6 статьи 7 Федерального закона от 07.12.2011 №416-ФЗ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w:t>
      </w:r>
      <w:proofErr w:type="gramEnd"/>
      <w:r w:rsidRPr="00252778">
        <w:rPr>
          <w:rFonts w:ascii="Times New Roman" w:eastAsia="TimesNewRomanPSMT" w:hAnsi="Times New Roman"/>
          <w:sz w:val="28"/>
          <w:szCs w:val="28"/>
        </w:rPr>
        <w:t xml:space="preserve"> и (или) водоотведение и водопроводные и (или) канализационные </w:t>
      </w:r>
      <w:proofErr w:type="gramStart"/>
      <w:r w:rsidRPr="00252778">
        <w:rPr>
          <w:rFonts w:ascii="Times New Roman" w:eastAsia="TimesNewRomanPSMT" w:hAnsi="Times New Roman"/>
          <w:sz w:val="28"/>
          <w:szCs w:val="28"/>
        </w:rPr>
        <w:t>сети</w:t>
      </w:r>
      <w:proofErr w:type="gramEnd"/>
      <w:r w:rsidRPr="00252778">
        <w:rPr>
          <w:rFonts w:ascii="Times New Roman" w:eastAsia="TimesNewRomanPSMT" w:hAnsi="Times New Roman"/>
          <w:sz w:val="28"/>
          <w:szCs w:val="28"/>
        </w:rPr>
        <w:t xml:space="preserve">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w:t>
      </w:r>
    </w:p>
    <w:p w:rsidR="006651E3" w:rsidRPr="00252778" w:rsidRDefault="006651E3" w:rsidP="006651E3">
      <w:pPr>
        <w:autoSpaceDE w:val="0"/>
        <w:autoSpaceDN w:val="0"/>
        <w:adjustRightInd w:val="0"/>
        <w:spacing w:after="0" w:line="360" w:lineRule="auto"/>
        <w:jc w:val="both"/>
        <w:rPr>
          <w:rFonts w:ascii="Times New Roman" w:eastAsia="TimesNewRomanPSMT" w:hAnsi="Times New Roman"/>
          <w:sz w:val="28"/>
          <w:szCs w:val="28"/>
        </w:rPr>
      </w:pPr>
      <w:r w:rsidRPr="00252778">
        <w:rPr>
          <w:rFonts w:ascii="Times New Roman" w:eastAsia="TimesNewRomanPSMT" w:hAnsi="Times New Roman"/>
          <w:sz w:val="28"/>
          <w:szCs w:val="28"/>
        </w:rPr>
        <w:t>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6651E3" w:rsidRPr="00252778" w:rsidRDefault="006651E3" w:rsidP="006651E3">
      <w:pPr>
        <w:spacing w:line="360" w:lineRule="auto"/>
        <w:ind w:firstLine="567"/>
        <w:jc w:val="both"/>
        <w:rPr>
          <w:rFonts w:ascii="Times New Roman" w:hAnsi="Times New Roman"/>
          <w:sz w:val="28"/>
          <w:szCs w:val="28"/>
        </w:rPr>
        <w:sectPr w:rsidR="006651E3" w:rsidRPr="00252778" w:rsidSect="00E87F54">
          <w:pgSz w:w="12240" w:h="15840"/>
          <w:pgMar w:top="397" w:right="474" w:bottom="397" w:left="1418" w:header="720" w:footer="720" w:gutter="0"/>
          <w:cols w:space="720"/>
        </w:sectPr>
      </w:pPr>
      <w:r w:rsidRPr="00252778">
        <w:rPr>
          <w:rFonts w:ascii="Times New Roman" w:hAnsi="Times New Roman"/>
          <w:sz w:val="28"/>
          <w:szCs w:val="28"/>
        </w:rPr>
        <w:t>Бесхозяйные объекты централизованной системы водоотведения отсутствуют.</w:t>
      </w:r>
    </w:p>
    <w:p w:rsidR="006651E3" w:rsidRPr="00252778" w:rsidRDefault="006651E3" w:rsidP="006651E3">
      <w:pPr>
        <w:spacing w:line="360" w:lineRule="auto"/>
        <w:rPr>
          <w:rFonts w:ascii="Times New Roman" w:hAnsi="Times New Roman"/>
          <w:bCs/>
          <w:sz w:val="28"/>
          <w:szCs w:val="28"/>
        </w:rPr>
      </w:pPr>
    </w:p>
    <w:p w:rsidR="006651E3" w:rsidRPr="00252778" w:rsidRDefault="006651E3"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p w:rsidR="00445F67" w:rsidRPr="00252778" w:rsidRDefault="00445F67" w:rsidP="00445F67">
      <w:pPr>
        <w:spacing w:after="0" w:line="240" w:lineRule="auto"/>
        <w:rPr>
          <w:sz w:val="28"/>
          <w:szCs w:val="28"/>
        </w:rPr>
      </w:pPr>
    </w:p>
    <w:sectPr w:rsidR="00445F67" w:rsidRPr="00252778" w:rsidSect="00445F67">
      <w:headerReference w:type="default" r:id="rId14"/>
      <w:footerReference w:type="default" r:id="rId15"/>
      <w:type w:val="continuous"/>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84" w:rsidRDefault="00CB7584" w:rsidP="002044EB">
      <w:pPr>
        <w:spacing w:after="0" w:line="240" w:lineRule="auto"/>
      </w:pPr>
      <w:r>
        <w:separator/>
      </w:r>
    </w:p>
  </w:endnote>
  <w:endnote w:type="continuationSeparator" w:id="0">
    <w:p w:rsidR="00CB7584" w:rsidRDefault="00CB7584" w:rsidP="0020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0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78" w:rsidRDefault="00252778">
    <w:pPr>
      <w:pStyle w:val="ae"/>
      <w:jc w:val="right"/>
    </w:pPr>
    <w:r>
      <w:fldChar w:fldCharType="begin"/>
    </w:r>
    <w:r>
      <w:instrText>PAGE   \* MERGEFORMAT</w:instrText>
    </w:r>
    <w:r>
      <w:fldChar w:fldCharType="separate"/>
    </w:r>
    <w:r w:rsidR="00FA4369">
      <w:rPr>
        <w:noProof/>
      </w:rPr>
      <w:t>112</w:t>
    </w:r>
    <w:r>
      <w:rPr>
        <w:noProof/>
      </w:rPr>
      <w:fldChar w:fldCharType="end"/>
    </w:r>
  </w:p>
  <w:p w:rsidR="00252778" w:rsidRDefault="0025277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78" w:rsidRDefault="00252778">
    <w:pPr>
      <w:pStyle w:val="ae"/>
      <w:jc w:val="right"/>
    </w:pPr>
    <w:r>
      <w:fldChar w:fldCharType="begin"/>
    </w:r>
    <w:r>
      <w:instrText>PAGE   \* MERGEFORMAT</w:instrText>
    </w:r>
    <w:r>
      <w:fldChar w:fldCharType="separate"/>
    </w:r>
    <w:r w:rsidR="00FA4369">
      <w:rPr>
        <w:noProof/>
      </w:rPr>
      <w:t>113</w:t>
    </w:r>
    <w:r>
      <w:rPr>
        <w:noProof/>
      </w:rPr>
      <w:fldChar w:fldCharType="end"/>
    </w:r>
  </w:p>
  <w:p w:rsidR="00252778" w:rsidRDefault="002527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84" w:rsidRDefault="00CB7584" w:rsidP="002044EB">
      <w:pPr>
        <w:spacing w:after="0" w:line="240" w:lineRule="auto"/>
      </w:pPr>
      <w:r>
        <w:separator/>
      </w:r>
    </w:p>
  </w:footnote>
  <w:footnote w:type="continuationSeparator" w:id="0">
    <w:p w:rsidR="00CB7584" w:rsidRDefault="00CB7584" w:rsidP="0020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78" w:rsidRDefault="0025277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78" w:rsidRDefault="002527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E70ADD"/>
    <w:multiLevelType w:val="hybridMultilevel"/>
    <w:tmpl w:val="92F4422E"/>
    <w:lvl w:ilvl="0" w:tplc="2D9E4DF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9">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31583BD0"/>
    <w:multiLevelType w:val="hybridMultilevel"/>
    <w:tmpl w:val="177C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3015A51"/>
    <w:multiLevelType w:val="hybridMultilevel"/>
    <w:tmpl w:val="4F26DE70"/>
    <w:lvl w:ilvl="0" w:tplc="5FE8B334">
      <w:start w:val="203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80BEE"/>
    <w:multiLevelType w:val="hybridMultilevel"/>
    <w:tmpl w:val="93440E22"/>
    <w:lvl w:ilvl="0" w:tplc="1DC2F4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D6F82"/>
    <w:multiLevelType w:val="hybridMultilevel"/>
    <w:tmpl w:val="318E9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D95624"/>
    <w:multiLevelType w:val="multilevel"/>
    <w:tmpl w:val="67FA65C6"/>
    <w:lvl w:ilvl="0">
      <w:start w:val="1"/>
      <w:numFmt w:val="decimal"/>
      <w:lvlText w:val="%1."/>
      <w:lvlJc w:val="left"/>
      <w:pPr>
        <w:ind w:left="720" w:hanging="360"/>
      </w:pPr>
      <w:rPr>
        <w:b w:val="0"/>
      </w:r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0EC305D"/>
    <w:multiLevelType w:val="multilevel"/>
    <w:tmpl w:val="33F6CE6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5218FB"/>
    <w:multiLevelType w:val="multilevel"/>
    <w:tmpl w:val="FD8A39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2">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4D298C"/>
    <w:multiLevelType w:val="multilevel"/>
    <w:tmpl w:val="117AFB86"/>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F94ECA"/>
    <w:multiLevelType w:val="hybridMultilevel"/>
    <w:tmpl w:val="A740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8"/>
  </w:num>
  <w:num w:numId="4">
    <w:abstractNumId w:val="25"/>
  </w:num>
  <w:num w:numId="5">
    <w:abstractNumId w:val="4"/>
  </w:num>
  <w:num w:numId="6">
    <w:abstractNumId w:val="8"/>
  </w:num>
  <w:num w:numId="7">
    <w:abstractNumId w:val="11"/>
  </w:num>
  <w:num w:numId="8">
    <w:abstractNumId w:val="22"/>
  </w:num>
  <w:num w:numId="9">
    <w:abstractNumId w:val="14"/>
  </w:num>
  <w:num w:numId="10">
    <w:abstractNumId w:val="17"/>
  </w:num>
  <w:num w:numId="11">
    <w:abstractNumId w:val="13"/>
  </w:num>
  <w:num w:numId="12">
    <w:abstractNumId w:val="24"/>
  </w:num>
  <w:num w:numId="13">
    <w:abstractNumId w:val="6"/>
  </w:num>
  <w:num w:numId="14">
    <w:abstractNumId w:val="9"/>
  </w:num>
  <w:num w:numId="15">
    <w:abstractNumId w:val="7"/>
  </w:num>
  <w:num w:numId="16">
    <w:abstractNumId w:val="1"/>
  </w:num>
  <w:num w:numId="17">
    <w:abstractNumId w:val="0"/>
  </w:num>
  <w:num w:numId="18">
    <w:abstractNumId w:val="3"/>
  </w:num>
  <w:num w:numId="19">
    <w:abstractNumId w:val="19"/>
  </w:num>
  <w:num w:numId="20">
    <w:abstractNumId w:val="15"/>
  </w:num>
  <w:num w:numId="21">
    <w:abstractNumId w:val="16"/>
  </w:num>
  <w:num w:numId="22">
    <w:abstractNumId w:val="5"/>
  </w:num>
  <w:num w:numId="23">
    <w:abstractNumId w:val="20"/>
  </w:num>
  <w:num w:numId="24">
    <w:abstractNumId w:val="23"/>
  </w:num>
  <w:num w:numId="25">
    <w:abstractNumId w:val="26"/>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F67"/>
    <w:rsid w:val="002044EB"/>
    <w:rsid w:val="00252778"/>
    <w:rsid w:val="003919ED"/>
    <w:rsid w:val="003A1FEB"/>
    <w:rsid w:val="00445F67"/>
    <w:rsid w:val="00495AE7"/>
    <w:rsid w:val="00661345"/>
    <w:rsid w:val="006651E3"/>
    <w:rsid w:val="006B6229"/>
    <w:rsid w:val="006B6B2A"/>
    <w:rsid w:val="00732931"/>
    <w:rsid w:val="00850FE8"/>
    <w:rsid w:val="00963DDE"/>
    <w:rsid w:val="00AE7578"/>
    <w:rsid w:val="00B46912"/>
    <w:rsid w:val="00CB7584"/>
    <w:rsid w:val="00D21EF0"/>
    <w:rsid w:val="00E87F54"/>
    <w:rsid w:val="00F15609"/>
    <w:rsid w:val="00FA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EB"/>
  </w:style>
  <w:style w:type="paragraph" w:styleId="1">
    <w:name w:val="heading 1"/>
    <w:basedOn w:val="a"/>
    <w:next w:val="a"/>
    <w:link w:val="10"/>
    <w:uiPriority w:val="99"/>
    <w:qFormat/>
    <w:rsid w:val="00445F6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qFormat/>
    <w:rsid w:val="00445F67"/>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445F6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445F6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semiHidden/>
    <w:unhideWhenUsed/>
    <w:qFormat/>
    <w:rsid w:val="00445F67"/>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F67"/>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445F67"/>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445F67"/>
    <w:rPr>
      <w:rFonts w:asciiTheme="majorHAnsi" w:eastAsiaTheme="majorEastAsia" w:hAnsiTheme="majorHAnsi" w:cstheme="majorBidi"/>
      <w:b/>
      <w:bCs/>
      <w:color w:val="4F81BD" w:themeColor="accent1"/>
      <w:lang w:eastAsia="en-US"/>
    </w:rPr>
  </w:style>
  <w:style w:type="character" w:styleId="a3">
    <w:name w:val="Hyperlink"/>
    <w:uiPriority w:val="99"/>
    <w:unhideWhenUsed/>
    <w:rsid w:val="00445F67"/>
    <w:rPr>
      <w:color w:val="0000FF"/>
      <w:u w:val="single"/>
    </w:rPr>
  </w:style>
  <w:style w:type="paragraph" w:styleId="a4">
    <w:name w:val="Balloon Text"/>
    <w:basedOn w:val="a"/>
    <w:link w:val="a5"/>
    <w:uiPriority w:val="99"/>
    <w:semiHidden/>
    <w:unhideWhenUsed/>
    <w:rsid w:val="00445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F67"/>
    <w:rPr>
      <w:rFonts w:ascii="Tahoma" w:hAnsi="Tahoma" w:cs="Tahoma"/>
      <w:sz w:val="16"/>
      <w:szCs w:val="16"/>
    </w:rPr>
  </w:style>
  <w:style w:type="character" w:customStyle="1" w:styleId="40">
    <w:name w:val="Заголовок 4 Знак"/>
    <w:basedOn w:val="a0"/>
    <w:link w:val="4"/>
    <w:semiHidden/>
    <w:rsid w:val="00445F67"/>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semiHidden/>
    <w:rsid w:val="00445F67"/>
    <w:rPr>
      <w:rFonts w:asciiTheme="majorHAnsi" w:eastAsiaTheme="majorEastAsia" w:hAnsiTheme="majorHAnsi" w:cstheme="majorBidi"/>
      <w:color w:val="243F60" w:themeColor="accent1" w:themeShade="7F"/>
      <w:lang w:eastAsia="en-US"/>
    </w:rPr>
  </w:style>
  <w:style w:type="paragraph" w:styleId="a6">
    <w:name w:val="No Spacing"/>
    <w:link w:val="a7"/>
    <w:uiPriority w:val="99"/>
    <w:qFormat/>
    <w:rsid w:val="00445F67"/>
    <w:pPr>
      <w:spacing w:after="0" w:line="240" w:lineRule="auto"/>
    </w:pPr>
    <w:rPr>
      <w:rFonts w:ascii="Calibri" w:eastAsia="Times New Roman" w:hAnsi="Calibri" w:cs="Times New Roman"/>
    </w:rPr>
  </w:style>
  <w:style w:type="character" w:customStyle="1" w:styleId="a7">
    <w:name w:val="Без интервала Знак"/>
    <w:link w:val="a6"/>
    <w:uiPriority w:val="99"/>
    <w:locked/>
    <w:rsid w:val="00445F67"/>
    <w:rPr>
      <w:rFonts w:ascii="Calibri" w:eastAsia="Times New Roman" w:hAnsi="Calibri" w:cs="Times New Roman"/>
    </w:rPr>
  </w:style>
  <w:style w:type="table" w:styleId="a8">
    <w:name w:val="Table Grid"/>
    <w:basedOn w:val="a1"/>
    <w:uiPriority w:val="99"/>
    <w:rsid w:val="00445F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445F67"/>
    <w:rPr>
      <w:rFonts w:cs="Times New Roman"/>
      <w:b/>
    </w:rPr>
  </w:style>
  <w:style w:type="character" w:customStyle="1" w:styleId="apple-converted-space">
    <w:name w:val="apple-converted-space"/>
    <w:rsid w:val="00445F67"/>
  </w:style>
  <w:style w:type="paragraph" w:styleId="aa">
    <w:name w:val="List Paragraph"/>
    <w:basedOn w:val="a"/>
    <w:link w:val="ab"/>
    <w:uiPriority w:val="34"/>
    <w:qFormat/>
    <w:rsid w:val="00445F67"/>
    <w:pPr>
      <w:ind w:left="720"/>
      <w:contextualSpacing/>
    </w:pPr>
    <w:rPr>
      <w:rFonts w:ascii="Calibri" w:eastAsia="Calibri" w:hAnsi="Calibri" w:cs="Times New Roman"/>
      <w:lang w:eastAsia="en-US"/>
    </w:rPr>
  </w:style>
  <w:style w:type="character" w:customStyle="1" w:styleId="ab">
    <w:name w:val="Абзац списка Знак"/>
    <w:basedOn w:val="a0"/>
    <w:link w:val="aa"/>
    <w:uiPriority w:val="34"/>
    <w:rsid w:val="00445F67"/>
    <w:rPr>
      <w:rFonts w:ascii="Calibri" w:eastAsia="Calibri" w:hAnsi="Calibri" w:cs="Times New Roman"/>
      <w:lang w:eastAsia="en-US"/>
    </w:rPr>
  </w:style>
  <w:style w:type="paragraph" w:styleId="ac">
    <w:name w:val="header"/>
    <w:basedOn w:val="a"/>
    <w:link w:val="ad"/>
    <w:uiPriority w:val="99"/>
    <w:rsid w:val="00445F67"/>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0"/>
    <w:link w:val="ac"/>
    <w:uiPriority w:val="99"/>
    <w:rsid w:val="00445F67"/>
    <w:rPr>
      <w:rFonts w:ascii="Calibri" w:eastAsia="Calibri" w:hAnsi="Calibri" w:cs="Times New Roman"/>
      <w:sz w:val="20"/>
      <w:szCs w:val="20"/>
    </w:rPr>
  </w:style>
  <w:style w:type="paragraph" w:styleId="ae">
    <w:name w:val="footer"/>
    <w:basedOn w:val="a"/>
    <w:link w:val="af"/>
    <w:uiPriority w:val="99"/>
    <w:rsid w:val="00445F67"/>
    <w:pPr>
      <w:tabs>
        <w:tab w:val="center" w:pos="4677"/>
        <w:tab w:val="right" w:pos="9355"/>
      </w:tabs>
      <w:spacing w:after="0" w:line="240" w:lineRule="auto"/>
    </w:pPr>
    <w:rPr>
      <w:rFonts w:ascii="Calibri" w:eastAsia="Calibri" w:hAnsi="Calibri" w:cs="Times New Roman"/>
      <w:sz w:val="20"/>
      <w:szCs w:val="20"/>
    </w:rPr>
  </w:style>
  <w:style w:type="character" w:customStyle="1" w:styleId="af">
    <w:name w:val="Нижний колонтитул Знак"/>
    <w:basedOn w:val="a0"/>
    <w:link w:val="ae"/>
    <w:uiPriority w:val="99"/>
    <w:rsid w:val="00445F67"/>
    <w:rPr>
      <w:rFonts w:ascii="Calibri" w:eastAsia="Calibri" w:hAnsi="Calibri" w:cs="Times New Roman"/>
      <w:sz w:val="20"/>
      <w:szCs w:val="20"/>
    </w:rPr>
  </w:style>
  <w:style w:type="paragraph" w:styleId="af0">
    <w:name w:val="Normal (Web)"/>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445F67"/>
  </w:style>
  <w:style w:type="paragraph" w:customStyle="1" w:styleId="p16">
    <w:name w:val="p16"/>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uiPriority w:val="99"/>
    <w:rsid w:val="00445F67"/>
  </w:style>
  <w:style w:type="paragraph" w:customStyle="1" w:styleId="p8">
    <w:name w:val="p8"/>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45F67"/>
  </w:style>
  <w:style w:type="character" w:customStyle="1" w:styleId="s4">
    <w:name w:val="s4"/>
    <w:uiPriority w:val="99"/>
    <w:rsid w:val="00445F67"/>
  </w:style>
  <w:style w:type="paragraph" w:customStyle="1" w:styleId="p6">
    <w:name w:val="p6"/>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445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445F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1">
    <w:name w:val="Основной текст Знак"/>
    <w:aliases w:val="Знак Знак,Знак1 Знак Знак,Основной текст1 Знак,Основной текст1 Знак Знак Знак"/>
    <w:basedOn w:val="a0"/>
    <w:link w:val="af2"/>
    <w:uiPriority w:val="99"/>
    <w:semiHidden/>
    <w:rsid w:val="00445F67"/>
    <w:rPr>
      <w:rFonts w:ascii="Calibri" w:eastAsia="Calibri" w:hAnsi="Calibri" w:cs="Times New Roman"/>
      <w:sz w:val="20"/>
      <w:szCs w:val="20"/>
      <w:lang w:eastAsia="en-US"/>
    </w:rPr>
  </w:style>
  <w:style w:type="paragraph" w:styleId="af2">
    <w:name w:val="Body Text"/>
    <w:aliases w:val="Знак,Знак1 Знак,Основной текст1,Основной текст1 Знак Знак"/>
    <w:basedOn w:val="a"/>
    <w:link w:val="af1"/>
    <w:uiPriority w:val="99"/>
    <w:semiHidden/>
    <w:rsid w:val="00445F67"/>
    <w:pPr>
      <w:spacing w:after="0" w:line="240" w:lineRule="auto"/>
    </w:pPr>
    <w:rPr>
      <w:rFonts w:ascii="Calibri" w:eastAsia="Calibri" w:hAnsi="Calibri" w:cs="Times New Roman"/>
      <w:sz w:val="20"/>
      <w:szCs w:val="20"/>
      <w:lang w:eastAsia="en-US"/>
    </w:rPr>
  </w:style>
  <w:style w:type="character" w:customStyle="1" w:styleId="af3">
    <w:name w:val="Основной текст с отступом Знак"/>
    <w:basedOn w:val="a0"/>
    <w:link w:val="af4"/>
    <w:uiPriority w:val="99"/>
    <w:semiHidden/>
    <w:rsid w:val="00445F67"/>
    <w:rPr>
      <w:rFonts w:ascii="Times New Roman" w:eastAsia="Calibri" w:hAnsi="Times New Roman" w:cs="Times New Roman"/>
      <w:sz w:val="24"/>
      <w:szCs w:val="20"/>
    </w:rPr>
  </w:style>
  <w:style w:type="paragraph" w:styleId="af4">
    <w:name w:val="Body Text Indent"/>
    <w:basedOn w:val="a"/>
    <w:link w:val="af3"/>
    <w:uiPriority w:val="99"/>
    <w:semiHidden/>
    <w:rsid w:val="00445F67"/>
    <w:pPr>
      <w:spacing w:after="120" w:line="240" w:lineRule="auto"/>
      <w:ind w:left="283"/>
    </w:pPr>
    <w:rPr>
      <w:rFonts w:ascii="Times New Roman" w:eastAsia="Calibri" w:hAnsi="Times New Roman" w:cs="Times New Roman"/>
      <w:sz w:val="24"/>
      <w:szCs w:val="20"/>
    </w:rPr>
  </w:style>
  <w:style w:type="character" w:customStyle="1" w:styleId="21">
    <w:name w:val="Основной текст с отступом 2 Знак"/>
    <w:basedOn w:val="a0"/>
    <w:link w:val="22"/>
    <w:uiPriority w:val="99"/>
    <w:semiHidden/>
    <w:rsid w:val="00445F67"/>
    <w:rPr>
      <w:rFonts w:ascii="Times New Roman" w:eastAsia="Calibri" w:hAnsi="Times New Roman" w:cs="Times New Roman"/>
      <w:sz w:val="24"/>
      <w:szCs w:val="20"/>
    </w:rPr>
  </w:style>
  <w:style w:type="paragraph" w:styleId="22">
    <w:name w:val="Body Text Indent 2"/>
    <w:basedOn w:val="a"/>
    <w:link w:val="21"/>
    <w:uiPriority w:val="99"/>
    <w:semiHidden/>
    <w:rsid w:val="00445F67"/>
    <w:pPr>
      <w:spacing w:after="120" w:line="480" w:lineRule="auto"/>
      <w:ind w:left="283"/>
    </w:pPr>
    <w:rPr>
      <w:rFonts w:ascii="Times New Roman" w:eastAsia="Calibri" w:hAnsi="Times New Roman" w:cs="Times New Roman"/>
      <w:sz w:val="24"/>
      <w:szCs w:val="20"/>
    </w:rPr>
  </w:style>
  <w:style w:type="paragraph" w:customStyle="1" w:styleId="11">
    <w:name w:val="Заголовок оглавления1"/>
    <w:basedOn w:val="1"/>
    <w:next w:val="a"/>
    <w:uiPriority w:val="99"/>
    <w:rsid w:val="00445F67"/>
    <w:pPr>
      <w:widowControl/>
      <w:pBdr>
        <w:bottom w:val="thinThickSmallGap" w:sz="12" w:space="1" w:color="943634"/>
      </w:pBdr>
      <w:autoSpaceDE/>
      <w:autoSpaceDN/>
      <w:adjustRightInd/>
      <w:spacing w:before="400" w:after="200" w:line="252" w:lineRule="auto"/>
      <w:outlineLvl w:val="9"/>
    </w:pPr>
    <w:rPr>
      <w:rFonts w:ascii="Cambria" w:eastAsia="Calibri" w:hAnsi="Cambria" w:cs="Times New Roman"/>
      <w:b w:val="0"/>
      <w:bCs w:val="0"/>
      <w:caps/>
      <w:color w:val="632423"/>
      <w:spacing w:val="20"/>
      <w:sz w:val="28"/>
      <w:szCs w:val="20"/>
      <w:lang w:val="en-US"/>
    </w:rPr>
  </w:style>
  <w:style w:type="character" w:styleId="af5">
    <w:name w:val="Emphasis"/>
    <w:uiPriority w:val="99"/>
    <w:qFormat/>
    <w:rsid w:val="00445F67"/>
    <w:rPr>
      <w:rFonts w:cs="Times New Roman"/>
      <w:i/>
    </w:rPr>
  </w:style>
  <w:style w:type="character" w:styleId="af6">
    <w:name w:val="Subtle Emphasis"/>
    <w:uiPriority w:val="99"/>
    <w:qFormat/>
    <w:rsid w:val="00445F67"/>
    <w:rPr>
      <w:rFonts w:cs="Times New Roman"/>
      <w:i/>
      <w:color w:val="808080"/>
    </w:rPr>
  </w:style>
  <w:style w:type="paragraph" w:customStyle="1" w:styleId="af7">
    <w:name w:val="Знак Знак Знак Знак Знак Знак Знак"/>
    <w:basedOn w:val="a"/>
    <w:rsid w:val="00445F6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8">
    <w:name w:val="Title"/>
    <w:basedOn w:val="a"/>
    <w:next w:val="a"/>
    <w:link w:val="af9"/>
    <w:qFormat/>
    <w:rsid w:val="00445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9">
    <w:name w:val="Название Знак"/>
    <w:basedOn w:val="a0"/>
    <w:link w:val="af8"/>
    <w:rsid w:val="00445F67"/>
    <w:rPr>
      <w:rFonts w:asciiTheme="majorHAnsi" w:eastAsiaTheme="majorEastAsia" w:hAnsiTheme="majorHAnsi" w:cstheme="majorBidi"/>
      <w:color w:val="17365D" w:themeColor="text2" w:themeShade="BF"/>
      <w:spacing w:val="5"/>
      <w:kern w:val="28"/>
      <w:sz w:val="52"/>
      <w:szCs w:val="52"/>
      <w:lang w:eastAsia="en-US"/>
    </w:rPr>
  </w:style>
  <w:style w:type="table" w:customStyle="1" w:styleId="afa">
    <w:name w:val="Таблицы"/>
    <w:basedOn w:val="a8"/>
    <w:uiPriority w:val="99"/>
    <w:rsid w:val="00445F67"/>
    <w:pPr>
      <w:jc w:val="center"/>
    </w:pPr>
    <w:rPr>
      <w:rFonts w:ascii="Times New Roman" w:eastAsiaTheme="minorHAnsi" w:hAnsi="Times New Roman" w:cstheme="minorBidi"/>
      <w:sz w:val="24"/>
      <w:szCs w:val="22"/>
      <w:lang w:eastAsia="en-US"/>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Style2">
    <w:name w:val="Style2"/>
    <w:basedOn w:val="a"/>
    <w:uiPriority w:val="99"/>
    <w:rsid w:val="00445F67"/>
    <w:pPr>
      <w:widowControl w:val="0"/>
      <w:autoSpaceDE w:val="0"/>
      <w:autoSpaceDN w:val="0"/>
      <w:adjustRightInd w:val="0"/>
      <w:spacing w:after="0" w:line="235" w:lineRule="exact"/>
      <w:jc w:val="right"/>
    </w:pPr>
    <w:rPr>
      <w:rFonts w:ascii="MS Reference Sans Serif" w:eastAsia="Times New Roman" w:hAnsi="MS Reference Sans Serif" w:cs="Times New Roman"/>
      <w:sz w:val="24"/>
      <w:szCs w:val="24"/>
    </w:rPr>
  </w:style>
  <w:style w:type="character" w:customStyle="1" w:styleId="FontStyle23">
    <w:name w:val="Font Style23"/>
    <w:basedOn w:val="a0"/>
    <w:uiPriority w:val="99"/>
    <w:rsid w:val="00445F67"/>
    <w:rPr>
      <w:rFonts w:ascii="MS Reference Sans Serif" w:hAnsi="MS Reference Sans Serif" w:cs="MS Reference Sans Serif"/>
      <w:sz w:val="16"/>
      <w:szCs w:val="16"/>
    </w:rPr>
  </w:style>
  <w:style w:type="character" w:customStyle="1" w:styleId="FontStyle157">
    <w:name w:val="Font Style157"/>
    <w:rsid w:val="00445F67"/>
    <w:rPr>
      <w:rFonts w:eastAsia="Times New Roman"/>
      <w:b/>
      <w:color w:val="auto"/>
      <w:sz w:val="26"/>
      <w:lang w:val="ru-RU" w:eastAsia="zh-CN"/>
    </w:rPr>
  </w:style>
  <w:style w:type="paragraph" w:customStyle="1" w:styleId="afb">
    <w:name w:val="Заголовок рис."/>
    <w:basedOn w:val="a"/>
    <w:link w:val="afc"/>
    <w:rsid w:val="00445F67"/>
    <w:pPr>
      <w:suppressLineNumbers/>
      <w:tabs>
        <w:tab w:val="left" w:pos="709"/>
        <w:tab w:val="left" w:pos="1134"/>
      </w:tabs>
      <w:spacing w:before="60" w:after="240" w:line="240" w:lineRule="auto"/>
      <w:ind w:left="1068" w:hanging="360"/>
      <w:jc w:val="both"/>
    </w:pPr>
    <w:rPr>
      <w:rFonts w:ascii="Times New Roman" w:eastAsia="Calibri" w:hAnsi="Times New Roman" w:cs="Times New Roman"/>
      <w:b/>
      <w:sz w:val="24"/>
      <w:szCs w:val="20"/>
    </w:rPr>
  </w:style>
  <w:style w:type="character" w:customStyle="1" w:styleId="afc">
    <w:name w:val="Заголовок рис. Знак"/>
    <w:link w:val="afb"/>
    <w:locked/>
    <w:rsid w:val="00445F67"/>
    <w:rPr>
      <w:rFonts w:ascii="Times New Roman" w:eastAsia="Calibri" w:hAnsi="Times New Roman" w:cs="Times New Roman"/>
      <w:b/>
      <w:sz w:val="24"/>
      <w:szCs w:val="20"/>
    </w:rPr>
  </w:style>
  <w:style w:type="paragraph" w:customStyle="1" w:styleId="formattext">
    <w:name w:val="formattext"/>
    <w:basedOn w:val="a"/>
    <w:rsid w:val="00445F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1">
    <w:name w:val="Сетка таблицы5"/>
    <w:basedOn w:val="a1"/>
    <w:next w:val="a8"/>
    <w:uiPriority w:val="59"/>
    <w:rsid w:val="00445F6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ормальный (таблица)"/>
    <w:basedOn w:val="a"/>
    <w:next w:val="a"/>
    <w:rsid w:val="00445F67"/>
    <w:pPr>
      <w:widowControl w:val="0"/>
      <w:autoSpaceDE w:val="0"/>
      <w:autoSpaceDN w:val="0"/>
      <w:adjustRightInd w:val="0"/>
      <w:spacing w:after="0" w:line="240" w:lineRule="auto"/>
      <w:jc w:val="both"/>
    </w:pPr>
    <w:rPr>
      <w:rFonts w:ascii="Arial" w:eastAsia="Times New Roman" w:hAnsi="Arial" w:cs="Times New Roman"/>
      <w:sz w:val="24"/>
      <w:szCs w:val="24"/>
    </w:rPr>
  </w:style>
  <w:style w:type="table" w:customStyle="1" w:styleId="12">
    <w:name w:val="Сетка таблицы1"/>
    <w:uiPriority w:val="99"/>
    <w:rsid w:val="00665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665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Знак Char,Знак1 Знак Char,Основной текст1 Char,Основной текст1 Знак Знак Char"/>
    <w:uiPriority w:val="99"/>
    <w:semiHidden/>
    <w:locked/>
    <w:rsid w:val="006651E3"/>
    <w:rPr>
      <w:sz w:val="24"/>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6651E3"/>
  </w:style>
  <w:style w:type="table" w:customStyle="1" w:styleId="31">
    <w:name w:val="Сетка таблицы3"/>
    <w:uiPriority w:val="99"/>
    <w:rsid w:val="00665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65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6651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6651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6651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6651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43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FF28-D0E0-4D06-9B03-89C9D572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19244</Words>
  <Characters>109695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128682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Теплотехник</dc:creator>
  <cp:keywords/>
  <dc:description/>
  <cp:lastModifiedBy>Volkova</cp:lastModifiedBy>
  <cp:revision>14</cp:revision>
  <cp:lastPrinted>2017-10-20T07:24:00Z</cp:lastPrinted>
  <dcterms:created xsi:type="dcterms:W3CDTF">2017-09-26T07:16:00Z</dcterms:created>
  <dcterms:modified xsi:type="dcterms:W3CDTF">2017-10-20T07:27:00Z</dcterms:modified>
</cp:coreProperties>
</file>