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 xml:space="preserve">ского сельского поселения Динского района «О бюджете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 xml:space="preserve">ского сельского поселения </w:t>
      </w:r>
      <w:proofErr w:type="spellStart"/>
      <w:r w:rsidRPr="009A422E">
        <w:rPr>
          <w:sz w:val="28"/>
          <w:szCs w:val="28"/>
        </w:rPr>
        <w:t>Динского</w:t>
      </w:r>
      <w:proofErr w:type="spellEnd"/>
      <w:r w:rsidRPr="009A422E">
        <w:rPr>
          <w:sz w:val="28"/>
          <w:szCs w:val="28"/>
        </w:rPr>
        <w:t xml:space="preserve"> района на 201</w:t>
      </w:r>
      <w:r w:rsidR="008B35B3">
        <w:rPr>
          <w:sz w:val="28"/>
          <w:szCs w:val="28"/>
        </w:rPr>
        <w:t>8</w:t>
      </w:r>
      <w:r w:rsidRPr="009A422E">
        <w:rPr>
          <w:sz w:val="28"/>
          <w:szCs w:val="28"/>
        </w:rPr>
        <w:t xml:space="preserve"> год» </w:t>
      </w:r>
    </w:p>
    <w:p w:rsidR="00125546" w:rsidRPr="009A422E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AA6393" w:rsidRPr="009A422E" w:rsidRDefault="00AA6393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Перечень и коды главных администраторов источников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финансирования дефицита бюджета поселения и закрепляемые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за ними коды классификации источников финансирования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дефицита бюджета поселения – органов местного самоуправления </w:t>
      </w:r>
    </w:p>
    <w:p w:rsidR="00125546" w:rsidRPr="00125546" w:rsidRDefault="00125546" w:rsidP="00AA6393">
      <w:pPr>
        <w:pStyle w:val="a3"/>
        <w:ind w:left="3969" w:right="-252"/>
        <w:jc w:val="left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68"/>
        <w:gridCol w:w="3240"/>
        <w:gridCol w:w="5245"/>
      </w:tblGrid>
      <w:tr w:rsidR="00125546" w:rsidRPr="00125546" w:rsidTr="0032707A">
        <w:trPr>
          <w:trHeight w:val="315"/>
        </w:trPr>
        <w:tc>
          <w:tcPr>
            <w:tcW w:w="4608" w:type="dxa"/>
            <w:gridSpan w:val="2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Наименование главного администратора источников финансирования дефицита    бюджета поселения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rPr>
          <w:trHeight w:val="2835"/>
        </w:trPr>
        <w:tc>
          <w:tcPr>
            <w:tcW w:w="1368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главного администратора </w:t>
            </w:r>
            <w:proofErr w:type="spell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источ-ников</w:t>
            </w:r>
            <w:proofErr w:type="spell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финанси-рования</w:t>
            </w:r>
            <w:proofErr w:type="spell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дефицита бюджета поселения 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источников  финансирования  дефицита  бюджета поселения</w:t>
            </w:r>
          </w:p>
        </w:tc>
        <w:tc>
          <w:tcPr>
            <w:tcW w:w="5245" w:type="dxa"/>
            <w:vMerge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Администрация  </w:t>
            </w:r>
            <w:r w:rsidRPr="00125546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Pr="00125546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01 02 00 </w:t>
            </w:r>
            <w:proofErr w:type="spellStart"/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00</w:t>
            </w:r>
            <w:proofErr w:type="spellEnd"/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10 0000 710</w:t>
            </w: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10 0000 8</w:t>
            </w: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</w:t>
            </w:r>
          </w:p>
          <w:p w:rsidR="004E40DA" w:rsidRP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  <w:p w:rsid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поселения»</w:t>
            </w:r>
          </w:p>
          <w:p w:rsidR="004E40DA" w:rsidRDefault="004E40DA" w:rsidP="0012554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  <w:p w:rsidR="004E40DA" w:rsidRPr="004E40DA" w:rsidRDefault="004E40DA" w:rsidP="0012554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</w:tbl>
    <w:p w:rsidR="00125546" w:rsidRP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sectPr w:rsidR="00125546" w:rsidRPr="00125546" w:rsidSect="00A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5546"/>
    <w:rsid w:val="00060B72"/>
    <w:rsid w:val="00125546"/>
    <w:rsid w:val="004E40DA"/>
    <w:rsid w:val="006F0C1B"/>
    <w:rsid w:val="008B35B3"/>
    <w:rsid w:val="00A76F4D"/>
    <w:rsid w:val="00AA6393"/>
    <w:rsid w:val="00BC371A"/>
    <w:rsid w:val="00DB39A7"/>
    <w:rsid w:val="00E701F8"/>
    <w:rsid w:val="00E8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2554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1255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Company>Novovel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2014-11-12T12:59:00Z</dcterms:created>
  <dcterms:modified xsi:type="dcterms:W3CDTF">2017-11-08T11:44:00Z</dcterms:modified>
</cp:coreProperties>
</file>