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A30E62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F0710">
        <w:rPr>
          <w:color w:val="000000"/>
          <w:sz w:val="28"/>
          <w:szCs w:val="28"/>
        </w:rPr>
        <w:t>21.12.2018</w:t>
      </w:r>
      <w:r w:rsidR="00443183">
        <w:rPr>
          <w:color w:val="000000"/>
          <w:sz w:val="28"/>
          <w:szCs w:val="28"/>
        </w:rPr>
        <w:t xml:space="preserve">                                   </w:t>
      </w:r>
      <w:proofErr w:type="gramStart"/>
      <w:r w:rsidR="00443183">
        <w:rPr>
          <w:color w:val="000000"/>
          <w:sz w:val="28"/>
          <w:szCs w:val="28"/>
        </w:rPr>
        <w:t xml:space="preserve">  </w:t>
      </w:r>
      <w:r w:rsidR="00811AA8" w:rsidRPr="00097C7A">
        <w:rPr>
          <w:color w:val="FFFFFF"/>
          <w:spacing w:val="-1"/>
          <w:sz w:val="28"/>
          <w:szCs w:val="28"/>
        </w:rPr>
        <w:t>.</w:t>
      </w:r>
      <w:proofErr w:type="gramEnd"/>
      <w:r w:rsidR="00811AA8" w:rsidRPr="00097C7A">
        <w:rPr>
          <w:color w:val="FFFFFF"/>
          <w:spacing w:val="-1"/>
          <w:sz w:val="28"/>
          <w:szCs w:val="28"/>
        </w:rPr>
        <w:t xml:space="preserve">                          </w:t>
      </w:r>
      <w:r w:rsidR="00811AA8" w:rsidRPr="00406D09">
        <w:rPr>
          <w:color w:val="000000"/>
          <w:sz w:val="28"/>
          <w:szCs w:val="28"/>
        </w:rPr>
        <w:tab/>
      </w:r>
      <w:r w:rsidR="00811AA8" w:rsidRPr="00406D09">
        <w:rPr>
          <w:color w:val="000000"/>
          <w:sz w:val="28"/>
          <w:szCs w:val="28"/>
        </w:rPr>
        <w:tab/>
      </w:r>
      <w:r w:rsidR="000F0710">
        <w:rPr>
          <w:color w:val="000000"/>
          <w:sz w:val="28"/>
          <w:szCs w:val="28"/>
        </w:rPr>
        <w:t xml:space="preserve">          </w:t>
      </w:r>
      <w:r w:rsidR="00811AA8" w:rsidRPr="00406D09">
        <w:rPr>
          <w:color w:val="000000"/>
          <w:sz w:val="28"/>
          <w:szCs w:val="28"/>
        </w:rPr>
        <w:t xml:space="preserve">№ </w:t>
      </w:r>
      <w:r w:rsidR="000F0710">
        <w:rPr>
          <w:color w:val="000000"/>
          <w:sz w:val="28"/>
          <w:szCs w:val="28"/>
        </w:rPr>
        <w:t>343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11AA8" w:rsidRDefault="004B2984" w:rsidP="004B298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28.11.2016 № 598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  <w:r w:rsidR="004B2984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4B2984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Pr="00D25A5F">
        <w:rPr>
          <w:bCs/>
          <w:sz w:val="28"/>
          <w:szCs w:val="28"/>
        </w:rPr>
        <w:t>от 28.11.2016 № 598 «</w:t>
      </w:r>
      <w:r w:rsidRPr="00D25A5F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Pr="00D25A5F">
        <w:rPr>
          <w:sz w:val="28"/>
          <w:szCs w:val="28"/>
        </w:rPr>
        <w:t>Развитие печатных средств массовой информации</w:t>
      </w:r>
      <w:r w:rsidRPr="00D25A5F">
        <w:rPr>
          <w:bCs/>
          <w:sz w:val="28"/>
          <w:szCs w:val="28"/>
          <w:lang w:eastAsia="en-US"/>
        </w:rPr>
        <w:t xml:space="preserve"> на 2017-2019 годы»»</w:t>
      </w:r>
      <w:r w:rsidRPr="00D25A5F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25A5F">
        <w:rPr>
          <w:sz w:val="28"/>
          <w:szCs w:val="28"/>
        </w:rPr>
        <w:t>в новой редакции</w:t>
      </w:r>
      <w:r w:rsidRPr="00D25A5F">
        <w:rPr>
          <w:color w:val="000000"/>
          <w:sz w:val="28"/>
          <w:szCs w:val="28"/>
        </w:rPr>
        <w:t xml:space="preserve"> (прилагается).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 w:rsidRPr="0097164E">
        <w:rPr>
          <w:sz w:val="28"/>
          <w:szCs w:val="28"/>
        </w:rPr>
        <w:t>2</w:t>
      </w:r>
      <w:r w:rsidR="004B2984" w:rsidRPr="0097164E">
        <w:rPr>
          <w:sz w:val="28"/>
          <w:szCs w:val="28"/>
        </w:rPr>
        <w:t>.</w:t>
      </w:r>
      <w:r w:rsidR="004B2984" w:rsidRPr="004B2984"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97164E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97164E" w:rsidRDefault="004B2984" w:rsidP="004B2984">
      <w:pPr>
        <w:ind w:firstLine="708"/>
        <w:jc w:val="both"/>
        <w:rPr>
          <w:color w:val="000000"/>
        </w:rPr>
      </w:pPr>
    </w:p>
    <w:p w:rsidR="004B2984" w:rsidRPr="0097164E" w:rsidRDefault="004B2984" w:rsidP="004B2984">
      <w:pPr>
        <w:ind w:firstLine="708"/>
      </w:pPr>
    </w:p>
    <w:p w:rsidR="004B2984" w:rsidRPr="0097164E" w:rsidRDefault="004B2984" w:rsidP="004B2984">
      <w:pPr>
        <w:ind w:firstLine="708"/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Глава администрации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</w:t>
      </w:r>
      <w:r w:rsidR="00586E7C">
        <w:rPr>
          <w:sz w:val="28"/>
          <w:szCs w:val="28"/>
        </w:rPr>
        <w:t xml:space="preserve">                             </w:t>
      </w:r>
      <w:r w:rsidR="000F0710">
        <w:rPr>
          <w:sz w:val="28"/>
          <w:szCs w:val="28"/>
        </w:rPr>
        <w:t xml:space="preserve">   </w:t>
      </w:r>
      <w:r w:rsidR="00586E7C">
        <w:rPr>
          <w:sz w:val="28"/>
          <w:szCs w:val="28"/>
        </w:rPr>
        <w:t xml:space="preserve">  Г</w:t>
      </w:r>
      <w:r w:rsidRPr="004B2984">
        <w:rPr>
          <w:sz w:val="28"/>
          <w:szCs w:val="28"/>
        </w:rPr>
        <w:t>.М.</w:t>
      </w:r>
      <w:r w:rsidR="000F0710">
        <w:rPr>
          <w:sz w:val="28"/>
          <w:szCs w:val="28"/>
        </w:rPr>
        <w:t xml:space="preserve"> </w:t>
      </w:r>
      <w:r w:rsidRPr="004B2984">
        <w:rPr>
          <w:sz w:val="28"/>
          <w:szCs w:val="28"/>
        </w:rPr>
        <w:t xml:space="preserve">Кова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97164E">
          <w:pgSz w:w="11906" w:h="16838"/>
          <w:pgMar w:top="426" w:right="851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0F0710">
        <w:rPr>
          <w:color w:val="000000"/>
          <w:sz w:val="28"/>
          <w:szCs w:val="28"/>
        </w:rPr>
        <w:t>21.12.</w:t>
      </w:r>
      <w:r w:rsidR="00586E7C">
        <w:rPr>
          <w:color w:val="000000"/>
          <w:sz w:val="28"/>
          <w:szCs w:val="28"/>
        </w:rPr>
        <w:t>2018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0F0710">
        <w:rPr>
          <w:color w:val="000000"/>
          <w:sz w:val="28"/>
          <w:szCs w:val="28"/>
        </w:rPr>
        <w:t>343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«Развитие печатных средств массовой информации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на 2017-2019 годы»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 xml:space="preserve">Развитие печатных средств массовой информации на </w:t>
      </w:r>
      <w:r w:rsidRPr="0092408E">
        <w:rPr>
          <w:color w:val="000000"/>
          <w:sz w:val="28"/>
          <w:szCs w:val="28"/>
        </w:rPr>
        <w:t>2017-2019 годы»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2017-2019 годы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95500B">
              <w:rPr>
                <w:sz w:val="28"/>
                <w:szCs w:val="28"/>
              </w:rPr>
              <w:t>175</w:t>
            </w:r>
            <w:r w:rsidR="007A1E60" w:rsidRPr="0092408E">
              <w:rPr>
                <w:sz w:val="28"/>
                <w:szCs w:val="28"/>
              </w:rPr>
              <w:t>,0 тыс. руб.,</w:t>
            </w:r>
          </w:p>
          <w:p w:rsidR="00FA31DF" w:rsidRDefault="00D86AF6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год- 25</w:t>
            </w:r>
            <w:r w:rsidR="00FA31DF" w:rsidRPr="0092408E">
              <w:rPr>
                <w:sz w:val="28"/>
                <w:szCs w:val="28"/>
              </w:rPr>
              <w:t>,0 тыс. руб.,</w:t>
            </w:r>
          </w:p>
          <w:p w:rsidR="00FA31DF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год- </w:t>
            </w:r>
            <w:r w:rsidR="00B33159">
              <w:rPr>
                <w:sz w:val="28"/>
                <w:szCs w:val="28"/>
              </w:rPr>
              <w:t>38,644</w:t>
            </w:r>
            <w:r w:rsidR="00FA31DF" w:rsidRPr="0092408E">
              <w:rPr>
                <w:sz w:val="28"/>
                <w:szCs w:val="28"/>
              </w:rPr>
              <w:t xml:space="preserve"> тыс. руб., </w:t>
            </w:r>
          </w:p>
          <w:p w:rsidR="00FA31DF" w:rsidRPr="0092408E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год- 8</w:t>
            </w:r>
            <w:r w:rsidR="00FA31DF" w:rsidRPr="0092408E">
              <w:rPr>
                <w:sz w:val="28"/>
                <w:szCs w:val="28"/>
              </w:rPr>
              <w:t>0,0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Pr="0092408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95500B">
        <w:rPr>
          <w:sz w:val="28"/>
          <w:szCs w:val="28"/>
        </w:rPr>
        <w:t>175</w:t>
      </w:r>
      <w:r w:rsidRPr="00335A9E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</w:t>
      </w:r>
      <w:r w:rsidR="0095500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2018 год – </w:t>
      </w:r>
      <w:r w:rsidR="008C4BB9">
        <w:rPr>
          <w:sz w:val="28"/>
          <w:szCs w:val="28"/>
        </w:rPr>
        <w:t>38,644</w:t>
      </w:r>
      <w:r w:rsidR="008C4BB9" w:rsidRPr="0092408E">
        <w:rPr>
          <w:sz w:val="28"/>
          <w:szCs w:val="28"/>
        </w:rPr>
        <w:t xml:space="preserve"> </w:t>
      </w:r>
      <w:r w:rsidR="0095500B">
        <w:rPr>
          <w:sz w:val="28"/>
          <w:szCs w:val="28"/>
        </w:rPr>
        <w:t>тыс. руб., 2019 год – 8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</w:t>
      </w:r>
      <w:r w:rsidRPr="0092408E">
        <w:rPr>
          <w:color w:val="000000"/>
          <w:sz w:val="28"/>
          <w:szCs w:val="28"/>
        </w:rPr>
        <w:lastRenderedPageBreak/>
        <w:t>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Pr="00022001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>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6E63C8" w:rsidRPr="006E63C8" w:rsidTr="00AB0195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6E63C8" w:rsidRPr="006E63C8" w:rsidTr="00AB0195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1-й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2-й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3-й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7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>на 2017-2019 годы</w:t>
            </w:r>
            <w:r w:rsidRPr="006E63C8">
              <w:rPr>
                <w:color w:val="000000"/>
              </w:rPr>
              <w:t>»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6E63C8" w:rsidRDefault="00487923" w:rsidP="006E63C8">
            <w:pPr>
              <w:jc w:val="center"/>
            </w:pPr>
            <w:r w:rsidRPr="006E63C8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9D66C3" w:rsidRDefault="00487923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  <w:r w:rsidRPr="006E63C8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D82C89" w:rsidRDefault="00487923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2017-2019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709"/>
        <w:gridCol w:w="850"/>
        <w:gridCol w:w="709"/>
        <w:gridCol w:w="1417"/>
        <w:gridCol w:w="1276"/>
      </w:tblGrid>
      <w:tr w:rsidR="0078739F" w:rsidRPr="008E3B92" w:rsidTr="009018FA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8739F" w:rsidRPr="008E3B92" w:rsidRDefault="0078739F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78739F" w:rsidRPr="008E3B92" w:rsidTr="009018FA"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8739F" w:rsidRPr="008E3B92" w:rsidTr="009018FA">
        <w:tc>
          <w:tcPr>
            <w:tcW w:w="426" w:type="dxa"/>
            <w:vMerge w:val="restart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739F" w:rsidRPr="00363BE2" w:rsidRDefault="0078739F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26580F" w:rsidP="00931330">
            <w:pPr>
              <w:jc w:val="center"/>
            </w:pPr>
            <w:r>
              <w:rPr>
                <w:sz w:val="22"/>
                <w:szCs w:val="22"/>
              </w:rPr>
              <w:t>143,644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931330" w:rsidP="004F3BB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8739F" w:rsidRPr="009018FA" w:rsidRDefault="009018FA" w:rsidP="004F3BB9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931330" w:rsidRPr="008E3B92" w:rsidTr="009018FA">
        <w:tc>
          <w:tcPr>
            <w:tcW w:w="426" w:type="dxa"/>
            <w:vMerge/>
            <w:shd w:val="clear" w:color="auto" w:fill="auto"/>
          </w:tcPr>
          <w:p w:rsidR="00931330" w:rsidRPr="008E3B92" w:rsidRDefault="00931330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31330" w:rsidRPr="008E3B92" w:rsidRDefault="00931330" w:rsidP="004F3BB9"/>
        </w:tc>
        <w:tc>
          <w:tcPr>
            <w:tcW w:w="1418" w:type="dxa"/>
            <w:shd w:val="clear" w:color="auto" w:fill="auto"/>
          </w:tcPr>
          <w:p w:rsidR="00931330" w:rsidRPr="008E3B92" w:rsidRDefault="00931330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31330" w:rsidRPr="008E3B92" w:rsidRDefault="00931330" w:rsidP="0026580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6580F">
              <w:rPr>
                <w:sz w:val="22"/>
                <w:szCs w:val="22"/>
              </w:rPr>
              <w:t>43,644</w:t>
            </w:r>
          </w:p>
        </w:tc>
        <w:tc>
          <w:tcPr>
            <w:tcW w:w="709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31330" w:rsidRPr="008E3B92" w:rsidRDefault="009018FA" w:rsidP="00FA360A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31330" w:rsidRPr="00363BE2" w:rsidRDefault="00931330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931330" w:rsidRPr="008E3B92" w:rsidRDefault="00931330" w:rsidP="004F3BB9">
            <w:r w:rsidRPr="008A3B92">
              <w:t>Отдел по общим и правовым вопросам администрации</w:t>
            </w:r>
          </w:p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26580F" w:rsidRPr="008E3B92" w:rsidTr="009018FA">
        <w:tc>
          <w:tcPr>
            <w:tcW w:w="426" w:type="dxa"/>
            <w:vMerge w:val="restart"/>
            <w:shd w:val="clear" w:color="auto" w:fill="auto"/>
          </w:tcPr>
          <w:p w:rsidR="0026580F" w:rsidRPr="008E3B92" w:rsidRDefault="0026580F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6580F" w:rsidRPr="00363BE2" w:rsidRDefault="0026580F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6580F" w:rsidRPr="008E3B92" w:rsidRDefault="0026580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6580F" w:rsidRPr="008E3B92" w:rsidRDefault="0026580F" w:rsidP="00302666">
            <w:pPr>
              <w:jc w:val="center"/>
            </w:pPr>
            <w:r>
              <w:rPr>
                <w:sz w:val="22"/>
                <w:szCs w:val="22"/>
              </w:rPr>
              <w:t>143,644</w:t>
            </w:r>
          </w:p>
        </w:tc>
        <w:tc>
          <w:tcPr>
            <w:tcW w:w="709" w:type="dxa"/>
            <w:shd w:val="clear" w:color="auto" w:fill="auto"/>
          </w:tcPr>
          <w:p w:rsidR="0026580F" w:rsidRPr="008E3B92" w:rsidRDefault="0026580F" w:rsidP="0030266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6580F" w:rsidRPr="009018FA" w:rsidRDefault="0026580F" w:rsidP="00302666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26580F" w:rsidRPr="008E3B92" w:rsidRDefault="0026580F" w:rsidP="0030266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80F" w:rsidRPr="008E3B92" w:rsidRDefault="0026580F" w:rsidP="004F3BB9"/>
        </w:tc>
        <w:tc>
          <w:tcPr>
            <w:tcW w:w="1276" w:type="dxa"/>
            <w:shd w:val="clear" w:color="auto" w:fill="auto"/>
          </w:tcPr>
          <w:p w:rsidR="0026580F" w:rsidRPr="008E3B92" w:rsidRDefault="0026580F" w:rsidP="004F3BB9"/>
        </w:tc>
      </w:tr>
      <w:tr w:rsidR="0026580F" w:rsidRPr="008E3B92" w:rsidTr="009018FA">
        <w:tc>
          <w:tcPr>
            <w:tcW w:w="426" w:type="dxa"/>
            <w:vMerge/>
            <w:shd w:val="clear" w:color="auto" w:fill="auto"/>
          </w:tcPr>
          <w:p w:rsidR="0026580F" w:rsidRPr="008E3B92" w:rsidRDefault="0026580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6580F" w:rsidRPr="008E3B92" w:rsidRDefault="0026580F" w:rsidP="004F3BB9"/>
        </w:tc>
        <w:tc>
          <w:tcPr>
            <w:tcW w:w="1418" w:type="dxa"/>
            <w:shd w:val="clear" w:color="auto" w:fill="auto"/>
          </w:tcPr>
          <w:p w:rsidR="0026580F" w:rsidRPr="008E3B92" w:rsidRDefault="0026580F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6580F" w:rsidRPr="008E3B92" w:rsidRDefault="0026580F" w:rsidP="00302666">
            <w:pPr>
              <w:jc w:val="center"/>
            </w:pPr>
            <w:r>
              <w:rPr>
                <w:sz w:val="22"/>
                <w:szCs w:val="22"/>
              </w:rPr>
              <w:t>143,644</w:t>
            </w:r>
          </w:p>
        </w:tc>
        <w:tc>
          <w:tcPr>
            <w:tcW w:w="709" w:type="dxa"/>
            <w:shd w:val="clear" w:color="auto" w:fill="auto"/>
          </w:tcPr>
          <w:p w:rsidR="0026580F" w:rsidRPr="008E3B92" w:rsidRDefault="0026580F" w:rsidP="0030266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6580F" w:rsidRPr="008E3B92" w:rsidRDefault="0026580F" w:rsidP="00302666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26580F" w:rsidRPr="008E3B92" w:rsidRDefault="0026580F" w:rsidP="0030266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80F" w:rsidRPr="00363BE2" w:rsidRDefault="0026580F" w:rsidP="004F3BB9"/>
        </w:tc>
        <w:tc>
          <w:tcPr>
            <w:tcW w:w="1276" w:type="dxa"/>
            <w:shd w:val="clear" w:color="auto" w:fill="auto"/>
          </w:tcPr>
          <w:p w:rsidR="0026580F" w:rsidRPr="008E3B92" w:rsidRDefault="0026580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</w:tbl>
    <w:p w:rsidR="0078739F" w:rsidRPr="008E3B92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  <w:bookmarkStart w:id="6" w:name="_GoBack"/>
      <w:bookmarkEnd w:id="6"/>
    </w:p>
    <w:sectPr w:rsidR="0078739F" w:rsidRPr="00420835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60F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710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580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54B2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FDF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4BB9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8FA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159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CA200-3CCF-4401-BBA4-B8F83370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EBF6-AB7E-464C-8DB2-63E73719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46</cp:revision>
  <cp:lastPrinted>2018-12-25T06:07:00Z</cp:lastPrinted>
  <dcterms:created xsi:type="dcterms:W3CDTF">2014-10-23T12:25:00Z</dcterms:created>
  <dcterms:modified xsi:type="dcterms:W3CDTF">2018-12-26T13:35:00Z</dcterms:modified>
</cp:coreProperties>
</file>