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35" w:rsidRDefault="002D649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9.75pt;height:45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D6492">
        <w:rPr>
          <w:rFonts w:ascii="Times New Roman" w:hAnsi="Times New Roman"/>
          <w:color w:val="000000"/>
          <w:sz w:val="28"/>
          <w:szCs w:val="28"/>
        </w:rPr>
        <w:t>28.01.2019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564D8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7728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2D6492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DB763F">
        <w:rPr>
          <w:rFonts w:ascii="Times New Roman" w:hAnsi="Times New Roman"/>
          <w:color w:val="000000"/>
          <w:sz w:val="28"/>
          <w:szCs w:val="28"/>
        </w:rPr>
        <w:t xml:space="preserve">   № </w:t>
      </w:r>
      <w:r w:rsidR="002D6492">
        <w:rPr>
          <w:rFonts w:ascii="Times New Roman" w:hAnsi="Times New Roman"/>
          <w:color w:val="000000"/>
          <w:sz w:val="28"/>
          <w:szCs w:val="28"/>
        </w:rPr>
        <w:t>15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Нововеличковского сельского поселения Динского района от 28.11.2016 № 611 «О принятии муниципальной целевой программы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Нововеличковское сельское поселение Динского района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годы»»</w:t>
      </w: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№ 131-ФЗ «Об общих принципах организации местного самоуправления в              Российской Федерации», на основании части 21 статьи 8 Устава Нововеличковского сельского поселения Динского района, рассмотрев </w:t>
      </w:r>
      <w:r>
        <w:rPr>
          <w:rFonts w:ascii="Times New Roman" w:hAnsi="Times New Roman"/>
          <w:bCs/>
          <w:sz w:val="28"/>
          <w:szCs w:val="26"/>
        </w:rPr>
        <w:t xml:space="preserve">муниципальную программу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 w:rsidR="00761C6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Нововеличковского сельского поселения Динского района от 28.11.2016 №611 </w:t>
      </w:r>
      <w:r>
        <w:rPr>
          <w:rFonts w:ascii="Times New Roman" w:hAnsi="Times New Roman"/>
          <w:bCs/>
          <w:sz w:val="28"/>
          <w:szCs w:val="28"/>
        </w:rPr>
        <w:t>«О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годы»», приложение к постановлению утвердить в новой редакции 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177282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мероприятий муниципальной программы «Благоустройство территории муниципального образования Нововеличковское сельское поселение Динского района на 2017-2019 годы»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посе</w:t>
      </w:r>
      <w:r w:rsidR="005B3276">
        <w:rPr>
          <w:rFonts w:ascii="Times New Roman" w:hAnsi="Times New Roman"/>
          <w:color w:val="000000"/>
          <w:sz w:val="28"/>
          <w:szCs w:val="28"/>
        </w:rPr>
        <w:t>ления Динского района от 2</w:t>
      </w:r>
      <w:r w:rsidR="00564D8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564D8A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B3276">
        <w:rPr>
          <w:rFonts w:ascii="Times New Roman" w:hAnsi="Times New Roman"/>
          <w:sz w:val="28"/>
          <w:szCs w:val="28"/>
        </w:rPr>
        <w:t>3</w:t>
      </w:r>
      <w:r w:rsidR="00564D8A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28.11.2016 № 611 «</w:t>
      </w:r>
      <w:r>
        <w:rPr>
          <w:rFonts w:ascii="Times New Roman" w:hAnsi="Times New Roman"/>
          <w:bCs/>
          <w:sz w:val="28"/>
          <w:szCs w:val="28"/>
        </w:rPr>
        <w:t>О принятии муниципальной целевой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 на 2017-2019 годы», приложение к паспорту муниципальной целевой программы «Перечень основных мероприятий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Нововеличковское сельское поселение Динского района на 2017-2019 годы»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5. Отделу по общим и правовым вопросам администрации Нововеличковского сельского поселения Динского района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выполнением постановления оставляю за собой.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C163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177282">
        <w:rPr>
          <w:rFonts w:ascii="Times New Roman" w:hAnsi="Times New Roman"/>
          <w:sz w:val="28"/>
          <w:szCs w:val="28"/>
        </w:rPr>
        <w:t xml:space="preserve">                    </w:t>
      </w:r>
      <w:r w:rsidR="00C16335">
        <w:rPr>
          <w:rFonts w:ascii="Times New Roman" w:hAnsi="Times New Roman"/>
          <w:sz w:val="28"/>
          <w:szCs w:val="28"/>
        </w:rPr>
        <w:t xml:space="preserve">      </w:t>
      </w:r>
      <w:r w:rsidR="00177282">
        <w:rPr>
          <w:rFonts w:ascii="Times New Roman" w:hAnsi="Times New Roman"/>
          <w:sz w:val="28"/>
          <w:szCs w:val="28"/>
        </w:rPr>
        <w:t xml:space="preserve">      </w:t>
      </w:r>
      <w:r w:rsidR="00C16335">
        <w:rPr>
          <w:rFonts w:ascii="Times New Roman" w:hAnsi="Times New Roman"/>
          <w:sz w:val="28"/>
          <w:szCs w:val="28"/>
        </w:rPr>
        <w:t>Г.М.</w:t>
      </w:r>
      <w:r w:rsidR="002D6492">
        <w:rPr>
          <w:rFonts w:ascii="Times New Roman" w:hAnsi="Times New Roman"/>
          <w:sz w:val="28"/>
          <w:szCs w:val="28"/>
        </w:rPr>
        <w:t xml:space="preserve"> </w:t>
      </w:r>
      <w:r w:rsidR="00C16335">
        <w:rPr>
          <w:rFonts w:ascii="Times New Roman" w:hAnsi="Times New Roman"/>
          <w:sz w:val="28"/>
          <w:szCs w:val="28"/>
        </w:rPr>
        <w:t>Кова</w:t>
      </w: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77282" w:rsidRDefault="0017728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D78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lastRenderedPageBreak/>
        <w:t>ПРИЛОЖЕНИЕ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УТВЕРЖДЕНА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>постановлением администрации Нововеличковского сельского поселения Динского района</w:t>
      </w:r>
    </w:p>
    <w:p w:rsidR="00AF367F" w:rsidRDefault="00AF367F">
      <w:pPr>
        <w:spacing w:after="0" w:line="240" w:lineRule="auto"/>
        <w:ind w:left="5103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pacing w:val="-1"/>
          <w:sz w:val="28"/>
          <w:szCs w:val="28"/>
        </w:rPr>
        <w:t xml:space="preserve">от </w:t>
      </w:r>
      <w:r w:rsidR="002D6492">
        <w:rPr>
          <w:rFonts w:ascii="Times New Roman" w:eastAsia="Calibri" w:hAnsi="Times New Roman"/>
          <w:spacing w:val="-1"/>
          <w:sz w:val="28"/>
          <w:szCs w:val="28"/>
        </w:rPr>
        <w:t>28.01.2019</w:t>
      </w:r>
      <w:r>
        <w:rPr>
          <w:rFonts w:ascii="Times New Roman" w:eastAsia="Calibri" w:hAnsi="Times New Roman"/>
          <w:spacing w:val="-1"/>
          <w:sz w:val="28"/>
          <w:szCs w:val="28"/>
        </w:rPr>
        <w:t xml:space="preserve"> № </w:t>
      </w:r>
      <w:r w:rsidR="002D6492">
        <w:rPr>
          <w:rFonts w:ascii="Times New Roman" w:eastAsia="Calibri" w:hAnsi="Times New Roman"/>
          <w:spacing w:val="-1"/>
          <w:sz w:val="28"/>
          <w:szCs w:val="28"/>
        </w:rPr>
        <w:t>15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МУНИЦИПАЛЬНАЯ ПРОГРАММА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F367F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Нововеличковского сельского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AF367F">
        <w:trPr>
          <w:trHeight w:val="8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Координатор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71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муниципальной 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564D8A">
              <w:rPr>
                <w:rFonts w:ascii="Times New Roman" w:hAnsi="Times New Roman" w:cs="Courier New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rPr>
          <w:trHeight w:val="635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организация взаимодействия между предприятиями, организациями и учреждениями при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восстановление и реконструкция уличного освещения в населенных пунктах</w:t>
            </w:r>
            <w:r w:rsidR="00B80A62">
              <w:rPr>
                <w:rFonts w:ascii="Times New Roman" w:hAnsi="Times New Roman"/>
                <w:sz w:val="24"/>
                <w:szCs w:val="24"/>
              </w:rPr>
              <w:t>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rPr>
          <w:trHeight w:val="776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единое управление комплексным благоустройством муниципального образования;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определение перспективы улучшения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Нововеличковское сельское поселение Динского района;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благоустроенность населенных пунктов поселения.</w:t>
            </w:r>
          </w:p>
        </w:tc>
      </w:tr>
      <w:tr w:rsidR="00AF367F">
        <w:trPr>
          <w:trHeight w:val="720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и сроки реализации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2017-2019 годы </w:t>
            </w:r>
          </w:p>
        </w:tc>
      </w:tr>
      <w:tr w:rsidR="00AF367F">
        <w:trPr>
          <w:trHeight w:val="797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Бюджет Нововеличковского сельского поселения –</w:t>
            </w:r>
            <w:r w:rsidR="009353F8">
              <w:rPr>
                <w:rFonts w:ascii="Times New Roman" w:eastAsia="Calibri" w:hAnsi="Times New Roman"/>
                <w:spacing w:val="-1"/>
                <w:sz w:val="24"/>
                <w:szCs w:val="24"/>
              </w:rPr>
              <w:t xml:space="preserve"> </w:t>
            </w:r>
            <w:r w:rsidR="008B11A5">
              <w:rPr>
                <w:rFonts w:ascii="Times New Roman" w:hAnsi="Times New Roman"/>
                <w:sz w:val="24"/>
                <w:szCs w:val="24"/>
              </w:rPr>
              <w:t>11412,89</w:t>
            </w:r>
            <w:r w:rsidR="0093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тыс. рублей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- 2017 год- 3168,865 тыс. руб.,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- 2018 год- </w:t>
            </w:r>
            <w:r w:rsidR="00E23D78" w:rsidRPr="00E23D78">
              <w:rPr>
                <w:rFonts w:ascii="Times New Roman" w:hAnsi="Times New Roman"/>
                <w:sz w:val="24"/>
                <w:szCs w:val="24"/>
              </w:rPr>
              <w:t>3369,03</w:t>
            </w:r>
            <w:r w:rsidR="00E23D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AF367F" w:rsidRDefault="00AF367F" w:rsidP="008B11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- 2019 год- </w:t>
            </w:r>
            <w:r w:rsidR="008B11A5">
              <w:rPr>
                <w:rFonts w:ascii="Times New Roman" w:hAnsi="Times New Roman"/>
                <w:sz w:val="24"/>
                <w:szCs w:val="24"/>
              </w:rPr>
              <w:t>487</w:t>
            </w:r>
            <w:r w:rsidR="00761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  <w:tr w:rsidR="00AF367F">
        <w:trPr>
          <w:trHeight w:val="651"/>
        </w:trPr>
        <w:tc>
          <w:tcPr>
            <w:tcW w:w="4219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за выполнением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38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Природно-климатические условия Нововеличковского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 серьезную озабоченность вызывают качество услуги по сбору и вывозу бытовых и промышленных отходов, освещение улиц поселения. В настоящее время уличное освещение составляет 25% от необходимого, для восстановления освещения требуется дополнительное финансирование.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предпринимаемые меры, количество несанкционированных свалок мусора и бытовых отходов по-прежнему остается большим, отдельные домовладения не ухожены.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2.1. Анализ существующего положения в комплексном благоустройстве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3-м показателям, из результатов            исследования которых, сформулированы цели, задачи и направления деятельности при осуществлении программы.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2.2. Анализ качественного состояния элементов 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2.2.1.Озеленение </w:t>
      </w:r>
    </w:p>
    <w:p w:rsidR="00AF367F" w:rsidRDefault="00AF367F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 неудовлетворительное состояние: недостаточно благоустро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AF367F" w:rsidRPr="008B11A5" w:rsidRDefault="00AF367F" w:rsidP="008B11A5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2.2.2. Наружное освещение, иллюминация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Сетью наружного освещения недостаточно оснащена вся территория поселения. </w:t>
      </w:r>
    </w:p>
    <w:p w:rsidR="00AF367F" w:rsidRDefault="00AF36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</w:t>
      </w:r>
      <w:r w:rsidR="00B061BE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2.2.3. Благоустройство территории</w:t>
      </w:r>
    </w:p>
    <w:p w:rsidR="00AF367F" w:rsidRDefault="00AF367F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территории включает в себя: устройство тротуаров, озеленение, обустройство детских игровых площадок, мест отдыха, уборку территории поселения, отлов безнадзорных животных, уличное освещение, содержание мест захоронения. Благоустройством занимается администрация муниципального образования.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2.4. Привлечение жителей к участию в решении проблем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благоустройства поселения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течение 2017-2019 годов необходимо организовать и провести: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различные конкурсы, направленные на озеленение дворов, придомовой территории. 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F367F" w:rsidRDefault="00AF367F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Данная Программа направлена на повышение уровня комплексного благоустройства территорий населенных пунктов Нововеличковского сельского поселения: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совершенствование системы комплексного благоустройства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           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- </w:t>
      </w:r>
      <w:r>
        <w:rPr>
          <w:rFonts w:ascii="Times New Roman" w:hAnsi="Times New Roman" w:cs="Courier New"/>
          <w:sz w:val="28"/>
          <w:szCs w:val="28"/>
        </w:rPr>
        <w:t xml:space="preserve">повышение уровня внешнего благоустройства и санитарного содержания населенных пунктов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района;</w:t>
      </w:r>
    </w:p>
    <w:p w:rsidR="00AF367F" w:rsidRDefault="00AF367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- совершенствование эстетического вида </w:t>
      </w:r>
      <w:r>
        <w:rPr>
          <w:rFonts w:ascii="Times New Roman" w:hAnsi="Times New Roman"/>
          <w:sz w:val="28"/>
          <w:szCs w:val="28"/>
        </w:rPr>
        <w:t>Нововеличковское сельское поселение Динского района</w:t>
      </w:r>
      <w:r>
        <w:rPr>
          <w:rFonts w:ascii="Times New Roman" w:hAnsi="Times New Roman" w:cs="Courier New"/>
          <w:sz w:val="28"/>
          <w:szCs w:val="28"/>
        </w:rPr>
        <w:t>, создание гармоничной архитектурно-ландшафтной среды;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AF367F" w:rsidRDefault="00AF3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- развитие и поддержка инициатив жителей населенных пунктов по благоустройству санитарной очистке придомовых территорий;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общего уровня благоустройства поселения;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приведение в качественное состояние элементов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благоустройства.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восстановление и реконструкция уличного освещения,</w:t>
      </w:r>
      <w:r w:rsidR="00B061BE">
        <w:rPr>
          <w:rFonts w:ascii="Times New Roman" w:hAnsi="Times New Roman"/>
          <w:sz w:val="28"/>
          <w:szCs w:val="28"/>
        </w:rPr>
        <w:t xml:space="preserve"> территорий парковых зон,</w:t>
      </w:r>
      <w:r>
        <w:rPr>
          <w:rFonts w:ascii="Times New Roman" w:hAnsi="Times New Roman"/>
          <w:sz w:val="28"/>
          <w:szCs w:val="28"/>
        </w:rPr>
        <w:t xml:space="preserve"> установка светильников в населенных пунктах;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AF367F" w:rsidRDefault="00AF3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СИСТЕМА ПРОГРАММНЫХ МЕРОПРИЯТИЙ, РЕСУРСНОЕ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2017-2019 годы.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Мероприятия по совершенствованию систем освещения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Предусматривается комплекс работ по приведению в нормативное состояние мест сбора твердых бытовых отходов.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КОНТРОЛЬ ЗА ХОДОМ РЕАЛИЗАЦИИ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 муниципальный заказчик Программы - Администрация Нововеличковского сельского поселения Динского района Краснодарского края.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</w:t>
      </w:r>
      <w:r>
        <w:rPr>
          <w:rFonts w:ascii="Times New Roman" w:eastAsia="Calibri" w:hAnsi="Times New Roman"/>
          <w:spacing w:val="-1"/>
          <w:sz w:val="28"/>
          <w:szCs w:val="28"/>
        </w:rPr>
        <w:t>Администрация Нововеличковского сельского поселения и бюджетная комиссия Совета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Программы - </w:t>
      </w:r>
      <w:r>
        <w:rPr>
          <w:rFonts w:ascii="Times New Roman" w:eastAsia="Calibri" w:hAnsi="Times New Roman"/>
          <w:spacing w:val="-1"/>
          <w:sz w:val="28"/>
          <w:szCs w:val="28"/>
        </w:rPr>
        <w:t>отдел ЖКХ, малого и среднего бизнеса Администрации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Динского района Краснодарского края: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>Механизм реализации муниципальной программы 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ОЦЕНКА ЭФФЕКТИВНОСТИ СОЦИАЛЬНО-ЭКОНОМИЧЕСКИХ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ЭКОЛОГИЧЕСКИХ ПОСЛЕДСТВИЙ ОТ РЕАЛИЗАЦИИ ПРОГРАММЫ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Нововеличковское сельское поселение Динского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соответствия объектов внешнего благоустройства (озеленения, наружного освещения) ГОСТу;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населения муниципального образования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эстетического состояния территории поселения</w:t>
      </w:r>
      <w:r w:rsidR="008B11A5">
        <w:rPr>
          <w:rFonts w:ascii="Times New Roman" w:hAnsi="Times New Roman"/>
          <w:sz w:val="28"/>
          <w:szCs w:val="28"/>
        </w:rPr>
        <w:t>, территории парка</w:t>
      </w:r>
      <w:r>
        <w:rPr>
          <w:rFonts w:ascii="Times New Roman" w:hAnsi="Times New Roman"/>
          <w:sz w:val="28"/>
          <w:szCs w:val="28"/>
        </w:rPr>
        <w:t>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зелёных насаждений в поселении;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результатам реализации Программы относятся: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 высаживаемых деревьев;</w:t>
      </w:r>
    </w:p>
    <w:p w:rsidR="00AF367F" w:rsidRDefault="00AF367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площади цветочного оформления;</w:t>
      </w:r>
    </w:p>
    <w:p w:rsidR="00E23D78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hAnsi="Times New Roman"/>
          <w:sz w:val="28"/>
          <w:szCs w:val="28"/>
        </w:rPr>
        <w:t xml:space="preserve">Оценка эффективности муниципальной программы Нововеличковского сельского поселения Динского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11"/>
          <w:rFonts w:ascii="Times New Roman" w:hAnsi="Times New Roman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района».</w:t>
      </w:r>
    </w:p>
    <w:p w:rsidR="008B11A5" w:rsidRDefault="008B11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1BE" w:rsidRDefault="00E23D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>ачальник отдела ЖКХ, малого и среднего</w:t>
      </w:r>
    </w:p>
    <w:p w:rsidR="00AF367F" w:rsidRDefault="00B061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                                                           </w:t>
      </w:r>
      <w:r w:rsidR="00AF367F">
        <w:rPr>
          <w:rFonts w:ascii="Times New Roman" w:hAnsi="Times New Roman"/>
          <w:sz w:val="28"/>
          <w:szCs w:val="28"/>
        </w:rPr>
        <w:t xml:space="preserve">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r w:rsidR="00E23D78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E23D78"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>
          <w:pgSz w:w="11906" w:h="16838"/>
          <w:pgMar w:top="1134" w:right="851" w:bottom="851" w:left="1701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целевой программы 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694"/>
        <w:gridCol w:w="1134"/>
        <w:gridCol w:w="1134"/>
        <w:gridCol w:w="850"/>
        <w:gridCol w:w="992"/>
        <w:gridCol w:w="2552"/>
        <w:gridCol w:w="2834"/>
      </w:tblGrid>
      <w:tr w:rsidR="00AF367F">
        <w:trPr>
          <w:cantSplit/>
          <w:trHeight w:val="1211"/>
        </w:trPr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134" w:type="dxa"/>
            <w:textDirection w:val="btLr"/>
            <w:vAlign w:val="center"/>
          </w:tcPr>
          <w:p w:rsidR="00AF367F" w:rsidRDefault="00AF367F">
            <w:pPr>
              <w:spacing w:after="0" w:line="216" w:lineRule="auto"/>
              <w:ind w:left="113" w:right="113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850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2019 год</w:t>
            </w: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AF367F" w:rsidRDefault="00AF367F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AF367F" w:rsidRDefault="00AF367F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4" w:type="dxa"/>
            <w:vAlign w:val="center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AF367F">
        <w:tc>
          <w:tcPr>
            <w:tcW w:w="993" w:type="dxa"/>
            <w:vMerge w:val="restart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и установки указателей с названиями улиц и номерами домов</w:t>
            </w: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F367F" w:rsidRDefault="00AF367F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536097">
              <w:rPr>
                <w:rFonts w:ascii="Times New Roman" w:hAnsi="Times New Roman"/>
              </w:rPr>
              <w:t>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5B327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2122</w:t>
            </w:r>
            <w:r w:rsidR="00AF367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92" w:type="dxa"/>
          </w:tcPr>
          <w:p w:rsidR="00AF367F" w:rsidRDefault="00AF367F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 w:rsidR="00761C6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AF367F" w:rsidRDefault="00536097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6575</w:t>
            </w:r>
            <w:r w:rsidR="005B3276">
              <w:rPr>
                <w:rFonts w:ascii="Times New Roman" w:hAnsi="Times New Roman"/>
              </w:rPr>
              <w:t>,6</w:t>
            </w:r>
            <w:r w:rsidR="00036CE7">
              <w:rPr>
                <w:rFonts w:ascii="Times New Roman" w:hAnsi="Times New Roman"/>
              </w:rPr>
              <w:t>5</w:t>
            </w:r>
            <w:r w:rsidR="00AF367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AF367F" w:rsidRDefault="00AF3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2053,125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B3276">
              <w:rPr>
                <w:rFonts w:ascii="Times New Roman" w:hAnsi="Times New Roman"/>
              </w:rPr>
              <w:t>122,53</w:t>
            </w:r>
          </w:p>
        </w:tc>
        <w:tc>
          <w:tcPr>
            <w:tcW w:w="992" w:type="dxa"/>
          </w:tcPr>
          <w:p w:rsidR="00AF367F" w:rsidRDefault="00761C62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36097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0</w:t>
            </w:r>
            <w:r w:rsidR="00AF367F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AF367F">
        <w:tc>
          <w:tcPr>
            <w:tcW w:w="993" w:type="dxa"/>
            <w:vMerge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F367F" w:rsidRDefault="00AF367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 w:rsidT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061BE" w:rsidRDefault="00B061BE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126" w:type="dxa"/>
            <w:vMerge w:val="restart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5502,555</w:t>
            </w:r>
          </w:p>
        </w:tc>
        <w:tc>
          <w:tcPr>
            <w:tcW w:w="1134" w:type="dxa"/>
          </w:tcPr>
          <w:p w:rsidR="00B061BE" w:rsidRDefault="00B061BE">
            <w:r>
              <w:rPr>
                <w:rFonts w:ascii="Times New Roman" w:hAnsi="Times New Roman"/>
              </w:rPr>
              <w:t>1821,125</w:t>
            </w:r>
          </w:p>
        </w:tc>
        <w:tc>
          <w:tcPr>
            <w:tcW w:w="850" w:type="dxa"/>
          </w:tcPr>
          <w:p w:rsidR="00B061BE" w:rsidRDefault="00B06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1831,43</w:t>
            </w:r>
          </w:p>
        </w:tc>
        <w:tc>
          <w:tcPr>
            <w:tcW w:w="992" w:type="dxa"/>
          </w:tcPr>
          <w:p w:rsidR="00B061BE" w:rsidRDefault="00B061BE" w:rsidP="005360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электроэнергию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  <w:r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3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(Администрация, Стадион, Нежилое здание, ул. Новая, ул. Ровная, ул. Краснодарская, уличное освещение-3 точки,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291,1</w:t>
            </w:r>
          </w:p>
        </w:tc>
        <w:tc>
          <w:tcPr>
            <w:tcW w:w="992" w:type="dxa"/>
          </w:tcPr>
          <w:p w:rsidR="00B061BE" w:rsidRDefault="00B061BE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="00B40A7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,1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316"/>
        </w:trPr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присоединение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232,0</w:t>
            </w:r>
          </w:p>
        </w:tc>
        <w:tc>
          <w:tcPr>
            <w:tcW w:w="1134" w:type="dxa"/>
          </w:tcPr>
          <w:p w:rsidR="00B061BE" w:rsidRDefault="00B061BE">
            <w:pPr>
              <w:jc w:val="center"/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освещения ГОСТу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</w:t>
            </w:r>
            <w:r>
              <w:rPr>
                <w:rFonts w:ascii="Times New Roman" w:hAnsi="Times New Roman"/>
                <w:iCs/>
              </w:rPr>
              <w:lastRenderedPageBreak/>
              <w:t>для отдыха жителей и гостей поселения;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1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603,7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</w:t>
            </w:r>
          </w:p>
        </w:tc>
        <w:tc>
          <w:tcPr>
            <w:tcW w:w="850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281,1</w:t>
            </w:r>
          </w:p>
        </w:tc>
        <w:tc>
          <w:tcPr>
            <w:tcW w:w="992" w:type="dxa"/>
          </w:tcPr>
          <w:p w:rsidR="00B061BE" w:rsidRDefault="00B061BE" w:rsidP="007E02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2D6492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8" o:spid="_x0000_s1033" type="#_x0000_t32" style="position:absolute;margin-left:-161.1pt;margin-top:-.35pt;width:156.75pt;height:0;z-index:2;mso-position-horizontal-relative:text;mso-position-vertical-relative:text" o:connectortype="straight"/>
              </w:pict>
            </w:r>
            <w:r w:rsidR="00B061BE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2D649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Автофигуры 3" o:spid="_x0000_s1034" type="#_x0000_t32" style="position:absolute;left:0;text-align:left;margin-left:-5.35pt;margin-top:10.05pt;width:.2pt;height:1.55pt;flip:x y;z-index:3;mso-position-horizontal-relative:text;mso-position-vertical-relative:text">
                  <v:fill o:detectmouseclick="t"/>
                </v:shape>
              </w:pict>
            </w:r>
            <w:r w:rsidR="00B061BE">
              <w:rPr>
                <w:rFonts w:ascii="Times New Roman" w:hAnsi="Times New Roman"/>
              </w:rPr>
              <w:t>2.1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217,67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167,67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 w:rsidP="00B40A7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0A7B"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/>
              </w:rPr>
              <w:t>,02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192,60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113,42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657,54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237,54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</w:t>
            </w: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программных мероприятий должны обеспечить 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7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B061BE" w:rsidRDefault="00B061BE">
            <w:pPr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rPr>
          <w:trHeight w:val="264"/>
        </w:trPr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 w:val="restart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  <w:vMerge w:val="restart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</w:t>
            </w:r>
            <w:r>
              <w:rPr>
                <w:rFonts w:ascii="Times New Roman" w:hAnsi="Times New Roman"/>
              </w:rPr>
              <w:lastRenderedPageBreak/>
              <w:t>ских поселений</w:t>
            </w: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061BE" w:rsidRDefault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B061BE" w:rsidRDefault="00CA6248" w:rsidP="00CA62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  <w:r w:rsidR="00B061BE"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</w:tcPr>
          <w:p w:rsidR="00B061BE" w:rsidRDefault="00B061BE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685,6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695,4</w:t>
            </w:r>
          </w:p>
        </w:tc>
        <w:tc>
          <w:tcPr>
            <w:tcW w:w="992" w:type="dxa"/>
          </w:tcPr>
          <w:p w:rsidR="00B061BE" w:rsidRDefault="00CA6248" w:rsidP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2195</w:t>
            </w:r>
            <w:r w:rsidR="00B061BE">
              <w:rPr>
                <w:rFonts w:ascii="Times New Roman" w:hAnsi="Times New Roman"/>
              </w:rPr>
              <w:t>,0</w:t>
            </w: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</w:t>
            </w:r>
            <w:r>
              <w:rPr>
                <w:rFonts w:ascii="Times New Roman" w:hAnsi="Times New Roman"/>
              </w:rPr>
              <w:lastRenderedPageBreak/>
              <w:t xml:space="preserve">страции Нововеличковского сельского поселения, </w:t>
            </w:r>
          </w:p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61BE">
        <w:tc>
          <w:tcPr>
            <w:tcW w:w="993" w:type="dxa"/>
            <w:vMerge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061BE" w:rsidRDefault="00B061B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B061BE" w:rsidRDefault="00B061B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 w:rsidT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B11A5" w:rsidRDefault="008B11A5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496" w:type="dxa"/>
            <w:gridSpan w:val="6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324,6</w:t>
            </w: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310,4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муниципального образования Нововеличковское сельское поселение Динского района.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8B11A5" w:rsidRDefault="008B11A5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растительности (амброзии)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50" w:type="dxa"/>
          </w:tcPr>
          <w:p w:rsidR="008B11A5" w:rsidRDefault="008B11A5" w:rsidP="00036CE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992" w:type="dxa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Иммобилизация безнадзорных животных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C163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2834" w:type="dxa"/>
            <w:vMerge w:val="restart"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298"/>
        </w:trPr>
        <w:tc>
          <w:tcPr>
            <w:tcW w:w="993" w:type="dxa"/>
            <w:vMerge w:val="restart"/>
          </w:tcPr>
          <w:p w:rsidR="008B11A5" w:rsidRDefault="008B11A5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  <w:tc>
          <w:tcPr>
            <w:tcW w:w="2126" w:type="dxa"/>
            <w:vMerge w:val="restart"/>
          </w:tcPr>
          <w:p w:rsidR="008B11A5" w:rsidRDefault="008B11A5">
            <w:pPr>
              <w:pStyle w:val="3"/>
              <w:spacing w:before="0" w:after="0" w:line="240" w:lineRule="auto"/>
              <w:jc w:val="both"/>
              <w:rPr>
                <w:rFonts w:ascii="Times New Roman" w:hAnsi="Times New Roman"/>
                <w:b w:val="0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Формирование современной городской (сельской) среды Нововеличковского сельского поселения на 2018-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2022 годы»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E02B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lastRenderedPageBreak/>
              <w:t>пального образования Нововеличковское сельское поселение Динского района;</w:t>
            </w:r>
          </w:p>
          <w:p w:rsidR="008B11A5" w:rsidRDefault="008B1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8B11A5" w:rsidRDefault="008B11A5" w:rsidP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11412,89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3168,86</w:t>
            </w:r>
          </w:p>
        </w:tc>
        <w:tc>
          <w:tcPr>
            <w:tcW w:w="850" w:type="dxa"/>
          </w:tcPr>
          <w:p w:rsidR="008B11A5" w:rsidRDefault="008B11A5" w:rsidP="00A6516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8B11A5" w:rsidRDefault="008B11A5" w:rsidP="00761C62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11212,89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2968,86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3369,03</w:t>
            </w:r>
          </w:p>
        </w:tc>
        <w:tc>
          <w:tcPr>
            <w:tcW w:w="992" w:type="dxa"/>
          </w:tcPr>
          <w:p w:rsidR="008B11A5" w:rsidRDefault="008B11A5" w:rsidP="009353F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4875,0</w:t>
            </w: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B11A5">
        <w:trPr>
          <w:trHeight w:val="465"/>
        </w:trPr>
        <w:tc>
          <w:tcPr>
            <w:tcW w:w="993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B11A5" w:rsidRDefault="008B11A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</w:tcPr>
          <w:p w:rsidR="008B11A5" w:rsidRDefault="008B11A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4F57" w:rsidRDefault="00044F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4F57" w:rsidRDefault="002D6492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shape id="Автофигуры 2" o:spid="_x0000_s1029" type="#_x0000_t32" style="position:absolute;left:0;text-align:left;margin-left:-14.7pt;margin-top:-355.15pt;width:50.25pt;height:.75pt;flip:y;z-index:1" o:connectortype="straight"/>
        </w:pict>
      </w:r>
    </w:p>
    <w:p w:rsidR="00E23D78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                  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44F5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z w:val="28"/>
          <w:szCs w:val="28"/>
        </w:rPr>
      </w:pPr>
    </w:p>
    <w:p w:rsidR="00AF367F" w:rsidRDefault="00AF367F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2E0F49" w:rsidRDefault="002E0F49" w:rsidP="0017728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10261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>«Благоустройство территории муниципального образования Нововеличковское сельское поселение Динского района на 2017-2019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2017-2019 годы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AF367F" w:rsidRDefault="00AF367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</w:rPr>
        <w:t>28.11.2016 г.  № 611</w:t>
      </w:r>
      <w:r>
        <w:rPr>
          <w:rFonts w:ascii="Times New Roman" w:eastAsia="Calibri" w:hAnsi="Times New Roman"/>
        </w:rPr>
        <w:t xml:space="preserve"> 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0"/>
        <w:gridCol w:w="1292"/>
        <w:gridCol w:w="1618"/>
        <w:gridCol w:w="1533"/>
        <w:gridCol w:w="1709"/>
        <w:gridCol w:w="1617"/>
      </w:tblGrid>
      <w:tr w:rsidR="00AF367F">
        <w:trPr>
          <w:trHeight w:val="374"/>
        </w:trPr>
        <w:tc>
          <w:tcPr>
            <w:tcW w:w="7990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860" w:type="dxa"/>
            <w:gridSpan w:val="3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AF367F">
        <w:trPr>
          <w:trHeight w:val="374"/>
        </w:trPr>
        <w:tc>
          <w:tcPr>
            <w:tcW w:w="7990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 г.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 г.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 г.</w:t>
            </w:r>
          </w:p>
        </w:tc>
        <w:tc>
          <w:tcPr>
            <w:tcW w:w="1617" w:type="dxa"/>
            <w:vMerge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Благоустройство территории муниципального образования  Нововеличковское сельское поселение Динского района на 2017-2019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ы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Цель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совершенствование системы комплексного благоустройства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Нововеличковского сельского поселения Динского района 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- совершенствование эстетического вида </w:t>
            </w:r>
            <w:r>
              <w:rPr>
                <w:rFonts w:ascii="Times New Roman" w:hAnsi="Times New Roman"/>
                <w:sz w:val="24"/>
                <w:szCs w:val="24"/>
              </w:rPr>
              <w:t>Нововеличковского сельского поселения Динского района,</w:t>
            </w:r>
            <w:r>
              <w:rPr>
                <w:rFonts w:ascii="Times New Roman" w:hAnsi="Times New Roman" w:cs="Courier New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</w:t>
            </w:r>
            <w:r w:rsidR="00C912E5">
              <w:rPr>
                <w:rFonts w:ascii="Times New Roman" w:hAnsi="Times New Roman" w:cs="Courier New"/>
                <w:sz w:val="24"/>
                <w:szCs w:val="24"/>
              </w:rPr>
              <w:t xml:space="preserve"> территорий парковых зон</w:t>
            </w:r>
            <w:r>
              <w:rPr>
                <w:rFonts w:ascii="Times New Roman" w:hAnsi="Times New Roman" w:cs="Courier New"/>
                <w:sz w:val="24"/>
                <w:szCs w:val="24"/>
              </w:rPr>
              <w:t>;</w:t>
            </w:r>
          </w:p>
          <w:p w:rsidR="00AF367F" w:rsidRDefault="00AF36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AF367F" w:rsidRDefault="00AF3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-повышение общего уровня благоустройства поселения</w:t>
            </w:r>
          </w:p>
        </w:tc>
      </w:tr>
      <w:tr w:rsidR="00AF367F">
        <w:tc>
          <w:tcPr>
            <w:tcW w:w="15759" w:type="dxa"/>
            <w:gridSpan w:val="6"/>
          </w:tcPr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Задачи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приведение в качественное состояние элементов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привлечение жителей к участию в решении проблем благоустройства.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восстановление и реконструкция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 xml:space="preserve"> в населенных пунктах, территорий парковых зон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367F" w:rsidRDefault="00AF36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AF367F" w:rsidRDefault="00AF3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AF367F">
        <w:tc>
          <w:tcPr>
            <w:tcW w:w="7990" w:type="dxa"/>
          </w:tcPr>
          <w:p w:rsidR="00AF367F" w:rsidRDefault="00AF367F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Основное мероприятие №1: Организация освещения улиц и установки указателей с названиями улиц и номерами домов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Оплата за электроэнергию уличного освещения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освещения территории парка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533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709" w:type="dxa"/>
          </w:tcPr>
          <w:p w:rsidR="00AF367F" w:rsidRDefault="00AF367F" w:rsidP="00444888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  <w:r w:rsidR="00444888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Ремонт, реконструкция и техническое обслуживание наружных сетей уличного освещения территории поселения</w:t>
            </w:r>
            <w:r w:rsidR="00C912E5">
              <w:rPr>
                <w:rFonts w:ascii="Times New Roman" w:hAnsi="Times New Roman"/>
                <w:sz w:val="24"/>
                <w:szCs w:val="24"/>
              </w:rPr>
              <w:t>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(Администрация, Стадион, Нежилое здание, ул. Новая, ул. Ровная, ул. Краснодарская, уличное освещение-3 точки, ул. Почтовая, ул. Красная, ул. Луначарского, ул. Бежко,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-Братская,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-Пушкина,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Мастерская, Котельная №37)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709" w:type="dxa"/>
          </w:tcPr>
          <w:p w:rsidR="00AF367F" w:rsidRDefault="005E63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Техническое присоединение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70740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Основное мероприятие №2: Озеленение </w:t>
            </w:r>
          </w:p>
        </w:tc>
        <w:tc>
          <w:tcPr>
            <w:tcW w:w="1292" w:type="dxa"/>
          </w:tcPr>
          <w:p w:rsidR="00AF367F" w:rsidRPr="009A77ED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/>
              </w:rPr>
              <w:t>Комплекс работ по озеленению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9A77ED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</w:rPr>
              <w:t>Приобретение саженцев деревьев и цветов, бордюрной ленты, разбивка клумб, омоложение и валка деревьев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№3: Организация ритуальных услуг и содержание мест захоронения (содержание территорий кладбищ, вывоз мусора, уборка территорий, окраска ограждений, сторож)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Основное мероприятие №4: Прочие мероприятия по благоустройству сельских поселений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Услуги по содержанию имущества: уборка территории поселения, спил деревьев, благоустройство территории поселения (тротуарные дорожки, ремонт сцены, приобретение урн)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12E5">
        <w:tc>
          <w:tcPr>
            <w:tcW w:w="7990" w:type="dxa"/>
          </w:tcPr>
          <w:p w:rsidR="00C912E5" w:rsidRPr="00C912E5" w:rsidRDefault="00C912E5" w:rsidP="005E638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C912E5">
              <w:rPr>
                <w:rFonts w:ascii="Times New Roman" w:hAnsi="Times New Roman"/>
                <w:sz w:val="24"/>
                <w:szCs w:val="24"/>
              </w:rPr>
              <w:t>Закупка лавочек и комплектующих для оборудования детской площадки, обустройства парка</w:t>
            </w:r>
          </w:p>
        </w:tc>
        <w:tc>
          <w:tcPr>
            <w:tcW w:w="1292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шт</w:t>
            </w:r>
            <w:proofErr w:type="spellEnd"/>
            <w:r>
              <w:rPr>
                <w:rFonts w:ascii="Times New Roman" w:eastAsia="Calibri" w:hAnsi="Times New Roman"/>
              </w:rPr>
              <w:t>/место</w:t>
            </w:r>
          </w:p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16/1</w:t>
            </w:r>
          </w:p>
        </w:tc>
        <w:tc>
          <w:tcPr>
            <w:tcW w:w="1533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C912E5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C912E5" w:rsidRDefault="00C912E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>
              <w:rPr>
                <w:rFonts w:ascii="Times New Roman" w:hAnsi="Times New Roman"/>
              </w:rPr>
              <w:t>Обустройство детской площадки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533" w:type="dxa"/>
          </w:tcPr>
          <w:p w:rsidR="00AF367F" w:rsidRDefault="00F95E5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9" w:type="dxa"/>
          </w:tcPr>
          <w:p w:rsidR="00AF367F" w:rsidRDefault="00C912E5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 Уничтожение карантинной растительности (амброзии)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территории поселения (комары, клещи)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Иммобилизация  безнадзорных животных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нас.пункт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Межбюджетный трансферт на поощрение победителей краевого конкурса на звание «лучший ТОС» в 2016 году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F367F">
        <w:tc>
          <w:tcPr>
            <w:tcW w:w="7990" w:type="dxa"/>
          </w:tcPr>
          <w:p w:rsidR="00AF367F" w:rsidRDefault="00AF367F" w:rsidP="002E0F49">
            <w:pPr>
              <w:spacing w:after="0" w:line="240" w:lineRule="auto"/>
              <w:ind w:left="-43" w:firstLine="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2E0F49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333333"/>
              </w:rPr>
              <w:t>Формирование современной городской (сельской) среды Нововеличковского сельского поселения на 2018-2022 годы»</w:t>
            </w:r>
          </w:p>
        </w:tc>
        <w:tc>
          <w:tcPr>
            <w:tcW w:w="1292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1618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3" w:type="dxa"/>
          </w:tcPr>
          <w:p w:rsidR="00AF367F" w:rsidRDefault="007D6EF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709" w:type="dxa"/>
          </w:tcPr>
          <w:p w:rsidR="00AF367F" w:rsidRDefault="00AF367F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17" w:type="dxa"/>
          </w:tcPr>
          <w:p w:rsidR="00AF367F" w:rsidRDefault="00AF367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AF367F" w:rsidRDefault="00AF367F">
      <w:pPr>
        <w:spacing w:after="0" w:line="240" w:lineRule="auto"/>
        <w:rPr>
          <w:rFonts w:ascii="Times New Roman" w:eastAsia="Calibri" w:hAnsi="Times New Roman"/>
        </w:rPr>
      </w:pPr>
    </w:p>
    <w:p w:rsidR="00707406" w:rsidRDefault="007074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7F" w:rsidRDefault="00E23D78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AF367F">
          <w:pgSz w:w="16838" w:h="11906" w:orient="landscape"/>
          <w:pgMar w:top="567" w:right="568" w:bottom="851" w:left="709" w:header="708" w:footer="708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Н</w:t>
      </w:r>
      <w:r w:rsidR="00AF367F">
        <w:rPr>
          <w:rFonts w:ascii="Times New Roman" w:hAnsi="Times New Roman"/>
          <w:sz w:val="28"/>
          <w:szCs w:val="28"/>
        </w:rPr>
        <w:t xml:space="preserve">ачальник отдела ЖКХ, малого и среднего бизнеса      </w:t>
      </w:r>
      <w:r w:rsidR="00044F5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44F57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В.В.Токаренко</w:t>
      </w:r>
      <w:proofErr w:type="spellEnd"/>
    </w:p>
    <w:p w:rsidR="00AF367F" w:rsidRDefault="00AF367F">
      <w:pPr>
        <w:tabs>
          <w:tab w:val="left" w:pos="600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FE13A7">
      <w:pgSz w:w="11906" w:h="16838"/>
      <w:pgMar w:top="1134" w:right="707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F57"/>
    <w:rsid w:val="00052010"/>
    <w:rsid w:val="00062EDD"/>
    <w:rsid w:val="00096ECA"/>
    <w:rsid w:val="00097F25"/>
    <w:rsid w:val="000B220F"/>
    <w:rsid w:val="000C15C9"/>
    <w:rsid w:val="000F3551"/>
    <w:rsid w:val="00104040"/>
    <w:rsid w:val="00107537"/>
    <w:rsid w:val="00112015"/>
    <w:rsid w:val="00121AB1"/>
    <w:rsid w:val="00126CA4"/>
    <w:rsid w:val="00126F1C"/>
    <w:rsid w:val="0014001C"/>
    <w:rsid w:val="00141568"/>
    <w:rsid w:val="001547B6"/>
    <w:rsid w:val="00156120"/>
    <w:rsid w:val="0016408A"/>
    <w:rsid w:val="00170F78"/>
    <w:rsid w:val="001715C1"/>
    <w:rsid w:val="00177282"/>
    <w:rsid w:val="001A6CA2"/>
    <w:rsid w:val="001B1875"/>
    <w:rsid w:val="001C6B8B"/>
    <w:rsid w:val="001D1C75"/>
    <w:rsid w:val="001D40F2"/>
    <w:rsid w:val="0021637F"/>
    <w:rsid w:val="002271EF"/>
    <w:rsid w:val="00227AC0"/>
    <w:rsid w:val="0024466C"/>
    <w:rsid w:val="00244BAC"/>
    <w:rsid w:val="002718D6"/>
    <w:rsid w:val="00276189"/>
    <w:rsid w:val="00281935"/>
    <w:rsid w:val="002A4B04"/>
    <w:rsid w:val="002B2EA0"/>
    <w:rsid w:val="002C25E9"/>
    <w:rsid w:val="002C27EC"/>
    <w:rsid w:val="002C4BA8"/>
    <w:rsid w:val="002D6492"/>
    <w:rsid w:val="002E0F49"/>
    <w:rsid w:val="002E5F1F"/>
    <w:rsid w:val="00326BF9"/>
    <w:rsid w:val="00327516"/>
    <w:rsid w:val="00347B62"/>
    <w:rsid w:val="003509E6"/>
    <w:rsid w:val="003720B0"/>
    <w:rsid w:val="00372B71"/>
    <w:rsid w:val="003737FE"/>
    <w:rsid w:val="00384952"/>
    <w:rsid w:val="0039741A"/>
    <w:rsid w:val="003A335E"/>
    <w:rsid w:val="003A564B"/>
    <w:rsid w:val="003A75D1"/>
    <w:rsid w:val="003B2B09"/>
    <w:rsid w:val="003D2E99"/>
    <w:rsid w:val="003E0139"/>
    <w:rsid w:val="003E0252"/>
    <w:rsid w:val="00410BB8"/>
    <w:rsid w:val="00444888"/>
    <w:rsid w:val="00450414"/>
    <w:rsid w:val="0045380E"/>
    <w:rsid w:val="00465A65"/>
    <w:rsid w:val="00471A3E"/>
    <w:rsid w:val="00486E12"/>
    <w:rsid w:val="004A34A7"/>
    <w:rsid w:val="004C157C"/>
    <w:rsid w:val="004C7A28"/>
    <w:rsid w:val="004D4E27"/>
    <w:rsid w:val="004E5FE1"/>
    <w:rsid w:val="004F449E"/>
    <w:rsid w:val="00521F20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A0EF6"/>
    <w:rsid w:val="005A498A"/>
    <w:rsid w:val="005A4B1B"/>
    <w:rsid w:val="005B06E8"/>
    <w:rsid w:val="005B3276"/>
    <w:rsid w:val="005B47E7"/>
    <w:rsid w:val="005B487C"/>
    <w:rsid w:val="005B7737"/>
    <w:rsid w:val="005C52BC"/>
    <w:rsid w:val="005C557B"/>
    <w:rsid w:val="005C676E"/>
    <w:rsid w:val="005D09F7"/>
    <w:rsid w:val="005D0EC3"/>
    <w:rsid w:val="005D3FFD"/>
    <w:rsid w:val="005E6387"/>
    <w:rsid w:val="005F191A"/>
    <w:rsid w:val="005F7351"/>
    <w:rsid w:val="005F7558"/>
    <w:rsid w:val="005F7F4D"/>
    <w:rsid w:val="00601626"/>
    <w:rsid w:val="00605245"/>
    <w:rsid w:val="0063565B"/>
    <w:rsid w:val="00653A73"/>
    <w:rsid w:val="00654366"/>
    <w:rsid w:val="00663B71"/>
    <w:rsid w:val="00687A13"/>
    <w:rsid w:val="00693444"/>
    <w:rsid w:val="006975EB"/>
    <w:rsid w:val="006E1B39"/>
    <w:rsid w:val="006E6311"/>
    <w:rsid w:val="006E68E5"/>
    <w:rsid w:val="006F30A0"/>
    <w:rsid w:val="007037E8"/>
    <w:rsid w:val="0070557A"/>
    <w:rsid w:val="00705AE9"/>
    <w:rsid w:val="00707406"/>
    <w:rsid w:val="00713C05"/>
    <w:rsid w:val="00742EE9"/>
    <w:rsid w:val="00747B04"/>
    <w:rsid w:val="00761177"/>
    <w:rsid w:val="00761C62"/>
    <w:rsid w:val="00771F18"/>
    <w:rsid w:val="00772BB4"/>
    <w:rsid w:val="007858CC"/>
    <w:rsid w:val="00786441"/>
    <w:rsid w:val="007A358D"/>
    <w:rsid w:val="007B3F62"/>
    <w:rsid w:val="007C3076"/>
    <w:rsid w:val="007D6EF7"/>
    <w:rsid w:val="007E02B9"/>
    <w:rsid w:val="008016E9"/>
    <w:rsid w:val="00803943"/>
    <w:rsid w:val="00803BB7"/>
    <w:rsid w:val="008234E7"/>
    <w:rsid w:val="00845292"/>
    <w:rsid w:val="00875970"/>
    <w:rsid w:val="008760ED"/>
    <w:rsid w:val="008A110B"/>
    <w:rsid w:val="008B069E"/>
    <w:rsid w:val="008B11A5"/>
    <w:rsid w:val="008B18B4"/>
    <w:rsid w:val="008D6101"/>
    <w:rsid w:val="008E29A5"/>
    <w:rsid w:val="008E2F1E"/>
    <w:rsid w:val="00901EA2"/>
    <w:rsid w:val="0091547B"/>
    <w:rsid w:val="009237A8"/>
    <w:rsid w:val="00931AEF"/>
    <w:rsid w:val="009353F8"/>
    <w:rsid w:val="00956E38"/>
    <w:rsid w:val="00960866"/>
    <w:rsid w:val="00972F3C"/>
    <w:rsid w:val="00981FD4"/>
    <w:rsid w:val="009A6DAE"/>
    <w:rsid w:val="009A77ED"/>
    <w:rsid w:val="009B0C2E"/>
    <w:rsid w:val="009B3085"/>
    <w:rsid w:val="009C2678"/>
    <w:rsid w:val="009D1ABC"/>
    <w:rsid w:val="00A110AF"/>
    <w:rsid w:val="00A170EC"/>
    <w:rsid w:val="00A250AA"/>
    <w:rsid w:val="00A33DEA"/>
    <w:rsid w:val="00A353CC"/>
    <w:rsid w:val="00A42008"/>
    <w:rsid w:val="00A53DEB"/>
    <w:rsid w:val="00A55D59"/>
    <w:rsid w:val="00A65165"/>
    <w:rsid w:val="00A74835"/>
    <w:rsid w:val="00A87C68"/>
    <w:rsid w:val="00AA2241"/>
    <w:rsid w:val="00AA699E"/>
    <w:rsid w:val="00AB39D1"/>
    <w:rsid w:val="00AC134B"/>
    <w:rsid w:val="00AC165B"/>
    <w:rsid w:val="00AE4375"/>
    <w:rsid w:val="00AF367F"/>
    <w:rsid w:val="00B0522B"/>
    <w:rsid w:val="00B061BE"/>
    <w:rsid w:val="00B16117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70899"/>
    <w:rsid w:val="00B74F70"/>
    <w:rsid w:val="00B756FD"/>
    <w:rsid w:val="00B766EE"/>
    <w:rsid w:val="00B80A62"/>
    <w:rsid w:val="00B80CD2"/>
    <w:rsid w:val="00B94B48"/>
    <w:rsid w:val="00B95DC9"/>
    <w:rsid w:val="00BA5A12"/>
    <w:rsid w:val="00BA7C37"/>
    <w:rsid w:val="00BB3855"/>
    <w:rsid w:val="00BD23B0"/>
    <w:rsid w:val="00BD4F9F"/>
    <w:rsid w:val="00BE0136"/>
    <w:rsid w:val="00BE2103"/>
    <w:rsid w:val="00BF3B3C"/>
    <w:rsid w:val="00C16335"/>
    <w:rsid w:val="00C33AD6"/>
    <w:rsid w:val="00C367B7"/>
    <w:rsid w:val="00C912E5"/>
    <w:rsid w:val="00C940E3"/>
    <w:rsid w:val="00CA6248"/>
    <w:rsid w:val="00CA731B"/>
    <w:rsid w:val="00CB751F"/>
    <w:rsid w:val="00CB7F65"/>
    <w:rsid w:val="00CC3333"/>
    <w:rsid w:val="00D13120"/>
    <w:rsid w:val="00D216CC"/>
    <w:rsid w:val="00D2351A"/>
    <w:rsid w:val="00D30CFC"/>
    <w:rsid w:val="00D345F7"/>
    <w:rsid w:val="00D5756A"/>
    <w:rsid w:val="00D949EC"/>
    <w:rsid w:val="00D960F7"/>
    <w:rsid w:val="00DA24A0"/>
    <w:rsid w:val="00DB763F"/>
    <w:rsid w:val="00DC744F"/>
    <w:rsid w:val="00DD152A"/>
    <w:rsid w:val="00DE435E"/>
    <w:rsid w:val="00DF1050"/>
    <w:rsid w:val="00E0175A"/>
    <w:rsid w:val="00E06B75"/>
    <w:rsid w:val="00E2013D"/>
    <w:rsid w:val="00E23D78"/>
    <w:rsid w:val="00E271F9"/>
    <w:rsid w:val="00E422E2"/>
    <w:rsid w:val="00E52661"/>
    <w:rsid w:val="00E56582"/>
    <w:rsid w:val="00E772B4"/>
    <w:rsid w:val="00E77DF8"/>
    <w:rsid w:val="00E92895"/>
    <w:rsid w:val="00E933B8"/>
    <w:rsid w:val="00E96C68"/>
    <w:rsid w:val="00E97517"/>
    <w:rsid w:val="00EA7715"/>
    <w:rsid w:val="00EB0C15"/>
    <w:rsid w:val="00EB2917"/>
    <w:rsid w:val="00EB747E"/>
    <w:rsid w:val="00EC1EF4"/>
    <w:rsid w:val="00EC492A"/>
    <w:rsid w:val="00EE1900"/>
    <w:rsid w:val="00EE74E0"/>
    <w:rsid w:val="00EE7B81"/>
    <w:rsid w:val="00F1027C"/>
    <w:rsid w:val="00F12F82"/>
    <w:rsid w:val="00F15208"/>
    <w:rsid w:val="00F22E4D"/>
    <w:rsid w:val="00F22EC2"/>
    <w:rsid w:val="00F354CA"/>
    <w:rsid w:val="00F367E7"/>
    <w:rsid w:val="00F43F0A"/>
    <w:rsid w:val="00F44608"/>
    <w:rsid w:val="00F8093D"/>
    <w:rsid w:val="00F95888"/>
    <w:rsid w:val="00F95E5B"/>
    <w:rsid w:val="00F961D8"/>
    <w:rsid w:val="00FA2887"/>
    <w:rsid w:val="00FA35FA"/>
    <w:rsid w:val="00FA65BC"/>
    <w:rsid w:val="00FD1811"/>
    <w:rsid w:val="00FD3FD1"/>
    <w:rsid w:val="00FE13A7"/>
    <w:rsid w:val="00FE72B3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</o:shapedefaults>
    <o:shapelayout v:ext="edit">
      <o:idmap v:ext="edit" data="1"/>
      <o:rules v:ext="edit">
        <o:r id="V:Rule1" type="connector" idref="#Автофигуры 8"/>
        <o:r id="V:Rule2" type="connector" idref="#Автофигуры 3"/>
        <o:r id="V:Rule3" type="connector" idref="#Автофигуры 2"/>
      </o:rules>
    </o:shapelayout>
  </w:shapeDefaults>
  <w:decimalSymbol w:val=","/>
  <w:listSeparator w:val=";"/>
  <w15:docId w15:val="{84AA9AF3-7961-4B3B-950F-F291D3D7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18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31865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Власова</cp:lastModifiedBy>
  <cp:revision>10</cp:revision>
  <cp:lastPrinted>2019-02-01T11:05:00Z</cp:lastPrinted>
  <dcterms:created xsi:type="dcterms:W3CDTF">2018-12-25T06:41:00Z</dcterms:created>
  <dcterms:modified xsi:type="dcterms:W3CDTF">2019-02-04T06:19:00Z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