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96" w:rsidRPr="004F76C9" w:rsidRDefault="00722596" w:rsidP="00722596">
      <w:pPr>
        <w:keepNext/>
        <w:keepLines/>
        <w:tabs>
          <w:tab w:val="left" w:pos="2184"/>
        </w:tabs>
        <w:spacing w:before="200"/>
        <w:jc w:val="center"/>
        <w:outlineLvl w:val="7"/>
        <w:rPr>
          <w:rFonts w:ascii="Cambria" w:hAnsi="Cambria"/>
          <w:b/>
          <w:color w:val="404040"/>
          <w:sz w:val="28"/>
          <w:szCs w:val="28"/>
        </w:rPr>
      </w:pPr>
      <w:r>
        <w:rPr>
          <w:rFonts w:ascii="Cambria" w:hAnsi="Cambria"/>
          <w:b/>
          <w:noProof/>
          <w:color w:val="FFFFFF"/>
          <w:sz w:val="28"/>
          <w:szCs w:val="28"/>
        </w:rPr>
        <w:drawing>
          <wp:inline distT="0" distB="0" distL="0" distR="0">
            <wp:extent cx="434340" cy="510540"/>
            <wp:effectExtent l="0" t="0" r="3810" b="381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96" w:rsidRPr="004F76C9" w:rsidRDefault="00722596" w:rsidP="00722596">
      <w:pPr>
        <w:tabs>
          <w:tab w:val="left" w:pos="2184"/>
        </w:tabs>
        <w:jc w:val="center"/>
        <w:rPr>
          <w:bCs/>
          <w:caps/>
          <w:sz w:val="16"/>
          <w:szCs w:val="16"/>
        </w:rPr>
      </w:pPr>
    </w:p>
    <w:p w:rsidR="00722596" w:rsidRPr="004F76C9" w:rsidRDefault="00722596" w:rsidP="00722596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4F76C9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22596" w:rsidRPr="004F76C9" w:rsidRDefault="00722596" w:rsidP="00722596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4F76C9">
        <w:rPr>
          <w:b/>
          <w:bCs/>
          <w:caps/>
          <w:sz w:val="28"/>
          <w:szCs w:val="28"/>
        </w:rPr>
        <w:t xml:space="preserve">сельского </w:t>
      </w:r>
      <w:proofErr w:type="gramStart"/>
      <w:r w:rsidRPr="004F76C9">
        <w:rPr>
          <w:b/>
          <w:bCs/>
          <w:caps/>
          <w:sz w:val="28"/>
          <w:szCs w:val="28"/>
        </w:rPr>
        <w:t>поселения  Динского</w:t>
      </w:r>
      <w:proofErr w:type="gramEnd"/>
      <w:r w:rsidRPr="004F76C9">
        <w:rPr>
          <w:b/>
          <w:bCs/>
          <w:caps/>
          <w:sz w:val="28"/>
          <w:szCs w:val="28"/>
        </w:rPr>
        <w:t xml:space="preserve"> района </w:t>
      </w:r>
    </w:p>
    <w:p w:rsidR="00722596" w:rsidRPr="004F76C9" w:rsidRDefault="00722596" w:rsidP="00722596">
      <w:pPr>
        <w:keepNext/>
        <w:tabs>
          <w:tab w:val="left" w:pos="2184"/>
        </w:tabs>
        <w:outlineLvl w:val="8"/>
        <w:rPr>
          <w:b/>
          <w:sz w:val="28"/>
          <w:szCs w:val="28"/>
        </w:rPr>
      </w:pPr>
    </w:p>
    <w:p w:rsidR="00722596" w:rsidRPr="004F76C9" w:rsidRDefault="00722596" w:rsidP="00722596">
      <w:pPr>
        <w:keepNext/>
        <w:keepLines/>
        <w:tabs>
          <w:tab w:val="left" w:pos="2184"/>
        </w:tabs>
        <w:spacing w:before="200"/>
        <w:jc w:val="center"/>
        <w:outlineLvl w:val="7"/>
        <w:rPr>
          <w:b/>
          <w:sz w:val="28"/>
          <w:szCs w:val="28"/>
        </w:rPr>
      </w:pPr>
      <w:r w:rsidRPr="004F76C9">
        <w:rPr>
          <w:b/>
          <w:sz w:val="28"/>
          <w:szCs w:val="28"/>
        </w:rPr>
        <w:t>ПОСТАНОВЛЕНИЕ</w:t>
      </w:r>
    </w:p>
    <w:p w:rsidR="00722596" w:rsidRPr="004F76C9" w:rsidRDefault="00722596" w:rsidP="00722596">
      <w:pPr>
        <w:tabs>
          <w:tab w:val="left" w:pos="2184"/>
        </w:tabs>
        <w:jc w:val="both"/>
        <w:rPr>
          <w:color w:val="FFFFFF"/>
          <w:sz w:val="28"/>
          <w:szCs w:val="28"/>
        </w:rPr>
      </w:pPr>
      <w:r w:rsidRPr="004F76C9">
        <w:rPr>
          <w:color w:val="FFFFFF"/>
          <w:sz w:val="28"/>
          <w:szCs w:val="28"/>
        </w:rPr>
        <w:t xml:space="preserve">  </w:t>
      </w:r>
    </w:p>
    <w:p w:rsidR="00722596" w:rsidRPr="004F76C9" w:rsidRDefault="00722596" w:rsidP="00722596">
      <w:pPr>
        <w:tabs>
          <w:tab w:val="left" w:pos="2184"/>
        </w:tabs>
        <w:jc w:val="both"/>
        <w:rPr>
          <w:sz w:val="28"/>
          <w:szCs w:val="28"/>
        </w:rPr>
      </w:pPr>
    </w:p>
    <w:p w:rsidR="00722596" w:rsidRPr="004F76C9" w:rsidRDefault="00722596" w:rsidP="00722596">
      <w:pPr>
        <w:tabs>
          <w:tab w:val="left" w:pos="2184"/>
        </w:tabs>
        <w:jc w:val="both"/>
        <w:rPr>
          <w:sz w:val="28"/>
          <w:szCs w:val="28"/>
        </w:rPr>
      </w:pPr>
      <w:r w:rsidRPr="004F76C9">
        <w:rPr>
          <w:sz w:val="28"/>
          <w:szCs w:val="28"/>
        </w:rPr>
        <w:t xml:space="preserve">от </w:t>
      </w:r>
      <w:r>
        <w:rPr>
          <w:sz w:val="28"/>
          <w:szCs w:val="28"/>
        </w:rPr>
        <w:t>05.05.2016</w:t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</w:r>
      <w:r w:rsidRPr="004F76C9">
        <w:rPr>
          <w:sz w:val="28"/>
          <w:szCs w:val="28"/>
        </w:rPr>
        <w:tab/>
        <w:t xml:space="preserve">            </w:t>
      </w:r>
      <w:r w:rsidR="004E0C06">
        <w:rPr>
          <w:sz w:val="28"/>
          <w:szCs w:val="28"/>
        </w:rPr>
        <w:t xml:space="preserve">              </w:t>
      </w:r>
      <w:r w:rsidRPr="004F76C9">
        <w:rPr>
          <w:sz w:val="28"/>
          <w:szCs w:val="28"/>
        </w:rPr>
        <w:t xml:space="preserve">  № </w:t>
      </w:r>
      <w:r>
        <w:rPr>
          <w:sz w:val="28"/>
          <w:szCs w:val="28"/>
        </w:rPr>
        <w:t>233</w:t>
      </w:r>
    </w:p>
    <w:p w:rsidR="00722596" w:rsidRPr="004F76C9" w:rsidRDefault="00722596" w:rsidP="00722596">
      <w:pPr>
        <w:tabs>
          <w:tab w:val="left" w:pos="2184"/>
        </w:tabs>
        <w:jc w:val="center"/>
        <w:rPr>
          <w:sz w:val="28"/>
          <w:szCs w:val="28"/>
        </w:rPr>
      </w:pPr>
      <w:r w:rsidRPr="004F76C9">
        <w:rPr>
          <w:sz w:val="28"/>
          <w:szCs w:val="28"/>
        </w:rPr>
        <w:t>станица Нововеличковская</w:t>
      </w:r>
    </w:p>
    <w:p w:rsidR="00722596" w:rsidRPr="004F76C9" w:rsidRDefault="00722596" w:rsidP="00722596">
      <w:pPr>
        <w:tabs>
          <w:tab w:val="left" w:pos="1500"/>
          <w:tab w:val="left" w:pos="2124"/>
          <w:tab w:val="left" w:pos="2184"/>
          <w:tab w:val="center" w:pos="4677"/>
        </w:tabs>
        <w:rPr>
          <w:bCs/>
          <w:sz w:val="28"/>
          <w:szCs w:val="28"/>
        </w:rPr>
      </w:pPr>
    </w:p>
    <w:p w:rsidR="00722596" w:rsidRDefault="00722596" w:rsidP="00722596">
      <w:pPr>
        <w:tabs>
          <w:tab w:val="left" w:pos="1500"/>
          <w:tab w:val="left" w:pos="2124"/>
          <w:tab w:val="left" w:pos="2184"/>
          <w:tab w:val="center" w:pos="4677"/>
        </w:tabs>
        <w:rPr>
          <w:bCs/>
          <w:sz w:val="28"/>
          <w:szCs w:val="28"/>
        </w:rPr>
      </w:pPr>
    </w:p>
    <w:p w:rsidR="00722596" w:rsidRPr="004F76C9" w:rsidRDefault="00722596" w:rsidP="00722596">
      <w:pPr>
        <w:tabs>
          <w:tab w:val="left" w:pos="1500"/>
          <w:tab w:val="left" w:pos="2124"/>
          <w:tab w:val="left" w:pos="2184"/>
          <w:tab w:val="center" w:pos="4677"/>
        </w:tabs>
        <w:rPr>
          <w:bCs/>
          <w:sz w:val="28"/>
          <w:szCs w:val="28"/>
        </w:rPr>
      </w:pPr>
    </w:p>
    <w:p w:rsidR="00722596" w:rsidRPr="004F76C9" w:rsidRDefault="00722596" w:rsidP="00722596">
      <w:pPr>
        <w:suppressAutoHyphens/>
        <w:ind w:left="851" w:right="791" w:firstLine="113"/>
        <w:jc w:val="center"/>
        <w:rPr>
          <w:b/>
          <w:bCs/>
          <w:sz w:val="28"/>
          <w:lang w:eastAsia="ar-SA"/>
        </w:rPr>
      </w:pPr>
      <w:r w:rsidRPr="004F76C9">
        <w:rPr>
          <w:sz w:val="28"/>
          <w:lang w:eastAsia="ar-SA"/>
        </w:rPr>
        <w:fldChar w:fldCharType="begin"/>
      </w:r>
      <w:r w:rsidRPr="004F76C9">
        <w:rPr>
          <w:sz w:val="28"/>
          <w:lang w:eastAsia="ar-SA"/>
        </w:rPr>
        <w:instrText>HYPERLINK "garantF1://31410293.0"</w:instrText>
      </w:r>
      <w:r w:rsidRPr="004F76C9">
        <w:rPr>
          <w:sz w:val="28"/>
          <w:lang w:eastAsia="ar-SA"/>
        </w:rPr>
        <w:fldChar w:fldCharType="separate"/>
      </w:r>
      <w:r w:rsidRPr="004F76C9">
        <w:rPr>
          <w:b/>
          <w:bCs/>
          <w:sz w:val="28"/>
          <w:lang w:eastAsia="ar-SA"/>
        </w:rPr>
        <w:t>Об образовании Совета по противодействию коррупции</w:t>
      </w:r>
    </w:p>
    <w:p w:rsidR="00722596" w:rsidRPr="004F76C9" w:rsidRDefault="00722596" w:rsidP="00722596">
      <w:pPr>
        <w:suppressAutoHyphens/>
        <w:ind w:left="851" w:right="791" w:firstLine="113"/>
        <w:jc w:val="center"/>
        <w:rPr>
          <w:b/>
          <w:sz w:val="28"/>
          <w:lang w:eastAsia="ar-SA"/>
        </w:rPr>
      </w:pPr>
      <w:r w:rsidRPr="004F76C9">
        <w:rPr>
          <w:b/>
          <w:bCs/>
          <w:sz w:val="28"/>
          <w:lang w:eastAsia="ar-SA"/>
        </w:rPr>
        <w:t xml:space="preserve">в сфере деятельности администрации Нововеличковского сельского поселения Динского </w:t>
      </w:r>
      <w:proofErr w:type="gramStart"/>
      <w:r w:rsidRPr="004F76C9">
        <w:rPr>
          <w:b/>
          <w:bCs/>
          <w:sz w:val="28"/>
          <w:lang w:eastAsia="ar-SA"/>
        </w:rPr>
        <w:t>райо</w:t>
      </w:r>
      <w:proofErr w:type="gramEnd"/>
      <w:r w:rsidRPr="004F76C9">
        <w:rPr>
          <w:b/>
          <w:bCs/>
          <w:sz w:val="28"/>
          <w:lang w:eastAsia="ar-SA"/>
        </w:rPr>
        <w:t>н</w:t>
      </w:r>
      <w:r w:rsidRPr="004F76C9">
        <w:rPr>
          <w:sz w:val="28"/>
          <w:lang w:eastAsia="ar-SA"/>
        </w:rPr>
        <w:fldChar w:fldCharType="end"/>
      </w:r>
      <w:r w:rsidRPr="004F76C9">
        <w:rPr>
          <w:b/>
          <w:sz w:val="28"/>
          <w:lang w:eastAsia="ar-SA"/>
        </w:rPr>
        <w:t>а</w:t>
      </w:r>
    </w:p>
    <w:p w:rsidR="00722596" w:rsidRPr="004F76C9" w:rsidRDefault="00722596" w:rsidP="00722596">
      <w:pPr>
        <w:suppressAutoHyphens/>
        <w:ind w:left="-397" w:right="-283" w:firstLine="113"/>
        <w:jc w:val="center"/>
        <w:rPr>
          <w:b/>
          <w:sz w:val="28"/>
          <w:lang w:eastAsia="ar-SA"/>
        </w:rPr>
      </w:pPr>
    </w:p>
    <w:p w:rsidR="00722596" w:rsidRDefault="00722596" w:rsidP="00722596">
      <w:pPr>
        <w:suppressAutoHyphens/>
        <w:ind w:left="-397" w:right="-283" w:firstLine="113"/>
        <w:jc w:val="center"/>
        <w:rPr>
          <w:b/>
          <w:bCs/>
          <w:sz w:val="28"/>
          <w:lang w:eastAsia="ar-SA"/>
        </w:rPr>
      </w:pPr>
    </w:p>
    <w:p w:rsidR="00722596" w:rsidRPr="004F76C9" w:rsidRDefault="00722596" w:rsidP="00722596">
      <w:pPr>
        <w:suppressAutoHyphens/>
        <w:ind w:left="-397" w:right="-283" w:firstLine="113"/>
        <w:jc w:val="center"/>
        <w:rPr>
          <w:b/>
          <w:bCs/>
          <w:sz w:val="28"/>
          <w:lang w:eastAsia="ar-SA"/>
        </w:rPr>
      </w:pPr>
    </w:p>
    <w:p w:rsidR="00722596" w:rsidRPr="004F76C9" w:rsidRDefault="00722596" w:rsidP="00722596">
      <w:pPr>
        <w:suppressAutoHyphens/>
        <w:ind w:left="-397" w:right="-59" w:firstLine="823"/>
        <w:jc w:val="both"/>
        <w:rPr>
          <w:sz w:val="28"/>
          <w:lang w:eastAsia="ar-SA"/>
        </w:rPr>
      </w:pPr>
      <w:r w:rsidRPr="004F76C9">
        <w:rPr>
          <w:sz w:val="28"/>
          <w:lang w:eastAsia="ar-SA"/>
        </w:rPr>
        <w:t xml:space="preserve">В соответствии с </w:t>
      </w:r>
      <w:hyperlink r:id="rId5" w:history="1">
        <w:r w:rsidRPr="004F76C9">
          <w:rPr>
            <w:sz w:val="28"/>
            <w:lang w:eastAsia="ar-SA"/>
          </w:rPr>
          <w:t>Федеральным законом</w:t>
        </w:r>
      </w:hyperlink>
      <w:r w:rsidRPr="004F76C9">
        <w:rPr>
          <w:sz w:val="28"/>
          <w:lang w:eastAsia="ar-SA"/>
        </w:rPr>
        <w:t xml:space="preserve"> от 25 декабря 2008 года № 273-ФЗ                 «О противодействии коррупции», </w:t>
      </w:r>
      <w:hyperlink r:id="rId6" w:history="1">
        <w:r w:rsidRPr="004F76C9">
          <w:rPr>
            <w:sz w:val="28"/>
            <w:lang w:eastAsia="ar-SA"/>
          </w:rPr>
          <w:t>Законом</w:t>
        </w:r>
      </w:hyperlink>
      <w:r w:rsidRPr="004F76C9">
        <w:rPr>
          <w:sz w:val="28"/>
          <w:lang w:eastAsia="ar-SA"/>
        </w:rPr>
        <w:t xml:space="preserve"> Краснодарского края от 23 июля 2009 года №1798-КЗ «О противодействии коррупции в Краснодарском крае»,</w:t>
      </w:r>
      <w:r>
        <w:rPr>
          <w:sz w:val="28"/>
          <w:lang w:eastAsia="ar-SA"/>
        </w:rPr>
        <w:t xml:space="preserve"> </w:t>
      </w:r>
      <w:r w:rsidRPr="00CC3991">
        <w:rPr>
          <w:sz w:val="28"/>
          <w:lang w:eastAsia="ar-SA"/>
        </w:rPr>
        <w:t>постановлением администрации Нововеличковского сельского поселения Динского района от 18.11.2015 № 584 «Об утверждении муниципальной программы «Противодействие коррупции в Нововеличковском сельском поселении Динского района» на 2016 год»</w:t>
      </w:r>
      <w:r>
        <w:rPr>
          <w:sz w:val="28"/>
          <w:lang w:eastAsia="ar-SA"/>
        </w:rPr>
        <w:t>,</w:t>
      </w:r>
      <w:r w:rsidRPr="004F76C9">
        <w:rPr>
          <w:sz w:val="28"/>
          <w:lang w:eastAsia="ar-SA"/>
        </w:rPr>
        <w:t xml:space="preserve"> </w:t>
      </w:r>
      <w:r w:rsidRPr="00CC3991">
        <w:rPr>
          <w:sz w:val="28"/>
          <w:lang w:eastAsia="ar-SA"/>
        </w:rPr>
        <w:t xml:space="preserve">постановлением администрации Нововеличковского сельского поселения Динского района от </w:t>
      </w:r>
      <w:r>
        <w:rPr>
          <w:sz w:val="28"/>
          <w:lang w:eastAsia="ar-SA"/>
        </w:rPr>
        <w:t>04.05.</w:t>
      </w:r>
      <w:r w:rsidRPr="00CC3991">
        <w:rPr>
          <w:sz w:val="28"/>
          <w:lang w:eastAsia="ar-SA"/>
        </w:rPr>
        <w:t>2016 № 232 «О внесении изменений в постановление администрации Нововеличковского сельского поселения Динского района от 18.11.2015 № 584 «Об утверждении муниципальной программы «Противодействие коррупции в Нововеличковском сельском поселении Динского района» на 2016 год», в целях организации разработки антикоррупционной политики в</w:t>
      </w:r>
      <w:r w:rsidRPr="004F76C9">
        <w:rPr>
          <w:sz w:val="28"/>
          <w:lang w:eastAsia="ar-SA"/>
        </w:rPr>
        <w:t xml:space="preserve"> администрации Нововеличковского сельского поселения Динского района, п о с т а н о в л я ю:</w:t>
      </w:r>
    </w:p>
    <w:p w:rsidR="00722596" w:rsidRPr="004F76C9" w:rsidRDefault="00722596" w:rsidP="00722596">
      <w:pPr>
        <w:suppressAutoHyphens/>
        <w:ind w:left="-397" w:right="-59" w:firstLine="823"/>
        <w:jc w:val="both"/>
        <w:rPr>
          <w:sz w:val="28"/>
          <w:lang w:eastAsia="ar-SA"/>
        </w:rPr>
      </w:pPr>
      <w:bookmarkStart w:id="0" w:name="sub_1"/>
      <w:r w:rsidRPr="004F76C9">
        <w:rPr>
          <w:sz w:val="28"/>
          <w:lang w:eastAsia="ar-SA"/>
        </w:rPr>
        <w:t>1. Образовать Совет по противодействию коррупции в сфере деятельности администрации Нововеличковского сельского поселения Динского района и утвердить его состав (приложение № 1).</w:t>
      </w:r>
    </w:p>
    <w:p w:rsidR="00722596" w:rsidRPr="004F76C9" w:rsidRDefault="00722596" w:rsidP="00722596">
      <w:pPr>
        <w:suppressAutoHyphens/>
        <w:ind w:left="-397" w:right="-59" w:firstLine="823"/>
        <w:jc w:val="both"/>
        <w:rPr>
          <w:sz w:val="28"/>
          <w:lang w:eastAsia="ar-SA"/>
        </w:rPr>
      </w:pPr>
      <w:r w:rsidRPr="004F76C9">
        <w:rPr>
          <w:sz w:val="28"/>
          <w:lang w:eastAsia="ar-SA"/>
        </w:rPr>
        <w:t xml:space="preserve">2. Утвердить Положение о </w:t>
      </w:r>
      <w:proofErr w:type="gramStart"/>
      <w:r w:rsidRPr="004F76C9">
        <w:rPr>
          <w:sz w:val="28"/>
          <w:lang w:eastAsia="ar-SA"/>
        </w:rPr>
        <w:t>Совете  по</w:t>
      </w:r>
      <w:proofErr w:type="gramEnd"/>
      <w:r w:rsidRPr="004F76C9">
        <w:rPr>
          <w:sz w:val="28"/>
          <w:lang w:eastAsia="ar-SA"/>
        </w:rPr>
        <w:t xml:space="preserve"> противодействию коррупции в сфере деятельности администрации Нововеличковского сельского поселения Динского района (приложение №2).</w:t>
      </w:r>
      <w:bookmarkEnd w:id="0"/>
    </w:p>
    <w:p w:rsidR="00722596" w:rsidRDefault="00722596" w:rsidP="00722596">
      <w:pPr>
        <w:suppressAutoHyphens/>
        <w:ind w:left="-397" w:right="-59" w:firstLine="823"/>
        <w:jc w:val="both"/>
        <w:rPr>
          <w:bCs/>
          <w:sz w:val="28"/>
          <w:szCs w:val="28"/>
          <w:lang w:eastAsia="ar-SA"/>
        </w:rPr>
      </w:pPr>
      <w:r w:rsidRPr="004F76C9">
        <w:rPr>
          <w:bCs/>
          <w:sz w:val="28"/>
          <w:szCs w:val="28"/>
          <w:lang w:eastAsia="ar-SA"/>
        </w:rPr>
        <w:t xml:space="preserve">3. Начальнику </w:t>
      </w:r>
      <w:r w:rsidRPr="004F76C9">
        <w:rPr>
          <w:sz w:val="28"/>
          <w:szCs w:val="18"/>
          <w:lang w:eastAsia="ar-SA"/>
        </w:rPr>
        <w:t xml:space="preserve">отдела по общим и правовым вопросам администрации </w:t>
      </w:r>
      <w:r w:rsidRPr="004F76C9">
        <w:rPr>
          <w:sz w:val="28"/>
          <w:lang w:eastAsia="ar-SA"/>
        </w:rPr>
        <w:t>Нововеличковского</w:t>
      </w:r>
      <w:r w:rsidRPr="004F76C9">
        <w:rPr>
          <w:sz w:val="28"/>
          <w:szCs w:val="18"/>
          <w:lang w:eastAsia="ar-SA"/>
        </w:rPr>
        <w:t xml:space="preserve"> сельского поселения Динского района (Калитка)</w:t>
      </w:r>
      <w:r w:rsidRPr="004F76C9">
        <w:rPr>
          <w:b/>
          <w:sz w:val="28"/>
          <w:szCs w:val="18"/>
          <w:lang w:eastAsia="ar-SA"/>
        </w:rPr>
        <w:t xml:space="preserve"> </w:t>
      </w:r>
      <w:r w:rsidRPr="004F76C9">
        <w:rPr>
          <w:bCs/>
          <w:sz w:val="28"/>
          <w:szCs w:val="28"/>
          <w:lang w:eastAsia="ar-SA"/>
        </w:rPr>
        <w:t xml:space="preserve">обеспечить </w:t>
      </w:r>
      <w:r w:rsidRPr="004F76C9">
        <w:rPr>
          <w:bCs/>
          <w:sz w:val="28"/>
          <w:szCs w:val="28"/>
          <w:lang w:eastAsia="ar-SA"/>
        </w:rPr>
        <w:lastRenderedPageBreak/>
        <w:t xml:space="preserve">размещение настоящего постановления на интернет-сайте администрации </w:t>
      </w:r>
      <w:r w:rsidRPr="004F76C9">
        <w:rPr>
          <w:sz w:val="28"/>
          <w:lang w:eastAsia="ar-SA"/>
        </w:rPr>
        <w:t>Нововеличковского</w:t>
      </w:r>
      <w:r w:rsidRPr="004F76C9">
        <w:rPr>
          <w:bCs/>
          <w:sz w:val="28"/>
          <w:szCs w:val="28"/>
          <w:lang w:eastAsia="ar-SA"/>
        </w:rPr>
        <w:t xml:space="preserve"> сельского поселения Динского.</w:t>
      </w:r>
    </w:p>
    <w:p w:rsidR="00722596" w:rsidRDefault="00722596" w:rsidP="00722596">
      <w:pPr>
        <w:suppressAutoHyphens/>
        <w:ind w:left="-397" w:right="-59" w:firstLine="823"/>
        <w:jc w:val="both"/>
        <w:rPr>
          <w:bCs/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left="-397" w:right="-59" w:firstLine="823"/>
        <w:jc w:val="both"/>
        <w:rPr>
          <w:bCs/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left="-397" w:right="-59" w:firstLine="823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18"/>
          <w:lang w:eastAsia="ar-SA"/>
        </w:rPr>
        <w:t xml:space="preserve">4. Контроль за выполнением настоящего </w:t>
      </w:r>
      <w:proofErr w:type="gramStart"/>
      <w:r w:rsidRPr="004F76C9">
        <w:rPr>
          <w:sz w:val="28"/>
          <w:szCs w:val="18"/>
          <w:lang w:eastAsia="ar-SA"/>
        </w:rPr>
        <w:t xml:space="preserve">постановления  </w:t>
      </w:r>
      <w:r w:rsidRPr="004F76C9">
        <w:rPr>
          <w:sz w:val="28"/>
          <w:szCs w:val="28"/>
          <w:lang w:eastAsia="ar-SA"/>
        </w:rPr>
        <w:t>оставляю</w:t>
      </w:r>
      <w:proofErr w:type="gramEnd"/>
      <w:r w:rsidRPr="004F76C9">
        <w:rPr>
          <w:sz w:val="28"/>
          <w:szCs w:val="28"/>
          <w:lang w:eastAsia="ar-SA"/>
        </w:rPr>
        <w:t xml:space="preserve"> за собой.</w:t>
      </w:r>
    </w:p>
    <w:p w:rsidR="00722596" w:rsidRPr="004F76C9" w:rsidRDefault="00722596" w:rsidP="00722596">
      <w:pPr>
        <w:suppressAutoHyphens/>
        <w:ind w:left="-397" w:right="-59" w:firstLine="823"/>
        <w:jc w:val="both"/>
        <w:rPr>
          <w:sz w:val="28"/>
          <w:szCs w:val="18"/>
          <w:lang w:eastAsia="ar-SA"/>
        </w:rPr>
      </w:pPr>
      <w:r w:rsidRPr="004F76C9">
        <w:rPr>
          <w:sz w:val="28"/>
          <w:szCs w:val="18"/>
          <w:lang w:eastAsia="ar-SA"/>
        </w:rPr>
        <w:t>5. Постановление вступает в силу со дня его обнародования.</w:t>
      </w:r>
    </w:p>
    <w:p w:rsidR="00722596" w:rsidRPr="004F76C9" w:rsidRDefault="00722596" w:rsidP="00722596">
      <w:pPr>
        <w:widowControl w:val="0"/>
        <w:suppressAutoHyphens/>
        <w:autoSpaceDE w:val="0"/>
        <w:jc w:val="both"/>
        <w:rPr>
          <w:lang w:eastAsia="ar-SA"/>
        </w:rPr>
      </w:pPr>
    </w:p>
    <w:p w:rsidR="00722596" w:rsidRPr="004F76C9" w:rsidRDefault="00722596" w:rsidP="00722596">
      <w:pPr>
        <w:widowControl w:val="0"/>
        <w:suppressAutoHyphens/>
        <w:autoSpaceDE w:val="0"/>
        <w:jc w:val="both"/>
        <w:rPr>
          <w:lang w:eastAsia="ar-SA"/>
        </w:rPr>
      </w:pPr>
    </w:p>
    <w:p w:rsidR="00722596" w:rsidRPr="004F76C9" w:rsidRDefault="00722596" w:rsidP="00722596">
      <w:pPr>
        <w:widowControl w:val="0"/>
        <w:suppressAutoHyphens/>
        <w:autoSpaceDE w:val="0"/>
        <w:jc w:val="both"/>
        <w:rPr>
          <w:lang w:eastAsia="ar-SA"/>
        </w:rPr>
      </w:pPr>
    </w:p>
    <w:p w:rsidR="00722596" w:rsidRDefault="00722596" w:rsidP="00722596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4F76C9">
        <w:rPr>
          <w:sz w:val="28"/>
          <w:szCs w:val="18"/>
          <w:lang w:eastAsia="ar-SA"/>
        </w:rPr>
        <w:t xml:space="preserve">Глава администрации </w:t>
      </w:r>
    </w:p>
    <w:p w:rsidR="00722596" w:rsidRPr="004F76C9" w:rsidRDefault="00722596" w:rsidP="00722596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4F76C9">
        <w:rPr>
          <w:bCs/>
          <w:sz w:val="28"/>
          <w:szCs w:val="28"/>
          <w:lang w:eastAsia="ar-SA"/>
        </w:rPr>
        <w:t>Нововеличковского</w:t>
      </w:r>
    </w:p>
    <w:p w:rsidR="00722596" w:rsidRPr="004F76C9" w:rsidRDefault="00722596" w:rsidP="00722596">
      <w:pPr>
        <w:widowControl w:val="0"/>
        <w:suppressAutoHyphens/>
        <w:autoSpaceDE w:val="0"/>
        <w:rPr>
          <w:b/>
          <w:sz w:val="34"/>
          <w:szCs w:val="34"/>
          <w:lang w:eastAsia="ar-SA"/>
        </w:rPr>
      </w:pPr>
      <w:r w:rsidRPr="004F76C9">
        <w:rPr>
          <w:sz w:val="28"/>
          <w:szCs w:val="18"/>
          <w:lang w:eastAsia="ar-SA"/>
        </w:rPr>
        <w:t xml:space="preserve">сельского поселения                                                      </w:t>
      </w:r>
      <w:r w:rsidRPr="004F76C9">
        <w:rPr>
          <w:sz w:val="28"/>
          <w:szCs w:val="18"/>
          <w:lang w:eastAsia="ar-SA"/>
        </w:rPr>
        <w:tab/>
        <w:t xml:space="preserve">              </w:t>
      </w:r>
      <w:r>
        <w:rPr>
          <w:sz w:val="28"/>
          <w:szCs w:val="18"/>
          <w:lang w:eastAsia="ar-SA"/>
        </w:rPr>
        <w:t xml:space="preserve">    </w:t>
      </w:r>
      <w:r w:rsidRPr="004F76C9">
        <w:rPr>
          <w:sz w:val="28"/>
          <w:szCs w:val="18"/>
          <w:lang w:eastAsia="ar-SA"/>
        </w:rPr>
        <w:t xml:space="preserve">  </w:t>
      </w:r>
      <w:r w:rsidR="004E0C06">
        <w:rPr>
          <w:sz w:val="28"/>
          <w:szCs w:val="18"/>
          <w:lang w:eastAsia="ar-SA"/>
        </w:rPr>
        <w:t xml:space="preserve"> </w:t>
      </w:r>
      <w:r w:rsidRPr="004F76C9">
        <w:rPr>
          <w:sz w:val="28"/>
          <w:szCs w:val="18"/>
          <w:lang w:eastAsia="ar-SA"/>
        </w:rPr>
        <w:t xml:space="preserve">    С.М.</w:t>
      </w:r>
      <w:r w:rsidR="004E0C06">
        <w:rPr>
          <w:sz w:val="28"/>
          <w:szCs w:val="18"/>
          <w:lang w:eastAsia="ar-SA"/>
        </w:rPr>
        <w:t xml:space="preserve"> </w:t>
      </w:r>
      <w:r w:rsidRPr="004F76C9">
        <w:rPr>
          <w:sz w:val="28"/>
          <w:szCs w:val="18"/>
          <w:lang w:eastAsia="ar-SA"/>
        </w:rPr>
        <w:t>Кова</w:t>
      </w: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ind w:left="5103"/>
        <w:rPr>
          <w:sz w:val="28"/>
          <w:szCs w:val="28"/>
        </w:rPr>
      </w:pPr>
    </w:p>
    <w:p w:rsidR="00722596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 w:rsidRPr="004F76C9">
        <w:rPr>
          <w:caps/>
          <w:kern w:val="28"/>
          <w:sz w:val="28"/>
          <w:szCs w:val="28"/>
          <w:lang w:eastAsia="hi-IN" w:bidi="hi-IN"/>
        </w:rPr>
        <w:lastRenderedPageBreak/>
        <w:t>Приложение</w:t>
      </w:r>
      <w:r w:rsidRPr="004F76C9">
        <w:rPr>
          <w:kern w:val="1"/>
          <w:sz w:val="28"/>
          <w:szCs w:val="28"/>
          <w:lang w:eastAsia="hi-IN" w:bidi="hi-IN"/>
        </w:rPr>
        <w:t xml:space="preserve"> № 1</w:t>
      </w:r>
    </w:p>
    <w:p w:rsidR="00722596" w:rsidRPr="004F76C9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Утвержден</w:t>
      </w:r>
    </w:p>
    <w:p w:rsidR="00722596" w:rsidRPr="004F76C9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постановлением</w:t>
      </w:r>
      <w:r w:rsidRPr="004F76C9">
        <w:rPr>
          <w:kern w:val="1"/>
          <w:sz w:val="28"/>
          <w:szCs w:val="28"/>
          <w:lang w:eastAsia="hi-IN" w:bidi="hi-IN"/>
        </w:rPr>
        <w:t xml:space="preserve"> администрации   Нововеличковского сельского поселения Динского района</w:t>
      </w:r>
    </w:p>
    <w:p w:rsidR="00722596" w:rsidRPr="004F76C9" w:rsidRDefault="00722596" w:rsidP="00722596">
      <w:pPr>
        <w:ind w:left="5387"/>
        <w:jc w:val="both"/>
        <w:rPr>
          <w:sz w:val="28"/>
          <w:szCs w:val="28"/>
        </w:rPr>
      </w:pPr>
      <w:proofErr w:type="gramStart"/>
      <w:r w:rsidRPr="004F76C9">
        <w:rPr>
          <w:kern w:val="1"/>
          <w:sz w:val="28"/>
          <w:szCs w:val="28"/>
          <w:lang w:eastAsia="hi-IN" w:bidi="hi-IN"/>
        </w:rPr>
        <w:t xml:space="preserve">от  </w:t>
      </w:r>
      <w:r>
        <w:rPr>
          <w:kern w:val="1"/>
          <w:sz w:val="28"/>
          <w:szCs w:val="28"/>
          <w:lang w:eastAsia="hi-IN" w:bidi="hi-IN"/>
        </w:rPr>
        <w:t>05.05.2016</w:t>
      </w:r>
      <w:proofErr w:type="gramEnd"/>
      <w:r>
        <w:rPr>
          <w:kern w:val="1"/>
          <w:sz w:val="28"/>
          <w:szCs w:val="28"/>
          <w:lang w:eastAsia="hi-IN" w:bidi="hi-IN"/>
        </w:rPr>
        <w:t xml:space="preserve"> </w:t>
      </w:r>
      <w:r w:rsidRPr="004F76C9">
        <w:rPr>
          <w:kern w:val="1"/>
          <w:sz w:val="28"/>
          <w:szCs w:val="28"/>
          <w:lang w:eastAsia="hi-IN" w:bidi="hi-IN"/>
        </w:rPr>
        <w:t xml:space="preserve">№ </w:t>
      </w:r>
      <w:r>
        <w:rPr>
          <w:kern w:val="1"/>
          <w:sz w:val="28"/>
          <w:szCs w:val="28"/>
          <w:lang w:eastAsia="hi-IN" w:bidi="hi-IN"/>
        </w:rPr>
        <w:t>233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>Состав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 xml:space="preserve">Совета по противодействию коррупции в сфере деятельности администрации Нововеличковского сельского поселения 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>Динского района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874" w:type="dxa"/>
        <w:tblLook w:val="01E0" w:firstRow="1" w:lastRow="1" w:firstColumn="1" w:lastColumn="1" w:noHBand="0" w:noVBand="0"/>
      </w:tblPr>
      <w:tblGrid>
        <w:gridCol w:w="4071"/>
        <w:gridCol w:w="5803"/>
      </w:tblGrid>
      <w:tr w:rsidR="00722596" w:rsidRPr="004F76C9" w:rsidTr="0096187C">
        <w:trPr>
          <w:trHeight w:val="938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Кова 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Галина Михайловна</w:t>
            </w: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ind w:left="16"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- заместитель главы администрации Нововеличковского сельского поселения, </w:t>
            </w:r>
          </w:p>
          <w:p w:rsidR="00722596" w:rsidRPr="004F76C9" w:rsidRDefault="00722596" w:rsidP="0096187C">
            <w:pPr>
              <w:suppressAutoHyphens/>
              <w:ind w:left="16"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председатель Совета;</w:t>
            </w:r>
          </w:p>
          <w:p w:rsidR="00722596" w:rsidRPr="004F76C9" w:rsidRDefault="00722596" w:rsidP="0096187C">
            <w:pPr>
              <w:suppressAutoHyphens/>
              <w:ind w:left="16"/>
              <w:rPr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1096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76C9">
              <w:rPr>
                <w:sz w:val="28"/>
                <w:szCs w:val="28"/>
                <w:lang w:eastAsia="ar-SA"/>
              </w:rPr>
              <w:t>Токаренко</w:t>
            </w:r>
            <w:proofErr w:type="spellEnd"/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Валерий Владимирович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ind w:left="16"/>
              <w:rPr>
                <w:bCs/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- начальник отдела ЖКХ, малого и среднего бизнеса администрации</w:t>
            </w:r>
            <w:r w:rsidRPr="004F76C9">
              <w:rPr>
                <w:bCs/>
                <w:sz w:val="28"/>
                <w:szCs w:val="28"/>
                <w:lang w:eastAsia="ar-SA"/>
              </w:rPr>
              <w:t xml:space="preserve"> Нововеличковского сельского поселения, </w:t>
            </w:r>
          </w:p>
          <w:p w:rsidR="00722596" w:rsidRPr="004F76C9" w:rsidRDefault="00722596" w:rsidP="0096187C">
            <w:pPr>
              <w:suppressAutoHyphens/>
              <w:ind w:left="16"/>
              <w:rPr>
                <w:bCs/>
                <w:sz w:val="28"/>
                <w:szCs w:val="28"/>
                <w:lang w:eastAsia="ar-SA"/>
              </w:rPr>
            </w:pPr>
            <w:r w:rsidRPr="004F76C9">
              <w:rPr>
                <w:bCs/>
                <w:sz w:val="28"/>
                <w:szCs w:val="28"/>
                <w:lang w:eastAsia="ar-SA"/>
              </w:rPr>
              <w:t>заместитель</w:t>
            </w:r>
            <w:r w:rsidRPr="004F76C9">
              <w:rPr>
                <w:sz w:val="28"/>
                <w:szCs w:val="28"/>
                <w:lang w:eastAsia="ar-SA"/>
              </w:rPr>
              <w:t xml:space="preserve"> председателя Совета</w:t>
            </w:r>
            <w:r w:rsidRPr="004F76C9">
              <w:rPr>
                <w:bCs/>
                <w:sz w:val="28"/>
                <w:szCs w:val="28"/>
                <w:lang w:eastAsia="ar-SA"/>
              </w:rPr>
              <w:t>;</w:t>
            </w:r>
          </w:p>
          <w:p w:rsidR="00722596" w:rsidRPr="004F76C9" w:rsidRDefault="00722596" w:rsidP="0096187C">
            <w:pPr>
              <w:suppressAutoHyphens/>
              <w:ind w:left="16"/>
              <w:rPr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1923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Калитка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Ольга Юрьевна</w:t>
            </w: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ind w:left="16"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- начальник отдела по общим и правовым вопросам администрации Нововеличковского сельского </w:t>
            </w:r>
            <w:proofErr w:type="gramStart"/>
            <w:r w:rsidRPr="004F76C9">
              <w:rPr>
                <w:sz w:val="28"/>
                <w:szCs w:val="28"/>
                <w:lang w:eastAsia="ar-SA"/>
              </w:rPr>
              <w:t>поселения,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4F76C9">
              <w:rPr>
                <w:sz w:val="28"/>
                <w:szCs w:val="28"/>
                <w:lang w:eastAsia="ar-SA"/>
              </w:rPr>
              <w:t>секретарь</w:t>
            </w:r>
            <w:proofErr w:type="gramEnd"/>
            <w:r w:rsidRPr="004F76C9">
              <w:rPr>
                <w:sz w:val="28"/>
                <w:szCs w:val="28"/>
                <w:lang w:eastAsia="ar-SA"/>
              </w:rPr>
              <w:t xml:space="preserve"> Совета;</w:t>
            </w:r>
          </w:p>
          <w:p w:rsidR="00722596" w:rsidRPr="004F76C9" w:rsidRDefault="00722596" w:rsidP="0096187C">
            <w:pPr>
              <w:suppressAutoHyphens/>
              <w:ind w:left="252"/>
              <w:rPr>
                <w:sz w:val="28"/>
                <w:szCs w:val="28"/>
                <w:lang w:eastAsia="ar-SA"/>
              </w:rPr>
            </w:pPr>
          </w:p>
          <w:p w:rsidR="00722596" w:rsidRPr="004F76C9" w:rsidRDefault="00722596" w:rsidP="0096187C">
            <w:pPr>
              <w:suppressAutoHyphens/>
              <w:ind w:left="252"/>
              <w:jc w:val="both"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Члены Совета:</w:t>
            </w:r>
          </w:p>
          <w:p w:rsidR="00722596" w:rsidRPr="004F76C9" w:rsidRDefault="00722596" w:rsidP="0096187C">
            <w:pPr>
              <w:suppressAutoHyphens/>
              <w:ind w:left="252"/>
              <w:rPr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741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Габлая  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Владимир Амурович</w:t>
            </w: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- председатель Совета Нововеличковского сельского поселения (по согласованию)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863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Иванько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-депутат Совета Нововеличковского сельского поселения (по согласованию);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683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Кирьян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Олег Леонидович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-депутат Совета Нововеличковского сельского поселения (по согласованию);</w:t>
            </w:r>
          </w:p>
          <w:p w:rsidR="00722596" w:rsidRPr="004F76C9" w:rsidRDefault="00722596" w:rsidP="0096187C">
            <w:pPr>
              <w:suppressAutoHyphens/>
              <w:ind w:left="252"/>
              <w:rPr>
                <w:spacing w:val="-10"/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270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Кравченко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Валерий </w:t>
            </w:r>
            <w:r>
              <w:rPr>
                <w:sz w:val="28"/>
                <w:szCs w:val="28"/>
                <w:lang w:eastAsia="ar-SA"/>
              </w:rPr>
              <w:t>Сергеевич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>-депутат Совета Нововеличковского сельского поселения (по согласованию);</w:t>
            </w:r>
          </w:p>
          <w:p w:rsidR="00722596" w:rsidRPr="004F76C9" w:rsidRDefault="00722596" w:rsidP="0096187C">
            <w:pPr>
              <w:suppressAutoHyphens/>
              <w:rPr>
                <w:spacing w:val="-10"/>
                <w:sz w:val="28"/>
                <w:szCs w:val="28"/>
                <w:lang w:eastAsia="ar-SA"/>
              </w:rPr>
            </w:pPr>
          </w:p>
        </w:tc>
      </w:tr>
      <w:tr w:rsidR="00722596" w:rsidRPr="004F76C9" w:rsidTr="0096187C">
        <w:trPr>
          <w:trHeight w:val="270"/>
        </w:trPr>
        <w:tc>
          <w:tcPr>
            <w:tcW w:w="4071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Вуймина</w:t>
            </w:r>
            <w:proofErr w:type="spellEnd"/>
            <w:r w:rsidRPr="004F76C9">
              <w:rPr>
                <w:sz w:val="28"/>
                <w:szCs w:val="28"/>
                <w:lang w:eastAsia="ar-SA"/>
              </w:rPr>
              <w:t xml:space="preserve"> 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Надежда Николаевна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03" w:type="dxa"/>
            <w:shd w:val="clear" w:color="auto" w:fill="auto"/>
          </w:tcPr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  <w:r w:rsidRPr="004F76C9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 xml:space="preserve">начальник отдела финансов и муниципальных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закупок </w:t>
            </w:r>
            <w:r w:rsidRPr="004F76C9">
              <w:rPr>
                <w:sz w:val="28"/>
                <w:szCs w:val="28"/>
                <w:lang w:eastAsia="ar-SA"/>
              </w:rPr>
              <w:t xml:space="preserve"> администрации</w:t>
            </w:r>
            <w:proofErr w:type="gramEnd"/>
            <w:r w:rsidRPr="004F76C9">
              <w:rPr>
                <w:sz w:val="28"/>
                <w:szCs w:val="28"/>
                <w:lang w:eastAsia="ar-SA"/>
              </w:rPr>
              <w:t xml:space="preserve"> Нововеличковского сельского поселения.</w:t>
            </w:r>
          </w:p>
          <w:p w:rsidR="00722596" w:rsidRPr="004F76C9" w:rsidRDefault="00722596" w:rsidP="0096187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22596" w:rsidRPr="00B36BFF" w:rsidRDefault="00722596" w:rsidP="00722596">
      <w:pPr>
        <w:suppressAutoHyphens/>
        <w:rPr>
          <w:sz w:val="20"/>
          <w:szCs w:val="20"/>
          <w:lang w:eastAsia="ar-SA"/>
        </w:rPr>
      </w:pPr>
    </w:p>
    <w:p w:rsidR="00722596" w:rsidRPr="00B36BFF" w:rsidRDefault="00722596" w:rsidP="00722596">
      <w:pPr>
        <w:suppressAutoHyphens/>
        <w:rPr>
          <w:sz w:val="20"/>
          <w:szCs w:val="20"/>
          <w:lang w:eastAsia="ar-SA"/>
        </w:rPr>
      </w:pPr>
    </w:p>
    <w:p w:rsidR="00722596" w:rsidRPr="004F76C9" w:rsidRDefault="00722596" w:rsidP="00722596">
      <w:pPr>
        <w:suppressAutoHyphens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Начальник отдела по общим</w:t>
      </w:r>
    </w:p>
    <w:p w:rsidR="00722596" w:rsidRPr="004F76C9" w:rsidRDefault="00722596" w:rsidP="00722596">
      <w:pPr>
        <w:suppressAutoHyphens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 xml:space="preserve">и правовым вопросам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r w:rsidRPr="004F76C9">
        <w:rPr>
          <w:sz w:val="28"/>
          <w:szCs w:val="28"/>
          <w:lang w:eastAsia="ar-SA"/>
        </w:rPr>
        <w:t xml:space="preserve">           О.Ю.Калитка</w:t>
      </w:r>
    </w:p>
    <w:p w:rsidR="00722596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 w:rsidRPr="004F76C9">
        <w:rPr>
          <w:caps/>
          <w:kern w:val="28"/>
          <w:sz w:val="28"/>
          <w:szCs w:val="28"/>
          <w:lang w:eastAsia="hi-IN" w:bidi="hi-IN"/>
        </w:rPr>
        <w:t>Приложение</w:t>
      </w:r>
      <w:r>
        <w:rPr>
          <w:kern w:val="1"/>
          <w:sz w:val="28"/>
          <w:szCs w:val="28"/>
          <w:lang w:eastAsia="hi-IN" w:bidi="hi-IN"/>
        </w:rPr>
        <w:t xml:space="preserve"> № 2</w:t>
      </w:r>
    </w:p>
    <w:p w:rsidR="00722596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</w:p>
    <w:p w:rsidR="00722596" w:rsidRPr="004F76C9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Утверждено</w:t>
      </w:r>
    </w:p>
    <w:p w:rsidR="00722596" w:rsidRPr="004F76C9" w:rsidRDefault="00722596" w:rsidP="00722596">
      <w:pPr>
        <w:widowControl w:val="0"/>
        <w:suppressAutoHyphens/>
        <w:spacing w:line="100" w:lineRule="atLeast"/>
        <w:ind w:left="5387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постановлением</w:t>
      </w:r>
      <w:r w:rsidRPr="004F76C9">
        <w:rPr>
          <w:kern w:val="1"/>
          <w:sz w:val="28"/>
          <w:szCs w:val="28"/>
          <w:lang w:eastAsia="hi-IN" w:bidi="hi-IN"/>
        </w:rPr>
        <w:t xml:space="preserve"> администрации   Нововеличковского сельского поселения Динского района</w:t>
      </w:r>
    </w:p>
    <w:p w:rsidR="00722596" w:rsidRPr="004F76C9" w:rsidRDefault="00722596" w:rsidP="00722596">
      <w:pPr>
        <w:ind w:left="5387"/>
        <w:jc w:val="both"/>
        <w:rPr>
          <w:sz w:val="28"/>
          <w:szCs w:val="28"/>
        </w:rPr>
      </w:pPr>
      <w:proofErr w:type="gramStart"/>
      <w:r w:rsidRPr="004F76C9">
        <w:rPr>
          <w:kern w:val="1"/>
          <w:sz w:val="28"/>
          <w:szCs w:val="28"/>
          <w:lang w:eastAsia="hi-IN" w:bidi="hi-IN"/>
        </w:rPr>
        <w:t xml:space="preserve">от  </w:t>
      </w:r>
      <w:r w:rsidR="004E0C06">
        <w:rPr>
          <w:kern w:val="1"/>
          <w:sz w:val="28"/>
          <w:szCs w:val="28"/>
          <w:lang w:eastAsia="hi-IN" w:bidi="hi-IN"/>
        </w:rPr>
        <w:t>05.05.2016</w:t>
      </w:r>
      <w:proofErr w:type="gramEnd"/>
      <w:r w:rsidR="004E0C06">
        <w:rPr>
          <w:kern w:val="1"/>
          <w:sz w:val="28"/>
          <w:szCs w:val="28"/>
          <w:lang w:eastAsia="hi-IN" w:bidi="hi-IN"/>
        </w:rPr>
        <w:t xml:space="preserve"> </w:t>
      </w:r>
      <w:r w:rsidRPr="004F76C9">
        <w:rPr>
          <w:kern w:val="1"/>
          <w:sz w:val="28"/>
          <w:szCs w:val="28"/>
          <w:lang w:eastAsia="hi-IN" w:bidi="hi-IN"/>
        </w:rPr>
        <w:t xml:space="preserve">№ </w:t>
      </w:r>
      <w:r w:rsidR="004E0C06">
        <w:rPr>
          <w:kern w:val="1"/>
          <w:sz w:val="28"/>
          <w:szCs w:val="28"/>
          <w:lang w:eastAsia="hi-IN" w:bidi="hi-IN"/>
        </w:rPr>
        <w:t>233</w:t>
      </w:r>
    </w:p>
    <w:p w:rsidR="00722596" w:rsidRPr="004F76C9" w:rsidRDefault="00722596" w:rsidP="00722596">
      <w:pPr>
        <w:suppressAutoHyphens/>
        <w:ind w:right="-283"/>
        <w:jc w:val="center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-283"/>
        <w:jc w:val="center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-283"/>
        <w:jc w:val="center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-283"/>
        <w:jc w:val="center"/>
        <w:rPr>
          <w:b/>
          <w:sz w:val="28"/>
          <w:szCs w:val="28"/>
          <w:lang w:eastAsia="ar-SA"/>
        </w:rPr>
      </w:pPr>
      <w:bookmarkStart w:id="1" w:name="sub_2000"/>
      <w:r w:rsidRPr="004F76C9">
        <w:rPr>
          <w:b/>
          <w:sz w:val="28"/>
          <w:szCs w:val="28"/>
          <w:lang w:eastAsia="ar-SA"/>
        </w:rPr>
        <w:t xml:space="preserve">Положение </w:t>
      </w:r>
    </w:p>
    <w:p w:rsidR="00722596" w:rsidRPr="004F76C9" w:rsidRDefault="00722596" w:rsidP="00722596">
      <w:pPr>
        <w:suppressAutoHyphens/>
        <w:ind w:right="-283"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 xml:space="preserve">о Совете по противодействию коррупции в сфере 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>деятельности администрации Нововеличковского</w:t>
      </w:r>
    </w:p>
    <w:p w:rsidR="00722596" w:rsidRPr="004F76C9" w:rsidRDefault="00722596" w:rsidP="00722596">
      <w:pPr>
        <w:suppressAutoHyphens/>
        <w:jc w:val="center"/>
        <w:rPr>
          <w:b/>
          <w:sz w:val="28"/>
          <w:szCs w:val="28"/>
          <w:lang w:eastAsia="ar-SA"/>
        </w:rPr>
      </w:pPr>
      <w:r w:rsidRPr="004F76C9">
        <w:rPr>
          <w:b/>
          <w:sz w:val="28"/>
          <w:szCs w:val="28"/>
          <w:lang w:eastAsia="ar-SA"/>
        </w:rPr>
        <w:t xml:space="preserve"> сельского поселения Динского района</w:t>
      </w:r>
    </w:p>
    <w:bookmarkEnd w:id="1"/>
    <w:p w:rsidR="00722596" w:rsidRPr="004F76C9" w:rsidRDefault="00722596" w:rsidP="00722596">
      <w:pPr>
        <w:suppressAutoHyphens/>
        <w:ind w:right="-283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-283" w:firstLine="823"/>
        <w:jc w:val="center"/>
        <w:rPr>
          <w:sz w:val="28"/>
          <w:szCs w:val="28"/>
          <w:lang w:eastAsia="ar-SA"/>
        </w:rPr>
      </w:pPr>
      <w:bookmarkStart w:id="2" w:name="sub_100"/>
      <w:r w:rsidRPr="004F76C9">
        <w:rPr>
          <w:sz w:val="28"/>
          <w:szCs w:val="28"/>
          <w:lang w:eastAsia="ar-SA"/>
        </w:rPr>
        <w:t>1. Общие положения</w:t>
      </w:r>
    </w:p>
    <w:bookmarkEnd w:id="2"/>
    <w:p w:rsidR="00722596" w:rsidRPr="004F76C9" w:rsidRDefault="00722596" w:rsidP="00722596">
      <w:pPr>
        <w:suppressAutoHyphens/>
        <w:ind w:right="-283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3" w:name="sub_11"/>
      <w:r w:rsidRPr="004F76C9">
        <w:rPr>
          <w:sz w:val="28"/>
          <w:szCs w:val="28"/>
          <w:lang w:eastAsia="ar-SA"/>
        </w:rPr>
        <w:t>1.1. Настоящее Положение определяет цели создания, основные задачи и функции, а также порядок работы Совета по противодействию коррупции в сфере деятельности администрации Нововеличковского сельского поселения Динского района (далее - Совет).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4" w:name="sub_12"/>
      <w:bookmarkEnd w:id="3"/>
      <w:r w:rsidRPr="004F76C9">
        <w:rPr>
          <w:sz w:val="28"/>
          <w:szCs w:val="28"/>
          <w:lang w:eastAsia="ar-SA"/>
        </w:rPr>
        <w:t>1.2. Совет является совещательным органом антикоррупционной направленности, в целях противодействия коррупции в администрации Нововеличковского сельского поселения Динского района.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5" w:name="sub_13"/>
      <w:bookmarkEnd w:id="4"/>
      <w:r w:rsidRPr="004F76C9">
        <w:rPr>
          <w:sz w:val="28"/>
          <w:szCs w:val="28"/>
          <w:lang w:eastAsia="ar-SA"/>
        </w:rPr>
        <w:t>1.3. В состав Совета входят представители администрации Нововеличковского сельского поселения Динского района, представители Совета Нововеличковского сельского поселения Динского района (по согласованию).</w:t>
      </w:r>
    </w:p>
    <w:bookmarkEnd w:id="5"/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На заседания Совета могут приглашаться представители общественности и некоммерческих организаций Нововеличковского сельского поселения Динского района (по согласованию).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6" w:name="sub_14"/>
      <w:r w:rsidRPr="004F76C9">
        <w:rPr>
          <w:sz w:val="28"/>
          <w:szCs w:val="28"/>
          <w:lang w:eastAsia="ar-SA"/>
        </w:rPr>
        <w:t>1.4. Совет возглавляет председатель Совета - заместитель главы Нововеличковского сельского поселения.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7" w:name="sub_15"/>
      <w:bookmarkEnd w:id="6"/>
      <w:r w:rsidRPr="004F76C9">
        <w:rPr>
          <w:sz w:val="28"/>
          <w:szCs w:val="28"/>
          <w:lang w:eastAsia="ar-SA"/>
        </w:rPr>
        <w:t>1.5. При осуществлении своих функций Совет взаимодействует с Комиссией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конфликтов интересов.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8" w:name="sub_16"/>
      <w:bookmarkEnd w:id="7"/>
      <w:r w:rsidRPr="004F76C9">
        <w:rPr>
          <w:sz w:val="28"/>
          <w:szCs w:val="28"/>
          <w:lang w:eastAsia="ar-SA"/>
        </w:rPr>
        <w:t xml:space="preserve">1.6. В своей деятельности Совет руководствуется </w:t>
      </w:r>
      <w:hyperlink r:id="rId7" w:history="1">
        <w:r w:rsidRPr="004F76C9">
          <w:rPr>
            <w:bCs/>
            <w:sz w:val="28"/>
            <w:szCs w:val="28"/>
            <w:lang w:eastAsia="ar-SA"/>
          </w:rPr>
          <w:t>Конституцией</w:t>
        </w:r>
      </w:hyperlink>
      <w:r w:rsidRPr="004F76C9">
        <w:rPr>
          <w:sz w:val="28"/>
          <w:szCs w:val="28"/>
          <w:lang w:eastAsia="ar-SA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</w:t>
      </w:r>
      <w:hyperlink r:id="rId8" w:history="1">
        <w:r w:rsidRPr="004F76C9">
          <w:rPr>
            <w:bCs/>
            <w:sz w:val="28"/>
            <w:szCs w:val="28"/>
            <w:lang w:eastAsia="ar-SA"/>
          </w:rPr>
          <w:t>Уставом</w:t>
        </w:r>
      </w:hyperlink>
      <w:r w:rsidRPr="004F76C9">
        <w:rPr>
          <w:sz w:val="28"/>
          <w:szCs w:val="28"/>
          <w:lang w:eastAsia="ar-SA"/>
        </w:rPr>
        <w:t xml:space="preserve"> Нововеличковского сельского поселения Динского района и </w:t>
      </w:r>
      <w:r w:rsidRPr="004F76C9">
        <w:rPr>
          <w:sz w:val="28"/>
          <w:szCs w:val="28"/>
          <w:lang w:eastAsia="ar-SA"/>
        </w:rPr>
        <w:lastRenderedPageBreak/>
        <w:t>другими муниципальными правовыми актами, а также настоящим Положением.</w:t>
      </w:r>
    </w:p>
    <w:bookmarkEnd w:id="8"/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center"/>
        <w:rPr>
          <w:sz w:val="28"/>
          <w:szCs w:val="28"/>
          <w:lang w:eastAsia="ar-SA"/>
        </w:rPr>
      </w:pPr>
      <w:bookmarkStart w:id="9" w:name="sub_200"/>
      <w:r w:rsidRPr="004F76C9">
        <w:rPr>
          <w:sz w:val="28"/>
          <w:szCs w:val="28"/>
          <w:lang w:eastAsia="ar-SA"/>
        </w:rPr>
        <w:t>2. Основные задачи и функции Совета</w:t>
      </w:r>
    </w:p>
    <w:bookmarkEnd w:id="9"/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Основными задачами Совета являются: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0" w:name="sub_7"/>
      <w:r w:rsidRPr="004F76C9">
        <w:rPr>
          <w:sz w:val="28"/>
          <w:szCs w:val="28"/>
          <w:lang w:eastAsia="ar-SA"/>
        </w:rPr>
        <w:t>2.1. Подготовка предложений главе Нововеличковского сельского поселения Динского района, касающихся разработки и реализации мероприятий антикоррупционной направленности в администрации Нововеличковского сельского поселения Динского района, координация их исполнения, а также анализ и оценка выполненных мероприятий.</w:t>
      </w:r>
    </w:p>
    <w:p w:rsidR="00722596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1" w:name="sub_22"/>
      <w:bookmarkEnd w:id="10"/>
      <w:r w:rsidRPr="004F76C9">
        <w:rPr>
          <w:sz w:val="28"/>
          <w:szCs w:val="28"/>
          <w:lang w:eastAsia="ar-SA"/>
        </w:rPr>
        <w:t xml:space="preserve">2.2. Анализ результатов мониторинга уровня коррупционных рисков в администрации Нововеличковского сельского поселения Динского района и разработка предложений по результатам данного мониторинга. </w:t>
      </w:r>
      <w:bookmarkStart w:id="12" w:name="sub_23"/>
      <w:bookmarkEnd w:id="11"/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2.3. Подготовка предложений по совершенствованию взаимодействия администрации Нововеличковского сельского поселения Динского района, исполнительных органов государственной власти Краснодарского края, правоохранительных органов Краснодарского края и общественности в целях предотвращения коррупции.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3" w:name="sub_24"/>
      <w:bookmarkEnd w:id="12"/>
      <w:r w:rsidRPr="004F76C9">
        <w:rPr>
          <w:sz w:val="28"/>
          <w:szCs w:val="28"/>
          <w:lang w:eastAsia="ar-SA"/>
        </w:rPr>
        <w:t>2.4. Содействие развитию общественного контроля за реализацией муниципальной политики в сфере противодействия коррупции.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4" w:name="sub_25"/>
      <w:bookmarkEnd w:id="13"/>
      <w:r w:rsidRPr="004F76C9">
        <w:rPr>
          <w:sz w:val="28"/>
          <w:szCs w:val="28"/>
          <w:lang w:eastAsia="ar-SA"/>
        </w:rPr>
        <w:t>2.5. Разработка рекомендаций по организации мероприятий в области просвещения и агитации населения, муниципальных служащих администрации Нововеличковского сельского поселения Динского района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722596" w:rsidRPr="004F76C9" w:rsidRDefault="00722596" w:rsidP="00722596">
      <w:pPr>
        <w:suppressAutoHyphens/>
        <w:ind w:right="26" w:firstLine="823"/>
        <w:jc w:val="center"/>
        <w:rPr>
          <w:sz w:val="28"/>
          <w:szCs w:val="28"/>
          <w:lang w:eastAsia="ar-SA"/>
        </w:rPr>
      </w:pPr>
      <w:bookmarkStart w:id="15" w:name="sub_300"/>
      <w:bookmarkEnd w:id="14"/>
    </w:p>
    <w:p w:rsidR="00722596" w:rsidRPr="004F76C9" w:rsidRDefault="00722596" w:rsidP="00722596">
      <w:pPr>
        <w:suppressAutoHyphens/>
        <w:ind w:right="26" w:firstLine="823"/>
        <w:jc w:val="center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3. Полномочия Совета</w:t>
      </w:r>
      <w:bookmarkEnd w:id="15"/>
    </w:p>
    <w:p w:rsidR="00722596" w:rsidRPr="004F76C9" w:rsidRDefault="00722596" w:rsidP="00722596">
      <w:pPr>
        <w:suppressAutoHyphens/>
        <w:ind w:right="26" w:firstLine="823"/>
        <w:jc w:val="center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Для осуществления своих функций Совет имеет право: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6" w:name="sub_31"/>
      <w:r w:rsidRPr="004F76C9">
        <w:rPr>
          <w:sz w:val="28"/>
          <w:szCs w:val="28"/>
          <w:lang w:eastAsia="ar-SA"/>
        </w:rPr>
        <w:t xml:space="preserve">3.1. Запрашивать от отраслевых (функциональных) и территориальных органов администрации Нововеличковского сельского поселения Динского </w:t>
      </w:r>
      <w:proofErr w:type="gramStart"/>
      <w:r w:rsidRPr="004F76C9">
        <w:rPr>
          <w:sz w:val="28"/>
          <w:szCs w:val="28"/>
          <w:lang w:eastAsia="ar-SA"/>
        </w:rPr>
        <w:t>района,  исполнительных</w:t>
      </w:r>
      <w:proofErr w:type="gramEnd"/>
      <w:r w:rsidRPr="004F76C9">
        <w:rPr>
          <w:sz w:val="28"/>
          <w:szCs w:val="28"/>
          <w:lang w:eastAsia="ar-SA"/>
        </w:rPr>
        <w:t xml:space="preserve"> органов государственной власти Краснодарского края, структурных подразделений администрации Краснодарского края, территориальных органов федеральных органов государственной власти материалы, необходимые для осуществления деятельности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7" w:name="sub_32"/>
      <w:bookmarkEnd w:id="16"/>
      <w:r w:rsidRPr="004F76C9">
        <w:rPr>
          <w:sz w:val="28"/>
          <w:szCs w:val="28"/>
          <w:lang w:eastAsia="ar-SA"/>
        </w:rPr>
        <w:t>3.2. Давать поручения членам Совета по подготовке отдельных вопросов к заседанию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18" w:name="sub_33"/>
      <w:bookmarkEnd w:id="17"/>
      <w:r w:rsidRPr="004F76C9">
        <w:rPr>
          <w:sz w:val="28"/>
          <w:szCs w:val="28"/>
          <w:lang w:eastAsia="ar-SA"/>
        </w:rPr>
        <w:t xml:space="preserve">3.3. В целях обеспечения наиболее полного исполнения федерального и краевого законодательства в сфере противодействия коррупции для заслушивания по вопросам повестки заседания Совета приглашать на заседания представителей отраслевых (функциональных) и территориальных органов администрации Нововеличковского сельского поселения Динского </w:t>
      </w:r>
      <w:r w:rsidRPr="004F76C9">
        <w:rPr>
          <w:sz w:val="28"/>
          <w:szCs w:val="28"/>
          <w:lang w:eastAsia="ar-SA"/>
        </w:rPr>
        <w:lastRenderedPageBreak/>
        <w:t xml:space="preserve">района и представителей территориальных органов федеральных органов государственной власти. </w:t>
      </w:r>
    </w:p>
    <w:bookmarkEnd w:id="18"/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center"/>
        <w:rPr>
          <w:sz w:val="28"/>
          <w:szCs w:val="28"/>
          <w:lang w:eastAsia="ar-SA"/>
        </w:rPr>
      </w:pPr>
      <w:bookmarkStart w:id="19" w:name="sub_400"/>
      <w:r w:rsidRPr="004F76C9">
        <w:rPr>
          <w:sz w:val="28"/>
          <w:szCs w:val="28"/>
          <w:lang w:eastAsia="ar-SA"/>
        </w:rPr>
        <w:t>4. Порядок работы Совета</w:t>
      </w:r>
    </w:p>
    <w:bookmarkEnd w:id="19"/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0" w:name="sub_41"/>
      <w:r w:rsidRPr="004F76C9">
        <w:rPr>
          <w:sz w:val="28"/>
          <w:szCs w:val="28"/>
          <w:lang w:eastAsia="ar-SA"/>
        </w:rPr>
        <w:t>4.1. Организационно-техническое обеспечение заседаний Совета осуществляет секретарь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1" w:name="sub_42"/>
      <w:bookmarkEnd w:id="20"/>
      <w:r w:rsidRPr="004F76C9">
        <w:rPr>
          <w:sz w:val="28"/>
          <w:szCs w:val="28"/>
          <w:lang w:eastAsia="ar-SA"/>
        </w:rPr>
        <w:t>4.2. Заседания Совета проводятся по мере необходимости по решению председателя Совета, но не реже одного раза в квартал.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нем присутствует более половины членов Совета.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2" w:name="sub_43"/>
      <w:bookmarkEnd w:id="21"/>
      <w:r w:rsidRPr="004F76C9">
        <w:rPr>
          <w:sz w:val="28"/>
          <w:szCs w:val="28"/>
          <w:lang w:eastAsia="ar-SA"/>
        </w:rPr>
        <w:t>4.3. Дата, повестка дня и порядок проведения очередного заседания определяются председателем Совета и доводятся до членов Совета секретарем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3" w:name="sub_44"/>
      <w:bookmarkEnd w:id="22"/>
      <w:r w:rsidRPr="004F76C9">
        <w:rPr>
          <w:sz w:val="28"/>
          <w:szCs w:val="28"/>
          <w:lang w:eastAsia="ar-SA"/>
        </w:rPr>
        <w:t>4.4.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4" w:name="sub_45"/>
      <w:bookmarkEnd w:id="23"/>
      <w:r w:rsidRPr="004F76C9">
        <w:rPr>
          <w:sz w:val="28"/>
          <w:szCs w:val="28"/>
          <w:lang w:eastAsia="ar-SA"/>
        </w:rPr>
        <w:t>4.5. Материалы к заседанию Совета предоставляются секретарем членам Совета не позднее, чем за пять рабочих дней до даты заседания.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5" w:name="sub_46"/>
      <w:bookmarkEnd w:id="24"/>
      <w:r w:rsidRPr="004F76C9">
        <w:rPr>
          <w:sz w:val="28"/>
          <w:szCs w:val="28"/>
          <w:lang w:eastAsia="ar-SA"/>
        </w:rPr>
        <w:t>4.6. 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6" w:name="sub_47"/>
      <w:bookmarkEnd w:id="25"/>
      <w:r w:rsidRPr="004F76C9">
        <w:rPr>
          <w:sz w:val="28"/>
          <w:szCs w:val="28"/>
          <w:lang w:eastAsia="ar-SA"/>
        </w:rPr>
        <w:t>4.7. 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7" w:name="sub_48"/>
      <w:bookmarkEnd w:id="26"/>
      <w:r w:rsidRPr="004F76C9">
        <w:rPr>
          <w:sz w:val="28"/>
          <w:szCs w:val="28"/>
          <w:lang w:eastAsia="ar-SA"/>
        </w:rPr>
        <w:t>4.8.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8" w:name="sub_49"/>
      <w:bookmarkEnd w:id="27"/>
      <w:r w:rsidRPr="004F76C9">
        <w:rPr>
          <w:sz w:val="28"/>
          <w:szCs w:val="28"/>
          <w:lang w:eastAsia="ar-SA"/>
        </w:rPr>
        <w:t>4.9. Решения Совета оформляются протоколом и подписываются председателем Совета.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29" w:name="sub_410"/>
      <w:bookmarkEnd w:id="28"/>
      <w:r w:rsidRPr="004F76C9">
        <w:rPr>
          <w:sz w:val="28"/>
          <w:szCs w:val="28"/>
          <w:lang w:eastAsia="ar-SA"/>
        </w:rPr>
        <w:t>4.10. Решения Совета и подготовленные документы в виде рекомендаций по подготовке проектов правовых актов администрации Нововеличковского сельского поселения Динского района представляются главе Нововеличковского сельского поселения Динского района.</w:t>
      </w:r>
    </w:p>
    <w:p w:rsidR="00722596" w:rsidRPr="004F76C9" w:rsidRDefault="00722596" w:rsidP="00722596">
      <w:pPr>
        <w:suppressAutoHyphens/>
        <w:ind w:right="26" w:firstLine="823"/>
        <w:jc w:val="both"/>
        <w:rPr>
          <w:sz w:val="28"/>
          <w:szCs w:val="28"/>
          <w:lang w:eastAsia="ar-SA"/>
        </w:rPr>
      </w:pPr>
      <w:bookmarkStart w:id="30" w:name="sub_411"/>
      <w:bookmarkEnd w:id="29"/>
      <w:r w:rsidRPr="004F76C9">
        <w:rPr>
          <w:sz w:val="28"/>
          <w:szCs w:val="28"/>
          <w:lang w:eastAsia="ar-SA"/>
        </w:rPr>
        <w:t>4.11. Освещение деятельности Совета и информирование общественности о его работе осуществляется отделом по общим и правовым вопросам администрации Нововеличковского сельского поселения Динского района.</w:t>
      </w:r>
    </w:p>
    <w:p w:rsidR="00722596" w:rsidRPr="004F76C9" w:rsidRDefault="00722596" w:rsidP="00722596">
      <w:pPr>
        <w:suppressAutoHyphens/>
        <w:ind w:left="-397" w:right="26" w:firstLine="823"/>
        <w:jc w:val="both"/>
        <w:rPr>
          <w:sz w:val="28"/>
          <w:szCs w:val="28"/>
          <w:lang w:eastAsia="ar-SA"/>
        </w:rPr>
      </w:pPr>
    </w:p>
    <w:p w:rsidR="00722596" w:rsidRPr="004F76C9" w:rsidRDefault="00722596" w:rsidP="00722596">
      <w:pPr>
        <w:suppressAutoHyphens/>
        <w:ind w:right="26"/>
        <w:jc w:val="both"/>
        <w:rPr>
          <w:sz w:val="28"/>
          <w:szCs w:val="28"/>
          <w:lang w:eastAsia="ar-SA"/>
        </w:rPr>
      </w:pPr>
      <w:r w:rsidRPr="004F76C9">
        <w:rPr>
          <w:sz w:val="28"/>
          <w:szCs w:val="28"/>
          <w:lang w:eastAsia="ar-SA"/>
        </w:rPr>
        <w:t>Начальник отдела</w:t>
      </w:r>
    </w:p>
    <w:p w:rsidR="00F92F23" w:rsidRDefault="00722596" w:rsidP="004E0C06">
      <w:pPr>
        <w:suppressAutoHyphens/>
        <w:ind w:right="26"/>
        <w:jc w:val="both"/>
      </w:pPr>
      <w:r w:rsidRPr="004F76C9">
        <w:rPr>
          <w:sz w:val="28"/>
          <w:szCs w:val="28"/>
          <w:lang w:eastAsia="ar-SA"/>
        </w:rPr>
        <w:t>по общим и правовым вопросам                                                О.Ю.Калитка</w:t>
      </w:r>
      <w:bookmarkStart w:id="31" w:name="_GoBack"/>
      <w:bookmarkEnd w:id="30"/>
      <w:bookmarkEnd w:id="31"/>
    </w:p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E"/>
    <w:rsid w:val="00004430"/>
    <w:rsid w:val="001F524C"/>
    <w:rsid w:val="002433A0"/>
    <w:rsid w:val="00333FDB"/>
    <w:rsid w:val="004159B9"/>
    <w:rsid w:val="004E0C06"/>
    <w:rsid w:val="005511ED"/>
    <w:rsid w:val="00707BA5"/>
    <w:rsid w:val="00722596"/>
    <w:rsid w:val="00754877"/>
    <w:rsid w:val="0078018A"/>
    <w:rsid w:val="00996E90"/>
    <w:rsid w:val="00AF5F21"/>
    <w:rsid w:val="00B72DA2"/>
    <w:rsid w:val="00BB52AD"/>
    <w:rsid w:val="00DB7F6E"/>
    <w:rsid w:val="00EC3774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DFA9-4270-4F76-BB4E-B9A2576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5928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79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4</cp:revision>
  <dcterms:created xsi:type="dcterms:W3CDTF">2016-05-13T09:23:00Z</dcterms:created>
  <dcterms:modified xsi:type="dcterms:W3CDTF">2016-05-13T11:45:00Z</dcterms:modified>
</cp:coreProperties>
</file>