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95300" cy="56515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128FC" w:rsidRPr="004128FC" w:rsidRDefault="004128FC" w:rsidP="004128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8FC" w:rsidRPr="004128FC" w:rsidRDefault="004128FC" w:rsidP="004128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28FC" w:rsidRPr="004128FC" w:rsidRDefault="004128FC" w:rsidP="004128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27.03.2020</w:t>
      </w:r>
      <w:r w:rsidRPr="004128FC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22929.04.2019                         </w:t>
      </w:r>
      <w:r w:rsidRPr="004128F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4128FC" w:rsidRPr="004128FC" w:rsidRDefault="004128FC" w:rsidP="004128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8FC" w:rsidRPr="00725F3E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от 23.12.2019 № 322 </w:t>
      </w:r>
    </w:p>
    <w:p w:rsidR="004128FC" w:rsidRPr="00725F3E" w:rsidRDefault="004128FC" w:rsidP="0041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128FC" w:rsidRPr="00725F3E" w:rsidRDefault="004128FC" w:rsidP="0041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Динского района, мероприятия по обеспечению </w:t>
      </w:r>
    </w:p>
    <w:p w:rsidR="004128FC" w:rsidRPr="00725F3E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 на 2020 год»</w:t>
      </w:r>
    </w:p>
    <w:p w:rsidR="004128FC" w:rsidRPr="00725F3E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4128FC" w:rsidRPr="00725F3E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72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23.12.2019 № 322 «Об утверждении муниципальной программы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утвердив приложение в новой редакции (прилагается). </w:t>
      </w:r>
    </w:p>
    <w:p w:rsidR="004128FC" w:rsidRPr="00725F3E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</w:t>
      </w:r>
      <w:r w:rsidRPr="0072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4128FC" w:rsidRPr="00725F3E" w:rsidRDefault="004128FC" w:rsidP="004128FC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Отделу ЖКХ, 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администрации Нововеличковского</w:t>
      </w:r>
      <w:r w:rsidRP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(Токаренко) обеспечить выполнение мероприятий программы.</w:t>
      </w:r>
    </w:p>
    <w:p w:rsidR="004128FC" w:rsidRPr="00725F3E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администрации Нововеличковского сельского                    поселения Динского района от 28.02.2020 № 31 «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                 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постановление администрации Нововеличковского сельского поселения               Динского района 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23.12.2019 № 322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                программы </w:t>
      </w:r>
      <w:r w:rsidRPr="0072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 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силу.</w:t>
      </w:r>
    </w:p>
    <w:p w:rsidR="004128FC" w:rsidRPr="00725F3E" w:rsidRDefault="004128FC" w:rsidP="004128FC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128FC" w:rsidRPr="00725F3E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за исполнением постановления оставляю за собой.</w:t>
      </w:r>
    </w:p>
    <w:p w:rsidR="004128FC" w:rsidRPr="00725F3E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4128FC" w:rsidRPr="00725F3E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128FC" w:rsidRPr="00725F3E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И.Л. Кочетков</w:t>
      </w: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725F3E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4128FC" w:rsidRPr="004128FC" w:rsidRDefault="004128FC" w:rsidP="004128F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725F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27.03.2020</w:t>
      </w:r>
      <w:r w:rsidRPr="004128F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725F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62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2020 год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2020 год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4128FC" w:rsidRPr="004128FC" w:rsidTr="00F76FA3">
        <w:trPr>
          <w:trHeight w:val="851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4128FC" w:rsidRPr="004128FC" w:rsidTr="00F76FA3">
        <w:trPr>
          <w:trHeight w:val="710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128FC" w:rsidRPr="004128FC" w:rsidTr="00F76FA3">
        <w:trPr>
          <w:trHeight w:val="651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4128FC" w:rsidRPr="004128FC" w:rsidTr="00F76FA3">
        <w:trPr>
          <w:trHeight w:val="635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4128FC" w:rsidRPr="004128FC" w:rsidTr="00F76FA3">
        <w:trPr>
          <w:trHeight w:val="776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укладка асфальто–бетонной смеси, гравия, обустройство обочин. Обустройство автомобильных дорог с грунтовым покрытием;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предотвращение дорожно-транспортных происшествий с участием транспортных средств, велосипедистов и пешеходов, в том числе детей, </w:t>
            </w:r>
            <w:r w:rsidRPr="00412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территории</w:t>
            </w: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поселения Динского района.</w:t>
            </w:r>
          </w:p>
        </w:tc>
      </w:tr>
      <w:tr w:rsidR="004128FC" w:rsidRPr="004128FC" w:rsidTr="00F76FA3">
        <w:trPr>
          <w:trHeight w:val="608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2020 год</w:t>
            </w:r>
          </w:p>
        </w:tc>
      </w:tr>
      <w:tr w:rsidR="004128FC" w:rsidRPr="004128FC" w:rsidTr="00F76FA3">
        <w:trPr>
          <w:trHeight w:val="688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поселения, краевой бюджет –</w:t>
            </w: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20941,6 </w:t>
            </w:r>
            <w:r w:rsidRPr="004128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тыс. руб.</w:t>
            </w:r>
          </w:p>
        </w:tc>
      </w:tr>
      <w:tr w:rsidR="004128FC" w:rsidRPr="004128FC" w:rsidTr="00F76FA3">
        <w:trPr>
          <w:trHeight w:val="651"/>
        </w:trPr>
        <w:tc>
          <w:tcPr>
            <w:tcW w:w="4219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2020  год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11988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км. неоднородных по типу покрытия. 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отделение Динской районной больницы, библиотека, детская школа искусств и прочие.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Перечень и краткое описание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4128FC" w:rsidRPr="004128FC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8FC" w:rsidRPr="004128FC" w:rsidRDefault="004128FC" w:rsidP="004128FC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4128FC" w:rsidRPr="004128FC" w:rsidRDefault="004128FC" w:rsidP="004128FC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sub_402"/>
      <w:bookmarkEnd w:id="0"/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на 2020 год за счет средств  краевого и местного бюджетов поселения составляет 20941,6 тыс. руб., в том числе:</w:t>
      </w:r>
      <w:bookmarkEnd w:id="1"/>
    </w:p>
    <w:p w:rsidR="004128FC" w:rsidRPr="004128FC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4128FC" w:rsidRPr="004128FC" w:rsidRDefault="004128FC" w:rsidP="0041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4128FC" w:rsidRPr="004128FC" w:rsidRDefault="004128FC" w:rsidP="0041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Динского района утвержденного постановлением администрации Нововеличковского сельского поселения Динского района от 09.06.2016 г.                 № 293. Контроль 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ЖКХ, малого и среднего</w:t>
      </w: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 администрации Нововеличковского</w:t>
      </w: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128FC" w:rsidRPr="004128FC" w:rsidSect="00725F3E">
          <w:headerReference w:type="default" r:id="rId8"/>
          <w:pgSz w:w="11906" w:h="16838"/>
          <w:pgMar w:top="1134" w:right="567" w:bottom="993" w:left="1701" w:header="709" w:footer="709" w:gutter="0"/>
          <w:cols w:space="720"/>
          <w:titlePg/>
          <w:docGrid w:linePitch="360"/>
        </w:sectPr>
      </w:pP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Динского района</w:t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bookmarkStart w:id="2" w:name="_GoBack"/>
      <w:bookmarkEnd w:id="2"/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В.В.</w:t>
      </w:r>
      <w:r w:rsidR="0072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Токаренко</w:t>
      </w:r>
    </w:p>
    <w:p w:rsidR="004128FC" w:rsidRPr="004128FC" w:rsidRDefault="004128FC" w:rsidP="004128FC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8FC" w:rsidRPr="004128FC" w:rsidRDefault="004128FC" w:rsidP="004128FC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8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паспорту муниципальной</w:t>
      </w:r>
    </w:p>
    <w:p w:rsidR="004128FC" w:rsidRPr="004128FC" w:rsidRDefault="004128FC" w:rsidP="004128FC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8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4128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4128FC" w:rsidRPr="004128FC" w:rsidRDefault="004128FC" w:rsidP="0041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412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4128FC" w:rsidRPr="004128FC" w:rsidRDefault="004128FC" w:rsidP="0041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2020 год</w:t>
      </w:r>
      <w:r w:rsidRPr="004128FC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4128FC" w:rsidRPr="004128FC" w:rsidTr="00F76FA3">
        <w:trPr>
          <w:cantSplit/>
          <w:trHeight w:val="1211"/>
        </w:trPr>
        <w:tc>
          <w:tcPr>
            <w:tcW w:w="567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финан-сирования, </w:t>
            </w:r>
          </w:p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4128FC" w:rsidRPr="004128FC" w:rsidRDefault="004128FC" w:rsidP="004128FC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4128FC" w:rsidRPr="004128FC" w:rsidRDefault="004128FC" w:rsidP="004128F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4128FC" w:rsidRPr="004128FC" w:rsidRDefault="004128FC" w:rsidP="004128F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5082,6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5082,6</w:t>
            </w: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5082,6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5082,6</w:t>
            </w: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8FC">
              <w:rPr>
                <w:rFonts w:ascii="Times New Roman" w:eastAsia="Calibri" w:hAnsi="Times New Roman" w:cs="Times New Roman"/>
                <w:sz w:val="20"/>
                <w:szCs w:val="20"/>
              </w:rPr>
              <w:t>Ремонт дорог местного значения в               асфальтовом и бетонном исполнении, ямочный ремонт в населенных пунктах Нововеличковского сельского поселения, в том числе: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8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8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 ул. Степная (от дома №28 до ул. Таманская) -1,19км.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8FC">
              <w:rPr>
                <w:rFonts w:ascii="Times New Roman" w:eastAsia="Calibri" w:hAnsi="Times New Roman" w:cs="Times New Roman"/>
                <w:sz w:val="20"/>
                <w:szCs w:val="20"/>
              </w:rPr>
              <w:t>- ул. Красная от ул. Почтовая до ул. Южная в ст-це Нововеличковской – 1,3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8FC">
              <w:rPr>
                <w:rFonts w:ascii="Times New Roman" w:eastAsia="Calibri" w:hAnsi="Times New Roman" w:cs="Times New Roman"/>
                <w:sz w:val="20"/>
                <w:szCs w:val="20"/>
              </w:rPr>
              <w:t>-  ул. Красной от ул. Краснодарской до ул. Выгонной в ст-це Воронцовской – 1,074 км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безопасности жизнедеятельности населения и хозяйствующих </w:t>
            </w: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ул. Фрунзе – 2,37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ул. Крупской – 2,1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ул. Прямая – 0,65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ул. Набережная – 0,75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Воронцовская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ул. Социалистическая – 0,7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ул. Новая – 0,3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Найдорф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ул. Цветочная – 0,77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ул. Студенческая – 0,25 км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3432,6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3432,6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3432,6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3432,6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 Работы по содержанию дорог: грейдирование, восстановление дорожного покрытия, уборка снега, приобретение песко-соляной смеси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документации, паспортов автомобильных дорог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Ленина от ул. Бежко до ул. Колхозной; Ремонт ул. Краснодарская от ул. Красной до ул. Ленина; Ремонт ул. Братская от ул. Красной до ул. Ленина;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ул. Красная от ул. Южная до ул. Почтовой;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Воронцовская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Пушкина от ул. Ленина до дома №15; Ремонт ул. Космонавтов от ул. Прямой до ул. Ровной; Ремонт пер. Космонавтов; Ремонт ул. Горького от дома №17 до ул. Ровной;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Найдорф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Степная в ст-це Нововеличковской;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Короткая ст-це Нововеличковской;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Колхозная в ст-це Воронцовской;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Ровная в ст-це Воронцовской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rPr>
          <w:trHeight w:val="422"/>
        </w:trPr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Д. Бедного;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Свердлова;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Воронцовская: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Найдорф: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Мира.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rPr>
          <w:trHeight w:val="1393"/>
        </w:trPr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тротуаров вдоль дорог общего пользования, местного значения.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Нововеличковская: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Таманская - 0,8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Ленина -0,2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Краснодарская.- 0,1км;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ул. Колхозная -0,3км. 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Свердлова -0,2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Бежко – 0,5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Воронцовская: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Красная -1,1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Пушкина - 0,45 км.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Найдорф: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Мира - 0,25км;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организационно-технических мероприятий по безопасности дорожного движения; соблюдение требований </w:t>
            </w: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дорожной безопасности.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12977,0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12977,0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12327,0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12327,0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значения: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тротуара по ул. Красной от ул. Краснодарской до ул. Выгонной в ст-це Воронцовской – 1,078 км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6973,3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6973,3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349,8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349,8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6623,5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6623,5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значения: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Красной от ул. Краснодарской до ул. Выгонной в ст-це Воронцовской – 1,074 км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6003,7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6003,7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300,2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300,2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5703,5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5703,5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20941,6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20941,6</w:t>
            </w:r>
          </w:p>
        </w:tc>
        <w:tc>
          <w:tcPr>
            <w:tcW w:w="2694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8614,6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8614,6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12327,0</w:t>
            </w: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12327,0</w:t>
            </w: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8FC" w:rsidRPr="004128FC" w:rsidTr="00F76FA3">
        <w:tc>
          <w:tcPr>
            <w:tcW w:w="567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128FC" w:rsidRPr="004128FC" w:rsidRDefault="004128FC" w:rsidP="004128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ЖКХ, малого и среднего бизнеса 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128FC" w:rsidRPr="004128FC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4128F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Нововеличковского сельского поселения                                                                                              В.В.Токаренко</w:t>
      </w:r>
    </w:p>
    <w:p w:rsidR="004128FC" w:rsidRPr="004128FC" w:rsidRDefault="004128FC" w:rsidP="004128FC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4128F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2020 год</w:t>
      </w:r>
      <w:r w:rsidRPr="0041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4128FC" w:rsidRPr="004128FC" w:rsidRDefault="004128FC" w:rsidP="0041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4128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4128FC" w:rsidRPr="004128FC" w:rsidRDefault="004128FC" w:rsidP="0041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128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41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4128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41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4128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2020 год</w:t>
      </w:r>
      <w:r w:rsidRPr="004128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8FC" w:rsidRPr="004128FC" w:rsidRDefault="004128FC" w:rsidP="004128F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4128FC" w:rsidRPr="004128FC" w:rsidRDefault="004128FC" w:rsidP="004128F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8F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Нововеличковского сельского поселения Динского района от 23.12.2019</w:t>
      </w:r>
      <w:r w:rsidRPr="0041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322 </w:t>
      </w: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8FC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4128FC" w:rsidRPr="004128FC" w:rsidRDefault="004128FC" w:rsidP="004128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4128FC" w:rsidRPr="004128FC" w:rsidTr="00F76FA3">
        <w:trPr>
          <w:trHeight w:val="374"/>
        </w:trPr>
        <w:tc>
          <w:tcPr>
            <w:tcW w:w="8897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4128FC" w:rsidRPr="004128FC" w:rsidTr="00F76FA3">
        <w:trPr>
          <w:trHeight w:val="374"/>
        </w:trPr>
        <w:tc>
          <w:tcPr>
            <w:tcW w:w="8897" w:type="dxa"/>
            <w:vMerge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834" w:type="dxa"/>
            <w:vMerge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28FC" w:rsidRPr="004128FC" w:rsidTr="00F76FA3">
        <w:tc>
          <w:tcPr>
            <w:tcW w:w="15417" w:type="dxa"/>
            <w:gridSpan w:val="4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4128F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4128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2020</w:t>
            </w:r>
            <w:r w:rsidRPr="004128F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4128F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4128FC" w:rsidRPr="004128FC" w:rsidTr="00F76FA3">
        <w:tc>
          <w:tcPr>
            <w:tcW w:w="15417" w:type="dxa"/>
            <w:gridSpan w:val="4"/>
          </w:tcPr>
          <w:p w:rsidR="004128FC" w:rsidRPr="004128FC" w:rsidRDefault="004128FC" w:rsidP="0041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4128FC" w:rsidRPr="004128FC" w:rsidRDefault="004128FC" w:rsidP="0041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4128FC" w:rsidRPr="004128FC" w:rsidTr="00F76FA3">
        <w:tc>
          <w:tcPr>
            <w:tcW w:w="15417" w:type="dxa"/>
            <w:gridSpan w:val="4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28FC">
              <w:rPr>
                <w:rFonts w:ascii="Times New Roman" w:eastAsia="Calibri" w:hAnsi="Times New Roman" w:cs="Times New Roman"/>
                <w:i/>
              </w:rPr>
              <w:t xml:space="preserve">Основное мероприятие №1  </w:t>
            </w:r>
            <w:r w:rsidRPr="004128FC">
              <w:rPr>
                <w:rFonts w:ascii="Times New Roman" w:eastAsia="Calibri" w:hAnsi="Times New Roman" w:cs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Ремонт дорог местного значения в асфальтовом и бетонном исполнении, </w:t>
            </w:r>
            <w:r w:rsidRPr="00412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ямочный ремонт в населенных пунктах Нововеличковского сельского поселения, в том числе: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</w:rPr>
              <w:t>-  ул. Степная (от дома №28 до ул. Таманская) -1,19км.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</w:rPr>
              <w:t>- ул. Красная от ул. Почтовая до ул. Южная в ст-це Нововеличковской – 1,3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FC">
              <w:rPr>
                <w:rFonts w:ascii="Times New Roman" w:eastAsia="Calibri" w:hAnsi="Times New Roman" w:cs="Times New Roman"/>
                <w:sz w:val="24"/>
                <w:szCs w:val="24"/>
              </w:rPr>
              <w:t>-  ул. Красной от ул. Краснодарской до ул. Выгонной в ст-це Воронцовской – 1,074 км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lastRenderedPageBreak/>
              <w:t>3,564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ул. Фрунзе – 2,37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ул. Крупской – 2,1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ул. Прямая – 0,65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ул. Набережная – 0,75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Воронцовская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ул. Социалистическая – 0,7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ул. Новая – 0,3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Найдорф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ул. Цветочная – 0,77 км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ул. Студенческая – 0,25 км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7,89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 Работы по содержанию дорог: грейдирование, восстановление дорожного покрытия, уборка снега, приобретение песко-соляной смеси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нас. пункт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Изготовление проектно-сметной документации, паспортов автомобильных дорог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ул. Ленина от ул. Бежко до ул. Колхозной; Ремонт ул. Краснодарская от ул. Красной до ул. Ленина; Ремонт ул. Братская от ул. Красной до ул. Ленина;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ул. Красная от ул. Южная до ул. Почтовой;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Воронцовская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ул. Пушкина от ул. Ленина до дома №15; Ремонт ул. Космонавтов от ул. Прямой до ул. Ровной; Ремонт пер. Космонавтов; Ремонт ул. Горького от дома №17 до ул. Ровной;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Найдорф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Степная в ст-це Нововеличковской;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Короткая ст-це Нововеличковской;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Колхозная в ст-це Воронцовской;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Ровная в ст-це Воронцовской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проект/ед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4/60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Д. Бедного;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Свердлова;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Воронцовская: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Найдорф: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Мира.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 3</w:t>
            </w: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Таманская -0,8км;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Ленина -0,2км;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Краснодарская.-0,1км;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 xml:space="preserve">- ул. Колхозная -0,3км. 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Свердлова -0,2км;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Бежко – 0,5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Красная -1,1 км;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Пушкина -0,45 км.</w:t>
            </w:r>
          </w:p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  <w:p w:rsidR="004128FC" w:rsidRPr="004128FC" w:rsidRDefault="004128FC" w:rsidP="004128FC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- ул. Мира -0,25км;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№4 </w:t>
            </w: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Капитальный ремонт тротуара по ул. Красной от ул. Краснодарской до ул. Выгонной в ст-це </w:t>
            </w: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Воронцовской – 1,078 км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1,078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FC" w:rsidRPr="004128FC" w:rsidTr="00F76FA3">
        <w:tc>
          <w:tcPr>
            <w:tcW w:w="8897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FC">
              <w:rPr>
                <w:rFonts w:ascii="Times New Roman" w:eastAsia="Times New Roman" w:hAnsi="Times New Roman" w:cs="Times New Roman"/>
                <w:lang w:eastAsia="ru-RU"/>
              </w:rPr>
              <w:t xml:space="preserve">4.2 </w:t>
            </w:r>
            <w:r w:rsidRPr="0041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Красной от ул. Краснодарской до ул. Выгонной в ст-це Воронцовской – 1,074 км</w:t>
            </w:r>
          </w:p>
        </w:tc>
        <w:tc>
          <w:tcPr>
            <w:tcW w:w="1701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4128FC" w:rsidRPr="004128FC" w:rsidRDefault="004128FC" w:rsidP="00412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28FC">
              <w:rPr>
                <w:rFonts w:ascii="Times New Roman" w:eastAsia="Calibri" w:hAnsi="Times New Roman" w:cs="Times New Roman"/>
                <w:lang w:eastAsia="ru-RU"/>
              </w:rPr>
              <w:t>1,074</w:t>
            </w:r>
          </w:p>
        </w:tc>
        <w:tc>
          <w:tcPr>
            <w:tcW w:w="2834" w:type="dxa"/>
          </w:tcPr>
          <w:p w:rsidR="004128FC" w:rsidRPr="004128FC" w:rsidRDefault="004128FC" w:rsidP="00412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28FC" w:rsidRPr="004128FC" w:rsidRDefault="004128FC" w:rsidP="00412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ЖКХ, малого и среднего </w:t>
      </w:r>
    </w:p>
    <w:p w:rsidR="004128FC" w:rsidRPr="004128FC" w:rsidRDefault="004128FC" w:rsidP="00412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 </w:t>
      </w:r>
      <w:r w:rsidRPr="004128F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4128FC" w:rsidRPr="004128FC" w:rsidRDefault="004128FC" w:rsidP="004128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128FC" w:rsidRPr="004128FC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 w:rsidRPr="004128F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Динского района                                                                                                                              В.В.Токаренко</w:t>
      </w:r>
    </w:p>
    <w:p w:rsidR="004128FC" w:rsidRPr="004128FC" w:rsidRDefault="004128FC" w:rsidP="0041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C" w:rsidRPr="004128FC" w:rsidRDefault="004128FC" w:rsidP="0041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28FC" w:rsidRPr="004128FC" w:rsidRDefault="004128FC" w:rsidP="004128FC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7F2" w:rsidRDefault="00BF27F2"/>
    <w:sectPr w:rsidR="00BF27F2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8B" w:rsidRDefault="00447B8B" w:rsidP="00725F3E">
      <w:pPr>
        <w:spacing w:after="0" w:line="240" w:lineRule="auto"/>
      </w:pPr>
      <w:r>
        <w:separator/>
      </w:r>
    </w:p>
  </w:endnote>
  <w:endnote w:type="continuationSeparator" w:id="0">
    <w:p w:rsidR="00447B8B" w:rsidRDefault="00447B8B" w:rsidP="0072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8B" w:rsidRDefault="00447B8B" w:rsidP="00725F3E">
      <w:pPr>
        <w:spacing w:after="0" w:line="240" w:lineRule="auto"/>
      </w:pPr>
      <w:r>
        <w:separator/>
      </w:r>
    </w:p>
  </w:footnote>
  <w:footnote w:type="continuationSeparator" w:id="0">
    <w:p w:rsidR="00447B8B" w:rsidRDefault="00447B8B" w:rsidP="0072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6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5F3E" w:rsidRPr="00725F3E" w:rsidRDefault="00725F3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5F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5F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5F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25F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5F3E" w:rsidRDefault="00725F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5"/>
    <w:rsid w:val="000035F4"/>
    <w:rsid w:val="00021965"/>
    <w:rsid w:val="004128FC"/>
    <w:rsid w:val="00447B8B"/>
    <w:rsid w:val="004A6436"/>
    <w:rsid w:val="00725F3E"/>
    <w:rsid w:val="00AD2815"/>
    <w:rsid w:val="00B52DDA"/>
    <w:rsid w:val="00BF27F2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8CFA-AF7B-4E5F-8C5A-C00B6D5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28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28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28FC"/>
  </w:style>
  <w:style w:type="character" w:customStyle="1" w:styleId="12">
    <w:name w:val="Основной шрифт абзаца1"/>
    <w:rsid w:val="004128FC"/>
  </w:style>
  <w:style w:type="character" w:customStyle="1" w:styleId="a3">
    <w:name w:val="Название Знак"/>
    <w:link w:val="a4"/>
    <w:rsid w:val="004128FC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4128FC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4128FC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4128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4128FC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4128FC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4128FC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41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128F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1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128F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128FC"/>
  </w:style>
  <w:style w:type="paragraph" w:styleId="ac">
    <w:name w:val="header"/>
    <w:basedOn w:val="a"/>
    <w:link w:val="ab"/>
    <w:uiPriority w:val="99"/>
    <w:unhideWhenUsed/>
    <w:rsid w:val="004128F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4128FC"/>
  </w:style>
  <w:style w:type="paragraph" w:styleId="a6">
    <w:name w:val="Body Text Indent"/>
    <w:basedOn w:val="a"/>
    <w:link w:val="a5"/>
    <w:rsid w:val="004128FC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4128FC"/>
  </w:style>
  <w:style w:type="paragraph" w:styleId="a4">
    <w:name w:val="Title"/>
    <w:basedOn w:val="a"/>
    <w:link w:val="a3"/>
    <w:qFormat/>
    <w:rsid w:val="004128FC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412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 Знак Знак Знак Знак"/>
    <w:basedOn w:val="a"/>
    <w:rsid w:val="0041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1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41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41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4128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2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4128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41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128F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4128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4128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412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128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41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4128FC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4128FC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4128FC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41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4128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3490</Words>
  <Characters>19897</Characters>
  <Application>Microsoft Office Word</Application>
  <DocSecurity>0</DocSecurity>
  <Lines>165</Lines>
  <Paragraphs>46</Paragraphs>
  <ScaleCrop>false</ScaleCrop>
  <Company/>
  <LinksUpToDate>false</LinksUpToDate>
  <CharactersWithSpaces>23341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</cp:revision>
  <dcterms:created xsi:type="dcterms:W3CDTF">2020-03-31T06:55:00Z</dcterms:created>
  <dcterms:modified xsi:type="dcterms:W3CDTF">2020-03-31T09:47:00Z</dcterms:modified>
</cp:coreProperties>
</file>