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D6" w:rsidRPr="00D87FD6" w:rsidRDefault="00D87FD6" w:rsidP="00D8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i/>
          <w:iCs/>
          <w:noProof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D6" w:rsidRPr="00D87FD6" w:rsidRDefault="00D87FD6" w:rsidP="00D8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D87FD6" w:rsidRPr="00D87FD6" w:rsidRDefault="00D87FD6" w:rsidP="00D8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D87FD6" w:rsidRPr="00D87FD6" w:rsidRDefault="00D87FD6" w:rsidP="00D87F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FD6" w:rsidRPr="00D87FD6" w:rsidRDefault="00D87FD6" w:rsidP="00D87F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87FD6" w:rsidRPr="00D87FD6" w:rsidRDefault="00D87FD6" w:rsidP="00D8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D6" w:rsidRPr="00D87FD6" w:rsidRDefault="00D24A31" w:rsidP="00D87FD6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27.03.2020</w:t>
      </w:r>
      <w:r w:rsidR="00D87FD6"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D87FD6"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</w:p>
    <w:p w:rsidR="00D87FD6" w:rsidRPr="00D87FD6" w:rsidRDefault="00D87FD6" w:rsidP="00D87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станица Нововеличковская</w:t>
      </w:r>
    </w:p>
    <w:p w:rsidR="00D87FD6" w:rsidRPr="00D87FD6" w:rsidRDefault="00D87FD6" w:rsidP="00D87F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87FD6" w:rsidRPr="00D87FD6" w:rsidRDefault="00D87FD6" w:rsidP="00D8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Нововеличковского сельского поселения от 23.12.2019 № 321 </w:t>
      </w:r>
    </w:p>
    <w:p w:rsidR="00D87FD6" w:rsidRPr="00D87FD6" w:rsidRDefault="00D87FD6" w:rsidP="00D8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</w:t>
      </w:r>
      <w:r w:rsidRPr="00D87FD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муниципальной программы </w:t>
      </w:r>
      <w:r w:rsidRPr="00D87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87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Благоустройство </w:t>
      </w:r>
    </w:p>
    <w:p w:rsidR="00D87FD6" w:rsidRPr="00D87FD6" w:rsidRDefault="00D87FD6" w:rsidP="00D8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  <w:r w:rsidRPr="00D87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Нововеличковское </w:t>
      </w:r>
    </w:p>
    <w:p w:rsidR="00D87FD6" w:rsidRPr="00D87FD6" w:rsidRDefault="00D87FD6" w:rsidP="00D8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Динского района на 2020 год»</w:t>
      </w:r>
    </w:p>
    <w:p w:rsidR="00D87FD6" w:rsidRPr="00D87FD6" w:rsidRDefault="00D87FD6" w:rsidP="00D87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7FD6" w:rsidRPr="00D87FD6" w:rsidRDefault="00D87FD6" w:rsidP="00D24A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части 21 статьи 8 Устава Нововеличковского сельского поселения Динского района, рассмотрев </w:t>
      </w:r>
      <w:r w:rsidRPr="00D87FD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муниципальную программу </w:t>
      </w:r>
      <w:r w:rsidRPr="00D87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8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Благоустройство территории муниципального образования 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Нововеличковское сельское поселение Динского района на 2020 год» </w:t>
      </w:r>
      <w:r w:rsidR="00D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D87FD6" w:rsidRPr="00D87FD6" w:rsidRDefault="00D87FD6" w:rsidP="00D2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Pr="00D87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Нововеличковского сельского поселения от 23.12.2019 № 321 «Об утверждении муниципальной программы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 территории муниципального образования Нововеличковское сельское поселение Динского района на 2020 год» утвердив приложение в новой редакции (прилагается). </w:t>
      </w:r>
    </w:p>
    <w:p w:rsidR="00D87FD6" w:rsidRPr="00D87FD6" w:rsidRDefault="00D87FD6" w:rsidP="00D2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FD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(Вуймина) обеспечить финансирование мероприятий муниципальной программы «Благоустройство территории муниципального образования Нововеличковское сельское поселение Динского района на 2020 год» в пределах средств, предусмотренных на эти цели в бюджете Нововеличковского сельского поселения.</w:t>
      </w:r>
    </w:p>
    <w:p w:rsidR="00D87FD6" w:rsidRPr="00D87FD6" w:rsidRDefault="00D87FD6" w:rsidP="00D2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6"/>
          <w:lang w:eastAsia="ru-RU"/>
        </w:rPr>
        <w:t>3.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ЖКХ, малого и среднего бизнеса администрации Нововеличковского сельского поселения Динского района (Токаренко) обеспечить выполнение мероприятий программы.</w:t>
      </w:r>
    </w:p>
    <w:p w:rsidR="00D87FD6" w:rsidRPr="00D87FD6" w:rsidRDefault="00D87FD6" w:rsidP="00D2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администрации Нововеличковского сельского поселения Динского района от 24.01.2020 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</w:t>
      </w: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23.12.2019 № 321 «</w:t>
      </w:r>
      <w:r w:rsidRPr="00D87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 программы </w:t>
      </w:r>
      <w:r w:rsidRPr="00D87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D87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Благоустройство территории муниципального образования 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Нововеличковское сельское поселение Динского района на 2020 год» </w:t>
      </w: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D87FD6" w:rsidRPr="00D87FD6" w:rsidRDefault="00D87FD6" w:rsidP="00D2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Отделу по общим и правовым вопросам администрации Нововеличковского сельского поселения Динского района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D87FD6" w:rsidRPr="00D87FD6" w:rsidRDefault="00D87FD6" w:rsidP="00D2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выполнением постановления оставляю за собой.</w:t>
      </w:r>
    </w:p>
    <w:p w:rsidR="00D87FD6" w:rsidRPr="00D87FD6" w:rsidRDefault="00D87FD6" w:rsidP="00D2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вступает в силу со дня его подписания.</w:t>
      </w:r>
    </w:p>
    <w:p w:rsidR="00D87FD6" w:rsidRPr="00D87FD6" w:rsidRDefault="00D87FD6" w:rsidP="00D2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87FD6" w:rsidRPr="00D87FD6" w:rsidRDefault="00D87FD6" w:rsidP="00D2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D6" w:rsidRPr="00D87FD6" w:rsidRDefault="00D87FD6" w:rsidP="00D2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D87FD6" w:rsidRPr="00D87FD6" w:rsidRDefault="00D87FD6" w:rsidP="00D87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И.Л. Кочетков</w:t>
      </w: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87FD6" w:rsidRPr="00D87FD6" w:rsidRDefault="00D87FD6" w:rsidP="00D24A3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D87FD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ПРИЛОЖЕНИЕ</w:t>
      </w:r>
    </w:p>
    <w:p w:rsidR="00D87FD6" w:rsidRPr="00D87FD6" w:rsidRDefault="00D87FD6" w:rsidP="00D24A3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D87FD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УТВЕРЖДЕНА</w:t>
      </w:r>
    </w:p>
    <w:p w:rsidR="00D87FD6" w:rsidRPr="00D87FD6" w:rsidRDefault="00D87FD6" w:rsidP="00D24A3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D87FD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D87FD6" w:rsidRPr="00D87FD6" w:rsidRDefault="00D87FD6" w:rsidP="00D24A31">
      <w:pPr>
        <w:spacing w:after="0" w:line="240" w:lineRule="auto"/>
        <w:ind w:left="5670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D87FD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D24A3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27.03.2020</w:t>
      </w:r>
      <w:r w:rsidRPr="00D87FD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 w:rsidR="00D24A3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63</w:t>
      </w:r>
    </w:p>
    <w:p w:rsidR="00D87FD6" w:rsidRPr="00D87FD6" w:rsidRDefault="00D87FD6" w:rsidP="00D24A31">
      <w:pPr>
        <w:spacing w:after="0" w:line="240" w:lineRule="auto"/>
        <w:ind w:left="5670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FD6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D87FD6" w:rsidRPr="00D87FD6" w:rsidRDefault="00D87FD6" w:rsidP="00D87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территории муниципального образования Нововеличковское сельское поселение Динского района на 2020 год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7FD6" w:rsidRPr="00D87FD6" w:rsidRDefault="00D87FD6" w:rsidP="00D87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FD6" w:rsidRPr="00D87FD6" w:rsidRDefault="00D87FD6" w:rsidP="00D8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D87FD6" w:rsidRPr="00D87FD6" w:rsidRDefault="00D87FD6" w:rsidP="00D87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Нововеличковского сельского </w:t>
      </w:r>
    </w:p>
    <w:p w:rsidR="00D87FD6" w:rsidRPr="00D87FD6" w:rsidRDefault="00D87FD6" w:rsidP="00D87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D87FD6" w:rsidRPr="00D87FD6" w:rsidRDefault="00D87FD6" w:rsidP="00D87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территории муниципального образования Нововеличковское сельское поселение Динского района на 2020 год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7FD6" w:rsidRPr="00D87FD6" w:rsidRDefault="00D87FD6" w:rsidP="00D8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D87FD6" w:rsidRPr="00D87FD6" w:rsidTr="00146234">
        <w:trPr>
          <w:trHeight w:val="851"/>
        </w:trPr>
        <w:tc>
          <w:tcPr>
            <w:tcW w:w="4219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 муниципальной </w:t>
            </w:r>
          </w:p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D87FD6" w:rsidRPr="00D87FD6" w:rsidTr="00146234">
        <w:trPr>
          <w:trHeight w:val="710"/>
        </w:trPr>
        <w:tc>
          <w:tcPr>
            <w:tcW w:w="4219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муниципальной</w:t>
            </w:r>
          </w:p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D87FD6" w:rsidRPr="00D87FD6" w:rsidTr="00146234">
        <w:trPr>
          <w:trHeight w:val="651"/>
        </w:trPr>
        <w:tc>
          <w:tcPr>
            <w:tcW w:w="4219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муниципальной </w:t>
            </w:r>
          </w:p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87FD6" w:rsidRPr="00D87FD6" w:rsidRDefault="00D87FD6" w:rsidP="00D8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 </w:t>
            </w:r>
            <w:r w:rsidRPr="00D87F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D8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Нововеличковского сельского поселения Динского района</w:t>
            </w:r>
          </w:p>
          <w:p w:rsidR="00D87FD6" w:rsidRPr="00D87FD6" w:rsidRDefault="00D87FD6" w:rsidP="00D8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7FD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D8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Нововеличковского сельского поселения Динского района </w:t>
            </w:r>
          </w:p>
          <w:p w:rsidR="00D87FD6" w:rsidRPr="00D87FD6" w:rsidRDefault="00D87FD6" w:rsidP="00D8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совершенствование эстетического вида </w:t>
            </w:r>
            <w:r w:rsidRPr="00D8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Нововеличковского сельского поселения Динского района,</w:t>
            </w:r>
            <w:r w:rsidRPr="00D87FD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создание гармоничной архитектурно-ландшафтной среды</w:t>
            </w:r>
          </w:p>
          <w:p w:rsidR="00D87FD6" w:rsidRPr="00D87FD6" w:rsidRDefault="00D87FD6" w:rsidP="00D8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пунктов, территорий парковых зон;</w:t>
            </w:r>
          </w:p>
          <w:p w:rsidR="00D87FD6" w:rsidRPr="00D87FD6" w:rsidRDefault="00D87FD6" w:rsidP="00D8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общего уровня благоустройства поселения</w:t>
            </w:r>
          </w:p>
        </w:tc>
      </w:tr>
      <w:tr w:rsidR="00D87FD6" w:rsidRPr="00D87FD6" w:rsidTr="00146234">
        <w:trPr>
          <w:trHeight w:val="635"/>
        </w:trPr>
        <w:tc>
          <w:tcPr>
            <w:tcW w:w="4219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</w:t>
            </w:r>
          </w:p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приведение в качественное состояние элементов благоустройства.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привлечение жителей к участию в решении проблем благоустройства.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восстановление и реконструкция уличного освещения в населенных пунктах, территорий парковых зон;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D87FD6" w:rsidRPr="00D87FD6" w:rsidTr="00146234">
        <w:trPr>
          <w:trHeight w:val="776"/>
        </w:trPr>
        <w:tc>
          <w:tcPr>
            <w:tcW w:w="4219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единое управление комплексным благоустройством муниципального образования;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определение перспективы улучшения благоустройства </w:t>
            </w:r>
            <w:r w:rsidRPr="00D8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Нововеличковское сельское поселение Динского района</w:t>
            </w:r>
            <w:r w:rsidRPr="00D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работы и отдыха жителей поселения;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улучшение состояния территорий </w:t>
            </w:r>
            <w:r w:rsidRPr="00D8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Нововеличковское сельское поселение Динского района;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 w:rsidRPr="00D8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Нововеличковское сельское поселение Динского района;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благоустроенность населенных пунктов поселения.</w:t>
            </w:r>
          </w:p>
        </w:tc>
      </w:tr>
      <w:tr w:rsidR="00D87FD6" w:rsidRPr="00D87FD6" w:rsidTr="00146234">
        <w:trPr>
          <w:trHeight w:val="720"/>
        </w:trPr>
        <w:tc>
          <w:tcPr>
            <w:tcW w:w="4219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</w:t>
            </w:r>
          </w:p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2020 год</w:t>
            </w:r>
          </w:p>
        </w:tc>
      </w:tr>
      <w:tr w:rsidR="00D87FD6" w:rsidRPr="00D87FD6" w:rsidTr="00146234">
        <w:trPr>
          <w:trHeight w:val="797"/>
        </w:trPr>
        <w:tc>
          <w:tcPr>
            <w:tcW w:w="4219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Бюджет Нововеличковского сельского поселения – 5686,6 тыс. рублей</w:t>
            </w:r>
          </w:p>
        </w:tc>
      </w:tr>
      <w:tr w:rsidR="00D87FD6" w:rsidRPr="00D87FD6" w:rsidTr="00146234">
        <w:trPr>
          <w:trHeight w:val="651"/>
        </w:trPr>
        <w:tc>
          <w:tcPr>
            <w:tcW w:w="4219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</w:t>
            </w:r>
          </w:p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D87FD6" w:rsidRPr="00D87FD6" w:rsidRDefault="00D87FD6" w:rsidP="00D87F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D6" w:rsidRPr="00D87FD6" w:rsidRDefault="00D87FD6" w:rsidP="00D87F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D6" w:rsidRPr="00D87FD6" w:rsidRDefault="00D87FD6" w:rsidP="00D87F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СОДЕРЖАНИЕ ПРОБЛЕМЫ И ОБОСНОВАНИЕ</w:t>
      </w:r>
    </w:p>
    <w:p w:rsidR="00D87FD6" w:rsidRPr="00D87FD6" w:rsidRDefault="00D87FD6" w:rsidP="00D87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ЕЕ РЕШЕНИЯ ПРОГРАММНЫМИ МЕТОДАМИ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Природно-климатические условия Нововеличковского сельского поселения, его географическое положение и рельеф создают относительно благоприятные 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предпосылки для проведения работ по благоустройству территорий, развитию инженерной инфраструктуры населенных пунктов.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составляет 25% от необходимого, для восстановления освещения требуется дополнительное финансирование.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ЦЕЛИ И ЗАДАЧИ, СРОКИ И ЭТАПЫ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РЕАЛИЗАЦИИ, ЦЕЛЕВЫЕ ИНДИКАТОРЫ И ПОКАЗАТЕЛИ ПРОГРАММЫ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Анализ существующего положения в комплексном благоустройстве поселения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3-м показателям, из результатов исследования которых, сформулированы цели, задачи и направления деятельности при осуществлении программы.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Анализ качественного состояния элементов благоустройства поселения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2.2.1.Озеленение 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</w:t>
      </w: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2.2.2. Наружное освещение, иллюминация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Сетью наружного освещения недостаточно оснащена вся территория поселения. 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заключается в восстановлении имеющегося освещения, его реконструкции и строительстве нового на улицах, территории парка муниципального образования.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2.2.3. Благоустройство территории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сложившемся положении необходимо продолжать комплексное благоустройство в поселении.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Привлечение жителей к участию в решении проблем</w:t>
      </w: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благоустройства поселения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2020 года необходимо организовать и провести: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различные конкурсы, направленные на озеленение дворов, придомовой территории. 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D87FD6" w:rsidRPr="00D87FD6" w:rsidRDefault="00D87FD6" w:rsidP="00D24A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</w:t>
      </w:r>
      <w:r w:rsidRPr="00D87FD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совершенствование системы комплексного благоустройства 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87FD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D87FD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Нововеличковское сельское поселение Динского района;</w:t>
      </w:r>
    </w:p>
    <w:p w:rsidR="00D87FD6" w:rsidRPr="00D87FD6" w:rsidRDefault="00D87FD6" w:rsidP="00D24A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- </w:t>
      </w:r>
      <w:r w:rsidRPr="00D87FD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повышение уровня внешнего благоустройства и санитарного содержания населенных пунктов 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Нововеличковское сельское поселение Динского района;</w:t>
      </w:r>
    </w:p>
    <w:p w:rsidR="00D87FD6" w:rsidRPr="00D87FD6" w:rsidRDefault="00D87FD6" w:rsidP="00D24A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совершенствование эстетического вида 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Нововеличковское сельское поселение Динского района</w:t>
      </w:r>
      <w:r w:rsidRPr="00D87FD6">
        <w:rPr>
          <w:rFonts w:ascii="Times New Roman" w:eastAsia="Times New Roman" w:hAnsi="Times New Roman" w:cs="Courier New"/>
          <w:sz w:val="28"/>
          <w:szCs w:val="28"/>
          <w:lang w:eastAsia="ru-RU"/>
        </w:rPr>
        <w:t>, создание гармоничной архитектурно-ландшафтной среды;</w:t>
      </w:r>
    </w:p>
    <w:p w:rsidR="00D87FD6" w:rsidRPr="00D87FD6" w:rsidRDefault="00D87FD6" w:rsidP="00D2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Courier New"/>
          <w:sz w:val="28"/>
          <w:szCs w:val="28"/>
          <w:lang w:eastAsia="ru-RU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D87FD6" w:rsidRPr="00D87FD6" w:rsidRDefault="00D87FD6" w:rsidP="00D2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Courier New"/>
          <w:sz w:val="28"/>
          <w:szCs w:val="28"/>
          <w:lang w:eastAsia="ru-RU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общего уровня благоустройства поселения;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приведение в качественное состояние элементов благоустройства.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жителей к участию в решении проблем благоустройства.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 и реконструкция уличного освещения, территорий парковых зон, установка светильников в населенных пунктах;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СИСТЕМА ПРОГРАММНЫХ МЕРОПРИЯТИЙ, РЕСУРСНОЕ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ОБЕСПЕЧЕНИЕ, ПЕРЕЧЕНЬ МЕРОПРИЯТИЙ С РАЗБИВКОЙ ПО ГОДАМ,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 ФИНАНСИРОВАНИЯ ПРОГРАММЫ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2020 год.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Мероприятия по совершенствованию систем освещения Нововеличковского сельского поселения.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Предусматривается комплекс работ по приведению в нормативное состояние мест сбора твердых бытовых отходов.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МЕХАНИЗМ РЕАЛИЗАЦИИ, ОРГАНИЗАЦИЯ УПРАВЛЕНИЯ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 ЗА ХОДОМ РЕАЛИЗАЦИИ ПРОГРАММЫ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реализацией Программы осуществляет муниципальный заказчик Программы – Администрация Нововеличковского сельского поселения Динского района Краснодарского края.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Заказчиком Программы выполняются следующие основные задачи: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экономический анализ эффективности программных проектов и мероприятий Программы;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по составлению плана инвестиционных и текущих расходов на очередной период;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Программы осуществляет </w:t>
      </w:r>
      <w:r w:rsidRPr="00D87FD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Программы – </w:t>
      </w:r>
      <w:r w:rsidRPr="00D87FD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отдел ЖКХ, малого и среднего бизнеса Администрации Нововеличковского сельского поселения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 Краснодарского края: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ОЦЕНКА ЭФФЕКТИВНОСТИ СОЦИАЛЬНО-ЭКОНОМИЧЕСКИХ</w:t>
      </w:r>
    </w:p>
    <w:p w:rsidR="00D87FD6" w:rsidRPr="00D87FD6" w:rsidRDefault="00D87FD6" w:rsidP="00D24A3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ЭКОЛОГИЧЕСКИХ ПОСЛЕДСТВИЙ ОТ РЕАЛИЗАЦИИ ПРОГРАММЫ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Нововеличковское сельское поселение Динского района</w:t>
      </w: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программы оценивается по следующим показателям: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соответствия объектов внешнего благоустройства (озеленения, наружного освещения) ГОСТу;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привлечения населения муниципального образования к работам по благоустройству;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эстетического состояния территории поселения, территории парка;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увеличение площади благоустроенных зелёных насаждений в поселении; 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редотвращение сокращения зелёных насаждений 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количественным результатам реализации Программы относятся: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количества высаживаемых деревьев;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площади цветочного оформления;</w:t>
      </w:r>
    </w:p>
    <w:p w:rsidR="00D87FD6" w:rsidRPr="00D87FD6" w:rsidRDefault="00D87FD6" w:rsidP="00D24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муниципальной программы Нововеличковского сельского поселения Динского района «</w:t>
      </w:r>
      <w:r w:rsidRPr="00D87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территории муниципального образования Нововеличковское сельское поселение Динского района на 2020 год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D87FD6" w:rsidRPr="00D87FD6" w:rsidRDefault="00D87FD6" w:rsidP="00D87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малого и среднего </w:t>
      </w:r>
    </w:p>
    <w:p w:rsidR="00D87FD6" w:rsidRPr="00D87FD6" w:rsidRDefault="00D87FD6" w:rsidP="00D87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администрации Нововеличковского </w:t>
      </w:r>
    </w:p>
    <w:p w:rsidR="00D87FD6" w:rsidRPr="00D87FD6" w:rsidRDefault="00D87FD6" w:rsidP="00D87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В.В. Токаренко</w:t>
      </w:r>
    </w:p>
    <w:p w:rsidR="00D87FD6" w:rsidRPr="00D87FD6" w:rsidRDefault="00D87FD6" w:rsidP="00D87F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  <w:sectPr w:rsidR="00D87FD6" w:rsidRPr="00D87FD6" w:rsidSect="00D24A31">
          <w:headerReference w:type="default" r:id="rId7"/>
          <w:pgSz w:w="11906" w:h="16838"/>
          <w:pgMar w:top="1134" w:right="567" w:bottom="851" w:left="1701" w:header="709" w:footer="709" w:gutter="0"/>
          <w:cols w:space="720"/>
          <w:docGrid w:linePitch="360"/>
        </w:sectPr>
      </w:pPr>
    </w:p>
    <w:p w:rsidR="00D87FD6" w:rsidRPr="00D87FD6" w:rsidRDefault="00D87FD6" w:rsidP="00D87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паспорту муниципальной целевой программы «Благоустройство территории муниципального образования Нововеличковское сельское поселение Динского района на 2020 год</w:t>
      </w:r>
      <w:r w:rsidRPr="00D87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D87FD6" w:rsidRPr="00D87FD6" w:rsidRDefault="00D87FD6" w:rsidP="00D87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D8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Благоустройство территории муниципального образования Нововеличковское сельское поселение </w:t>
      </w:r>
    </w:p>
    <w:p w:rsidR="00D87FD6" w:rsidRPr="00D87FD6" w:rsidRDefault="00D87FD6" w:rsidP="00D87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Динского района на 20</w:t>
      </w:r>
      <w:r w:rsidRPr="00D87F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20</w:t>
      </w:r>
      <w:r w:rsidRPr="00D8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D87F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D87FD6" w:rsidRPr="00D87FD6" w:rsidRDefault="00D87FD6" w:rsidP="00D87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D87FD6" w:rsidRPr="00D87FD6" w:rsidTr="00146234">
        <w:trPr>
          <w:cantSplit/>
          <w:trHeight w:val="1211"/>
        </w:trPr>
        <w:tc>
          <w:tcPr>
            <w:tcW w:w="710" w:type="dxa"/>
            <w:vAlign w:val="center"/>
          </w:tcPr>
          <w:p w:rsidR="00D87FD6" w:rsidRPr="00D87FD6" w:rsidRDefault="00D87FD6" w:rsidP="00D87FD6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87FD6" w:rsidRPr="00D87FD6" w:rsidRDefault="00D87FD6" w:rsidP="00D87FD6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685" w:type="dxa"/>
            <w:vAlign w:val="center"/>
          </w:tcPr>
          <w:p w:rsidR="00D87FD6" w:rsidRPr="00D87FD6" w:rsidRDefault="00D87FD6" w:rsidP="00D87FD6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D87FD6" w:rsidRPr="00D87FD6" w:rsidRDefault="00D87FD6" w:rsidP="00D87FD6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D87FD6" w:rsidRPr="00D87FD6" w:rsidRDefault="00D87FD6" w:rsidP="00D87FD6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финан-сирования, </w:t>
            </w:r>
          </w:p>
          <w:p w:rsidR="00D87FD6" w:rsidRPr="00D87FD6" w:rsidRDefault="00D87FD6" w:rsidP="00D87FD6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</w:t>
            </w:r>
          </w:p>
          <w:p w:rsidR="00D87FD6" w:rsidRPr="00D87FD6" w:rsidRDefault="00D87FD6" w:rsidP="00D87FD6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D87FD6" w:rsidRPr="00D87FD6" w:rsidRDefault="00D87FD6" w:rsidP="00D87FD6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2020 год</w:t>
            </w:r>
          </w:p>
        </w:tc>
        <w:tc>
          <w:tcPr>
            <w:tcW w:w="3119" w:type="dxa"/>
            <w:vAlign w:val="center"/>
          </w:tcPr>
          <w:p w:rsidR="00D87FD6" w:rsidRPr="00D87FD6" w:rsidRDefault="00D87FD6" w:rsidP="00D87FD6">
            <w:pPr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D87FD6" w:rsidRPr="00D87FD6" w:rsidRDefault="00D87FD6" w:rsidP="00D87FD6">
            <w:pPr>
              <w:shd w:val="clear" w:color="auto" w:fill="FFFFFF"/>
              <w:spacing w:after="0" w:line="216" w:lineRule="auto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D87FD6" w:rsidRPr="00D87FD6" w:rsidRDefault="00D87FD6" w:rsidP="00D87FD6">
            <w:pPr>
              <w:shd w:val="clear" w:color="auto" w:fill="FFFFFF"/>
              <w:spacing w:after="0" w:line="216" w:lineRule="auto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Align w:val="center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  <w:vAlign w:val="center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87FD6" w:rsidRPr="00D87FD6" w:rsidTr="00146234">
        <w:tc>
          <w:tcPr>
            <w:tcW w:w="710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5" w:type="dxa"/>
            <w:vMerge w:val="restart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2492,5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2492,5</w:t>
            </w:r>
          </w:p>
        </w:tc>
        <w:tc>
          <w:tcPr>
            <w:tcW w:w="3119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D87FD6" w:rsidRPr="00D87FD6" w:rsidRDefault="00D87FD6" w:rsidP="00D87FD6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подрядчики</w:t>
            </w: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2492,5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2492,5</w:t>
            </w:r>
          </w:p>
        </w:tc>
        <w:tc>
          <w:tcPr>
            <w:tcW w:w="3119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685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1792,5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1792,5</w:t>
            </w:r>
          </w:p>
        </w:tc>
        <w:tc>
          <w:tcPr>
            <w:tcW w:w="3119" w:type="dxa"/>
            <w:vMerge w:val="restart"/>
          </w:tcPr>
          <w:p w:rsidR="00D87FD6" w:rsidRPr="00D87FD6" w:rsidRDefault="00D87FD6" w:rsidP="00D87FD6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Своевременность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D87FD6" w:rsidRPr="00D87FD6" w:rsidRDefault="00D87FD6" w:rsidP="00D87FD6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подрядчики</w:t>
            </w: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1792,5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1792,5</w:t>
            </w: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rPr>
          <w:trHeight w:val="313"/>
        </w:trPr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85" w:type="dxa"/>
            <w:vMerge w:val="restart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Ремонт, реконструкция и техническое обслуживание наружных сетей уличного освещения территории поселения, территории парка</w:t>
            </w:r>
            <w:r w:rsidRPr="00D8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(Стадион, ул. Новая, </w:t>
            </w:r>
            <w:r w:rsidRPr="00D87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ул. Ровная, ул. Краснодарская, уличное освещение-7 точек, ул. Почтовая, ул. Красная, ул. Луначарского, ул. Бежко, ул. Таманская, ул.Красная-Братская, ул.Красная-Пушкина, Производ. мастерская, Котельная, Эл. уст-ки нежелого зд.)</w:t>
            </w: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119" w:type="dxa"/>
            <w:vMerge w:val="restart"/>
          </w:tcPr>
          <w:p w:rsidR="00D87FD6" w:rsidRPr="00D87FD6" w:rsidRDefault="00D87FD6" w:rsidP="00D87FD6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ООО </w:t>
            </w: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«Кубаньэнергосбыт»,</w:t>
            </w:r>
          </w:p>
          <w:p w:rsidR="00D87FD6" w:rsidRPr="00D87FD6" w:rsidRDefault="00D87FD6" w:rsidP="00D87FD6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подрядчики</w:t>
            </w: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rPr>
          <w:trHeight w:val="251"/>
        </w:trPr>
        <w:tc>
          <w:tcPr>
            <w:tcW w:w="710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685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Техническое присоединение энергопринимающих устройств.</w:t>
            </w: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119" w:type="dxa"/>
            <w:vMerge w:val="restart"/>
          </w:tcPr>
          <w:p w:rsidR="00D87FD6" w:rsidRPr="00D87FD6" w:rsidRDefault="00D87FD6" w:rsidP="00D87FD6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D87FD6" w:rsidRPr="00D87FD6" w:rsidRDefault="00D87FD6" w:rsidP="00D87FD6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подрядчики</w:t>
            </w:r>
          </w:p>
        </w:tc>
      </w:tr>
      <w:tr w:rsidR="00D87FD6" w:rsidRPr="00D87FD6" w:rsidTr="00146234">
        <w:trPr>
          <w:trHeight w:val="316"/>
        </w:trPr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685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Установка указателей с названиями улиц и номерами домов</w:t>
            </w: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119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rPr>
          <w:trHeight w:val="388"/>
        </w:trPr>
        <w:tc>
          <w:tcPr>
            <w:tcW w:w="710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85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 xml:space="preserve">Озеленение </w:t>
            </w: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1151,3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1151,3</w:t>
            </w:r>
          </w:p>
        </w:tc>
        <w:tc>
          <w:tcPr>
            <w:tcW w:w="3119" w:type="dxa"/>
            <w:vMerge w:val="restart"/>
          </w:tcPr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- совершенствование эстетического состояния территории;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увеличение площади благоустроенных зелёных насаждений в поселении; 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iCs/>
                <w:lang w:eastAsia="ru-RU"/>
              </w:rPr>
              <w:t>- создание зелёных зон для отдыха жителей и гостей поселения;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iCs/>
                <w:lang w:eastAsia="ru-RU"/>
              </w:rPr>
              <w:t>- п</w:t>
            </w: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редотвращение сокращения зелёных насаждений;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- увеличение количества высаживаемых деревьев;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rPr>
          <w:trHeight w:val="217"/>
        </w:trPr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1151,3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1151,3</w:t>
            </w: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rPr>
          <w:trHeight w:val="60"/>
        </w:trPr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127635</wp:posOffset>
                      </wp:positionV>
                      <wp:extent cx="2540" cy="19685"/>
                      <wp:effectExtent l="10795" t="9525" r="5715" b="889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40" cy="19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07D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35pt;margin-top:10.05pt;width:.2pt;height:1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"/>
                  </w:pict>
                </mc:Fallback>
              </mc:AlternateContent>
            </w: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685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Комплекс работ по озеленению</w:t>
            </w:r>
          </w:p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400,3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400,3</w:t>
            </w:r>
          </w:p>
        </w:tc>
        <w:tc>
          <w:tcPr>
            <w:tcW w:w="3119" w:type="dxa"/>
            <w:vMerge w:val="restart"/>
          </w:tcPr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- совершенствование эстетического состояния территории;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создание зелёных зон для отдыха жителей и гостей </w:t>
            </w:r>
            <w:r w:rsidRPr="00D87FD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поселения;</w:t>
            </w:r>
          </w:p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400,3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400,3</w:t>
            </w: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685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Приобретение саженцев деревьев и цветов, разбивка клумб, омоложение и валка деревьев</w:t>
            </w: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751,0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751,0</w:t>
            </w:r>
          </w:p>
        </w:tc>
        <w:tc>
          <w:tcPr>
            <w:tcW w:w="3119" w:type="dxa"/>
            <w:vMerge w:val="restart"/>
          </w:tcPr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iCs/>
                <w:lang w:eastAsia="ru-RU"/>
              </w:rPr>
              <w:t>- п</w:t>
            </w: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редотвращение сокращения зелёных насаждений;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- увеличение количества высаживаемых деревьев;</w:t>
            </w:r>
          </w:p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- увеличение площади цветочного оформления</w:t>
            </w:r>
          </w:p>
        </w:tc>
        <w:tc>
          <w:tcPr>
            <w:tcW w:w="297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751,0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751,0</w:t>
            </w: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85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 (содержание территорий кладбищ, вывоз мусора, уборка территорий, окраска ограждений, сторож)</w:t>
            </w: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3119" w:type="dxa"/>
            <w:vMerge w:val="restart"/>
          </w:tcPr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Результаты реализации программных мероприятий должны обеспечить 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87FD6" w:rsidRPr="00D87FD6" w:rsidRDefault="00D87FD6" w:rsidP="00D87FD6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rPr>
          <w:trHeight w:val="267"/>
        </w:trPr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rPr>
          <w:trHeight w:val="264"/>
        </w:trPr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85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val="en-US" w:eastAsia="ru-RU"/>
              </w:rPr>
              <w:t>149</w:t>
            </w: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val="en-US" w:eastAsia="ru-RU"/>
              </w:rPr>
              <w:t>149</w:t>
            </w: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3119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87FD6" w:rsidRPr="00D87FD6" w:rsidRDefault="00D87FD6" w:rsidP="00D87FD6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val="en-US" w:eastAsia="ru-RU"/>
              </w:rPr>
              <w:t>149</w:t>
            </w: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val="en-US" w:eastAsia="ru-RU"/>
              </w:rPr>
              <w:t>149</w:t>
            </w: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3119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685" w:type="dxa"/>
            <w:vMerge w:val="restart"/>
          </w:tcPr>
          <w:p w:rsidR="00D87FD6" w:rsidRPr="00D87FD6" w:rsidRDefault="00D87FD6" w:rsidP="00D8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содержанию имущества: уборка территории поселения, санитарное содержание территорий поселения, вывоз несанкционированных свалок, спил деревьев, благоустройство территории поселения (тротуарные дорожки, приобретение урн, приобретение строительных материалов для благоустройства </w:t>
            </w: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119" w:type="dxa"/>
            <w:vMerge w:val="restart"/>
          </w:tcPr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 для работы и отдыха жителей поселения;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улучшение состояния территорий </w:t>
            </w: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Нововеличковское сельское поселение Динского района;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87FD6" w:rsidRPr="00D87FD6" w:rsidRDefault="00D87FD6" w:rsidP="00D87FD6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3685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Закупка лавочек и комплектующих для оборудования детской площадки, обустройства парка, обустройство детской площадки (скейт-площадка)</w:t>
            </w: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3119" w:type="dxa"/>
            <w:vMerge w:val="restart"/>
          </w:tcPr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 для работы и отдыха жителей поселения;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улучшение состояния парковой зоны, территорий </w:t>
            </w: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Нововеличковского сельского поселения;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87FD6" w:rsidRPr="00D87FD6" w:rsidRDefault="00D87FD6" w:rsidP="00D87FD6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685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3119" w:type="dxa"/>
            <w:vMerge w:val="restart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- улучшение и создание среды, комфортной для проживания жителей поселения.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 для отдыха жителей поселения;</w:t>
            </w:r>
          </w:p>
        </w:tc>
        <w:tc>
          <w:tcPr>
            <w:tcW w:w="2976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Администрация Нововеличковского сельского поселения, подрядчик</w:t>
            </w: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3685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Уничтожение карантинной растительности (амброзии)</w:t>
            </w: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119" w:type="dxa"/>
            <w:vMerge w:val="restart"/>
          </w:tcPr>
          <w:p w:rsidR="00D87FD6" w:rsidRPr="00D87FD6" w:rsidRDefault="00D87FD6" w:rsidP="00D87FD6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87FD6" w:rsidRPr="00D87FD6" w:rsidRDefault="00D87FD6" w:rsidP="00D87FD6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3685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Противонасекомная обработка территории поселения (комары, клещи)</w:t>
            </w: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3119" w:type="dxa"/>
            <w:vMerge w:val="restart"/>
          </w:tcPr>
          <w:p w:rsidR="00D87FD6" w:rsidRPr="00D87FD6" w:rsidRDefault="00D87FD6" w:rsidP="00D87FD6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Обработка лесополос, парков</w:t>
            </w:r>
          </w:p>
        </w:tc>
        <w:tc>
          <w:tcPr>
            <w:tcW w:w="2976" w:type="dxa"/>
            <w:vMerge w:val="restart"/>
          </w:tcPr>
          <w:p w:rsidR="00D87FD6" w:rsidRPr="00D87FD6" w:rsidRDefault="00D87FD6" w:rsidP="00D87FD6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Специализированная организация</w:t>
            </w: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3685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Иммобилизация  безнадзорных животных</w:t>
            </w: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119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Иммобилизация безнадзорных животных</w:t>
            </w:r>
          </w:p>
        </w:tc>
        <w:tc>
          <w:tcPr>
            <w:tcW w:w="2976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Специализированная организация</w:t>
            </w: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3685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Покос сорной растительности</w:t>
            </w: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137,8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137,8</w:t>
            </w:r>
          </w:p>
        </w:tc>
        <w:tc>
          <w:tcPr>
            <w:tcW w:w="3119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137,8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137,8</w:t>
            </w: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5686,6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5686,6</w:t>
            </w:r>
          </w:p>
        </w:tc>
        <w:tc>
          <w:tcPr>
            <w:tcW w:w="3119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5686,6</w:t>
            </w: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5686,6</w:t>
            </w:r>
          </w:p>
        </w:tc>
        <w:tc>
          <w:tcPr>
            <w:tcW w:w="3119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FD6" w:rsidRPr="00D87FD6" w:rsidTr="00146234">
        <w:trPr>
          <w:trHeight w:val="465"/>
        </w:trPr>
        <w:tc>
          <w:tcPr>
            <w:tcW w:w="710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87FD6" w:rsidRPr="00D87FD6" w:rsidRDefault="00D87FD6" w:rsidP="00D87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7FD6" w:rsidRPr="00D87FD6" w:rsidRDefault="00D87FD6" w:rsidP="00D8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87FD6" w:rsidRPr="00D87FD6" w:rsidRDefault="00D87FD6" w:rsidP="00D87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малого и среднего бизнеса                                                                                                       </w:t>
      </w:r>
    </w:p>
    <w:p w:rsidR="00D87FD6" w:rsidRPr="00D87FD6" w:rsidRDefault="00D87FD6" w:rsidP="00D87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                                                                                                В.В. Токаренко</w:t>
      </w:r>
    </w:p>
    <w:p w:rsidR="00D87FD6" w:rsidRPr="00D87FD6" w:rsidRDefault="00D87FD6" w:rsidP="00D87F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</w:t>
      </w: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D87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муниципальной программе </w:t>
      </w: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муниципального образования Нововеличковское сельское поселение Динского района на 2020 год</w:t>
      </w:r>
      <w:r w:rsidRPr="00D87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87FD6" w:rsidRPr="00D87FD6" w:rsidRDefault="00D87FD6" w:rsidP="00D87F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7FD6" w:rsidRPr="00D87FD6" w:rsidRDefault="00D87FD6" w:rsidP="00D87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7F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D87FD6" w:rsidRPr="00D87FD6" w:rsidRDefault="00D87FD6" w:rsidP="00D87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D8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Благоустройство территории муниципального образования Нововеличковское сельское поселение </w:t>
      </w:r>
    </w:p>
    <w:p w:rsidR="00D87FD6" w:rsidRPr="00D87FD6" w:rsidRDefault="00D87FD6" w:rsidP="00D87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87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Динского района на 2020год</w:t>
      </w:r>
      <w:r w:rsidRPr="00D87F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D87FD6" w:rsidRPr="00D87FD6" w:rsidRDefault="00D87FD6" w:rsidP="00D8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7FD6" w:rsidRPr="00D87FD6" w:rsidRDefault="00D87FD6" w:rsidP="00D87FD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D87FD6">
        <w:rPr>
          <w:rFonts w:ascii="Times New Roman" w:eastAsia="Calibri" w:hAnsi="Times New Roman" w:cs="Times New Roman"/>
          <w:lang w:eastAsia="ru-RU"/>
        </w:rPr>
        <w:t xml:space="preserve"> (наименование программы, срок действия, </w:t>
      </w:r>
    </w:p>
    <w:p w:rsidR="00D87FD6" w:rsidRPr="00D87FD6" w:rsidRDefault="00D87FD6" w:rsidP="00D87FD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D87FD6">
        <w:rPr>
          <w:rFonts w:ascii="Times New Roman" w:eastAsia="Calibri" w:hAnsi="Times New Roman" w:cs="Times New Roman"/>
          <w:lang w:eastAsia="ru-RU"/>
        </w:rPr>
        <w:t>Постановление администрации Нововеличковского сельского поселения Динского района от 23.12.2019</w:t>
      </w:r>
      <w:r w:rsidRPr="00D87FD6">
        <w:rPr>
          <w:rFonts w:ascii="Times New Roman" w:eastAsia="Times New Roman" w:hAnsi="Times New Roman" w:cs="Times New Roman"/>
          <w:lang w:eastAsia="ru-RU"/>
        </w:rPr>
        <w:t xml:space="preserve">  № 321</w:t>
      </w:r>
      <w:r w:rsidRPr="00D87FD6">
        <w:rPr>
          <w:rFonts w:ascii="Times New Roman" w:eastAsia="Calibri" w:hAnsi="Times New Roman" w:cs="Times New Roman"/>
          <w:lang w:eastAsia="ru-RU"/>
        </w:rPr>
        <w:t xml:space="preserve"> </w:t>
      </w:r>
    </w:p>
    <w:p w:rsidR="00D87FD6" w:rsidRPr="00D87FD6" w:rsidRDefault="00D87FD6" w:rsidP="00D87FD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D87FD6">
        <w:rPr>
          <w:rFonts w:ascii="Times New Roman" w:eastAsia="Calibri" w:hAnsi="Times New Roman" w:cs="Times New Roman"/>
          <w:lang w:eastAsia="ru-RU"/>
        </w:rPr>
        <w:t>реквизиты правого акта, которым утверждена программа)</w:t>
      </w:r>
    </w:p>
    <w:p w:rsidR="00D87FD6" w:rsidRPr="00D87FD6" w:rsidRDefault="00D87FD6" w:rsidP="00D87F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1559"/>
        <w:gridCol w:w="1984"/>
        <w:gridCol w:w="2552"/>
      </w:tblGrid>
      <w:tr w:rsidR="00D87FD6" w:rsidRPr="00D87FD6" w:rsidTr="00146234">
        <w:trPr>
          <w:trHeight w:val="374"/>
        </w:trPr>
        <w:tc>
          <w:tcPr>
            <w:tcW w:w="9606" w:type="dxa"/>
            <w:vMerge w:val="restart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D87FD6" w:rsidRPr="00D87FD6" w:rsidTr="00146234">
        <w:trPr>
          <w:trHeight w:val="374"/>
        </w:trPr>
        <w:tc>
          <w:tcPr>
            <w:tcW w:w="9606" w:type="dxa"/>
            <w:vMerge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52" w:type="dxa"/>
            <w:vMerge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FD6" w:rsidRPr="00D87FD6" w:rsidTr="00146234">
        <w:tc>
          <w:tcPr>
            <w:tcW w:w="9606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7FD6" w:rsidRPr="00D87FD6" w:rsidTr="00146234">
        <w:tc>
          <w:tcPr>
            <w:tcW w:w="15701" w:type="dxa"/>
            <w:gridSpan w:val="4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D87FD6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«</w:t>
            </w:r>
            <w:r w:rsidRPr="00D87FD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Благоустройство территории муниципального образования  Нововеличковское сельское поселение Динского района на 2020</w:t>
            </w:r>
            <w:r w:rsidRPr="00D87FD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год</w:t>
            </w:r>
            <w:r w:rsidRPr="00D87FD6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»</w:t>
            </w:r>
          </w:p>
        </w:tc>
      </w:tr>
      <w:tr w:rsidR="00D87FD6" w:rsidRPr="00D87FD6" w:rsidTr="00146234">
        <w:tc>
          <w:tcPr>
            <w:tcW w:w="15701" w:type="dxa"/>
            <w:gridSpan w:val="4"/>
          </w:tcPr>
          <w:p w:rsidR="00D87FD6" w:rsidRPr="00D87FD6" w:rsidRDefault="00D87FD6" w:rsidP="00D8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 xml:space="preserve">Цель </w:t>
            </w:r>
          </w:p>
          <w:p w:rsidR="00D87FD6" w:rsidRPr="00D87FD6" w:rsidRDefault="00D87FD6" w:rsidP="00D8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87FD6">
              <w:rPr>
                <w:rFonts w:ascii="Times New Roman" w:eastAsia="Times New Roman" w:hAnsi="Times New Roman" w:cs="Courier New"/>
                <w:lang w:eastAsia="ru-RU"/>
              </w:rPr>
              <w:t xml:space="preserve">-  </w:t>
            </w:r>
            <w:r w:rsidRPr="00D87FD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Нововеличковского сельского поселения Динского района</w:t>
            </w:r>
          </w:p>
          <w:p w:rsidR="00D87FD6" w:rsidRPr="00D87FD6" w:rsidRDefault="00D87FD6" w:rsidP="00D8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- </w:t>
            </w:r>
            <w:r w:rsidRPr="00D87FD6">
              <w:rPr>
                <w:rFonts w:ascii="Times New Roman" w:eastAsia="Times New Roman" w:hAnsi="Times New Roman" w:cs="Courier New"/>
                <w:lang w:eastAsia="ru-RU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 xml:space="preserve">Нововеличковского сельского поселения Динского района </w:t>
            </w:r>
          </w:p>
          <w:p w:rsidR="00D87FD6" w:rsidRPr="00D87FD6" w:rsidRDefault="00D87FD6" w:rsidP="00D8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D87FD6">
              <w:rPr>
                <w:rFonts w:ascii="Times New Roman" w:eastAsia="Times New Roman" w:hAnsi="Times New Roman" w:cs="Courier New"/>
                <w:lang w:eastAsia="ru-RU"/>
              </w:rPr>
              <w:t xml:space="preserve">- совершенствование эстетического вида </w:t>
            </w: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Нововеличковского сельского поселения Динского района,</w:t>
            </w:r>
            <w:r w:rsidRPr="00D87FD6">
              <w:rPr>
                <w:rFonts w:ascii="Times New Roman" w:eastAsia="Times New Roman" w:hAnsi="Times New Roman" w:cs="Courier New"/>
                <w:lang w:eastAsia="ru-RU"/>
              </w:rPr>
              <w:t xml:space="preserve"> создание гармоничной архитектурно-ландшафтной среды</w:t>
            </w:r>
          </w:p>
          <w:p w:rsidR="00D87FD6" w:rsidRPr="00D87FD6" w:rsidRDefault="00D87FD6" w:rsidP="00D8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D87FD6">
              <w:rPr>
                <w:rFonts w:ascii="Times New Roman" w:eastAsia="Times New Roman" w:hAnsi="Times New Roman" w:cs="Courier New"/>
                <w:lang w:eastAsia="ru-RU"/>
              </w:rPr>
              <w:t xml:space="preserve"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</w:t>
            </w:r>
            <w:r w:rsidRPr="00D87FD6">
              <w:rPr>
                <w:rFonts w:ascii="Times New Roman" w:eastAsia="Times New Roman" w:hAnsi="Times New Roman" w:cs="Courier New"/>
                <w:lang w:eastAsia="ru-RU"/>
              </w:rPr>
              <w:lastRenderedPageBreak/>
              <w:t>населенных пунктов территорий парковых зон;</w:t>
            </w:r>
          </w:p>
          <w:p w:rsidR="00D87FD6" w:rsidRPr="00D87FD6" w:rsidRDefault="00D87FD6" w:rsidP="00D8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D87FD6">
              <w:rPr>
                <w:rFonts w:ascii="Times New Roman" w:eastAsia="Times New Roman" w:hAnsi="Times New Roman" w:cs="Courier New"/>
                <w:lang w:eastAsia="ru-RU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D87FD6" w:rsidRPr="00D87FD6" w:rsidRDefault="00D87FD6" w:rsidP="00D8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-повышение общего уровня благоустройства поселения</w:t>
            </w:r>
          </w:p>
        </w:tc>
      </w:tr>
      <w:tr w:rsidR="00D87FD6" w:rsidRPr="00D87FD6" w:rsidTr="00146234">
        <w:tc>
          <w:tcPr>
            <w:tcW w:w="15701" w:type="dxa"/>
            <w:gridSpan w:val="4"/>
          </w:tcPr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приведение в качественное состояние элементов благоустройства.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привлечение жителей к участию в решении проблем благоустройства.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D87FD6" w:rsidRPr="00D87FD6" w:rsidRDefault="00D87FD6" w:rsidP="00D8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D87FD6" w:rsidRPr="00D87FD6" w:rsidTr="00146234">
        <w:tc>
          <w:tcPr>
            <w:tcW w:w="9606" w:type="dxa"/>
          </w:tcPr>
          <w:p w:rsidR="00D87FD6" w:rsidRPr="00D87FD6" w:rsidRDefault="00D87FD6" w:rsidP="00D87FD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FD6">
              <w:rPr>
                <w:rFonts w:ascii="Times New Roman" w:eastAsia="Calibri" w:hAnsi="Times New Roman" w:cs="Times New Roman"/>
                <w:i/>
              </w:rPr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FD6" w:rsidRPr="00D87FD6" w:rsidTr="00146234">
        <w:tc>
          <w:tcPr>
            <w:tcW w:w="960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тыс. кВт/ч</w:t>
            </w: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175</w:t>
            </w:r>
          </w:p>
        </w:tc>
        <w:tc>
          <w:tcPr>
            <w:tcW w:w="2552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9606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 w:rsidRPr="00D8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(Стадион, ул. Новая, ул. Ровная, ул. Краснодарская, уличное освещение-6 точек, ул. Почтовая, ул. Красная, ул. Луначарского, ул. Бежко, ул. Таманская, ул.Красная-Братская, ул.Красная-Пушкина, Производ. Мастерская, Котельная)</w:t>
            </w:r>
          </w:p>
        </w:tc>
        <w:tc>
          <w:tcPr>
            <w:tcW w:w="1559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точка</w:t>
            </w: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2552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FD6" w:rsidRPr="00D87FD6" w:rsidTr="00146234">
        <w:tc>
          <w:tcPr>
            <w:tcW w:w="960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1.3 Техническое присоединение энергопринимающих устройств.</w:t>
            </w:r>
          </w:p>
        </w:tc>
        <w:tc>
          <w:tcPr>
            <w:tcW w:w="1559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точка</w:t>
            </w: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FD6" w:rsidRPr="00D87FD6" w:rsidTr="00146234">
        <w:tc>
          <w:tcPr>
            <w:tcW w:w="960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1.4 Установка указателей с названиями улиц и номерами домов</w:t>
            </w:r>
          </w:p>
        </w:tc>
        <w:tc>
          <w:tcPr>
            <w:tcW w:w="1559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нас.пункт</w:t>
            </w: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FD6" w:rsidRPr="00D87FD6" w:rsidTr="00146234">
        <w:tc>
          <w:tcPr>
            <w:tcW w:w="960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Основное мероприятие №2: Озеленение </w:t>
            </w:r>
          </w:p>
        </w:tc>
        <w:tc>
          <w:tcPr>
            <w:tcW w:w="1559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960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2.1. </w:t>
            </w: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Комплекс работ по озеленению</w:t>
            </w:r>
          </w:p>
        </w:tc>
        <w:tc>
          <w:tcPr>
            <w:tcW w:w="1559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нас.пункт</w:t>
            </w: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FD6" w:rsidRPr="00D87FD6" w:rsidTr="00146234">
        <w:tc>
          <w:tcPr>
            <w:tcW w:w="960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2.2 </w:t>
            </w: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Приобретение саженцев деревьев и цветов, разбивка клумб, омоложение и валка деревьев</w:t>
            </w:r>
          </w:p>
        </w:tc>
        <w:tc>
          <w:tcPr>
            <w:tcW w:w="1559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нас.пункт</w:t>
            </w: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FD6" w:rsidRPr="00D87FD6" w:rsidTr="00146234">
        <w:tc>
          <w:tcPr>
            <w:tcW w:w="960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№3: Организация ритуальных услуг и содержание мест захоронения (содержание территорий кладбищ, вывоз мусора, уборка территорий, окраска ограждений, сторож)</w:t>
            </w:r>
          </w:p>
        </w:tc>
        <w:tc>
          <w:tcPr>
            <w:tcW w:w="1559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место</w:t>
            </w: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960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559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9606" w:type="dxa"/>
          </w:tcPr>
          <w:p w:rsidR="00D87FD6" w:rsidRPr="00D87FD6" w:rsidRDefault="00D87FD6" w:rsidP="00D8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4.1 Услуги по содержанию имущества: уборка территории поселения, спил деревьев, благоустройство территории поселения (тротуарные дорожки, приобретение урн)</w:t>
            </w:r>
          </w:p>
        </w:tc>
        <w:tc>
          <w:tcPr>
            <w:tcW w:w="1559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нас.пункт</w:t>
            </w: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960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4.2 Закупка лавочек и комплектующих для оборудования детской площадки, обустройства парка, обустройство детской площадки (скейт-площадка)</w:t>
            </w:r>
          </w:p>
        </w:tc>
        <w:tc>
          <w:tcPr>
            <w:tcW w:w="1559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9606" w:type="dxa"/>
          </w:tcPr>
          <w:p w:rsidR="00D87FD6" w:rsidRPr="00D87FD6" w:rsidRDefault="00D87FD6" w:rsidP="00D8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559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FD6" w:rsidRPr="00D87FD6" w:rsidTr="00146234">
        <w:tc>
          <w:tcPr>
            <w:tcW w:w="960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4.4 Уничтожение карантинной растительности (амброзии)</w:t>
            </w:r>
          </w:p>
        </w:tc>
        <w:tc>
          <w:tcPr>
            <w:tcW w:w="1559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нас.пункт</w:t>
            </w: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9606" w:type="dxa"/>
          </w:tcPr>
          <w:p w:rsidR="00D87FD6" w:rsidRPr="00D87FD6" w:rsidRDefault="00D87FD6" w:rsidP="00D87FD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4.5  Противонасекомная обработка территории поселения (комары, клещи)</w:t>
            </w:r>
          </w:p>
        </w:tc>
        <w:tc>
          <w:tcPr>
            <w:tcW w:w="1559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нас.пункт</w:t>
            </w: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9606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4.6  Иммобилизация  безнадзорных животных</w:t>
            </w:r>
          </w:p>
        </w:tc>
        <w:tc>
          <w:tcPr>
            <w:tcW w:w="1559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нас.пункт</w:t>
            </w: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87FD6" w:rsidRPr="00D87FD6" w:rsidTr="00146234">
        <w:tc>
          <w:tcPr>
            <w:tcW w:w="9606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4.7  Покос сорной растительности</w:t>
            </w:r>
          </w:p>
        </w:tc>
        <w:tc>
          <w:tcPr>
            <w:tcW w:w="1559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FD6">
              <w:rPr>
                <w:rFonts w:ascii="Times New Roman" w:eastAsia="Calibri" w:hAnsi="Times New Roman" w:cs="Times New Roman"/>
                <w:lang w:eastAsia="ru-RU"/>
              </w:rPr>
              <w:t>нас.пункт</w:t>
            </w:r>
          </w:p>
        </w:tc>
        <w:tc>
          <w:tcPr>
            <w:tcW w:w="1984" w:type="dxa"/>
          </w:tcPr>
          <w:p w:rsidR="00D87FD6" w:rsidRPr="00D87FD6" w:rsidRDefault="00D87FD6" w:rsidP="00D8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D87FD6" w:rsidRPr="00D87FD6" w:rsidRDefault="00D87FD6" w:rsidP="00D87F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87FD6" w:rsidRPr="00D87FD6" w:rsidRDefault="00D87FD6" w:rsidP="00D87FD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87FD6" w:rsidRPr="00D87FD6" w:rsidRDefault="00D87FD6" w:rsidP="00D87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малого и среднего бизнеса                                                                                                       </w:t>
      </w:r>
    </w:p>
    <w:p w:rsidR="00D87FD6" w:rsidRPr="00D87FD6" w:rsidRDefault="00D87FD6" w:rsidP="00D87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7FD6" w:rsidRPr="00D87FD6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 w:rsidRPr="00D87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                                                                                                В.В. Токаренко</w:t>
      </w:r>
    </w:p>
    <w:p w:rsidR="00D87FD6" w:rsidRPr="00D87FD6" w:rsidRDefault="00D87FD6" w:rsidP="00D87FD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BF27F2" w:rsidRDefault="00BF27F2"/>
    <w:sectPr w:rsidR="00BF27F2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A0" w:rsidRDefault="00BE74A0" w:rsidP="00D24A31">
      <w:pPr>
        <w:spacing w:after="0" w:line="240" w:lineRule="auto"/>
      </w:pPr>
      <w:r>
        <w:separator/>
      </w:r>
    </w:p>
  </w:endnote>
  <w:endnote w:type="continuationSeparator" w:id="0">
    <w:p w:rsidR="00BE74A0" w:rsidRDefault="00BE74A0" w:rsidP="00D2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A0" w:rsidRDefault="00BE74A0" w:rsidP="00D24A31">
      <w:pPr>
        <w:spacing w:after="0" w:line="240" w:lineRule="auto"/>
      </w:pPr>
      <w:r>
        <w:separator/>
      </w:r>
    </w:p>
  </w:footnote>
  <w:footnote w:type="continuationSeparator" w:id="0">
    <w:p w:rsidR="00BE74A0" w:rsidRDefault="00BE74A0" w:rsidP="00D2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502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24A31" w:rsidRPr="00D24A31" w:rsidRDefault="00D24A31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4A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4A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4A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D24A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4A31" w:rsidRDefault="00D24A31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A5"/>
    <w:rsid w:val="000035F4"/>
    <w:rsid w:val="004A6436"/>
    <w:rsid w:val="005244A5"/>
    <w:rsid w:val="00AD2815"/>
    <w:rsid w:val="00B52DDA"/>
    <w:rsid w:val="00BE74A0"/>
    <w:rsid w:val="00BF27F2"/>
    <w:rsid w:val="00D24A31"/>
    <w:rsid w:val="00D8435F"/>
    <w:rsid w:val="00D87FD6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B32F5-4707-4FFA-A3A3-85A58727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7FD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87FD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F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7F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7FD6"/>
  </w:style>
  <w:style w:type="character" w:customStyle="1" w:styleId="a3">
    <w:name w:val="Тема примечания Знак"/>
    <w:link w:val="a4"/>
    <w:uiPriority w:val="99"/>
    <w:rsid w:val="00D87FD6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rsid w:val="00D87FD6"/>
  </w:style>
  <w:style w:type="character" w:styleId="a7">
    <w:name w:val="annotation reference"/>
    <w:uiPriority w:val="99"/>
    <w:unhideWhenUsed/>
    <w:rsid w:val="00D87FD6"/>
    <w:rPr>
      <w:sz w:val="16"/>
      <w:szCs w:val="16"/>
    </w:rPr>
  </w:style>
  <w:style w:type="character" w:customStyle="1" w:styleId="a8">
    <w:name w:val="Текст выноски Знак"/>
    <w:link w:val="a9"/>
    <w:uiPriority w:val="99"/>
    <w:rsid w:val="00D87FD6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D87FD6"/>
  </w:style>
  <w:style w:type="paragraph" w:styleId="aa">
    <w:name w:val="Normal (Web)"/>
    <w:basedOn w:val="a"/>
    <w:uiPriority w:val="99"/>
    <w:unhideWhenUsed/>
    <w:rsid w:val="00D8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5"/>
    <w:uiPriority w:val="99"/>
    <w:unhideWhenUsed/>
    <w:rsid w:val="00D87FD6"/>
  </w:style>
  <w:style w:type="character" w:customStyle="1" w:styleId="13">
    <w:name w:val="Текст примечания Знак1"/>
    <w:basedOn w:val="a0"/>
    <w:uiPriority w:val="99"/>
    <w:semiHidden/>
    <w:rsid w:val="00D87FD6"/>
    <w:rPr>
      <w:sz w:val="20"/>
      <w:szCs w:val="20"/>
    </w:rPr>
  </w:style>
  <w:style w:type="paragraph" w:styleId="ab">
    <w:name w:val="Body Text Indent"/>
    <w:basedOn w:val="a"/>
    <w:link w:val="ac"/>
    <w:rsid w:val="00D87FD6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87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annotation subject"/>
    <w:basedOn w:val="a6"/>
    <w:next w:val="a6"/>
    <w:link w:val="a3"/>
    <w:uiPriority w:val="99"/>
    <w:unhideWhenUsed/>
    <w:rsid w:val="00D87FD6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87FD6"/>
    <w:rPr>
      <w:b/>
      <w:bCs/>
      <w:sz w:val="20"/>
      <w:szCs w:val="20"/>
    </w:rPr>
  </w:style>
  <w:style w:type="paragraph" w:styleId="a9">
    <w:name w:val="Balloon Text"/>
    <w:basedOn w:val="a"/>
    <w:link w:val="a8"/>
    <w:uiPriority w:val="99"/>
    <w:unhideWhenUsed/>
    <w:rsid w:val="00D8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87FD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87FD6"/>
    <w:pPr>
      <w:ind w:left="720"/>
      <w:contextualSpacing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D87F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uiPriority w:val="99"/>
    <w:unhideWhenUsed/>
    <w:rsid w:val="00D2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24A31"/>
  </w:style>
  <w:style w:type="paragraph" w:styleId="af1">
    <w:name w:val="footer"/>
    <w:basedOn w:val="a"/>
    <w:link w:val="af2"/>
    <w:uiPriority w:val="99"/>
    <w:unhideWhenUsed/>
    <w:rsid w:val="00D2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2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4585</Words>
  <Characters>26137</Characters>
  <Application>Microsoft Office Word</Application>
  <DocSecurity>0</DocSecurity>
  <Lines>217</Lines>
  <Paragraphs>61</Paragraphs>
  <ScaleCrop>false</ScaleCrop>
  <Company/>
  <LinksUpToDate>false</LinksUpToDate>
  <CharactersWithSpaces>30661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4</cp:revision>
  <dcterms:created xsi:type="dcterms:W3CDTF">2020-03-31T06:56:00Z</dcterms:created>
  <dcterms:modified xsi:type="dcterms:W3CDTF">2020-03-31T09:02:00Z</dcterms:modified>
</cp:coreProperties>
</file>