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99" w:rsidRDefault="00366D99" w:rsidP="00366D99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7515" cy="58039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99" w:rsidRDefault="00366D99" w:rsidP="00366D99">
      <w:pPr>
        <w:rPr>
          <w:b/>
          <w:sz w:val="16"/>
          <w:szCs w:val="16"/>
        </w:rPr>
      </w:pPr>
    </w:p>
    <w:p w:rsidR="00366D99" w:rsidRDefault="00366D99" w:rsidP="00366D99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66D99" w:rsidRDefault="00366D99" w:rsidP="00366D9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366D99" w:rsidRDefault="00366D99" w:rsidP="00366D99">
      <w:pPr>
        <w:pStyle w:val="8"/>
        <w:spacing w:after="0"/>
        <w:contextualSpacing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FFFFFF"/>
        </w:rPr>
        <w:t xml:space="preserve">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366D99" w:rsidRDefault="00366D99" w:rsidP="00366D99">
      <w:pPr>
        <w:jc w:val="both"/>
        <w:rPr>
          <w:rFonts w:ascii="Calibri" w:hAnsi="Calibri"/>
          <w:b/>
          <w:sz w:val="28"/>
          <w:szCs w:val="28"/>
        </w:rPr>
      </w:pPr>
    </w:p>
    <w:p w:rsidR="00366D99" w:rsidRPr="001D660E" w:rsidRDefault="00366D99" w:rsidP="00366D99">
      <w:pPr>
        <w:jc w:val="both"/>
        <w:rPr>
          <w:sz w:val="28"/>
          <w:szCs w:val="28"/>
        </w:rPr>
      </w:pPr>
      <w:r w:rsidRPr="001D660E">
        <w:rPr>
          <w:sz w:val="28"/>
          <w:szCs w:val="28"/>
        </w:rPr>
        <w:t xml:space="preserve">от </w:t>
      </w:r>
      <w:r w:rsidR="007C7421">
        <w:rPr>
          <w:sz w:val="28"/>
          <w:szCs w:val="28"/>
        </w:rPr>
        <w:t>10.04.2020</w:t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  <w:t xml:space="preserve">           </w:t>
      </w:r>
      <w:r w:rsidR="007C7421">
        <w:rPr>
          <w:sz w:val="28"/>
          <w:szCs w:val="28"/>
        </w:rPr>
        <w:t xml:space="preserve">                    </w:t>
      </w:r>
      <w:r w:rsidRPr="001D660E">
        <w:rPr>
          <w:sz w:val="28"/>
          <w:szCs w:val="28"/>
        </w:rPr>
        <w:t xml:space="preserve">   № </w:t>
      </w:r>
      <w:r w:rsidR="007C7421">
        <w:rPr>
          <w:sz w:val="28"/>
          <w:szCs w:val="28"/>
        </w:rPr>
        <w:t>74</w:t>
      </w:r>
    </w:p>
    <w:p w:rsidR="00366D99" w:rsidRDefault="00366D99" w:rsidP="00366D9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366D99" w:rsidRPr="00F85CBC" w:rsidRDefault="00366D99" w:rsidP="00366D99">
      <w:pPr>
        <w:jc w:val="center"/>
        <w:rPr>
          <w:sz w:val="27"/>
          <w:szCs w:val="27"/>
        </w:rPr>
      </w:pPr>
    </w:p>
    <w:p w:rsidR="00366D99" w:rsidRPr="00F85CBC" w:rsidRDefault="00366D99" w:rsidP="00366D9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5CBC" w:rsidRPr="007C7421" w:rsidRDefault="00366D99" w:rsidP="00366D99">
      <w:pPr>
        <w:jc w:val="center"/>
        <w:rPr>
          <w:b/>
          <w:sz w:val="28"/>
          <w:szCs w:val="28"/>
        </w:rPr>
      </w:pPr>
      <w:r w:rsidRPr="007C742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73D48" w:rsidRPr="007C7421" w:rsidRDefault="00366D99" w:rsidP="00366D99">
      <w:pPr>
        <w:jc w:val="center"/>
        <w:rPr>
          <w:b/>
          <w:sz w:val="28"/>
          <w:szCs w:val="28"/>
        </w:rPr>
      </w:pPr>
      <w:r w:rsidRPr="007C7421"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366D99" w:rsidRPr="007C7421" w:rsidRDefault="00900ED6" w:rsidP="00366D99">
      <w:pPr>
        <w:jc w:val="center"/>
        <w:rPr>
          <w:b/>
          <w:sz w:val="28"/>
          <w:szCs w:val="28"/>
        </w:rPr>
      </w:pPr>
      <w:r w:rsidRPr="007C7421">
        <w:rPr>
          <w:b/>
          <w:sz w:val="28"/>
          <w:szCs w:val="28"/>
        </w:rPr>
        <w:t>от 05.11.2019 № 241</w:t>
      </w:r>
      <w:r w:rsidR="00366D99" w:rsidRPr="007C7421">
        <w:rPr>
          <w:b/>
          <w:sz w:val="28"/>
          <w:szCs w:val="28"/>
        </w:rPr>
        <w:t xml:space="preserve"> «Об утверждении порядка применения </w:t>
      </w:r>
    </w:p>
    <w:p w:rsidR="00366D99" w:rsidRPr="007C7421" w:rsidRDefault="00F85CBC" w:rsidP="00366D99">
      <w:pPr>
        <w:jc w:val="center"/>
        <w:rPr>
          <w:b/>
          <w:sz w:val="28"/>
          <w:szCs w:val="28"/>
        </w:rPr>
      </w:pPr>
      <w:r w:rsidRPr="007C7421">
        <w:rPr>
          <w:b/>
          <w:sz w:val="28"/>
          <w:szCs w:val="28"/>
        </w:rPr>
        <w:t>в 2020</w:t>
      </w:r>
      <w:r w:rsidR="00366D99" w:rsidRPr="007C7421">
        <w:rPr>
          <w:b/>
          <w:sz w:val="28"/>
          <w:szCs w:val="28"/>
        </w:rPr>
        <w:t xml:space="preserve"> году бюджетной классификации Российской Федерации </w:t>
      </w:r>
    </w:p>
    <w:p w:rsidR="00366D99" w:rsidRPr="007C7421" w:rsidRDefault="00366D99" w:rsidP="00366D99">
      <w:pPr>
        <w:jc w:val="center"/>
        <w:rPr>
          <w:b/>
          <w:sz w:val="28"/>
          <w:szCs w:val="28"/>
        </w:rPr>
      </w:pPr>
      <w:r w:rsidRPr="007C7421">
        <w:rPr>
          <w:b/>
          <w:sz w:val="28"/>
          <w:szCs w:val="28"/>
        </w:rPr>
        <w:t>в части, относящейся к бюджету поселения»</w:t>
      </w:r>
    </w:p>
    <w:p w:rsidR="00366D99" w:rsidRPr="00F85CBC" w:rsidRDefault="00366D99" w:rsidP="00366D99">
      <w:pPr>
        <w:jc w:val="center"/>
        <w:rPr>
          <w:b/>
          <w:sz w:val="27"/>
          <w:szCs w:val="27"/>
        </w:rPr>
      </w:pPr>
    </w:p>
    <w:p w:rsidR="00366D99" w:rsidRPr="00F85CBC" w:rsidRDefault="00366D99" w:rsidP="00F85CBC">
      <w:pPr>
        <w:jc w:val="both"/>
        <w:rPr>
          <w:sz w:val="27"/>
          <w:szCs w:val="27"/>
        </w:rPr>
      </w:pPr>
    </w:p>
    <w:p w:rsidR="00366D99" w:rsidRPr="007C7421" w:rsidRDefault="00366D99" w:rsidP="00D05BB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C7421">
        <w:rPr>
          <w:rFonts w:ascii="Times New Roman" w:hAnsi="Times New Roman" w:cs="Times New Roman"/>
          <w:b w:val="0"/>
          <w:color w:val="auto"/>
        </w:rPr>
        <w:t>В соответствии со статьями 20, 21 Бюджетного кодекса Российской Федерации</w:t>
      </w:r>
      <w:bookmarkStart w:id="0" w:name="sub_1"/>
      <w:r w:rsidR="00D05BB8" w:rsidRPr="007C7421">
        <w:rPr>
          <w:rFonts w:ascii="Times New Roman" w:hAnsi="Times New Roman" w:cs="Times New Roman"/>
          <w:b w:val="0"/>
          <w:color w:val="auto"/>
        </w:rPr>
        <w:t>, Приказом</w:t>
      </w:r>
      <w:r w:rsidR="00F85CBC" w:rsidRPr="007C7421">
        <w:rPr>
          <w:rFonts w:ascii="Times New Roman" w:hAnsi="Times New Roman" w:cs="Times New Roman"/>
          <w:b w:val="0"/>
          <w:color w:val="auto"/>
        </w:rPr>
        <w:t xml:space="preserve"> Минфина России от 6 июня 2019</w:t>
      </w:r>
      <w:r w:rsidR="00D05BB8" w:rsidRPr="007C7421">
        <w:rPr>
          <w:rFonts w:ascii="Times New Roman" w:hAnsi="Times New Roman" w:cs="Times New Roman"/>
          <w:b w:val="0"/>
          <w:color w:val="auto"/>
        </w:rPr>
        <w:t> г. N </w:t>
      </w:r>
      <w:r w:rsidR="00F85CBC" w:rsidRPr="007C7421">
        <w:rPr>
          <w:rFonts w:ascii="Times New Roman" w:hAnsi="Times New Roman" w:cs="Times New Roman"/>
          <w:b w:val="0"/>
          <w:color w:val="auto"/>
        </w:rPr>
        <w:t>85</w:t>
      </w:r>
      <w:r w:rsidR="00D05BB8" w:rsidRPr="007C7421">
        <w:rPr>
          <w:rFonts w:ascii="Times New Roman" w:hAnsi="Times New Roman" w:cs="Times New Roman"/>
          <w:b w:val="0"/>
          <w:color w:val="auto"/>
        </w:rPr>
        <w:t>н</w:t>
      </w:r>
      <w:r w:rsidR="00D05BB8" w:rsidRPr="007C7421">
        <w:rPr>
          <w:rFonts w:ascii="Times New Roman" w:hAnsi="Times New Roman" w:cs="Times New Roman"/>
          <w:b w:val="0"/>
          <w:color w:val="auto"/>
        </w:rPr>
        <w:br/>
        <w:t xml:space="preserve">"О Порядке формирования и применения кодов бюджетной классификации Российской </w:t>
      </w:r>
      <w:proofErr w:type="gramStart"/>
      <w:r w:rsidR="00D05BB8" w:rsidRPr="007C7421">
        <w:rPr>
          <w:rFonts w:ascii="Times New Roman" w:hAnsi="Times New Roman" w:cs="Times New Roman"/>
          <w:b w:val="0"/>
          <w:color w:val="auto"/>
        </w:rPr>
        <w:t>Федерации</w:t>
      </w:r>
      <w:r w:rsidR="00F85CBC" w:rsidRPr="007C7421">
        <w:rPr>
          <w:rFonts w:ascii="Times New Roman" w:hAnsi="Times New Roman" w:cs="Times New Roman"/>
          <w:b w:val="0"/>
          <w:color w:val="auto"/>
        </w:rPr>
        <w:t>(</w:t>
      </w:r>
      <w:proofErr w:type="gramEnd"/>
      <w:r w:rsidR="00F85CBC" w:rsidRPr="007C7421">
        <w:rPr>
          <w:rFonts w:ascii="Times New Roman" w:hAnsi="Times New Roman" w:cs="Times New Roman"/>
          <w:b w:val="0"/>
          <w:color w:val="auto"/>
        </w:rPr>
        <w:t>с изменениями)</w:t>
      </w:r>
      <w:r w:rsidR="00D05BB8" w:rsidRPr="007C7421">
        <w:rPr>
          <w:rFonts w:ascii="Times New Roman" w:hAnsi="Times New Roman" w:cs="Times New Roman"/>
          <w:b w:val="0"/>
          <w:color w:val="auto"/>
        </w:rPr>
        <w:t>, их структуре и принципах назначения"</w:t>
      </w:r>
      <w:r w:rsidRPr="007C7421">
        <w:rPr>
          <w:rFonts w:ascii="Times New Roman" w:hAnsi="Times New Roman" w:cs="Times New Roman"/>
          <w:b w:val="0"/>
          <w:color w:val="auto"/>
        </w:rPr>
        <w:t xml:space="preserve">, </w:t>
      </w:r>
      <w:r w:rsidR="00D05BB8" w:rsidRPr="007C7421">
        <w:rPr>
          <w:rFonts w:ascii="Times New Roman" w:hAnsi="Times New Roman" w:cs="Times New Roman"/>
          <w:b w:val="0"/>
          <w:color w:val="auto"/>
        </w:rPr>
        <w:t xml:space="preserve">                         </w:t>
      </w:r>
      <w:r w:rsidRPr="007C7421">
        <w:rPr>
          <w:rFonts w:ascii="Times New Roman" w:hAnsi="Times New Roman" w:cs="Times New Roman"/>
          <w:b w:val="0"/>
          <w:color w:val="auto"/>
        </w:rPr>
        <w:t>п о с т а н о в л я ю:</w:t>
      </w:r>
    </w:p>
    <w:p w:rsidR="00366D99" w:rsidRPr="007C7421" w:rsidRDefault="002900CA" w:rsidP="00D05BB8">
      <w:pPr>
        <w:pStyle w:val="a5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>Внести в приложени</w:t>
      </w:r>
      <w:r w:rsidR="001D7BDD" w:rsidRPr="007C7421">
        <w:rPr>
          <w:sz w:val="28"/>
          <w:szCs w:val="28"/>
        </w:rPr>
        <w:t>е 1</w:t>
      </w:r>
      <w:r w:rsidRPr="007C7421">
        <w:rPr>
          <w:sz w:val="28"/>
          <w:szCs w:val="28"/>
        </w:rPr>
        <w:t xml:space="preserve"> </w:t>
      </w:r>
      <w:r w:rsidR="001D7BDD" w:rsidRPr="007C7421">
        <w:rPr>
          <w:sz w:val="28"/>
          <w:szCs w:val="28"/>
        </w:rPr>
        <w:t>«</w:t>
      </w:r>
      <w:r w:rsidR="001D7BDD" w:rsidRPr="007C7421">
        <w:rPr>
          <w:bCs/>
          <w:sz w:val="28"/>
          <w:szCs w:val="28"/>
        </w:rPr>
        <w:t>Правила применения кодов целевых статей классификации расходов бюджета поселения</w:t>
      </w:r>
      <w:r w:rsidR="001D7BDD" w:rsidRPr="007C7421">
        <w:rPr>
          <w:b/>
          <w:bCs/>
          <w:sz w:val="28"/>
          <w:szCs w:val="28"/>
        </w:rPr>
        <w:t xml:space="preserve">» </w:t>
      </w:r>
      <w:r w:rsidRPr="007C7421">
        <w:rPr>
          <w:sz w:val="28"/>
          <w:szCs w:val="28"/>
        </w:rPr>
        <w:t xml:space="preserve">к </w:t>
      </w:r>
      <w:r w:rsidR="00366D99" w:rsidRPr="007C7421">
        <w:rPr>
          <w:sz w:val="28"/>
          <w:szCs w:val="28"/>
        </w:rPr>
        <w:t>порядк</w:t>
      </w:r>
      <w:r w:rsidRPr="007C7421">
        <w:rPr>
          <w:sz w:val="28"/>
          <w:szCs w:val="28"/>
        </w:rPr>
        <w:t>у</w:t>
      </w:r>
      <w:r w:rsidR="00900ED6" w:rsidRPr="007C7421">
        <w:rPr>
          <w:sz w:val="28"/>
          <w:szCs w:val="28"/>
        </w:rPr>
        <w:t xml:space="preserve"> применения в 2020</w:t>
      </w:r>
      <w:r w:rsidR="00366D99" w:rsidRPr="007C7421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поселения </w:t>
      </w:r>
      <w:r w:rsidRPr="007C7421">
        <w:rPr>
          <w:sz w:val="28"/>
          <w:szCs w:val="28"/>
        </w:rPr>
        <w:t>следующие изменения:</w:t>
      </w:r>
    </w:p>
    <w:p w:rsidR="001D7BDD" w:rsidRPr="007C7421" w:rsidRDefault="001D7BDD" w:rsidP="001D7BDD">
      <w:pPr>
        <w:pStyle w:val="a6"/>
        <w:ind w:firstLine="709"/>
        <w:rPr>
          <w:sz w:val="28"/>
          <w:szCs w:val="28"/>
        </w:rPr>
      </w:pPr>
      <w:r w:rsidRPr="007C7421">
        <w:rPr>
          <w:sz w:val="28"/>
          <w:szCs w:val="28"/>
        </w:rPr>
        <w:t>После абзаца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654"/>
      </w:tblGrid>
      <w:tr w:rsidR="00900ED6" w:rsidRPr="007C7421" w:rsidTr="001D7BDD">
        <w:tc>
          <w:tcPr>
            <w:tcW w:w="1985" w:type="dxa"/>
            <w:vAlign w:val="center"/>
          </w:tcPr>
          <w:p w:rsidR="00900ED6" w:rsidRPr="007C7421" w:rsidRDefault="00900ED6" w:rsidP="0051638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C7421">
              <w:rPr>
                <w:snapToGrid w:val="0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654" w:type="dxa"/>
          </w:tcPr>
          <w:p w:rsidR="00900ED6" w:rsidRPr="007C7421" w:rsidRDefault="00900ED6" w:rsidP="0051638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C7421">
              <w:rPr>
                <w:sz w:val="28"/>
                <w:szCs w:val="28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</w:tr>
    </w:tbl>
    <w:p w:rsidR="001D7BDD" w:rsidRPr="007C7421" w:rsidRDefault="00900ED6" w:rsidP="001D7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>По данной целевой статье отражаются расходы на осуществление отдельных муниципальных полномочий по распоряжению земельными участками, собственность на которые не разграничена</w:t>
      </w:r>
      <w:r w:rsidR="001D7BDD" w:rsidRPr="007C7421">
        <w:rPr>
          <w:sz w:val="28"/>
          <w:szCs w:val="28"/>
        </w:rPr>
        <w:t>.»</w:t>
      </w:r>
    </w:p>
    <w:p w:rsidR="001D7BDD" w:rsidRPr="007C7421" w:rsidRDefault="001D7BDD" w:rsidP="001D7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>Добавить абзац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654"/>
      </w:tblGrid>
      <w:tr w:rsidR="00900ED6" w:rsidRPr="007C7421" w:rsidTr="001D7BDD">
        <w:tc>
          <w:tcPr>
            <w:tcW w:w="1985" w:type="dxa"/>
            <w:vAlign w:val="center"/>
          </w:tcPr>
          <w:p w:rsidR="00900ED6" w:rsidRPr="007C7421" w:rsidRDefault="00900ED6" w:rsidP="00900ED6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C7421">
              <w:rPr>
                <w:snapToGrid w:val="0"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654" w:type="dxa"/>
          </w:tcPr>
          <w:p w:rsidR="00900ED6" w:rsidRPr="007C7421" w:rsidRDefault="00900ED6" w:rsidP="0051638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C7421">
              <w:rPr>
                <w:sz w:val="28"/>
                <w:szCs w:val="28"/>
              </w:rPr>
              <w:t>Приобретение недвижимости в муниципальную собственность</w:t>
            </w:r>
          </w:p>
        </w:tc>
      </w:tr>
    </w:tbl>
    <w:p w:rsidR="00946756" w:rsidRPr="007C7421" w:rsidRDefault="001D7BDD" w:rsidP="001D7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 xml:space="preserve">По данной целевой статье отражаются расходы </w:t>
      </w:r>
      <w:r w:rsidR="00837007" w:rsidRPr="007C7421">
        <w:rPr>
          <w:sz w:val="28"/>
          <w:szCs w:val="28"/>
        </w:rPr>
        <w:t>по</w:t>
      </w:r>
      <w:r w:rsidRPr="007C7421">
        <w:rPr>
          <w:sz w:val="28"/>
          <w:szCs w:val="28"/>
        </w:rPr>
        <w:t xml:space="preserve"> </w:t>
      </w:r>
      <w:r w:rsidR="00837007" w:rsidRPr="007C7421">
        <w:rPr>
          <w:sz w:val="28"/>
          <w:szCs w:val="28"/>
        </w:rPr>
        <w:t>приобретению недвижимости в муниципальную собственность.»</w:t>
      </w:r>
    </w:p>
    <w:p w:rsidR="00366D99" w:rsidRPr="007C7421" w:rsidRDefault="00366D99" w:rsidP="00366D9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>2.</w:t>
      </w:r>
      <w:bookmarkStart w:id="1" w:name="sub_3"/>
      <w:bookmarkEnd w:id="0"/>
      <w:r w:rsidRPr="007C7421">
        <w:rPr>
          <w:sz w:val="28"/>
          <w:szCs w:val="28"/>
        </w:rPr>
        <w:t xml:space="preserve"> </w:t>
      </w:r>
      <w:bookmarkEnd w:id="1"/>
      <w:r w:rsidRPr="007C7421">
        <w:rPr>
          <w:sz w:val="28"/>
          <w:szCs w:val="28"/>
        </w:rPr>
        <w:t xml:space="preserve">Контроль за выполнением настоящего </w:t>
      </w:r>
      <w:proofErr w:type="gramStart"/>
      <w:r w:rsidRPr="007C7421">
        <w:rPr>
          <w:sz w:val="28"/>
          <w:szCs w:val="28"/>
        </w:rPr>
        <w:t>постановления  оставляю</w:t>
      </w:r>
      <w:proofErr w:type="gramEnd"/>
      <w:r w:rsidRPr="007C7421">
        <w:rPr>
          <w:sz w:val="28"/>
          <w:szCs w:val="28"/>
        </w:rPr>
        <w:t xml:space="preserve"> за собой.</w:t>
      </w:r>
    </w:p>
    <w:p w:rsidR="00366D99" w:rsidRPr="007C7421" w:rsidRDefault="00366D99" w:rsidP="00366D9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C7421">
        <w:rPr>
          <w:sz w:val="28"/>
          <w:szCs w:val="28"/>
        </w:rPr>
        <w:t xml:space="preserve">3. Настоящее </w:t>
      </w:r>
      <w:proofErr w:type="gramStart"/>
      <w:r w:rsidRPr="007C7421">
        <w:rPr>
          <w:sz w:val="28"/>
          <w:szCs w:val="28"/>
        </w:rPr>
        <w:t>постановление  вступает</w:t>
      </w:r>
      <w:proofErr w:type="gramEnd"/>
      <w:r w:rsidRPr="007C7421">
        <w:rPr>
          <w:sz w:val="28"/>
          <w:szCs w:val="28"/>
        </w:rPr>
        <w:t xml:space="preserve"> в силу со дня его подписания.</w:t>
      </w:r>
    </w:p>
    <w:p w:rsidR="00366D99" w:rsidRPr="007C7421" w:rsidRDefault="00366D99" w:rsidP="00366D99">
      <w:pPr>
        <w:suppressAutoHyphens/>
        <w:jc w:val="both"/>
        <w:rPr>
          <w:sz w:val="28"/>
          <w:szCs w:val="28"/>
        </w:rPr>
      </w:pPr>
    </w:p>
    <w:p w:rsidR="00366D99" w:rsidRPr="007C7421" w:rsidRDefault="00366D99" w:rsidP="00366D99">
      <w:pPr>
        <w:suppressAutoHyphens/>
        <w:jc w:val="both"/>
        <w:rPr>
          <w:sz w:val="28"/>
          <w:szCs w:val="28"/>
        </w:rPr>
      </w:pPr>
    </w:p>
    <w:p w:rsidR="00366D99" w:rsidRPr="007C7421" w:rsidRDefault="00F85CBC" w:rsidP="00366D99">
      <w:pPr>
        <w:suppressAutoHyphens/>
        <w:jc w:val="both"/>
        <w:rPr>
          <w:sz w:val="28"/>
          <w:szCs w:val="28"/>
        </w:rPr>
      </w:pPr>
      <w:r w:rsidRPr="007C7421">
        <w:rPr>
          <w:sz w:val="28"/>
          <w:szCs w:val="28"/>
        </w:rPr>
        <w:t>Исполняющий обязанности</w:t>
      </w:r>
    </w:p>
    <w:p w:rsidR="00366D99" w:rsidRPr="007C7421" w:rsidRDefault="00F85CBC" w:rsidP="00366D99">
      <w:pPr>
        <w:jc w:val="both"/>
        <w:rPr>
          <w:sz w:val="28"/>
          <w:szCs w:val="28"/>
        </w:rPr>
      </w:pPr>
      <w:r w:rsidRPr="007C7421">
        <w:rPr>
          <w:sz w:val="28"/>
          <w:szCs w:val="28"/>
        </w:rPr>
        <w:t>главы</w:t>
      </w:r>
      <w:r w:rsidR="00366D99" w:rsidRPr="007C7421">
        <w:rPr>
          <w:sz w:val="28"/>
          <w:szCs w:val="28"/>
        </w:rPr>
        <w:t xml:space="preserve"> Нововеличковского</w:t>
      </w:r>
    </w:p>
    <w:p w:rsidR="00366D99" w:rsidRPr="007C7421" w:rsidRDefault="00366D99" w:rsidP="007C7421">
      <w:pPr>
        <w:jc w:val="both"/>
        <w:rPr>
          <w:b/>
          <w:sz w:val="28"/>
          <w:szCs w:val="28"/>
        </w:rPr>
      </w:pPr>
      <w:r w:rsidRPr="007C7421">
        <w:rPr>
          <w:sz w:val="28"/>
          <w:szCs w:val="28"/>
        </w:rPr>
        <w:t>сельского поселения</w:t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Pr="007C7421">
        <w:rPr>
          <w:sz w:val="28"/>
          <w:szCs w:val="28"/>
        </w:rPr>
        <w:tab/>
      </w:r>
      <w:r w:rsidR="00F85CBC" w:rsidRPr="007C7421">
        <w:rPr>
          <w:sz w:val="28"/>
          <w:szCs w:val="28"/>
        </w:rPr>
        <w:t xml:space="preserve">           И.Л.Кочетков</w:t>
      </w:r>
      <w:bookmarkStart w:id="2" w:name="_GoBack"/>
      <w:bookmarkEnd w:id="2"/>
    </w:p>
    <w:sectPr w:rsidR="00366D99" w:rsidRPr="007C7421" w:rsidSect="007C7421">
      <w:pgSz w:w="11906" w:h="16838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93"/>
    <w:multiLevelType w:val="hybridMultilevel"/>
    <w:tmpl w:val="095424F6"/>
    <w:lvl w:ilvl="0" w:tplc="57282A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99"/>
    <w:rsid w:val="001D7BDD"/>
    <w:rsid w:val="00265CCA"/>
    <w:rsid w:val="002900CA"/>
    <w:rsid w:val="00352C04"/>
    <w:rsid w:val="00366D99"/>
    <w:rsid w:val="00490CC6"/>
    <w:rsid w:val="004A7996"/>
    <w:rsid w:val="00733776"/>
    <w:rsid w:val="007C7421"/>
    <w:rsid w:val="00837007"/>
    <w:rsid w:val="00862A9B"/>
    <w:rsid w:val="00873D48"/>
    <w:rsid w:val="00900ED6"/>
    <w:rsid w:val="00946756"/>
    <w:rsid w:val="00953C00"/>
    <w:rsid w:val="009F269B"/>
    <w:rsid w:val="009F7109"/>
    <w:rsid w:val="00B52D3A"/>
    <w:rsid w:val="00CB446B"/>
    <w:rsid w:val="00CE0347"/>
    <w:rsid w:val="00D05BB8"/>
    <w:rsid w:val="00D972F5"/>
    <w:rsid w:val="00EA2AAC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F8F30-D5A0-4926-BB2B-AD0F2E54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D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66D9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0CA"/>
    <w:pPr>
      <w:ind w:left="720"/>
      <w:contextualSpacing/>
    </w:pPr>
  </w:style>
  <w:style w:type="paragraph" w:styleId="a6">
    <w:name w:val="Body Text"/>
    <w:basedOn w:val="a"/>
    <w:link w:val="a7"/>
    <w:semiHidden/>
    <w:rsid w:val="002900C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290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65C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0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D7B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B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6179-C751-4EA4-A3C0-3F912750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12</cp:revision>
  <cp:lastPrinted>2020-04-10T11:58:00Z</cp:lastPrinted>
  <dcterms:created xsi:type="dcterms:W3CDTF">2019-05-24T08:12:00Z</dcterms:created>
  <dcterms:modified xsi:type="dcterms:W3CDTF">2020-04-17T10:36:00Z</dcterms:modified>
</cp:coreProperties>
</file>