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 w:rsidRPr="00993B19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1D74B3FF" wp14:editId="2129F982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3B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НОВОВЕЛИЧКОВСКОГО СЕЛЬСКОГО ПОСЕЛЕНИЯ </w:t>
      </w:r>
    </w:p>
    <w:p w:rsidR="00993B19" w:rsidRPr="00993B19" w:rsidRDefault="00993B19" w:rsidP="00993B1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3B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ДИНСКОГО РАЙОНА</w:t>
      </w:r>
    </w:p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993B19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РЕШЕНИЕ</w:t>
      </w:r>
    </w:p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93B19" w:rsidRPr="00993B19" w:rsidRDefault="00993B19" w:rsidP="00993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25.06.2020</w:t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№ 64</w:t>
      </w:r>
      <w:r w:rsidRPr="00993B19">
        <w:rPr>
          <w:rFonts w:ascii="Times New Roman" w:eastAsia="Times New Roman" w:hAnsi="Times New Roman" w:cs="Times New Roman"/>
          <w:sz w:val="27"/>
          <w:szCs w:val="27"/>
          <w:lang w:eastAsia="ar-SA"/>
        </w:rPr>
        <w:t>-16/4</w:t>
      </w:r>
    </w:p>
    <w:p w:rsidR="00993B19" w:rsidRPr="00993B19" w:rsidRDefault="00993B19" w:rsidP="0099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B1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bookmarkEnd w:id="0"/>
    <w:p w:rsidR="002240FF" w:rsidRDefault="002240FF" w:rsidP="003D6693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19" w:rsidRDefault="00993B19" w:rsidP="003D6693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19" w:rsidRDefault="003D6693" w:rsidP="00993B19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сноса надмогильных</w:t>
      </w:r>
      <w:r w:rsidR="0099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сооружений (надгробий) </w:t>
      </w:r>
    </w:p>
    <w:p w:rsidR="00FD3C86" w:rsidRDefault="003D6693" w:rsidP="00993B19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оград, установленных</w:t>
      </w:r>
      <w:r w:rsidR="0099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пределами мест захоронения</w:t>
      </w:r>
      <w:r w:rsidR="00FD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3D6693" w:rsidRPr="005F1147" w:rsidRDefault="00FD3C86" w:rsidP="003D6693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3D6693" w:rsidRPr="005F1147" w:rsidRDefault="003D6693" w:rsidP="003D6693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93" w:rsidRPr="005F1147" w:rsidRDefault="003D6693" w:rsidP="003D6693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FF" w:rsidRPr="004764D3" w:rsidRDefault="003D6693" w:rsidP="00993B19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F24EF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 января 1996 года № 8-ФЗ «О погребении и похоронном деле», Законом Краснодарского края от 04 апреля 2004 года № 666-КЗ «О погребении и похоронном деле в Краснодарском крае», Уставом Нововеличковского сельского поселения Динского</w:t>
      </w:r>
      <w:r w:rsidR="007F24EF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7F24EF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240FF" w:rsidRPr="007C3F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Совет Нововеличковского сельского поселения Динского</w:t>
      </w:r>
      <w:proofErr w:type="gramEnd"/>
      <w:r w:rsidR="002240FF" w:rsidRPr="007C3F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</w:t>
      </w:r>
      <w:proofErr w:type="gramStart"/>
      <w:r w:rsidR="002240FF" w:rsidRPr="007C3F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240FF" w:rsidRPr="007C3F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 ш и л</w:t>
      </w:r>
      <w:r w:rsidR="002240FF" w:rsidRPr="0047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24EF" w:rsidRPr="005F1147" w:rsidRDefault="007F24EF" w:rsidP="00993B19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сноса надмогильных сооружений (надгробий) и оград, установленных за пределами мест захоронения </w:t>
      </w:r>
      <w:r w:rsidR="00FD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Нововеличковского сельского поселения Динского района </w:t>
      </w:r>
      <w:r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240FF" w:rsidRPr="0076763E" w:rsidRDefault="002240FF" w:rsidP="00993B19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Интернет-сайте администрации Нововеличковского сельского поселения Динского района.</w:t>
      </w:r>
    </w:p>
    <w:p w:rsidR="002240FF" w:rsidRPr="0076763E" w:rsidRDefault="002240FF" w:rsidP="00993B19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 </w:t>
      </w:r>
      <w:proofErr w:type="gramStart"/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2240FF" w:rsidRPr="0076763E" w:rsidRDefault="002240FF" w:rsidP="00993B1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 Настоящее решение вступает в силу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после</w:t>
      </w: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его официального обнародования.</w:t>
      </w:r>
    </w:p>
    <w:p w:rsidR="002240FF" w:rsidRPr="0076763E" w:rsidRDefault="002240FF" w:rsidP="002240F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34F8" w:rsidRDefault="001C34F8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34F8" w:rsidRDefault="001C34F8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93B19" w:rsidRDefault="002240FF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Председатель Совета </w:t>
      </w:r>
    </w:p>
    <w:p w:rsidR="00993B19" w:rsidRDefault="002240FF" w:rsidP="00993B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Нововеличковского</w:t>
      </w:r>
      <w:r w:rsidR="00993B19">
        <w:rPr>
          <w:rFonts w:ascii="Calibri" w:eastAsia="SimSun" w:hAnsi="Calibri" w:cs="F"/>
          <w:kern w:val="3"/>
        </w:rPr>
        <w:t xml:space="preserve"> </w:t>
      </w: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2240FF" w:rsidRPr="0076763E" w:rsidRDefault="00993B19" w:rsidP="00993B1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Динского района                                           </w:t>
      </w:r>
      <w:r w:rsidR="002240FF"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В.А.</w:t>
      </w:r>
      <w:r w:rsidR="002240FF"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Габлая</w:t>
      </w:r>
      <w:proofErr w:type="spellEnd"/>
    </w:p>
    <w:p w:rsidR="002240FF" w:rsidRPr="0076763E" w:rsidRDefault="002240FF" w:rsidP="002240FF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240FF" w:rsidRPr="0076763E" w:rsidRDefault="002240FF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76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Глава </w:t>
      </w:r>
      <w:r w:rsidRPr="0076763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Нововеличковского</w:t>
      </w:r>
    </w:p>
    <w:p w:rsidR="00993B19" w:rsidRDefault="002240FF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76763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2240FF" w:rsidRPr="0076763E" w:rsidRDefault="00993B19" w:rsidP="002240F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Динского района                            </w:t>
      </w:r>
      <w:r w:rsidR="002240FF" w:rsidRPr="0076763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Г.М.</w:t>
      </w:r>
      <w:r w:rsidR="002240FF" w:rsidRPr="0076763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Кова</w:t>
      </w:r>
      <w:proofErr w:type="spellEnd"/>
    </w:p>
    <w:p w:rsidR="001F4DDF" w:rsidRDefault="002240FF" w:rsidP="002240FF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240FF" w:rsidRPr="0076763E" w:rsidRDefault="001F4DDF" w:rsidP="002240FF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2240FF"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40FF" w:rsidRPr="0076763E" w:rsidRDefault="001F4DDF" w:rsidP="002240FF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решением</w:t>
      </w:r>
      <w:r w:rsidR="002240FF"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Ново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величковского</w:t>
      </w:r>
    </w:p>
    <w:p w:rsidR="002240FF" w:rsidRPr="0076763E" w:rsidRDefault="002240FF" w:rsidP="002240FF">
      <w:pPr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763E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Динского района</w:t>
      </w:r>
    </w:p>
    <w:p w:rsidR="002240FF" w:rsidRPr="0076763E" w:rsidRDefault="008174BD" w:rsidP="008174BD">
      <w:pPr>
        <w:suppressAutoHyphens/>
        <w:autoSpaceDN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2240FF"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F4DDF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25.06.2020 г.</w:t>
      </w:r>
      <w:r w:rsidR="002240FF" w:rsidRPr="0076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F4DDF">
        <w:rPr>
          <w:rFonts w:ascii="Times New Roman" w:eastAsia="Times New Roman" w:hAnsi="Times New Roman" w:cs="Times New Roman"/>
          <w:sz w:val="28"/>
          <w:szCs w:val="28"/>
          <w:lang w:eastAsia="ar-SA"/>
        </w:rPr>
        <w:t>64-16/4</w:t>
      </w:r>
    </w:p>
    <w:p w:rsidR="002240FF" w:rsidRDefault="002240FF" w:rsidP="008174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6"/>
          <w:szCs w:val="16"/>
        </w:rPr>
      </w:pPr>
    </w:p>
    <w:p w:rsidR="004764D3" w:rsidRPr="005F1147" w:rsidRDefault="004764D3" w:rsidP="008174B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64D3" w:rsidRPr="005F1147" w:rsidRDefault="004764D3" w:rsidP="008174B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174BD" w:rsidRDefault="004764D3" w:rsidP="004764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1147">
        <w:rPr>
          <w:rStyle w:val="a4"/>
          <w:sz w:val="28"/>
          <w:szCs w:val="28"/>
        </w:rPr>
        <w:t>Порядок</w:t>
      </w:r>
    </w:p>
    <w:p w:rsidR="004764D3" w:rsidRPr="005F1147" w:rsidRDefault="004764D3" w:rsidP="004764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F1147">
        <w:rPr>
          <w:rStyle w:val="a4"/>
          <w:sz w:val="28"/>
          <w:szCs w:val="28"/>
        </w:rPr>
        <w:t xml:space="preserve">сноса надмогильных сооружений (надгробий) и оград, </w:t>
      </w:r>
    </w:p>
    <w:p w:rsidR="004764D3" w:rsidRPr="005F1147" w:rsidRDefault="004764D3" w:rsidP="004764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F1147">
        <w:rPr>
          <w:rStyle w:val="a4"/>
          <w:sz w:val="28"/>
          <w:szCs w:val="28"/>
        </w:rPr>
        <w:t>установленных за пределами мест захоронения</w:t>
      </w:r>
      <w:r w:rsidR="00FD3C86">
        <w:rPr>
          <w:rStyle w:val="a4"/>
          <w:sz w:val="28"/>
          <w:szCs w:val="28"/>
        </w:rPr>
        <w:t xml:space="preserve"> на территории Нововеличковского сельского поселения Динского района</w:t>
      </w:r>
    </w:p>
    <w:p w:rsidR="004764D3" w:rsidRPr="005F1147" w:rsidRDefault="004764D3" w:rsidP="004764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4719B" w:rsidRPr="005F1147" w:rsidRDefault="004764D3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B4719B" w:rsidRPr="005F1147" w:rsidRDefault="004764D3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B4719B" w:rsidRPr="005F1147" w:rsidRDefault="004764D3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3. Надмогильные сооружения (надгробия) и ограды, установленные за пределами мест захоронения</w:t>
      </w:r>
      <w:r w:rsidR="008C4397" w:rsidRPr="005F1147">
        <w:rPr>
          <w:sz w:val="28"/>
          <w:szCs w:val="28"/>
        </w:rPr>
        <w:t xml:space="preserve"> (превышающие установленные размеры)</w:t>
      </w:r>
      <w:r w:rsidRPr="005F1147">
        <w:rPr>
          <w:sz w:val="28"/>
          <w:szCs w:val="28"/>
        </w:rPr>
        <w:t>, подлежат сносу как самовольно установленные.</w:t>
      </w:r>
    </w:p>
    <w:p w:rsidR="008C4397" w:rsidRPr="005F1147" w:rsidRDefault="004764D3" w:rsidP="00DE0D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4397" w:rsidRPr="005F1147">
        <w:rPr>
          <w:rFonts w:ascii="Times New Roman" w:hAnsi="Times New Roman" w:cs="Times New Roman"/>
          <w:sz w:val="28"/>
          <w:szCs w:val="28"/>
        </w:rPr>
        <w:t xml:space="preserve">При выявлении самовольно установленного надмогильного сооружения (надгробия), ограды, </w:t>
      </w:r>
      <w:r w:rsidR="008C4397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установившие указанные сооружения, предупреждаются </w:t>
      </w:r>
      <w:r w:rsidR="00A935B8" w:rsidRPr="005F1147">
        <w:rPr>
          <w:rFonts w:ascii="Times New Roman" w:hAnsi="Times New Roman" w:cs="Times New Roman"/>
          <w:sz w:val="28"/>
          <w:szCs w:val="28"/>
        </w:rPr>
        <w:t xml:space="preserve">специализированной службой по вопросам похоронного дела или администрацией Нововеличковского сельского поселения </w:t>
      </w:r>
      <w:r w:rsidR="008C4397" w:rsidRPr="005F1147">
        <w:rPr>
          <w:rFonts w:ascii="Times New Roman" w:hAnsi="Times New Roman" w:cs="Times New Roman"/>
          <w:sz w:val="28"/>
          <w:szCs w:val="28"/>
        </w:rPr>
        <w:t xml:space="preserve"> </w:t>
      </w:r>
      <w:r w:rsidR="008C4397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письменного уведомления в адрес лица, на имя которого зарегистрировано место захоронения, и выставлением на могильном холме трафарета с предупреждением о необходимости в течение 60 дней привести надмогильное сооружение в соответствие с установленными требованиями</w:t>
      </w:r>
      <w:r w:rsidR="00A935B8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(демонтировать</w:t>
      </w:r>
      <w:r w:rsidR="008C4397" w:rsidRPr="005F11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4719B" w:rsidRPr="005F1147" w:rsidRDefault="00A935B8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5</w:t>
      </w:r>
      <w:r w:rsidR="004764D3" w:rsidRPr="005F1147">
        <w:rPr>
          <w:sz w:val="28"/>
          <w:szCs w:val="28"/>
        </w:rPr>
        <w:t xml:space="preserve">. В случае, если в установленный срок демонтаж сооружения, ограды не будет произведен, </w:t>
      </w:r>
      <w:r w:rsidRPr="005F1147">
        <w:rPr>
          <w:sz w:val="28"/>
          <w:szCs w:val="28"/>
        </w:rPr>
        <w:t xml:space="preserve">специализированная служба по вопросам похоронного дела или администрация Нововеличковского сельского поселения  </w:t>
      </w:r>
      <w:r w:rsidR="004764D3" w:rsidRPr="005F1147">
        <w:rPr>
          <w:sz w:val="28"/>
          <w:szCs w:val="28"/>
        </w:rPr>
        <w:t>име</w:t>
      </w:r>
      <w:r w:rsidRPr="005F1147">
        <w:rPr>
          <w:sz w:val="28"/>
          <w:szCs w:val="28"/>
        </w:rPr>
        <w:t>ю</w:t>
      </w:r>
      <w:r w:rsidR="004764D3" w:rsidRPr="005F1147">
        <w:rPr>
          <w:sz w:val="28"/>
          <w:szCs w:val="28"/>
        </w:rPr>
        <w:t>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B4719B" w:rsidRPr="005F1147" w:rsidRDefault="00A935B8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6</w:t>
      </w:r>
      <w:r w:rsidR="004764D3" w:rsidRPr="005F1147">
        <w:rPr>
          <w:sz w:val="28"/>
          <w:szCs w:val="28"/>
        </w:rPr>
        <w:t>. При производстве демонтажа надмогильных сооружений (надгробий) и оград не должно допускаться не вызванное необходимостью их повреждение.</w:t>
      </w:r>
    </w:p>
    <w:p w:rsidR="00A935B8" w:rsidRPr="005F1147" w:rsidRDefault="00A935B8" w:rsidP="00A935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7</w:t>
      </w:r>
      <w:r w:rsidR="004764D3" w:rsidRPr="005F1147">
        <w:rPr>
          <w:sz w:val="28"/>
          <w:szCs w:val="28"/>
        </w:rPr>
        <w:t>.</w:t>
      </w:r>
      <w:r w:rsidR="00B4719B" w:rsidRPr="005F1147">
        <w:rPr>
          <w:sz w:val="28"/>
          <w:szCs w:val="28"/>
        </w:rPr>
        <w:t xml:space="preserve"> </w:t>
      </w:r>
      <w:r w:rsidR="004764D3" w:rsidRPr="005F1147">
        <w:rPr>
          <w:sz w:val="28"/>
          <w:szCs w:val="28"/>
        </w:rPr>
        <w:t>В ходе производства демонтажа надмогильных сооружений (надгробий) и оград или непосредственно после его проведения составляется акт, в котором указывается место и дата производства демонтажа, время начала и окончания демонтажа, фамилия, имя и отчество, адрес проживания каждого лица, участвовавшего при производстве демонтажа.</w:t>
      </w:r>
    </w:p>
    <w:p w:rsidR="00B4719B" w:rsidRPr="005F1147" w:rsidRDefault="00A935B8" w:rsidP="00A935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F1147">
        <w:rPr>
          <w:sz w:val="28"/>
          <w:szCs w:val="28"/>
        </w:rPr>
        <w:t>8.Д</w:t>
      </w:r>
      <w:r w:rsidR="004764D3" w:rsidRPr="005F1147">
        <w:rPr>
          <w:sz w:val="28"/>
          <w:szCs w:val="28"/>
        </w:rPr>
        <w:t>емонтированное</w:t>
      </w:r>
      <w:r w:rsidR="00B4719B" w:rsidRPr="005F1147">
        <w:rPr>
          <w:sz w:val="28"/>
          <w:szCs w:val="28"/>
        </w:rPr>
        <w:t xml:space="preserve"> </w:t>
      </w:r>
      <w:r w:rsidR="004764D3" w:rsidRPr="005F1147">
        <w:rPr>
          <w:sz w:val="28"/>
          <w:szCs w:val="28"/>
        </w:rPr>
        <w:t>надмогильное сооружение хранится</w:t>
      </w:r>
      <w:r w:rsidR="00B4719B" w:rsidRPr="005F1147">
        <w:rPr>
          <w:sz w:val="28"/>
          <w:szCs w:val="28"/>
        </w:rPr>
        <w:t xml:space="preserve"> с</w:t>
      </w:r>
      <w:r w:rsidR="004764D3" w:rsidRPr="005F1147">
        <w:rPr>
          <w:sz w:val="28"/>
          <w:szCs w:val="28"/>
        </w:rPr>
        <w:t xml:space="preserve">пециализированной службой по вопросам похоронного дела в течение одного года и выдается ответственному за захоронение не позднее трех дней со дня обращения ответственного за захоронение с заявлением, составленным в </w:t>
      </w:r>
      <w:r w:rsidR="004764D3" w:rsidRPr="005F1147">
        <w:rPr>
          <w:sz w:val="28"/>
          <w:szCs w:val="28"/>
        </w:rPr>
        <w:lastRenderedPageBreak/>
        <w:t xml:space="preserve">письменной форме о возврате демонтированного надмогильного сооружения в адрес специализированной службы по вопросам похоронного дела или </w:t>
      </w:r>
      <w:r w:rsidRPr="005F1147">
        <w:rPr>
          <w:sz w:val="28"/>
          <w:szCs w:val="28"/>
        </w:rPr>
        <w:t>а</w:t>
      </w:r>
      <w:r w:rsidR="004764D3" w:rsidRPr="005F1147">
        <w:rPr>
          <w:sz w:val="28"/>
          <w:szCs w:val="28"/>
        </w:rPr>
        <w:t>дминистрации</w:t>
      </w:r>
      <w:r w:rsidRPr="005F1147">
        <w:rPr>
          <w:sz w:val="28"/>
          <w:szCs w:val="28"/>
        </w:rPr>
        <w:t xml:space="preserve"> Нововеличковского сельского поселения</w:t>
      </w:r>
      <w:r w:rsidR="004764D3" w:rsidRPr="005F1147">
        <w:rPr>
          <w:sz w:val="28"/>
          <w:szCs w:val="28"/>
        </w:rPr>
        <w:t>.</w:t>
      </w:r>
      <w:proofErr w:type="gramEnd"/>
    </w:p>
    <w:p w:rsidR="00B4719B" w:rsidRPr="005F1147" w:rsidRDefault="00A935B8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9</w:t>
      </w:r>
      <w:r w:rsidR="004764D3" w:rsidRPr="005F1147">
        <w:rPr>
          <w:sz w:val="28"/>
          <w:szCs w:val="28"/>
        </w:rPr>
        <w:t>.</w:t>
      </w:r>
      <w:r w:rsidR="00B4719B" w:rsidRPr="005F1147">
        <w:rPr>
          <w:sz w:val="28"/>
          <w:szCs w:val="28"/>
        </w:rPr>
        <w:t xml:space="preserve"> </w:t>
      </w:r>
      <w:r w:rsidR="004764D3" w:rsidRPr="005F1147">
        <w:rPr>
          <w:sz w:val="28"/>
          <w:szCs w:val="28"/>
        </w:rPr>
        <w:t>В случае</w:t>
      </w:r>
      <w:proofErr w:type="gramStart"/>
      <w:r w:rsidR="004764D3" w:rsidRPr="005F1147">
        <w:rPr>
          <w:sz w:val="28"/>
          <w:szCs w:val="28"/>
        </w:rPr>
        <w:t>,</w:t>
      </w:r>
      <w:proofErr w:type="gramEnd"/>
      <w:r w:rsidR="004764D3" w:rsidRPr="005F1147">
        <w:rPr>
          <w:sz w:val="28"/>
          <w:szCs w:val="28"/>
        </w:rPr>
        <w:t xml:space="preserve"> если ответственный за захоронение не обратился за получением демонтированного надмогильного сооружения в специализированную службу по вопросам похоронного дела </w:t>
      </w:r>
      <w:r w:rsidRPr="005F1147">
        <w:rPr>
          <w:sz w:val="28"/>
          <w:szCs w:val="28"/>
        </w:rPr>
        <w:t xml:space="preserve">или в администрацию Нововеличковского сельского поселения </w:t>
      </w:r>
      <w:r w:rsidR="004764D3" w:rsidRPr="005F1147">
        <w:rPr>
          <w:sz w:val="28"/>
          <w:szCs w:val="28"/>
        </w:rPr>
        <w:t>в течение года со дня производства демонтажа, демонтированное надмогильное сооружение подлежит утилизации.</w:t>
      </w:r>
    </w:p>
    <w:p w:rsidR="004764D3" w:rsidRPr="005F1147" w:rsidRDefault="004764D3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1147">
        <w:rPr>
          <w:sz w:val="28"/>
          <w:szCs w:val="28"/>
        </w:rPr>
        <w:t>1</w:t>
      </w:r>
      <w:r w:rsidR="00A935B8" w:rsidRPr="005F1147">
        <w:rPr>
          <w:sz w:val="28"/>
          <w:szCs w:val="28"/>
        </w:rPr>
        <w:t>0</w:t>
      </w:r>
      <w:r w:rsidRPr="005F1147">
        <w:rPr>
          <w:sz w:val="28"/>
          <w:szCs w:val="28"/>
        </w:rPr>
        <w:t>.</w:t>
      </w:r>
      <w:r w:rsidR="00B4719B" w:rsidRPr="005F1147">
        <w:rPr>
          <w:sz w:val="28"/>
          <w:szCs w:val="28"/>
        </w:rPr>
        <w:t xml:space="preserve"> </w:t>
      </w:r>
      <w:r w:rsidRPr="005F1147">
        <w:rPr>
          <w:sz w:val="28"/>
          <w:szCs w:val="28"/>
        </w:rPr>
        <w:t>Мониторинг соблюдения требований по установке надмогильных сооружений (надгробий) и оград осуществляет специализированная служба по вопросам похоронного дела.</w:t>
      </w:r>
    </w:p>
    <w:p w:rsidR="005F1147" w:rsidRPr="005F1147" w:rsidRDefault="005F1147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1147" w:rsidRPr="005F1147" w:rsidRDefault="005F1147" w:rsidP="00B47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F1147" w:rsidRPr="005F1147" w:rsidSect="00993B19">
      <w:headerReference w:type="default" r:id="rId9"/>
      <w:headerReference w:type="first" r:id="rId10"/>
      <w:pgSz w:w="11906" w:h="16838"/>
      <w:pgMar w:top="127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32" w:rsidRDefault="00D40132" w:rsidP="00B4719B">
      <w:pPr>
        <w:spacing w:after="0" w:line="240" w:lineRule="auto"/>
      </w:pPr>
      <w:r>
        <w:separator/>
      </w:r>
    </w:p>
  </w:endnote>
  <w:endnote w:type="continuationSeparator" w:id="0">
    <w:p w:rsidR="00D40132" w:rsidRDefault="00D40132" w:rsidP="00B4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32" w:rsidRDefault="00D40132" w:rsidP="00B4719B">
      <w:pPr>
        <w:spacing w:after="0" w:line="240" w:lineRule="auto"/>
      </w:pPr>
      <w:r>
        <w:separator/>
      </w:r>
    </w:p>
  </w:footnote>
  <w:footnote w:type="continuationSeparator" w:id="0">
    <w:p w:rsidR="00D40132" w:rsidRDefault="00D40132" w:rsidP="00B4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85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719B" w:rsidRPr="00B4719B" w:rsidRDefault="00B4719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7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71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7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7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719B" w:rsidRDefault="00B47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FF" w:rsidRPr="002240FF" w:rsidRDefault="002240FF" w:rsidP="002240F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B7D"/>
    <w:multiLevelType w:val="multilevel"/>
    <w:tmpl w:val="E04A031A"/>
    <w:lvl w:ilvl="0">
      <w:start w:val="1"/>
      <w:numFmt w:val="decimal"/>
      <w:lvlText w:val="%1."/>
      <w:lvlJc w:val="left"/>
      <w:pPr>
        <w:ind w:left="1968" w:hanging="97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8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3"/>
    <w:rsid w:val="000631C8"/>
    <w:rsid w:val="0015297A"/>
    <w:rsid w:val="001C34F8"/>
    <w:rsid w:val="001E3437"/>
    <w:rsid w:val="001F4DDF"/>
    <w:rsid w:val="002240FF"/>
    <w:rsid w:val="00253D58"/>
    <w:rsid w:val="00312F0C"/>
    <w:rsid w:val="003265A8"/>
    <w:rsid w:val="003D6693"/>
    <w:rsid w:val="004764D3"/>
    <w:rsid w:val="005E4A76"/>
    <w:rsid w:val="005F1147"/>
    <w:rsid w:val="005F43E4"/>
    <w:rsid w:val="00685ADF"/>
    <w:rsid w:val="006912E0"/>
    <w:rsid w:val="006B758A"/>
    <w:rsid w:val="006D1862"/>
    <w:rsid w:val="007F24EF"/>
    <w:rsid w:val="008174BD"/>
    <w:rsid w:val="008C4397"/>
    <w:rsid w:val="008D6532"/>
    <w:rsid w:val="00993B19"/>
    <w:rsid w:val="00A935B8"/>
    <w:rsid w:val="00AF521A"/>
    <w:rsid w:val="00B167C5"/>
    <w:rsid w:val="00B4719B"/>
    <w:rsid w:val="00B54F48"/>
    <w:rsid w:val="00BA70AE"/>
    <w:rsid w:val="00BC7BD3"/>
    <w:rsid w:val="00D40132"/>
    <w:rsid w:val="00DE0DF7"/>
    <w:rsid w:val="00F2213F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4D3"/>
    <w:rPr>
      <w:b/>
      <w:bCs/>
    </w:rPr>
  </w:style>
  <w:style w:type="paragraph" w:styleId="a5">
    <w:name w:val="header"/>
    <w:basedOn w:val="a"/>
    <w:link w:val="a6"/>
    <w:uiPriority w:val="99"/>
    <w:unhideWhenUsed/>
    <w:rsid w:val="00B4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19B"/>
  </w:style>
  <w:style w:type="paragraph" w:styleId="a7">
    <w:name w:val="footer"/>
    <w:basedOn w:val="a"/>
    <w:link w:val="a8"/>
    <w:uiPriority w:val="99"/>
    <w:unhideWhenUsed/>
    <w:rsid w:val="00B4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19B"/>
  </w:style>
  <w:style w:type="table" w:styleId="a9">
    <w:name w:val="Table Grid"/>
    <w:basedOn w:val="a1"/>
    <w:uiPriority w:val="39"/>
    <w:rsid w:val="005F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53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2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4D3"/>
    <w:rPr>
      <w:b/>
      <w:bCs/>
    </w:rPr>
  </w:style>
  <w:style w:type="paragraph" w:styleId="a5">
    <w:name w:val="header"/>
    <w:basedOn w:val="a"/>
    <w:link w:val="a6"/>
    <w:uiPriority w:val="99"/>
    <w:unhideWhenUsed/>
    <w:rsid w:val="00B4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19B"/>
  </w:style>
  <w:style w:type="paragraph" w:styleId="a7">
    <w:name w:val="footer"/>
    <w:basedOn w:val="a"/>
    <w:link w:val="a8"/>
    <w:uiPriority w:val="99"/>
    <w:unhideWhenUsed/>
    <w:rsid w:val="00B4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19B"/>
  </w:style>
  <w:style w:type="table" w:styleId="a9">
    <w:name w:val="Table Grid"/>
    <w:basedOn w:val="a1"/>
    <w:uiPriority w:val="39"/>
    <w:rsid w:val="005F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53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2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18</cp:revision>
  <cp:lastPrinted>2020-06-29T06:58:00Z</cp:lastPrinted>
  <dcterms:created xsi:type="dcterms:W3CDTF">2020-03-12T06:27:00Z</dcterms:created>
  <dcterms:modified xsi:type="dcterms:W3CDTF">2020-06-29T06:58:00Z</dcterms:modified>
</cp:coreProperties>
</file>