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9F" w:rsidRPr="00E41D78" w:rsidRDefault="006C019F" w:rsidP="006C019F">
      <w:pPr>
        <w:keepNext/>
        <w:keepLines/>
        <w:tabs>
          <w:tab w:val="left" w:pos="2184"/>
        </w:tabs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1D78">
        <w:rPr>
          <w:rFonts w:ascii="Times New Roman" w:eastAsia="Times New Roman" w:hAnsi="Times New Roman" w:cs="Times New Roman"/>
          <w:i/>
          <w:noProof/>
          <w:color w:val="FFFFFF"/>
          <w:sz w:val="24"/>
          <w:szCs w:val="24"/>
          <w:lang w:eastAsia="ru-RU"/>
        </w:rPr>
        <w:drawing>
          <wp:inline distT="0" distB="0" distL="0" distR="0" wp14:anchorId="75FE3102" wp14:editId="33AAFF2E">
            <wp:extent cx="447040" cy="508000"/>
            <wp:effectExtent l="0" t="0" r="0" b="6350"/>
            <wp:docPr id="1" name="Рисунок 33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9F" w:rsidRPr="00E41D78" w:rsidRDefault="006C019F" w:rsidP="006C019F">
      <w:pPr>
        <w:keepNext/>
        <w:keepLines/>
        <w:tabs>
          <w:tab w:val="left" w:pos="2184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C019F" w:rsidRPr="00E41D78" w:rsidRDefault="006C019F" w:rsidP="006C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E41D78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АДМИНИСТРАЦИЯ Нововеличковского </w:t>
      </w:r>
    </w:p>
    <w:p w:rsidR="006C019F" w:rsidRPr="00E41D78" w:rsidRDefault="006C019F" w:rsidP="006C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сельского поселения </w:t>
      </w:r>
      <w:r w:rsidRPr="00E41D78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Динского района </w:t>
      </w:r>
    </w:p>
    <w:p w:rsidR="006C019F" w:rsidRPr="00E41D78" w:rsidRDefault="006C019F" w:rsidP="006C019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019F" w:rsidRPr="00E41D78" w:rsidRDefault="006C019F" w:rsidP="006C019F">
      <w:pPr>
        <w:keepNext/>
        <w:keepLines/>
        <w:tabs>
          <w:tab w:val="left" w:pos="2184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C019F" w:rsidRPr="00E41D78" w:rsidRDefault="006C019F" w:rsidP="006C0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9F" w:rsidRPr="000D455B" w:rsidRDefault="006C019F" w:rsidP="006C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D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7B4E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03.08.2020</w:t>
      </w:r>
      <w:r w:rsidRPr="000D45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45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45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№ </w:t>
      </w:r>
      <w:r w:rsidR="00AB7B4E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</w:p>
    <w:bookmarkEnd w:id="0"/>
    <w:p w:rsidR="006C019F" w:rsidRDefault="006C019F" w:rsidP="006C0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9F" w:rsidRPr="00E41D78" w:rsidRDefault="006C019F" w:rsidP="006C0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6C019F" w:rsidRDefault="006C019F" w:rsidP="00B21F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6C019F" w:rsidRDefault="006C019F" w:rsidP="00B21F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6C019F" w:rsidRDefault="006C019F" w:rsidP="00B21F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9A2F98" w:rsidRPr="006C019F" w:rsidRDefault="009A2F98" w:rsidP="006C019F">
      <w:pPr>
        <w:pStyle w:val="paragraph"/>
        <w:spacing w:before="0" w:beforeAutospacing="0" w:after="0" w:afterAutospacing="0"/>
        <w:ind w:left="1134" w:right="992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6C019F">
        <w:rPr>
          <w:rStyle w:val="normaltextrun"/>
          <w:b/>
          <w:sz w:val="28"/>
          <w:szCs w:val="28"/>
        </w:rPr>
        <w:t xml:space="preserve">Об утверждении </w:t>
      </w:r>
      <w:r w:rsidR="00CE1A4E">
        <w:rPr>
          <w:rStyle w:val="normaltextrun"/>
          <w:b/>
          <w:sz w:val="28"/>
          <w:szCs w:val="28"/>
        </w:rPr>
        <w:t>Положения о порядке</w:t>
      </w:r>
      <w:r w:rsidRPr="006C019F">
        <w:rPr>
          <w:rStyle w:val="normaltextrun"/>
          <w:b/>
          <w:sz w:val="28"/>
          <w:szCs w:val="28"/>
        </w:rPr>
        <w:t xml:space="preserve"> осуществления заимствований муниципальными унитарными предприятиями </w:t>
      </w:r>
      <w:r w:rsidR="006C019F">
        <w:rPr>
          <w:rStyle w:val="normaltextrun"/>
          <w:b/>
          <w:sz w:val="28"/>
          <w:szCs w:val="28"/>
        </w:rPr>
        <w:t>Нововеличковского сельского поселения Динского района</w:t>
      </w:r>
    </w:p>
    <w:p w:rsidR="009A2F98" w:rsidRPr="009A2F98" w:rsidRDefault="009A2F98" w:rsidP="006C019F">
      <w:pPr>
        <w:pStyle w:val="paragraph"/>
        <w:spacing w:before="0" w:beforeAutospacing="0" w:after="0" w:afterAutospacing="0"/>
        <w:ind w:left="1134" w:right="992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6C019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6C019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 xml:space="preserve">В соответствии с пунктом 2 статьи 24 Федерального закона от 14 ноября 2002 № 161-ФЗ «О государственных и муниципальных унитарных предприятиях», Уставом </w:t>
      </w:r>
      <w:r w:rsidR="006C019F">
        <w:rPr>
          <w:rStyle w:val="normaltextrun"/>
          <w:sz w:val="28"/>
          <w:szCs w:val="28"/>
        </w:rPr>
        <w:t xml:space="preserve">Нововеличковского сельского поселения Динского района, </w:t>
      </w:r>
      <w:proofErr w:type="gramStart"/>
      <w:r w:rsidR="006C019F">
        <w:rPr>
          <w:rStyle w:val="normaltextrun"/>
          <w:sz w:val="28"/>
          <w:szCs w:val="28"/>
        </w:rPr>
        <w:t>п</w:t>
      </w:r>
      <w:proofErr w:type="gramEnd"/>
      <w:r w:rsidR="006C019F">
        <w:rPr>
          <w:rStyle w:val="normaltextrun"/>
          <w:sz w:val="28"/>
          <w:szCs w:val="28"/>
        </w:rPr>
        <w:t xml:space="preserve"> о с т а н о в л я ю</w:t>
      </w:r>
      <w:r w:rsidRPr="009A2F98">
        <w:rPr>
          <w:rStyle w:val="normaltextrun"/>
          <w:sz w:val="28"/>
          <w:szCs w:val="28"/>
        </w:rPr>
        <w:t>: </w:t>
      </w:r>
      <w:r w:rsidRPr="009A2F98">
        <w:rPr>
          <w:rStyle w:val="eop"/>
          <w:sz w:val="28"/>
          <w:szCs w:val="28"/>
        </w:rPr>
        <w:t> </w:t>
      </w:r>
    </w:p>
    <w:p w:rsidR="006C019F" w:rsidRPr="006C019F" w:rsidRDefault="009A2F98" w:rsidP="00CE1A4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A2F98">
        <w:rPr>
          <w:rStyle w:val="eop"/>
          <w:sz w:val="28"/>
          <w:szCs w:val="28"/>
        </w:rPr>
        <w:t> </w:t>
      </w:r>
      <w:r w:rsidR="006C019F" w:rsidRPr="00B61F1A">
        <w:rPr>
          <w:sz w:val="28"/>
          <w:szCs w:val="28"/>
        </w:rPr>
        <w:t>1.</w:t>
      </w:r>
      <w:r w:rsidR="006C019F">
        <w:rPr>
          <w:sz w:val="28"/>
          <w:szCs w:val="28"/>
        </w:rPr>
        <w:t xml:space="preserve"> </w:t>
      </w:r>
      <w:r w:rsidR="006C019F" w:rsidRPr="00B61F1A">
        <w:rPr>
          <w:sz w:val="28"/>
          <w:szCs w:val="28"/>
        </w:rPr>
        <w:t xml:space="preserve">Утвердить Положение </w:t>
      </w:r>
      <w:r w:rsidR="00CE1A4E">
        <w:rPr>
          <w:rStyle w:val="normaltextrun"/>
          <w:sz w:val="28"/>
          <w:szCs w:val="28"/>
        </w:rPr>
        <w:t xml:space="preserve">о порядке </w:t>
      </w:r>
      <w:r w:rsidR="00CE1A4E" w:rsidRPr="009A2F98">
        <w:rPr>
          <w:rStyle w:val="normaltextrun"/>
          <w:sz w:val="28"/>
          <w:szCs w:val="28"/>
        </w:rPr>
        <w:t xml:space="preserve">осуществления заимствований муниципальными унитарными предприятиями </w:t>
      </w:r>
      <w:r w:rsidR="00CE1A4E">
        <w:rPr>
          <w:rStyle w:val="normaltextrun"/>
          <w:sz w:val="28"/>
          <w:szCs w:val="28"/>
        </w:rPr>
        <w:t>Нововеличковского сельского поселения Динского района</w:t>
      </w:r>
      <w:r w:rsidR="006C019F" w:rsidRPr="006C019F">
        <w:rPr>
          <w:sz w:val="28"/>
          <w:szCs w:val="28"/>
        </w:rPr>
        <w:t xml:space="preserve"> (прилагается).</w:t>
      </w:r>
    </w:p>
    <w:p w:rsidR="006C019F" w:rsidRPr="006C019F" w:rsidRDefault="006C019F" w:rsidP="006C0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19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bookmarkStart w:id="1" w:name="sub_3"/>
      <w:r w:rsidRPr="006C0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Контроль за выполнением настоящего постановления </w:t>
      </w:r>
      <w:bookmarkEnd w:id="1"/>
      <w:r w:rsidRPr="006C019F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собой.</w:t>
      </w:r>
    </w:p>
    <w:p w:rsidR="006C019F" w:rsidRPr="006C019F" w:rsidRDefault="006C019F" w:rsidP="006C0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6C019F" w:rsidRPr="006C019F" w:rsidRDefault="006C019F" w:rsidP="006C019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9F" w:rsidRPr="006C019F" w:rsidRDefault="006C019F" w:rsidP="006C019F">
      <w:pPr>
        <w:widowControl w:val="0"/>
        <w:suppressAutoHyphens/>
        <w:autoSpaceDE w:val="0"/>
        <w:autoSpaceDN w:val="0"/>
        <w:spacing w:after="0" w:line="240" w:lineRule="auto"/>
        <w:ind w:left="5103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C019F" w:rsidRPr="006C019F" w:rsidRDefault="006C019F" w:rsidP="006C019F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9F" w:rsidRPr="006C019F" w:rsidRDefault="006C019F" w:rsidP="006C019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C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6C0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Нововеличковского </w:t>
      </w:r>
    </w:p>
    <w:p w:rsidR="006C019F" w:rsidRPr="006C019F" w:rsidRDefault="006C019F" w:rsidP="006C01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19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6C019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C019F" w:rsidRPr="006C019F" w:rsidRDefault="006C019F" w:rsidP="006C01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19F">
        <w:rPr>
          <w:rFonts w:ascii="Times New Roman" w:eastAsia="Calibri" w:hAnsi="Times New Roman" w:cs="Times New Roman"/>
          <w:sz w:val="28"/>
          <w:szCs w:val="28"/>
          <w:lang w:eastAsia="ru-RU"/>
        </w:rPr>
        <w:t>Динского района</w:t>
      </w:r>
      <w:r w:rsidRPr="006C019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019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Г.М. Кова</w:t>
      </w:r>
    </w:p>
    <w:p w:rsidR="006C019F" w:rsidRPr="006C019F" w:rsidRDefault="006C019F" w:rsidP="006C019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B21F53" w:rsidRDefault="00B21F53" w:rsidP="00B21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B21F53" w:rsidRDefault="00B21F53" w:rsidP="00B21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B21F53" w:rsidRDefault="00B21F53" w:rsidP="00B21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B21F53" w:rsidRDefault="00B21F53" w:rsidP="00B21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B21F53" w:rsidRDefault="00B21F53" w:rsidP="00B21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B21F53" w:rsidRDefault="00B21F53" w:rsidP="00B21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CE1A4E" w:rsidRPr="00CE1A4E" w:rsidRDefault="00CE1A4E" w:rsidP="00CE1A4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E1A4E" w:rsidRPr="00CE1A4E" w:rsidRDefault="00CE1A4E" w:rsidP="00CE1A4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E1A4E" w:rsidRPr="00CE1A4E" w:rsidRDefault="00CE1A4E" w:rsidP="00CE1A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:rsidR="00CE1A4E" w:rsidRPr="00CE1A4E" w:rsidRDefault="00CE1A4E" w:rsidP="00CE1A4E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</w:t>
      </w:r>
      <w:r w:rsidRPr="00CE1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 района</w:t>
      </w:r>
    </w:p>
    <w:p w:rsidR="00CE1A4E" w:rsidRPr="00AB7B4E" w:rsidRDefault="00CE1A4E" w:rsidP="00CE1A4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DA7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B7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03.08.2020</w:t>
      </w:r>
      <w:r w:rsidRPr="00DA7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E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B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B4E" w:rsidRPr="00AB7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143</w:t>
      </w:r>
    </w:p>
    <w:p w:rsidR="00B21F53" w:rsidRDefault="00B21F53" w:rsidP="00B21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B21F53" w:rsidRDefault="00B21F53" w:rsidP="00B21F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6C019F" w:rsidRPr="00CE1A4E" w:rsidRDefault="006C019F" w:rsidP="00B21F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CE1A4E">
        <w:rPr>
          <w:rStyle w:val="normaltextrun"/>
          <w:b/>
          <w:sz w:val="28"/>
          <w:szCs w:val="28"/>
        </w:rPr>
        <w:t xml:space="preserve">Положение </w:t>
      </w:r>
    </w:p>
    <w:p w:rsidR="009A2F98" w:rsidRPr="00CE1A4E" w:rsidRDefault="006C019F" w:rsidP="00B21F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CE1A4E">
        <w:rPr>
          <w:rStyle w:val="normaltextrun"/>
          <w:b/>
          <w:sz w:val="28"/>
          <w:szCs w:val="28"/>
        </w:rPr>
        <w:t xml:space="preserve">о порядке </w:t>
      </w:r>
      <w:r w:rsidR="009A2F98" w:rsidRPr="00CE1A4E">
        <w:rPr>
          <w:rStyle w:val="normaltextrun"/>
          <w:b/>
          <w:sz w:val="28"/>
          <w:szCs w:val="28"/>
        </w:rPr>
        <w:t xml:space="preserve">осуществления заимствований муниципальными унитарными предприятиями </w:t>
      </w:r>
      <w:r w:rsidR="00B21F53" w:rsidRPr="00CE1A4E">
        <w:rPr>
          <w:rStyle w:val="normaltextrun"/>
          <w:b/>
          <w:sz w:val="28"/>
          <w:szCs w:val="28"/>
        </w:rPr>
        <w:t>Нововеличковского сельского поселения Динского района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9A2F98" w:rsidRPr="009A2F98" w:rsidRDefault="00CE1A4E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1. Настоящее</w:t>
      </w:r>
      <w:r w:rsidR="009A2F98" w:rsidRPr="009A2F9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Положение</w:t>
      </w:r>
      <w:r w:rsidR="009A2F98" w:rsidRPr="009A2F98">
        <w:rPr>
          <w:rStyle w:val="normaltextrun"/>
          <w:sz w:val="28"/>
          <w:szCs w:val="28"/>
        </w:rPr>
        <w:t xml:space="preserve"> регулирует осуществление муниципальными унитарными предприятиями </w:t>
      </w:r>
      <w:r w:rsidR="00B21F53">
        <w:rPr>
          <w:rStyle w:val="normaltextrun"/>
          <w:sz w:val="28"/>
          <w:szCs w:val="28"/>
        </w:rPr>
        <w:t>Нововеличковского сельского поселения Динского района</w:t>
      </w:r>
      <w:r w:rsidR="009A2F98" w:rsidRPr="009A2F98">
        <w:rPr>
          <w:rStyle w:val="normaltextrun"/>
          <w:sz w:val="28"/>
          <w:szCs w:val="28"/>
        </w:rPr>
        <w:t> (далее - МУП) заимствований у третьих лиц, осуществляемых в следующих формах: </w:t>
      </w:r>
      <w:r w:rsidR="009A2F98"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 кредиты по договорам с кредитными организациями;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 заимствования, осуществляемые путем размещения облигаций;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 заимствования, осуществляемые путем выдачи векселей.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 xml:space="preserve">2. МУП вправе осуществлять заимствования только по согласованию с администрацией </w:t>
      </w:r>
      <w:r w:rsidR="00B21F53">
        <w:rPr>
          <w:rStyle w:val="normaltextrun"/>
          <w:sz w:val="28"/>
          <w:szCs w:val="28"/>
        </w:rPr>
        <w:t xml:space="preserve">Нововеличковского сельского поселения Динского района </w:t>
      </w:r>
      <w:r w:rsidRPr="009A2F98">
        <w:rPr>
          <w:rStyle w:val="normaltextrun"/>
          <w:sz w:val="28"/>
          <w:szCs w:val="28"/>
        </w:rPr>
        <w:t> (далее - администрация) объема и направлений использования привлекаемых средств.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3. В целях получения согласования на осуществление заимствования МУП направляет в адрес администрации заявление, составленное в произвольной форме и подписанное руководителем и главным бухгалтером предприятия. В заявлении указываются: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 наименование юридического лица - заявителя;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 полное наименование и местонахождение предполагаемого заимодавца или кредитора (далее - кредитор);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 предполагаемый размер заемных средств с обоснованием необходимости и направлений использования привлекаемых средств;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 размер процентов по указанному кредиту (займу);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 предполагаемый период заимствования;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 способ и размер обеспечения исполнения обязательств по возврату заемных средств, если заимствование осуществляется с обеспечением.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4. К заявлению прилагаются следующие документы: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а) технико-экономическое обоснование, отражающее техническую и экономическую целесообразность и эффективность привлечения заемных средств;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б) бухгалтерская отчетность МУП за предыдущий год и за последний отчетный период (с отметкой налоговой инспекции).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9A2F98">
        <w:rPr>
          <w:rStyle w:val="normaltextrun"/>
          <w:sz w:val="28"/>
          <w:szCs w:val="28"/>
        </w:rPr>
        <w:lastRenderedPageBreak/>
        <w:t xml:space="preserve">Проверку достоверности и полноты представляемых сведений проводит </w:t>
      </w:r>
      <w:r w:rsidR="00EE5DEF">
        <w:rPr>
          <w:rStyle w:val="normaltextrun"/>
          <w:sz w:val="28"/>
          <w:szCs w:val="28"/>
        </w:rPr>
        <w:t xml:space="preserve">отдел финансов и муниципальных закупок </w:t>
      </w:r>
      <w:r w:rsidRPr="009A2F98">
        <w:rPr>
          <w:rStyle w:val="normaltextrun"/>
          <w:sz w:val="28"/>
          <w:szCs w:val="28"/>
        </w:rPr>
        <w:t>администраци</w:t>
      </w:r>
      <w:r w:rsidR="00EE5DEF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 </w:t>
      </w:r>
      <w:r w:rsidR="00B21F53">
        <w:rPr>
          <w:rStyle w:val="normaltextrun"/>
          <w:sz w:val="28"/>
          <w:szCs w:val="28"/>
        </w:rPr>
        <w:t>Нововеличковского сельского поселения Динского района</w:t>
      </w:r>
      <w:r w:rsidR="00EE5DEF">
        <w:rPr>
          <w:rStyle w:val="normaltextrun"/>
          <w:sz w:val="28"/>
          <w:szCs w:val="28"/>
        </w:rPr>
        <w:t xml:space="preserve"> (далее -  отдел)</w:t>
      </w:r>
      <w:r w:rsidRPr="009A2F98">
        <w:rPr>
          <w:rStyle w:val="normaltextrun"/>
          <w:sz w:val="28"/>
          <w:szCs w:val="28"/>
        </w:rPr>
        <w:t>, после чего дает свое заключение. </w:t>
      </w:r>
      <w:r w:rsidR="00EE5DEF">
        <w:rPr>
          <w:rStyle w:val="normaltextrun"/>
          <w:sz w:val="28"/>
          <w:szCs w:val="28"/>
        </w:rPr>
        <w:t xml:space="preserve">Специалисты отдела </w:t>
      </w:r>
      <w:r w:rsidRPr="009A2F98">
        <w:rPr>
          <w:rStyle w:val="normaltextrun"/>
          <w:sz w:val="28"/>
          <w:szCs w:val="28"/>
        </w:rPr>
        <w:t>в целях проверки достоверности и полноты представляемых сведений, вправе запросить у МУП иные документы в соответствии с действующим законодательством.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 xml:space="preserve">5. Заявление и прилагаемые к нему документы регистрируются администрацией в день их поступления. Администрация имеет право проверить достоверность информации, предоставленной МУП. Заявление и прилагаемые к нему документы, не отвечающие требованиям пунктов 3 и 4 настоящего </w:t>
      </w:r>
      <w:r w:rsidR="006C019F">
        <w:rPr>
          <w:rStyle w:val="normaltextrun"/>
          <w:sz w:val="28"/>
          <w:szCs w:val="28"/>
        </w:rPr>
        <w:t>Положения</w:t>
      </w:r>
      <w:r w:rsidRPr="009A2F98">
        <w:rPr>
          <w:rStyle w:val="normaltextrun"/>
          <w:sz w:val="28"/>
          <w:szCs w:val="28"/>
        </w:rPr>
        <w:t>, подлежат возврату МУП. Согласование или мотивированный отказ в согласовании осуществления заимствования дается администрацией в письменном виде в срок не более 10 рабочих дней со дня поступления заявления и прилагаемых к нему документов и регистрируется в установленном порядке. Решение о согласовании осуществления заимствования МУП оформляется распоряжением администрации с указанием размера и формы заимствования,</w:t>
      </w:r>
      <w:r w:rsidR="00EE5DEF">
        <w:rPr>
          <w:rStyle w:val="normaltextrun"/>
          <w:sz w:val="28"/>
          <w:szCs w:val="28"/>
        </w:rPr>
        <w:t xml:space="preserve"> размера процентов по указанном</w:t>
      </w:r>
      <w:r w:rsidRPr="009A2F98">
        <w:rPr>
          <w:rStyle w:val="normaltextrun"/>
          <w:sz w:val="28"/>
          <w:szCs w:val="28"/>
        </w:rPr>
        <w:t xml:space="preserve"> кредиту (займу), цели заимствования, наименование кредитора по кредитному договору (договору займа). В случае принятия решения об отказе в согласовании осуществления заимствования МУП администрация уведомляет его в письменной форме о принятом решении.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EE5DEF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6. Основаниями для отказа в согласовании заимствования являются: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EE5DEF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 представление МУП недостоверных сведений;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 нахождение МУП в стадии ликвидации;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 возбуждение в отношении МУП Арбитражным судом дела о несостоятельности (банкротстве);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 несоответствие направлений заимствования видам деятельности, предусмотренным уставом МУП;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 мотивированное отрицательное заключение администрации на осуществление заимствования.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 xml:space="preserve">7. Рассмотрение вопроса о согласовании заимствования осуществляется администрацией при </w:t>
      </w:r>
      <w:r w:rsidR="00EE5DEF">
        <w:rPr>
          <w:rStyle w:val="normaltextrun"/>
          <w:sz w:val="28"/>
          <w:szCs w:val="28"/>
        </w:rPr>
        <w:t>отсутствии отрицательного</w:t>
      </w:r>
      <w:r w:rsidRPr="009A2F98">
        <w:rPr>
          <w:rStyle w:val="normaltextrun"/>
          <w:sz w:val="28"/>
          <w:szCs w:val="28"/>
        </w:rPr>
        <w:t xml:space="preserve"> заключени</w:t>
      </w:r>
      <w:r w:rsidR="00EE5DEF">
        <w:rPr>
          <w:rStyle w:val="normaltextrun"/>
          <w:sz w:val="28"/>
          <w:szCs w:val="28"/>
        </w:rPr>
        <w:t xml:space="preserve">я </w:t>
      </w:r>
      <w:r w:rsidRPr="009A2F98">
        <w:rPr>
          <w:rStyle w:val="normaltextrun"/>
          <w:sz w:val="28"/>
          <w:szCs w:val="28"/>
        </w:rPr>
        <w:t>на осуществление указанного заимствования.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8. МУП, осуществившие заимствования, в течение 14 дней со дня осуществления заимствования у третьих лиц обязаны предоставить информацию о заимствовании в администрацию.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Информация, предоставляемая МУП, должна содержать следующие сведения: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 реквизиты договора или иного документа, на основании которого осуществляется заимствование;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 </w:t>
      </w:r>
      <w:r w:rsidR="00EE5DEF">
        <w:rPr>
          <w:rStyle w:val="normaltextrun"/>
          <w:sz w:val="28"/>
          <w:szCs w:val="28"/>
        </w:rPr>
        <w:t>информация о</w:t>
      </w:r>
      <w:r w:rsidRPr="009A2F98">
        <w:rPr>
          <w:rStyle w:val="normaltextrun"/>
          <w:sz w:val="28"/>
          <w:szCs w:val="28"/>
        </w:rPr>
        <w:t xml:space="preserve"> форм</w:t>
      </w:r>
      <w:r w:rsidR="00EE5DEF">
        <w:rPr>
          <w:rStyle w:val="normaltextrun"/>
          <w:sz w:val="28"/>
          <w:szCs w:val="28"/>
        </w:rPr>
        <w:t>е</w:t>
      </w:r>
      <w:r w:rsidRPr="009A2F98">
        <w:rPr>
          <w:rStyle w:val="normaltextrun"/>
          <w:sz w:val="28"/>
          <w:szCs w:val="28"/>
        </w:rPr>
        <w:t xml:space="preserve"> и условия</w:t>
      </w:r>
      <w:r w:rsidR="00EE5DEF">
        <w:rPr>
          <w:rStyle w:val="normaltextrun"/>
          <w:sz w:val="28"/>
          <w:szCs w:val="28"/>
        </w:rPr>
        <w:t>х</w:t>
      </w:r>
      <w:r w:rsidRPr="009A2F98">
        <w:rPr>
          <w:rStyle w:val="normaltextrun"/>
          <w:sz w:val="28"/>
          <w:szCs w:val="28"/>
        </w:rPr>
        <w:t xml:space="preserve"> заимствования (размер основной суммы и процентов по кредиту (займу), срок заимствования, условия погашения основной суммы кредита (займа) и процентов по нему);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 полное наименование и местонахождение заемщика и кредитора.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lastRenderedPageBreak/>
        <w:t>9. Администрация ведет реестр задолженности МУП. Информация о задолженности МУП отражается в указанном реестре, оформленном в виде журнала, который содержит следующие графы: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 порядковый номер;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-дата регистрации заимствования;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-полное наименование заемщика;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-полное наименование кредитора</w:t>
      </w:r>
      <w:r w:rsidR="00EE5DEF">
        <w:rPr>
          <w:rStyle w:val="normaltextrun"/>
          <w:sz w:val="28"/>
          <w:szCs w:val="28"/>
        </w:rPr>
        <w:t xml:space="preserve"> </w:t>
      </w:r>
      <w:r w:rsidRPr="009A2F98">
        <w:rPr>
          <w:rStyle w:val="normaltextrun"/>
          <w:sz w:val="28"/>
          <w:szCs w:val="28"/>
        </w:rPr>
        <w:t>(</w:t>
      </w:r>
      <w:proofErr w:type="spellStart"/>
      <w:r w:rsidRPr="009A2F98">
        <w:rPr>
          <w:rStyle w:val="spellingerror"/>
          <w:sz w:val="28"/>
          <w:szCs w:val="28"/>
        </w:rPr>
        <w:t>ов</w:t>
      </w:r>
      <w:proofErr w:type="spellEnd"/>
      <w:r w:rsidRPr="009A2F98">
        <w:rPr>
          <w:rStyle w:val="normaltextrun"/>
          <w:sz w:val="28"/>
          <w:szCs w:val="28"/>
        </w:rPr>
        <w:t>);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-дата, номер и наименование документа, которым оформлено заимствование;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-наличие согласования администрации и реквизиты соответствующего документа о согласовании;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-размер заимствования;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-дата возникновения заемного обязательства;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-дата погашения заемного обязательства;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-отметки о выполнении заемных обязательств.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10. МУП ежеквартально направляет в администрацию отчеты об использовании заемных средств, платежах в погашении заемных обязательств и процентов по ним, исполнении своих обязательств и представляет подтверждающие документы. Отчеты подписываются руководителем и главным бухгалтером МУП и заверяются печатью МУП. Отчеты должны быть представлены в сроки, установленные для сдачи квартальной бухгалтерской отчетности.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11. Администрация на основании полученных отчетов МУП ежеквартально вносит данные об изменении размера задолженности предприятий в реестр задолженности МУП.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12. Заемщик, исполнивший свои обязательства, обязан незамедлительно известить об этом администрацию с приложением подтверждающих документов. </w:t>
      </w:r>
      <w:r w:rsidRPr="009A2F98">
        <w:rPr>
          <w:rStyle w:val="eop"/>
          <w:sz w:val="28"/>
          <w:szCs w:val="28"/>
        </w:rPr>
        <w:t> </w:t>
      </w:r>
    </w:p>
    <w:p w:rsidR="009A2F98" w:rsidRP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2F98">
        <w:rPr>
          <w:rStyle w:val="normaltextrun"/>
          <w:sz w:val="28"/>
          <w:szCs w:val="28"/>
        </w:rPr>
        <w:t>13. Администрации на основании полученных документов о прекращении заемного обязательства вносит в реестр задолженности МУП отметку о выполнении заемных обязательств. </w:t>
      </w:r>
      <w:r w:rsidRPr="009A2F98">
        <w:rPr>
          <w:rStyle w:val="eop"/>
          <w:sz w:val="28"/>
          <w:szCs w:val="28"/>
        </w:rPr>
        <w:t> </w:t>
      </w:r>
    </w:p>
    <w:p w:rsidR="009A2F98" w:rsidRDefault="009A2F98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8"/>
          <w:szCs w:val="28"/>
        </w:rPr>
      </w:pPr>
      <w:r w:rsidRPr="009A2F98">
        <w:rPr>
          <w:rStyle w:val="normaltextrun"/>
          <w:sz w:val="28"/>
          <w:szCs w:val="28"/>
        </w:rPr>
        <w:t xml:space="preserve">14. Руководители и должностные лица МУП несут ответственность за нарушение или ненадлежащее исполнение требований настоящего </w:t>
      </w:r>
      <w:r w:rsidR="006C019F">
        <w:rPr>
          <w:rStyle w:val="normaltextrun"/>
          <w:sz w:val="28"/>
          <w:szCs w:val="28"/>
        </w:rPr>
        <w:t>Положения</w:t>
      </w:r>
      <w:r w:rsidRPr="009A2F98">
        <w:rPr>
          <w:rStyle w:val="normaltextrun"/>
          <w:sz w:val="28"/>
          <w:szCs w:val="28"/>
        </w:rPr>
        <w:t xml:space="preserve"> в соответствии с законодательством.</w:t>
      </w:r>
      <w:r w:rsidRPr="009A2F98">
        <w:rPr>
          <w:rStyle w:val="eop"/>
          <w:sz w:val="28"/>
          <w:szCs w:val="28"/>
        </w:rPr>
        <w:t> </w:t>
      </w:r>
    </w:p>
    <w:p w:rsidR="00A46B9C" w:rsidRPr="00A46B9C" w:rsidRDefault="00A46B9C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8"/>
          <w:szCs w:val="28"/>
        </w:rPr>
      </w:pPr>
    </w:p>
    <w:p w:rsidR="00A46B9C" w:rsidRPr="00A46B9C" w:rsidRDefault="00A46B9C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8"/>
          <w:szCs w:val="28"/>
        </w:rPr>
      </w:pPr>
    </w:p>
    <w:p w:rsidR="00A46B9C" w:rsidRPr="00A46B9C" w:rsidRDefault="00A46B9C" w:rsidP="00B21F53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A46B9C" w:rsidRPr="00A46B9C" w:rsidRDefault="00A46B9C" w:rsidP="00A46B9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6B9C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отдела финансов</w:t>
      </w:r>
    </w:p>
    <w:p w:rsidR="00A46B9C" w:rsidRPr="00A46B9C" w:rsidRDefault="00A46B9C" w:rsidP="00A46B9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6B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муниципальных закупок                                                       </w:t>
      </w:r>
      <w:proofErr w:type="spellStart"/>
      <w:r w:rsidRPr="00A46B9C">
        <w:rPr>
          <w:rFonts w:ascii="Times New Roman" w:eastAsia="Times New Roman" w:hAnsi="Times New Roman" w:cs="Times New Roman"/>
          <w:sz w:val="28"/>
          <w:szCs w:val="28"/>
          <w:lang w:eastAsia="zh-CN"/>
        </w:rPr>
        <w:t>Н.Н.Вуймина</w:t>
      </w:r>
      <w:proofErr w:type="spellEnd"/>
    </w:p>
    <w:p w:rsidR="006B33B0" w:rsidRPr="00B21F53" w:rsidRDefault="006B33B0" w:rsidP="00A46B9C">
      <w:pPr>
        <w:ind w:firstLine="426"/>
        <w:jc w:val="both"/>
        <w:rPr>
          <w:sz w:val="28"/>
          <w:szCs w:val="28"/>
        </w:rPr>
      </w:pPr>
    </w:p>
    <w:sectPr w:rsidR="006B33B0" w:rsidRPr="00B21F53" w:rsidSect="00B21F53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A5" w:rsidRDefault="003B5CA5" w:rsidP="00B21F53">
      <w:pPr>
        <w:spacing w:after="0" w:line="240" w:lineRule="auto"/>
      </w:pPr>
      <w:r>
        <w:separator/>
      </w:r>
    </w:p>
  </w:endnote>
  <w:endnote w:type="continuationSeparator" w:id="0">
    <w:p w:rsidR="003B5CA5" w:rsidRDefault="003B5CA5" w:rsidP="00B2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A5" w:rsidRDefault="003B5CA5" w:rsidP="00B21F53">
      <w:pPr>
        <w:spacing w:after="0" w:line="240" w:lineRule="auto"/>
      </w:pPr>
      <w:r>
        <w:separator/>
      </w:r>
    </w:p>
  </w:footnote>
  <w:footnote w:type="continuationSeparator" w:id="0">
    <w:p w:rsidR="003B5CA5" w:rsidRDefault="003B5CA5" w:rsidP="00B2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831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1F53" w:rsidRPr="00B21F53" w:rsidRDefault="00B21F5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1F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1F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1F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7B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1F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1F53" w:rsidRDefault="00B21F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98"/>
    <w:rsid w:val="00094BDA"/>
    <w:rsid w:val="00231838"/>
    <w:rsid w:val="003B5CA5"/>
    <w:rsid w:val="006B33B0"/>
    <w:rsid w:val="006C019F"/>
    <w:rsid w:val="008F02EE"/>
    <w:rsid w:val="009A2F98"/>
    <w:rsid w:val="00A46B9C"/>
    <w:rsid w:val="00AB7B4E"/>
    <w:rsid w:val="00B21F53"/>
    <w:rsid w:val="00CE1A4E"/>
    <w:rsid w:val="00DA7215"/>
    <w:rsid w:val="00EB1713"/>
    <w:rsid w:val="00E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2F98"/>
  </w:style>
  <w:style w:type="character" w:customStyle="1" w:styleId="eop">
    <w:name w:val="eop"/>
    <w:basedOn w:val="a0"/>
    <w:rsid w:val="009A2F98"/>
  </w:style>
  <w:style w:type="character" w:customStyle="1" w:styleId="spellingerror">
    <w:name w:val="spellingerror"/>
    <w:basedOn w:val="a0"/>
    <w:rsid w:val="009A2F98"/>
  </w:style>
  <w:style w:type="paragraph" w:styleId="a3">
    <w:name w:val="header"/>
    <w:basedOn w:val="a"/>
    <w:link w:val="a4"/>
    <w:uiPriority w:val="99"/>
    <w:unhideWhenUsed/>
    <w:rsid w:val="00B2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F53"/>
  </w:style>
  <w:style w:type="paragraph" w:styleId="a5">
    <w:name w:val="footer"/>
    <w:basedOn w:val="a"/>
    <w:link w:val="a6"/>
    <w:uiPriority w:val="99"/>
    <w:unhideWhenUsed/>
    <w:rsid w:val="00B2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F53"/>
  </w:style>
  <w:style w:type="paragraph" w:styleId="a7">
    <w:name w:val="Balloon Text"/>
    <w:basedOn w:val="a"/>
    <w:link w:val="a8"/>
    <w:uiPriority w:val="99"/>
    <w:semiHidden/>
    <w:unhideWhenUsed/>
    <w:rsid w:val="00CE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A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2F98"/>
  </w:style>
  <w:style w:type="character" w:customStyle="1" w:styleId="eop">
    <w:name w:val="eop"/>
    <w:basedOn w:val="a0"/>
    <w:rsid w:val="009A2F98"/>
  </w:style>
  <w:style w:type="character" w:customStyle="1" w:styleId="spellingerror">
    <w:name w:val="spellingerror"/>
    <w:basedOn w:val="a0"/>
    <w:rsid w:val="009A2F98"/>
  </w:style>
  <w:style w:type="paragraph" w:styleId="a3">
    <w:name w:val="header"/>
    <w:basedOn w:val="a"/>
    <w:link w:val="a4"/>
    <w:uiPriority w:val="99"/>
    <w:unhideWhenUsed/>
    <w:rsid w:val="00B2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F53"/>
  </w:style>
  <w:style w:type="paragraph" w:styleId="a5">
    <w:name w:val="footer"/>
    <w:basedOn w:val="a"/>
    <w:link w:val="a6"/>
    <w:uiPriority w:val="99"/>
    <w:unhideWhenUsed/>
    <w:rsid w:val="00B2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F53"/>
  </w:style>
  <w:style w:type="paragraph" w:styleId="a7">
    <w:name w:val="Balloon Text"/>
    <w:basedOn w:val="a"/>
    <w:link w:val="a8"/>
    <w:uiPriority w:val="99"/>
    <w:semiHidden/>
    <w:unhideWhenUsed/>
    <w:rsid w:val="00CE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Volkova</cp:lastModifiedBy>
  <cp:revision>7</cp:revision>
  <cp:lastPrinted>2020-08-04T08:53:00Z</cp:lastPrinted>
  <dcterms:created xsi:type="dcterms:W3CDTF">2020-07-13T10:31:00Z</dcterms:created>
  <dcterms:modified xsi:type="dcterms:W3CDTF">2020-08-05T11:35:00Z</dcterms:modified>
</cp:coreProperties>
</file>