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89" w:rsidRPr="00CE794F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524F6" wp14:editId="2D77B747">
            <wp:extent cx="449580" cy="510540"/>
            <wp:effectExtent l="0" t="0" r="7620" b="3810"/>
            <wp:docPr id="2" name="Рисунок 2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89" w:rsidRPr="00CE794F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НОВОВЕЛИЧКОВС</w:t>
      </w:r>
      <w:r w:rsidRPr="00CE79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КОГО СЕЛЬСКОГО ПОСЕЛЕНИЯ</w:t>
      </w:r>
    </w:p>
    <w:p w:rsidR="00577889" w:rsidRPr="00CE794F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79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ДИНСКОГО РАЙОНА</w:t>
      </w:r>
    </w:p>
    <w:p w:rsidR="00577889" w:rsidRPr="00CE794F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89" w:rsidRPr="00CE794F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7889" w:rsidRPr="00CE794F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889" w:rsidRPr="00CE794F" w:rsidRDefault="00577889" w:rsidP="00577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A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119-29</w:t>
      </w:r>
      <w:r w:rsidRPr="00CE794F"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</w:p>
    <w:p w:rsidR="00577889" w:rsidRPr="00CE794F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794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станица Нововеличковская</w:t>
      </w:r>
    </w:p>
    <w:p w:rsidR="00577889" w:rsidRPr="00CE794F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7889" w:rsidRPr="00CE794F" w:rsidRDefault="00577889" w:rsidP="0057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7889" w:rsidRDefault="00577889" w:rsidP="0057788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</w:p>
    <w:p w:rsidR="00577889" w:rsidRPr="00577889" w:rsidRDefault="00577889" w:rsidP="0057788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577889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Об отчете главы Нововеличковского сельского поселения</w:t>
      </w:r>
    </w:p>
    <w:p w:rsidR="00577889" w:rsidRPr="00577889" w:rsidRDefault="00577889" w:rsidP="0057788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577889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о результатах своей деятельности и деятельности администрации Нововеличков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ского сельского поселения в 2020</w:t>
      </w:r>
      <w:r w:rsidRPr="00577889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году</w:t>
      </w:r>
    </w:p>
    <w:p w:rsidR="00577889" w:rsidRPr="00577889" w:rsidRDefault="00577889" w:rsidP="005778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77889" w:rsidRPr="00577889" w:rsidRDefault="00577889" w:rsidP="005778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77889" w:rsidRPr="00577889" w:rsidRDefault="00577889" w:rsidP="005778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77889" w:rsidRDefault="00577889" w:rsidP="004C35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57788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Заслушав и обсудив отчет главы Нововеличковского сельского поселения </w:t>
      </w:r>
      <w:proofErr w:type="spellStart"/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Кова</w:t>
      </w:r>
      <w:proofErr w:type="spellEnd"/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Галины Михайловны</w:t>
      </w:r>
      <w:r w:rsidRPr="0057788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 результатах своей деятельности и деятельности администрации Нововеличковского сельского посел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ения в 2020</w:t>
      </w:r>
      <w:r w:rsidR="004C357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году, </w:t>
      </w:r>
      <w:r w:rsidRPr="0057788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 соответствии со статьями 35, 36 Федерального закона от 06 октября 2003 года № 131-ФЗ «Об общих принципах организации местного самоуправления в Российской Федерации» Уставом Нововеличковского сельского поселения Динского района, Совет Нововеличковского сельского поселения</w:t>
      </w:r>
      <w:r w:rsidR="004C357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:</w:t>
      </w:r>
      <w:proofErr w:type="gramEnd"/>
      <w:r w:rsidRPr="0057788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РЕШИЛ:</w:t>
      </w:r>
    </w:p>
    <w:p w:rsidR="00E87F6E" w:rsidRDefault="009021F0" w:rsidP="00E87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</w:t>
      </w:r>
      <w:r w:rsidR="00E87F6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E87F6E" w:rsidRPr="00AA0A4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Утвердить отчет </w:t>
      </w:r>
      <w:r w:rsidR="00E87F6E" w:rsidRPr="0057788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главы Нововеличковского сельского поселения</w:t>
      </w:r>
      <w:r w:rsidR="00E87F6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87F6E" w:rsidRPr="0057788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 результатах своей деятельности и деятельности администрации Нововеличков</w:t>
      </w:r>
      <w:r w:rsidR="00E87F6E" w:rsidRPr="00AA0A4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 сельского поселения в 2020</w:t>
      </w:r>
      <w:r w:rsidR="00E87F6E" w:rsidRPr="0057788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году</w:t>
      </w:r>
      <w:r w:rsidR="00E87F6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(прилагается).</w:t>
      </w:r>
    </w:p>
    <w:p w:rsidR="009021F0" w:rsidRDefault="009021F0" w:rsidP="009021F0">
      <w:pPr>
        <w:pStyle w:val="ad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2. </w:t>
      </w:r>
      <w:r w:rsidRPr="00577889">
        <w:rPr>
          <w:rFonts w:eastAsia="Calibri"/>
          <w:spacing w:val="-1"/>
          <w:sz w:val="28"/>
          <w:szCs w:val="28"/>
        </w:rPr>
        <w:t>Признать деятельность главы Нововеличковского сельского поселения и администрации Нововеличковского сельского пос</w:t>
      </w:r>
      <w:r w:rsidRPr="00AA0A4D">
        <w:rPr>
          <w:rFonts w:eastAsia="Calibri"/>
          <w:spacing w:val="-1"/>
          <w:sz w:val="28"/>
          <w:szCs w:val="28"/>
        </w:rPr>
        <w:t>еления в 2020</w:t>
      </w:r>
      <w:r w:rsidRPr="00577889">
        <w:rPr>
          <w:rFonts w:eastAsia="Calibri"/>
          <w:spacing w:val="-1"/>
          <w:sz w:val="28"/>
          <w:szCs w:val="28"/>
        </w:rPr>
        <w:t xml:space="preserve"> году удовлетворительной.</w:t>
      </w:r>
    </w:p>
    <w:p w:rsidR="00577889" w:rsidRPr="00577889" w:rsidRDefault="00CB5445" w:rsidP="00AA0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3. </w:t>
      </w:r>
      <w:r w:rsidR="00577889" w:rsidRPr="0057788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Администрации Нововеличковского сельского поселения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настоящее решение </w:t>
      </w:r>
      <w:r w:rsidR="00577889" w:rsidRPr="0057788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обнародовать и разместить на официальном сайте Нововеличковского сельского поселения в сети Интернет настоящее.</w:t>
      </w:r>
    </w:p>
    <w:p w:rsidR="00577889" w:rsidRPr="00577889" w:rsidRDefault="00CB5445" w:rsidP="00AA0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4. </w:t>
      </w:r>
      <w:r w:rsidR="00577889" w:rsidRPr="0057788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Настоящее решение вступает в силу со дня подписания. </w:t>
      </w:r>
    </w:p>
    <w:p w:rsidR="00577889" w:rsidRPr="00577889" w:rsidRDefault="00577889" w:rsidP="00577889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577889" w:rsidRDefault="00577889" w:rsidP="00577889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CB5445" w:rsidRDefault="00CB5445" w:rsidP="00577889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1F510E" w:rsidRPr="001F510E" w:rsidRDefault="001F510E" w:rsidP="001F510E">
      <w:pPr>
        <w:spacing w:after="0" w:line="240" w:lineRule="auto"/>
        <w:ind w:right="-14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F5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Председатель Совета </w:t>
      </w:r>
    </w:p>
    <w:p w:rsidR="001F510E" w:rsidRPr="001F510E" w:rsidRDefault="001F510E" w:rsidP="001F510E">
      <w:pPr>
        <w:spacing w:after="0" w:line="240" w:lineRule="auto"/>
        <w:ind w:right="-14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F5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Нововеличковского сельского поселения</w:t>
      </w:r>
    </w:p>
    <w:p w:rsidR="00CB5445" w:rsidRPr="00E87F6E" w:rsidRDefault="001F510E" w:rsidP="001F51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87F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Динского района                                                                                                    </w:t>
      </w:r>
      <w:proofErr w:type="spellStart"/>
      <w:r w:rsidRPr="00E87F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С.А.Журиков</w:t>
      </w:r>
      <w:proofErr w:type="spellEnd"/>
    </w:p>
    <w:p w:rsidR="001F510E" w:rsidRPr="00E87F6E" w:rsidRDefault="001F510E" w:rsidP="001F51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F510E" w:rsidRDefault="001F510E" w:rsidP="001F51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</w:p>
    <w:p w:rsidR="001F510E" w:rsidRDefault="001F510E" w:rsidP="001F51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</w:p>
    <w:p w:rsidR="001F510E" w:rsidRDefault="001F510E" w:rsidP="001F51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</w:p>
    <w:p w:rsidR="001F510E" w:rsidRDefault="001F510E" w:rsidP="001F51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</w:p>
    <w:p w:rsidR="001F510E" w:rsidRDefault="001F510E" w:rsidP="001F51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</w:p>
    <w:p w:rsidR="001F510E" w:rsidRDefault="001F510E" w:rsidP="001F510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</w:p>
    <w:p w:rsidR="00CB5445" w:rsidRDefault="00CB5445" w:rsidP="00CE79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10E" w:rsidRPr="001F510E" w:rsidRDefault="001F510E" w:rsidP="001F510E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F510E">
        <w:rPr>
          <w:rFonts w:ascii="Times New Roman" w:eastAsia="SimSun" w:hAnsi="Times New Roman" w:cs="Times New Roman"/>
          <w:sz w:val="28"/>
          <w:szCs w:val="28"/>
          <w:lang w:eastAsia="ru-RU"/>
        </w:rPr>
        <w:t>ПРИЛОЖЕНИЕ</w:t>
      </w:r>
    </w:p>
    <w:p w:rsidR="001F510E" w:rsidRPr="001F510E" w:rsidRDefault="001F510E" w:rsidP="001F510E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F510E">
        <w:rPr>
          <w:rFonts w:ascii="Times New Roman" w:eastAsia="SimSun" w:hAnsi="Times New Roman" w:cs="Times New Roman"/>
          <w:sz w:val="28"/>
          <w:szCs w:val="28"/>
          <w:lang w:eastAsia="ru-RU"/>
        </w:rPr>
        <w:t>УТВЕРЖДЕН</w:t>
      </w:r>
    </w:p>
    <w:p w:rsidR="001F510E" w:rsidRPr="001F510E" w:rsidRDefault="001F510E" w:rsidP="001F510E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1F510E">
        <w:rPr>
          <w:rFonts w:ascii="Times New Roman" w:eastAsia="SimSun" w:hAnsi="Times New Roman" w:cs="Times New Roman"/>
          <w:sz w:val="28"/>
          <w:szCs w:val="28"/>
          <w:lang w:eastAsia="ru-RU"/>
        </w:rPr>
        <w:t>решением Совета Нововеличковского сельского поселения Динского района</w:t>
      </w:r>
    </w:p>
    <w:p w:rsidR="001F510E" w:rsidRPr="001F510E" w:rsidRDefault="001F510E" w:rsidP="001F510E">
      <w:pPr>
        <w:tabs>
          <w:tab w:val="left" w:pos="5103"/>
        </w:tabs>
        <w:spacing w:after="0" w:line="240" w:lineRule="atLeast"/>
        <w:ind w:left="5103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1F510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03.03</w:t>
      </w:r>
      <w:r w:rsidRPr="001F510E">
        <w:rPr>
          <w:rFonts w:ascii="Times New Roman" w:eastAsia="SimSun" w:hAnsi="Times New Roman" w:cs="Times New Roman"/>
          <w:sz w:val="28"/>
          <w:szCs w:val="28"/>
          <w:lang w:eastAsia="ru-RU"/>
        </w:rPr>
        <w:t>.2021 г.</w:t>
      </w:r>
      <w:r w:rsidRPr="001F510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10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119</w:t>
      </w:r>
      <w:r w:rsidRPr="001F510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-2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9</w:t>
      </w:r>
      <w:r w:rsidRPr="001F510E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/4</w:t>
      </w:r>
    </w:p>
    <w:p w:rsidR="00DA6272" w:rsidRDefault="00DA6272" w:rsidP="00492ADD">
      <w:pPr>
        <w:pStyle w:val="a8"/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A6272" w:rsidRDefault="00DA6272" w:rsidP="00492ADD">
      <w:pPr>
        <w:pStyle w:val="a8"/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A6272" w:rsidRDefault="00DA6272" w:rsidP="00492ADD">
      <w:pPr>
        <w:pStyle w:val="a8"/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43D9" w:rsidRPr="00DA6272" w:rsidRDefault="00CF43D9" w:rsidP="00492ADD">
      <w:pPr>
        <w:pStyle w:val="a8"/>
        <w:spacing w:after="0"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6272">
        <w:rPr>
          <w:rFonts w:ascii="Times New Roman" w:hAnsi="Times New Roman"/>
          <w:b/>
          <w:color w:val="000000" w:themeColor="text1"/>
          <w:sz w:val="28"/>
          <w:szCs w:val="28"/>
        </w:rPr>
        <w:t>ОТЧЕТ</w:t>
      </w:r>
    </w:p>
    <w:p w:rsidR="001C48B5" w:rsidRPr="00DA6272" w:rsidRDefault="001C48B5" w:rsidP="00DA6272">
      <w:pPr>
        <w:pStyle w:val="a8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6272">
        <w:rPr>
          <w:rFonts w:ascii="Times New Roman" w:hAnsi="Times New Roman"/>
          <w:b/>
          <w:color w:val="000000" w:themeColor="text1"/>
          <w:sz w:val="28"/>
          <w:szCs w:val="28"/>
        </w:rPr>
        <w:t>главы муниципального образования Нововеличковское сельское поселение о результатах своей деятельности и деятельности  администрации муниципального образования Нововеличковское сельское поселение</w:t>
      </w:r>
    </w:p>
    <w:p w:rsidR="003707BD" w:rsidRPr="00DA6272" w:rsidRDefault="001C48B5" w:rsidP="001C48B5">
      <w:pPr>
        <w:pStyle w:val="a8"/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62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 </w:t>
      </w:r>
      <w:r w:rsidR="00555458" w:rsidRPr="00DA6272">
        <w:rPr>
          <w:rFonts w:ascii="Times New Roman" w:hAnsi="Times New Roman"/>
          <w:b/>
          <w:color w:val="000000" w:themeColor="text1"/>
          <w:sz w:val="28"/>
          <w:szCs w:val="28"/>
        </w:rPr>
        <w:t>2020</w:t>
      </w:r>
      <w:r w:rsidR="00CF43D9" w:rsidRPr="00DA62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</w:t>
      </w:r>
      <w:r w:rsidR="00387863" w:rsidRPr="00DA6272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</w:p>
    <w:p w:rsidR="003707BD" w:rsidRPr="00E237B1" w:rsidRDefault="003707BD" w:rsidP="00492ADD">
      <w:pPr>
        <w:pStyle w:val="a8"/>
        <w:spacing w:after="0"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560E0" w:rsidRPr="00E237B1" w:rsidRDefault="009335E6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</w:t>
      </w:r>
      <w:r w:rsidR="001C48B5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ень</w:t>
      </w:r>
      <w:r w:rsidR="000572E2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C48B5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уважаемый президиум и</w:t>
      </w:r>
      <w:r w:rsidR="00387863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60E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участники открытой сессии!</w:t>
      </w:r>
    </w:p>
    <w:p w:rsidR="005560E0" w:rsidRPr="00E237B1" w:rsidRDefault="001C48B5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Ушёл в прошлое исторический 2020</w:t>
      </w:r>
      <w:r w:rsidR="005560E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и сегодня администрация Нововеличковского сельского поселения</w:t>
      </w:r>
      <w:r w:rsidR="00A303D4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подводит итоги своей деятельности.</w:t>
      </w:r>
    </w:p>
    <w:p w:rsidR="000572E2" w:rsidRPr="00E237B1" w:rsidRDefault="005560E0" w:rsidP="00AF20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жителей поселения, ка</w:t>
      </w:r>
      <w:r w:rsidR="001C48B5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и для всех граждан России </w:t>
      </w:r>
      <w:r w:rsidR="00F66366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всего человечества </w:t>
      </w:r>
      <w:r w:rsidR="001C48B5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был особенным, на наших глазах творилась новая история.</w:t>
      </w:r>
      <w:r w:rsidR="001C48B5" w:rsidRPr="00E237B1">
        <w:rPr>
          <w:color w:val="000000" w:themeColor="text1"/>
          <w:sz w:val="28"/>
          <w:szCs w:val="28"/>
        </w:rPr>
        <w:t xml:space="preserve"> </w:t>
      </w:r>
      <w:r w:rsidR="001C48B5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Уходящий год для всех выдался тяжелым, сложным. Мир столкнулся, как известно, с эпидемией </w:t>
      </w:r>
      <w:proofErr w:type="spellStart"/>
      <w:r w:rsidR="001C48B5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1C48B5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инфекции.</w:t>
      </w:r>
    </w:p>
    <w:p w:rsidR="004D3BE3" w:rsidRPr="00E237B1" w:rsidRDefault="000572E2" w:rsidP="00AF20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несчастью, не обошла эта напасть и наше поселение. </w:t>
      </w:r>
    </w:p>
    <w:p w:rsidR="00383389" w:rsidRPr="00E237B1" w:rsidRDefault="00383389" w:rsidP="00AF20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почтить их память минутой молчания</w:t>
      </w:r>
    </w:p>
    <w:p w:rsidR="00F66366" w:rsidRPr="00E237B1" w:rsidRDefault="00F66366" w:rsidP="00AF20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Пандемия, </w:t>
      </w:r>
      <w:proofErr w:type="spellStart"/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локдауны</w:t>
      </w:r>
      <w:proofErr w:type="spellEnd"/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всём мире, спад экономики, политические конфликты и протесты, невозможность встретиться с пожилыми родственниками, которые находятся в зоне риска. Все мы оказались отрезанными от привычной жизни: встреч с друзьями, посиделок в кафе, путешествий, очной учёбы и работы в офисах. Мир стремительно менялся, и нам приходилось приспосабливаться к новой реальности. Нам всем было непросто, но мы справились.</w:t>
      </w:r>
    </w:p>
    <w:p w:rsidR="00F66366" w:rsidRPr="00E237B1" w:rsidRDefault="00F66366" w:rsidP="00AF20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Нельзя сказать, что этот год состоял только лишь из тяжёлых событий — в нём происходили и хорошие вещи. </w:t>
      </w:r>
    </w:p>
    <w:p w:rsidR="005560E0" w:rsidRPr="00E237B1" w:rsidRDefault="005560E0" w:rsidP="00AF20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посе</w:t>
      </w:r>
      <w:r w:rsidR="006D428F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вместе со всеми жителями </w:t>
      </w: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старалась реализовать те программы, которые были </w:t>
      </w:r>
      <w:r w:rsidR="006D428F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запланированы</w:t>
      </w: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изменить облик нашего поселения, провести работы по благоустройству.</w:t>
      </w:r>
      <w:r w:rsidR="00A56D85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сожалению</w:t>
      </w:r>
      <w:r w:rsidR="006D428F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56D85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из-за пандемии не все планы и </w:t>
      </w:r>
      <w:proofErr w:type="gramStart"/>
      <w:r w:rsidR="00A56D85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</w:t>
      </w:r>
      <w:proofErr w:type="gramEnd"/>
      <w:r w:rsidR="00A56D85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запланированные на 2020 год были </w:t>
      </w:r>
      <w:r w:rsidR="00383389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осуществлены</w:t>
      </w:r>
      <w:r w:rsidR="00A56D85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3336" w:rsidRPr="00E237B1" w:rsidRDefault="005560E0" w:rsidP="00AF20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F66366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ежде </w:t>
      </w:r>
      <w:proofErr w:type="gramStart"/>
      <w:r w:rsidR="00F66366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proofErr w:type="gramEnd"/>
      <w:r w:rsidR="00F66366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 вами отметили 75</w:t>
      </w: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-летие Великой Победы нашего народа.</w:t>
      </w:r>
    </w:p>
    <w:p w:rsidR="00353336" w:rsidRPr="00E237B1" w:rsidRDefault="000B59AC" w:rsidP="00AF20A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Впервые в </w:t>
      </w:r>
      <w:r w:rsidR="00511993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нашем поселении</w:t>
      </w: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Акция памяти "Бессмертный полк"</w:t>
      </w:r>
      <w:r w:rsidR="004E57B1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56D85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многие другие прошл</w:t>
      </w:r>
      <w:r w:rsidR="004E57B1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и в непривычном для нас режиме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53336" w:rsidRPr="00E237B1" w:rsidRDefault="00353336" w:rsidP="00AF20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всегда должны помнить, что новая война начинается тогда, когда вырастает поколение, забывшее войну предыдущую. Наш долг – сохранить и защитить память о наших героях!</w:t>
      </w:r>
      <w:r w:rsidR="000B59AC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должны быть достойны подвига наших отцов, дедов и прадедов.</w:t>
      </w:r>
      <w:r w:rsidR="00A56D85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должны идти победным строем в любые времена!</w:t>
      </w:r>
    </w:p>
    <w:p w:rsidR="00A303D4" w:rsidRPr="00E237B1" w:rsidRDefault="00F66366" w:rsidP="00AF20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мы отметили 195</w:t>
      </w:r>
      <w:r w:rsidR="00A303D4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-летие со дня основания станицы Нововеличковской.</w:t>
      </w:r>
      <w:r w:rsidR="00A56D85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же, данное мероприятие проходило в непривычном для нас формате.</w:t>
      </w:r>
    </w:p>
    <w:p w:rsidR="00A303D4" w:rsidRPr="00E237B1" w:rsidRDefault="00A303D4" w:rsidP="00AF20A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Хочу поблагодарить всех </w:t>
      </w:r>
      <w:proofErr w:type="gramStart"/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</w:t>
      </w:r>
      <w:proofErr w:type="gramEnd"/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принимал участие в этих мероприятиях.</w:t>
      </w:r>
    </w:p>
    <w:p w:rsidR="004E57B1" w:rsidRPr="00E237B1" w:rsidRDefault="004E57B1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Общероссийское голосование по </w:t>
      </w:r>
      <w:r w:rsidR="002942E3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поправкам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Конституцию Российской Федерации проводилось с 25 июня по 1 июля 2020 года.</w:t>
      </w:r>
    </w:p>
    <w:p w:rsidR="000937FF" w:rsidRPr="00E237B1" w:rsidRDefault="000937FF" w:rsidP="00AF20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сентябре </w:t>
      </w:r>
      <w:r w:rsidR="00385C94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прошли выборы главы</w:t>
      </w: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(губернатора) Краснодарского края.</w:t>
      </w:r>
      <w:r w:rsidR="005B22E9" w:rsidRPr="00E237B1">
        <w:rPr>
          <w:color w:val="000000" w:themeColor="text1"/>
          <w:sz w:val="28"/>
          <w:szCs w:val="28"/>
        </w:rPr>
        <w:t xml:space="preserve"> </w:t>
      </w:r>
      <w:r w:rsidR="005B22E9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Победил на в</w:t>
      </w:r>
      <w:r w:rsidR="004E57B1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ыборах с огромным преимуществом</w:t>
      </w:r>
      <w:r w:rsidR="003D0360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22E9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Вениамин Иванович Кондратьев.</w:t>
      </w:r>
    </w:p>
    <w:p w:rsidR="000937FF" w:rsidRPr="00E237B1" w:rsidRDefault="00385C94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Одновременно состоялись выборы депутатов Совета муниципального образования Динской район.</w:t>
      </w:r>
      <w:r w:rsidR="003D036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Депутатами Совета муниципального образования Динской район были избраны:</w:t>
      </w:r>
    </w:p>
    <w:p w:rsidR="00385C94" w:rsidRPr="00E237B1" w:rsidRDefault="009B20B1" w:rsidP="00AF20A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Габлая</w:t>
      </w:r>
      <w:proofErr w:type="spellEnd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</w:t>
      </w:r>
      <w:proofErr w:type="spellStart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Амурович</w:t>
      </w:r>
      <w:proofErr w:type="spellEnd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D428F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тот момент - 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385C94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5C94" w:rsidRPr="00E237B1" w:rsidRDefault="00385C94" w:rsidP="00AF20A8">
      <w:pPr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C94" w:rsidRPr="00E237B1" w:rsidRDefault="009B20B1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Мосягин Александр Александрович </w:t>
      </w:r>
      <w:r w:rsidR="006D428F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D428F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тот момент –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атаман</w:t>
      </w:r>
      <w:r w:rsidR="006D428F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Нововеличковского хуторского казачьего общества</w:t>
      </w:r>
      <w:r w:rsidR="00385C94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B20B1" w:rsidRPr="00E237B1" w:rsidRDefault="009B20B1" w:rsidP="00AF20A8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Орда Валерий Ник</w:t>
      </w:r>
      <w:r w:rsidR="00AD67F2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олаевич – генеральный директор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АО «Виктория-92»;</w:t>
      </w:r>
    </w:p>
    <w:p w:rsidR="00385C94" w:rsidRPr="00E237B1" w:rsidRDefault="004E46C8" w:rsidP="00AF20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всем</w:t>
      </w:r>
      <w:r w:rsidR="00385C94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жителям наших станиц</w:t>
      </w:r>
      <w:r w:rsidR="003D0360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посёлков</w:t>
      </w:r>
      <w:r w:rsidR="00385C94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r w:rsidR="003D0360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проявление гражданской активности </w:t>
      </w:r>
      <w:r w:rsidR="00385C94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3D0360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выборах</w:t>
      </w:r>
      <w:r w:rsidR="006D428F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A303D4" w:rsidRPr="00E237B1" w:rsidRDefault="00A303D4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Современная жиз</w:t>
      </w:r>
      <w:r w:rsidR="00456EA2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нь требует от власти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D036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постоянной, напряженной</w:t>
      </w:r>
      <w:r w:rsidR="006D428F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главное – «прозрачной» </w:t>
      </w:r>
      <w:r w:rsidR="003D036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работы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8C5613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 как органы местного самоуправления являются объектом внимания 22 надзорных органов, осуществля</w:t>
      </w:r>
      <w:r w:rsidR="006D428F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ющих</w:t>
      </w:r>
      <w:r w:rsidR="008C5613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более 40 видов контроля и надзора. Наша деятельность </w:t>
      </w:r>
      <w:r w:rsidR="003D036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должна быть прозрачной и понятной населению</w:t>
      </w:r>
      <w:r w:rsidR="006D428F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D036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поддержку которой мы </w:t>
      </w:r>
      <w:r w:rsidR="00F25EB9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рассчитываем</w:t>
      </w:r>
      <w:r w:rsidR="003D036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Отталкиваясь от конкретных проблем</w:t>
      </w:r>
      <w:r w:rsidR="008B3522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мы вместе с вами старались вести работу в поселении, чтобы улучшить жизнь. Учились, перенимали опыт, старали</w:t>
      </w:r>
      <w:r w:rsidR="002942E3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сь выполнить наказы и пожелания.</w:t>
      </w:r>
    </w:p>
    <w:p w:rsidR="00F946DC" w:rsidRPr="00E237B1" w:rsidRDefault="00F946DC" w:rsidP="00AF20A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Вся деятельность главы поселения, администрации и депутатского корпуса, как и ранее, была подчинена реализации полномочий по решению вопросов местного значения и достижению главной  цели – повышению качества жизни</w:t>
      </w:r>
      <w:r w:rsidR="003D0360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нашего поселения, создание условий для его развития.</w:t>
      </w:r>
      <w:r w:rsidR="00F67878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Эту задачу, </w:t>
      </w:r>
      <w:r w:rsidR="009B20B1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совместно решали в </w:t>
      </w:r>
      <w:r w:rsidR="006D428F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B20B1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F67878" w:rsidRPr="00E237B1" w:rsidRDefault="00F67878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 администрации сельского поселения по решению вопросов местного значения проводилась и проводится на основании Федерального закона от 06 октября 2003 года № 131-ФЗ «Об организации местного самоуправления в Российской Федерации», устава Нововеличковского сельского поселения, а также решений, постановлений и нормативно-правовых актов администрации Краснодарского края и Динского района.</w:t>
      </w:r>
    </w:p>
    <w:p w:rsidR="00F946DC" w:rsidRPr="00E237B1" w:rsidRDefault="009B20B1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и в предыдущие годы, в 2020</w:t>
      </w:r>
      <w:r w:rsidR="00F946DC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вопросы наполняемости бюджета, явля</w:t>
      </w:r>
      <w:r w:rsidR="006D428F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лись</w:t>
      </w:r>
      <w:r w:rsidR="00F946DC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администрации поселения приоритетными. </w:t>
      </w:r>
    </w:p>
    <w:p w:rsidR="009B20B1" w:rsidRPr="00E237B1" w:rsidRDefault="009B20B1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году поступило 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собственных доходов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7F2"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38 млн. 271,5 тыс. </w:t>
      </w:r>
      <w:proofErr w:type="spellStart"/>
      <w:r w:rsidR="00AD67F2"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руб</w:t>
      </w:r>
      <w:proofErr w:type="spellEnd"/>
      <w:r w:rsidR="00AD67F2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следующим доходным источникам: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налог на доходы физических лиц – (13%) –  13 091,8 тыс. руб., темп роста к 2019 году составляет 112,8%.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земельный налог – (100%) – 10 303,7 тыс. руб., темп роста к 2019 году составляет 101,9%.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налог на имущество физических лиц – (100%) – 3 796,0 тыс. руб., темп роста к 2019 году составляет 97,4%.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единый сельскохозяйственный налог (50%) – 2 226,5 тыс. руб., темп роста к 2019 году составляет 102,7%.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доходы от уплаты акцизов на нефтепродукты – 6 582,9 тыс. руб., темп роста к 2019 году составляет 93,1%.</w:t>
      </w:r>
    </w:p>
    <w:p w:rsidR="002942E3" w:rsidRPr="00E237B1" w:rsidRDefault="002942E3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Данный вид дохода  поступает в бюджеты регионов, а затем по распределению в бюджеты сельских поселений.</w:t>
      </w:r>
    </w:p>
    <w:p w:rsidR="007E4230" w:rsidRPr="00E237B1" w:rsidRDefault="002942E3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</w:t>
      </w:r>
      <w:r w:rsidR="007E4230"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еналоговые доходы составляют 2 270,6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тыс. руб., в том числе: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– 30,0 тыс. руб.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доходы от сдачи имущества в аренду (100%) – 66,8 тыс. руб.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доходы от иных штрафов и прочих неналоговых доходов составили 2 173,8 тыс. руб.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Дотации, субсидии, субвенции и межбюджетные трансферты – 41 </w:t>
      </w:r>
      <w:proofErr w:type="gramStart"/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млн</w:t>
      </w:r>
      <w:proofErr w:type="gramEnd"/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327,3 тыс. руб. 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Дотации бюджетам сельских поселений на выравнивание бюджетной обеспеченности выделено из краевого бюджета– 7млн.832 тыс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уб.;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-Дотации бюджетам сельских поселений на поддержку мер по обеспечению сбалансированности бюджетов выделено из районного бюджета – 2 млн. 500 тыс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ублей;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-Прочие дотации  бюджетам сельских поселений (конкурс лучшее поселение) – 4 млн.500 тыс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ублей (из краевого бюджета)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-Субсидии бюджетам сельских поселений на </w:t>
      </w:r>
      <w:proofErr w:type="spell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капитальных вложений в объекты муниципальной собственности в размере 18 млн. 072 тыс. руб. Денежные средства были получены из краевого бюджета (Департамента Строительства Краснодарского края на выкуп Дома культуры ст. Нововеличковской, </w:t>
      </w:r>
      <w:proofErr w:type="spell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местного бюджета составило 2</w:t>
      </w:r>
      <w:r w:rsidR="006D428F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млн.008 тыс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уб.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E22947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Прочие субсидии бюджетам сельских поселений 6 млн.759,6 тыс. руб.;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Прочие межбюджетные трансферты, передаваемые бюджетам сельских поселений - 1 млн.050тыс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уб.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Прочие безвозмездные поступления в бюджеты сельских поселений – 120,0 тыс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уб.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-субвенции на выполнение передаваемых полномочий (административные комиссии) -7,6 тыс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уб.,</w:t>
      </w:r>
    </w:p>
    <w:p w:rsidR="007E4230" w:rsidRPr="00E237B1" w:rsidRDefault="007E4230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-субвенции на осуществление первичного воинского учета – 486,1 тыс. руб.</w:t>
      </w:r>
    </w:p>
    <w:p w:rsidR="001311C4" w:rsidRPr="00E237B1" w:rsidRDefault="003C5E96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2020 год собственные доходы поселения  составили 38 271,4 тыс. руб., при годовом назначении 34 770,8 тыс. руб., исполн</w:t>
      </w:r>
      <w:r w:rsidR="00A5688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ение по доходам составляет 110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%. Темп роста к 2019 году составляет 106,5%.</w:t>
      </w:r>
    </w:p>
    <w:p w:rsidR="003C5E96" w:rsidRPr="00E237B1" w:rsidRDefault="003C5E96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расходам бюджет поселения исполнен в объеме 78 миллионов 918 тысячи рублей, что составляет 89,7 % исполнения. </w:t>
      </w:r>
    </w:p>
    <w:p w:rsidR="009B20B1" w:rsidRPr="00E237B1" w:rsidRDefault="003C5E96" w:rsidP="00AF20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 одним из важнейших направлений 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работы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было, есть и остается благоустройство нашего поселения. Проводится ряд мероприятий направленных на улучшение качественного уровня жизни поселения, а также улучшение внешнего облика станиц</w:t>
      </w:r>
      <w:r w:rsidR="00C937D4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поселков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условий проживания их жителей.</w:t>
      </w:r>
    </w:p>
    <w:p w:rsidR="00AF20A8" w:rsidRPr="00E237B1" w:rsidRDefault="00AF20A8" w:rsidP="00AF20A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3C5E96" w:rsidRPr="00E237B1" w:rsidRDefault="003C5E96" w:rsidP="00AF20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На ремонт и содержание дорог в 2020 году направлено 11 миллионов 581 тысяча рублей, при плане 18 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млн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20 тысяч рублей, что составляет 64,3 % исполнения. </w:t>
      </w:r>
    </w:p>
    <w:p w:rsidR="001078E0" w:rsidRPr="00E237B1" w:rsidRDefault="001078E0" w:rsidP="00AF20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</w:t>
      </w:r>
      <w:r w:rsidR="00DD427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сего дорог 107,38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км</w:t>
      </w:r>
    </w:p>
    <w:p w:rsidR="001078E0" w:rsidRPr="00E237B1" w:rsidRDefault="001078E0" w:rsidP="00AF20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 асфальтобетоне – 31,14 км</w:t>
      </w:r>
    </w:p>
    <w:p w:rsidR="001078E0" w:rsidRPr="00E237B1" w:rsidRDefault="001078E0" w:rsidP="00AF20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lastRenderedPageBreak/>
        <w:t>Гравий – 55,131 км</w:t>
      </w:r>
    </w:p>
    <w:p w:rsidR="001078E0" w:rsidRPr="00E237B1" w:rsidRDefault="001078E0" w:rsidP="00AF20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Грунт – 21,11 км</w:t>
      </w:r>
    </w:p>
    <w:p w:rsidR="003C5E96" w:rsidRPr="00E237B1" w:rsidRDefault="003C5E96" w:rsidP="00AF20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ab/>
        <w:t xml:space="preserve">Ремонт дорог местного значения в асфальтобетонном исполнении </w:t>
      </w:r>
      <w:r w:rsidR="00B31390"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 xml:space="preserve">в 2020году выполнено </w:t>
      </w: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>(1,074 км):</w:t>
      </w:r>
    </w:p>
    <w:p w:rsidR="00B31390" w:rsidRPr="00E237B1" w:rsidRDefault="00B31390" w:rsidP="00AF20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В рамках реализации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края», на условиях </w:t>
      </w:r>
      <w:proofErr w:type="spell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софинансирования</w:t>
      </w:r>
      <w:proofErr w:type="spell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, выполнен ремонт автомобильных дорог общего пользования местного значения в асфальтном исполнении</w:t>
      </w:r>
    </w:p>
    <w:p w:rsidR="00B31390" w:rsidRPr="00E237B1" w:rsidRDefault="003C5E96" w:rsidP="00AF20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- Ремонт ул. Красной от ул. Краснодарской до ул. Выгонной </w:t>
      </w:r>
      <w:r w:rsidR="00B3139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в </w:t>
      </w:r>
      <w:proofErr w:type="spellStart"/>
      <w:r w:rsidR="00B3139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ст-це</w:t>
      </w:r>
      <w:proofErr w:type="spellEnd"/>
      <w:r w:rsidR="00B3139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Воронцовской – 1,074 км, на общую сумму – 6 </w:t>
      </w:r>
      <w:proofErr w:type="gramStart"/>
      <w:r w:rsidR="00B3139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млн</w:t>
      </w:r>
      <w:proofErr w:type="gramEnd"/>
      <w:r w:rsidR="00B3139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171 </w:t>
      </w:r>
      <w:proofErr w:type="spellStart"/>
      <w:r w:rsidR="00B3139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тыс</w:t>
      </w:r>
      <w:proofErr w:type="spellEnd"/>
      <w:r w:rsidR="00B3139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B3139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руб</w:t>
      </w:r>
      <w:proofErr w:type="spellEnd"/>
      <w:r w:rsidR="00B3139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, где  5703,5 тыс. руб. (краевой бюджет), 467,0 тыс. руб. (местный бюджет): </w:t>
      </w:r>
    </w:p>
    <w:p w:rsidR="003C5E96" w:rsidRPr="00E237B1" w:rsidRDefault="00B31390" w:rsidP="00AF20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- </w:t>
      </w:r>
      <w:r w:rsidR="003768E3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Капитальный р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емонт тротуара </w:t>
      </w:r>
      <w:r w:rsidR="00C86E3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по </w:t>
      </w:r>
      <w:r w:rsidR="003768E3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ул. Красной от ул. Краснодарской </w:t>
      </w:r>
      <w:r w:rsidR="00C86E3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до </w:t>
      </w:r>
      <w:proofErr w:type="spellStart"/>
      <w:r w:rsidR="00C86E3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ул</w:t>
      </w:r>
      <w:proofErr w:type="gramStart"/>
      <w:r w:rsidR="00C86E3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.В</w:t>
      </w:r>
      <w:proofErr w:type="gramEnd"/>
      <w:r w:rsidR="00C86E3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ыгонной</w:t>
      </w:r>
      <w:proofErr w:type="spellEnd"/>
      <w:r w:rsidR="00C86E3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в </w:t>
      </w:r>
      <w:proofErr w:type="spell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ст.Воронцовской</w:t>
      </w:r>
      <w:proofErr w:type="spellEnd"/>
    </w:p>
    <w:p w:rsidR="003C5E96" w:rsidRPr="00E237B1" w:rsidRDefault="003C5E96" w:rsidP="00AF20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Вып</w:t>
      </w:r>
      <w:r w:rsidR="00E22947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олнен ямочный ремонт дорог – 135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,2 м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2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</w:p>
    <w:p w:rsidR="00C86E38" w:rsidRPr="00E237B1" w:rsidRDefault="00C86E38" w:rsidP="00AF20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Обустроенная </w:t>
      </w:r>
      <w:r w:rsidR="00E22947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парковка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асфальтном исполнении  перед многофункциональной</w:t>
      </w:r>
      <w:r w:rsidR="00043EDB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спортивной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площадкой в ст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ововеличковской.</w:t>
      </w:r>
    </w:p>
    <w:p w:rsidR="006745A9" w:rsidRPr="00E237B1" w:rsidRDefault="00A0726C" w:rsidP="00AF20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Для того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,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чтобы войти в краевые п</w:t>
      </w:r>
      <w:r w:rsidR="00825D06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рограммы по ремонту дорог в 2020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году, </w:t>
      </w:r>
      <w:r w:rsidR="00E10EAD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была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разработана проектно-сметная документация на ремонт </w:t>
      </w:r>
      <w:r w:rsidR="00825D06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ул. Красной от ул. Южная до ул. По</w:t>
      </w:r>
      <w:r w:rsidR="00C937D4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чтовой в </w:t>
      </w:r>
      <w:proofErr w:type="spellStart"/>
      <w:r w:rsidR="00C937D4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ст-це</w:t>
      </w:r>
      <w:proofErr w:type="spellEnd"/>
      <w:r w:rsidR="00C937D4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Нововеличковской.</w:t>
      </w:r>
      <w:r w:rsidR="00825D06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В этом году мы вошли в краевую программу </w:t>
      </w:r>
      <w:r w:rsidR="00C86E3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на условиях </w:t>
      </w:r>
      <w:proofErr w:type="spellStart"/>
      <w:r w:rsidR="00C86E3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софинансирования</w:t>
      </w:r>
      <w:proofErr w:type="spellEnd"/>
      <w:r w:rsidR="00C86E3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25D06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и нам выделены денеж</w:t>
      </w:r>
      <w:r w:rsidR="00C937D4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ные средства</w:t>
      </w:r>
      <w:r w:rsidR="00825D06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в размере</w:t>
      </w:r>
      <w:r w:rsidR="00C86E3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9 </w:t>
      </w:r>
      <w:proofErr w:type="gramStart"/>
      <w:r w:rsidR="00C86E3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млн</w:t>
      </w:r>
      <w:proofErr w:type="gramEnd"/>
      <w:r w:rsidR="00C86E3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961 </w:t>
      </w:r>
      <w:proofErr w:type="spellStart"/>
      <w:r w:rsidR="00C86E3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тыс</w:t>
      </w:r>
      <w:proofErr w:type="spellEnd"/>
      <w:r w:rsidR="00C86E3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руб. На данный момент про</w:t>
      </w:r>
      <w:r w:rsidR="006D428F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хо</w:t>
      </w:r>
      <w:r w:rsidR="00C86E3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дит процедура торгов.</w:t>
      </w:r>
    </w:p>
    <w:p w:rsidR="00AF20A8" w:rsidRPr="00E237B1" w:rsidRDefault="00AF20A8" w:rsidP="00AF20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825D06" w:rsidRPr="00E237B1" w:rsidRDefault="00825D06" w:rsidP="00AF20A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Ремонт дорог местного значения в гравийном исполнении с подсыпкой (5,709 км)</w:t>
      </w:r>
    </w:p>
    <w:p w:rsidR="00825D06" w:rsidRPr="00E237B1" w:rsidRDefault="00825D06" w:rsidP="00AF20A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ст. Нововеличковская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ул. Прямая (от ул. Свердлова до ул. Крупской) –0,7 км.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ул. 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Садовая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(от ул. Д.Бедного, 28 до 28а, от ул. Краснодарской до дома №23) - 0,27 км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ул. Хмельницкого (от ул. Степной до ул. Фрунзе) – 0,45 км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ул. Фрунзе (от дома №13 до дома №19) – 0,2 км.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5) ул. Энгельса (от дома №1 до ул. 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Виноградной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 от дома №12 до ул. Красная) – 0,63 км;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6)  ул. 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Школьная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(от дома №5 до ул. Краснодарской) – 0,06 км;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7) ул. Коммунаров (от дома №2/9 до дома №2/2) – 0,09 км</w:t>
      </w:r>
      <w:r w:rsidR="00DD427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8) ул. Д. Победы (от дома 11б до ул. Ленина) – 0,03 км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9) ул. 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Виноградная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(от дома №12а до ул. Казачьей) – 0,06 км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10) ул. Д.Бедного (от дома №5 до дома №9) – 0,03 км;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11) ул. 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Северная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(от ул. Садовой до ул. Городской) – 0,34 км;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12) ул. Красная (от автодороги ст. Нововеличковская – с. </w:t>
      </w:r>
      <w:proofErr w:type="spell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Долиновское</w:t>
      </w:r>
      <w:proofErr w:type="spell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дома № 166) – 0,16 км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13) ул. Крупской (от дома №12 до дома №8) – 0,3 км;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14) ул. Тургенева (от ул. Выгонная до р. Понура) – 0,165 км;</w:t>
      </w:r>
    </w:p>
    <w:p w:rsidR="00825D06" w:rsidRPr="00E237B1" w:rsidRDefault="00825D06" w:rsidP="00AF20A8">
      <w:pPr>
        <w:spacing w:after="0" w:line="240" w:lineRule="auto"/>
        <w:ind w:left="708" w:firstLine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15) пер. Комсомольский (от дома №5 до дома №1) – 0,08 км; 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16) ул. </w:t>
      </w:r>
      <w:proofErr w:type="spell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Мышастовская</w:t>
      </w:r>
      <w:proofErr w:type="spell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(от ул. Фрунзе до ул. Коммунаров) – 0,41 км;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17) ул. 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Веселая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(от дома №12 до дома №20) – 0,33 км;</w:t>
      </w:r>
    </w:p>
    <w:p w:rsidR="00825D06" w:rsidRPr="00E237B1" w:rsidRDefault="00825D06" w:rsidP="00AF20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ст. Воронцовская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1) ул. 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Новая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(от дома №1 до ул. Краснодарской) – 0,3 км;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пер. Космонавтов – 0,1 км;</w:t>
      </w:r>
    </w:p>
    <w:p w:rsidR="00825D06" w:rsidRPr="00E237B1" w:rsidRDefault="00825D06" w:rsidP="00AF20A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ул. 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Социалистическая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(от ул. Красной до ул. Крайней) – 0,65 км;</w:t>
      </w:r>
    </w:p>
    <w:p w:rsidR="00AF20A8" w:rsidRPr="00E237B1" w:rsidRDefault="00AF20A8" w:rsidP="00AF20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25D06" w:rsidRPr="00E237B1" w:rsidRDefault="00825D06" w:rsidP="00AF20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Содержание дорог:</w:t>
      </w:r>
    </w:p>
    <w:p w:rsidR="006745A9" w:rsidRPr="00E237B1" w:rsidRDefault="006745A9" w:rsidP="00AF20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825D06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выполнены работы по </w:t>
      </w:r>
      <w:proofErr w:type="spellStart"/>
      <w:r w:rsidR="00825D06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грейдированию</w:t>
      </w:r>
      <w:proofErr w:type="spellEnd"/>
      <w:r w:rsidR="00825D06" w:rsidRPr="00E237B1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="00825D06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дорог местного значения – 20,09 км;</w:t>
      </w:r>
    </w:p>
    <w:p w:rsidR="006745A9" w:rsidRPr="00E237B1" w:rsidRDefault="00043EDB" w:rsidP="00AF20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</w:t>
      </w:r>
      <w:r w:rsidR="006745A9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чистка обочин (</w:t>
      </w:r>
      <w:proofErr w:type="spellStart"/>
      <w:r w:rsidR="0097228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="0097228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6745A9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6745A9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олстого</w:t>
      </w:r>
      <w:proofErr w:type="spellEnd"/>
      <w:r w:rsidR="0097228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97228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ст.Нововеличковской</w:t>
      </w:r>
      <w:proofErr w:type="spellEnd"/>
      <w:r w:rsidR="006745A9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7228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ул.</w:t>
      </w:r>
      <w:r w:rsidR="006745A9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Ровная</w:t>
      </w:r>
      <w:proofErr w:type="spellEnd"/>
      <w:r w:rsidR="0097228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97228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ст.Воронцовской</w:t>
      </w:r>
      <w:proofErr w:type="spellEnd"/>
      <w:r w:rsidR="006745A9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BC7105" w:rsidRPr="00E237B1" w:rsidRDefault="00C54A51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обеспечения безопасности дорожного движение были выполнены работы по замене дорожных знаков в количестве 71 штук, нанесена горизонтальная дорожная разметка на дорогах местного значения с асфальтобетонным покрытием. Мы проводим эту работу 2 раза в год </w:t>
      </w:r>
      <w:r w:rsidR="00043EDB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переходим 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пластиковую</w:t>
      </w:r>
      <w:r w:rsidR="00043EDB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54A51" w:rsidRPr="00E237B1" w:rsidRDefault="00C54A51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чтобы войти в краевые программы по ремонту дорог в 2020 году и на перспективу, постоянно ведется работа по актуализации Комплексной схемы организации дорожного движения (КСОДД) Нововеличковского сельского поселения на федеральном сайте. А так же в Системе контроля дорожного фонда (СКДФ). Проведена оценка технического состояния автомобильных дорог Нововеличковского сельского поселения (паспортизация дорог).</w:t>
      </w:r>
    </w:p>
    <w:p w:rsidR="00CA2B87" w:rsidRPr="00E237B1" w:rsidRDefault="00CA2B87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A2B87" w:rsidRPr="00E237B1" w:rsidRDefault="00CA2B87" w:rsidP="00AF20A8">
      <w:pPr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 2020 году было направлено – 3мил 467,4 тысячи рублей.</w:t>
      </w:r>
    </w:p>
    <w:p w:rsidR="00CA2B87" w:rsidRPr="00E237B1" w:rsidRDefault="00CA2B87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Администрацией поселения, как и прежде, ведется работа по содержанию и ремонту уличного освещения. Протяженность уличного освещения около 20,6 км. </w:t>
      </w:r>
    </w:p>
    <w:p w:rsidR="00CA2B87" w:rsidRPr="00E237B1" w:rsidRDefault="0035269E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(хотя</w:t>
      </w:r>
      <w:r w:rsidR="00CA2B87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обща</w:t>
      </w:r>
      <w:r w:rsidR="00043EDB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протяженность дорог 107,38 км, </w:t>
      </w:r>
      <w:r w:rsidR="007161D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 есть</w:t>
      </w:r>
      <w:r w:rsidR="00043EDB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61D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освещено</w:t>
      </w:r>
      <w:r w:rsidR="00043EDB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19%</w:t>
      </w:r>
      <w:r w:rsidR="00CA2B87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CA2B87" w:rsidRPr="00E237B1" w:rsidRDefault="00CA2B87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Освещены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финансируются из средств бюджета:</w:t>
      </w:r>
    </w:p>
    <w:p w:rsidR="00CA2B87" w:rsidRPr="00E237B1" w:rsidRDefault="00CA2B87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в </w:t>
      </w: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ст. Нововеличковской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центральный парк, стадион, улицы – Почтовая, Красная, Луначарского, Комсомольская, Ровная, Южная, Бежко, Таманская, Свердлова, Медведовская, Братская, Демьяна Бедного, Толстого, Советская, переулки Тихий и Пионерский (всего 318 фонарей);</w:t>
      </w:r>
      <w:proofErr w:type="gramEnd"/>
    </w:p>
    <w:p w:rsidR="00CA2B87" w:rsidRPr="00E237B1" w:rsidRDefault="00CA2B87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ст. Воронцовской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улицы – Ровная, Краснодарская, Красная, Горького, Колхозная, (всего 122 фонарей); </w:t>
      </w:r>
      <w:proofErr w:type="gramEnd"/>
    </w:p>
    <w:p w:rsidR="00CA2B87" w:rsidRPr="00E237B1" w:rsidRDefault="00CA2B87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п. Найдорф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улицы Центральная, Красная, Мира, Набережная, пер. Земляничный (всего 73 фонаря).</w:t>
      </w:r>
      <w:proofErr w:type="gramEnd"/>
    </w:p>
    <w:p w:rsidR="00CA2B87" w:rsidRPr="00E237B1" w:rsidRDefault="00CA2B87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2020 году наше поселение стало победителем краевого конкурса на звание «Лучшее поселение в 2019 году» На выделенные средства на территории поселения выполнена работа по замене светильников уличного освещения на светодиодные, в результате чего экономия потребления электроэнергии по сравнению с 2019 годом составила 7,5 тыс. кВт </w:t>
      </w:r>
      <w:r w:rsidR="0035269E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эту экономию можно осветить улицу протяжённостью 750 м</w:t>
      </w:r>
      <w:r w:rsidR="00AF20A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A2B87" w:rsidRPr="00E237B1" w:rsidRDefault="00CA2B87" w:rsidP="00AF20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Выполнена замена деревянных опор ЛЭП на 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железобетонные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ст. Воронцовская – 8 шт., ст. Нововеличковская – 58 шт.</w:t>
      </w:r>
    </w:p>
    <w:p w:rsidR="00CA2B87" w:rsidRPr="00E237B1" w:rsidRDefault="00CA2B87" w:rsidP="00AF20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Выполнена замена проводов на СИП в п. Найдорф – 720 м</w:t>
      </w:r>
      <w:r w:rsidR="0035269E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ст. Нововеличковская – 1</w:t>
      </w:r>
      <w:r w:rsidR="00D8009F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5269E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700 м, 2 трансформатора.</w:t>
      </w:r>
    </w:p>
    <w:p w:rsidR="006435A8" w:rsidRPr="00E237B1" w:rsidRDefault="009A2E8A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Хочу сказать слова благодарности за плодотворную совместную работу начальнику Динского РЭС филиала ПАО «Кубаньэнерго» Краснодарские электрические сети Владимиру Евгеньевичу Баженину и начальнику участка Евгению Ивановичу </w:t>
      </w:r>
      <w:proofErr w:type="spell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Загнитько</w:t>
      </w:r>
      <w:proofErr w:type="spell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Сделано очень много, надеюсь на дальнейшее 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сотрудничество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благо жителей нашего поселения.</w:t>
      </w:r>
    </w:p>
    <w:p w:rsidR="009A2E8A" w:rsidRPr="00E237B1" w:rsidRDefault="009A2E8A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5A8" w:rsidRPr="00E237B1" w:rsidRDefault="006435A8" w:rsidP="00AF20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работы системы теплоснабжения Нововеличковского сельского поселения местным бюджетом в 2020 году было потрачено 1</w:t>
      </w:r>
      <w:r w:rsidR="002942E3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942E3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="002942E3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900</w:t>
      </w: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 </w:t>
      </w:r>
    </w:p>
    <w:p w:rsidR="006435A8" w:rsidRPr="00E237B1" w:rsidRDefault="006435A8" w:rsidP="00AF2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 по теплоснабжению Нововеличковского сельского поселения осуществляет</w:t>
      </w:r>
      <w:r w:rsidR="007161D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ся 2 </w:t>
      </w:r>
      <w:r w:rsidR="002942E3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организациями – эт</w:t>
      </w:r>
      <w:proofErr w:type="gramStart"/>
      <w:r w:rsidR="002942E3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ООО</w:t>
      </w:r>
      <w:proofErr w:type="gramEnd"/>
      <w:r w:rsidR="002942E3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2942E3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ЭнергоК</w:t>
      </w:r>
      <w:r w:rsidR="007161D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рафт</w:t>
      </w:r>
      <w:proofErr w:type="spellEnd"/>
      <w:r w:rsidR="007161D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Кубань» и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МУП ЖКХ Нововеличковское. Предприятие имеет в хозяйственном ведении 3 котельные: </w:t>
      </w:r>
    </w:p>
    <w:p w:rsidR="006435A8" w:rsidRPr="00E237B1" w:rsidRDefault="006435A8" w:rsidP="00AF20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- 1 котельная на жидком топливе, </w:t>
      </w:r>
    </w:p>
    <w:p w:rsidR="006435A8" w:rsidRPr="00E237B1" w:rsidRDefault="006435A8" w:rsidP="00AF20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- 2 котельные на газообразном топливе, </w:t>
      </w:r>
    </w:p>
    <w:p w:rsidR="009A2E8A" w:rsidRPr="00E237B1" w:rsidRDefault="009A2E8A" w:rsidP="00AF2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Модульная газовая котельная п. Найдорф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(отапливает БОУ СОШ №53); </w:t>
      </w:r>
    </w:p>
    <w:p w:rsidR="006435A8" w:rsidRPr="00E237B1" w:rsidRDefault="006435A8" w:rsidP="00AF20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ab/>
        <w:t xml:space="preserve">Котельная № 34 ст. Нововеличковская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жидкотопливная</w:t>
      </w:r>
      <w:proofErr w:type="spell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 Расположена: ст. Нововеличковская ул. Братская, 10г (отапливает социально-значимые объекты такие как больница, школа №30, детский сад №9, Детская школа искусств</w:t>
      </w:r>
      <w:r w:rsidR="007161D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библиотека, администрация и в этом году мы подключили ДК ст</w:t>
      </w:r>
      <w:proofErr w:type="gramStart"/>
      <w:r w:rsidR="007161D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7161D0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ововеличковской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прочих потребителей тепловой энергии).</w:t>
      </w:r>
    </w:p>
    <w:p w:rsidR="006435A8" w:rsidRPr="00E237B1" w:rsidRDefault="006435A8" w:rsidP="00AF2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ходе подготовки к отопительному периоду на котельной проведены работы:</w:t>
      </w:r>
    </w:p>
    <w:p w:rsidR="006435A8" w:rsidRPr="00E237B1" w:rsidRDefault="006435A8" w:rsidP="00AF2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выполнен ремонт котельного оборудования: (очистка от накипи и сажи котлов с разборкой и сборкой, ремонт обмуровки котлов, ревизия запорной арматуры)</w:t>
      </w:r>
    </w:p>
    <w:p w:rsidR="006435A8" w:rsidRPr="00E237B1" w:rsidRDefault="006435A8" w:rsidP="00AF2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ревизия и ремонт насосного оборудования</w:t>
      </w:r>
    </w:p>
    <w:p w:rsidR="006435A8" w:rsidRPr="00E237B1" w:rsidRDefault="006435A8" w:rsidP="00AF2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выполнена замена (на полиэтиленовый трубо</w:t>
      </w:r>
      <w:r w:rsidR="00DB647D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провод) участка тепловых сетей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территории центрального парка </w:t>
      </w:r>
      <w:r w:rsidR="00DB647D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направлению к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БОУ СОШ №30 – 385 м</w:t>
      </w:r>
    </w:p>
    <w:p w:rsidR="009A2E8A" w:rsidRPr="00E237B1" w:rsidRDefault="009A2E8A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2019 году было заключено соглашение с ООО «</w:t>
      </w:r>
      <w:proofErr w:type="spell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Кубаньгазификаци</w:t>
      </w:r>
      <w:r w:rsidR="00DB647D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на строительство новой современной газовой котельной, взамен </w:t>
      </w:r>
      <w:r w:rsidR="00DB647D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нынешней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устаревшей, но из-за условий пандемии, выполнение данных работ отложилось на неопределенный срок.</w:t>
      </w:r>
    </w:p>
    <w:p w:rsidR="006435A8" w:rsidRPr="00E237B1" w:rsidRDefault="006435A8" w:rsidP="00AF2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Газовая котельная БОУ СОШ №39 </w:t>
      </w:r>
      <w:r w:rsidR="009A2E8A"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этом году была передана в МУП </w:t>
      </w:r>
      <w:proofErr w:type="spellStart"/>
      <w:r w:rsidR="009A2E8A"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жкх</w:t>
      </w:r>
      <w:proofErr w:type="spellEnd"/>
      <w:r w:rsidR="009A2E8A"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 только после этого мы смогли подключить к отоплению ДК  в </w:t>
      </w:r>
      <w:proofErr w:type="spellStart"/>
      <w:r w:rsidR="009A2E8A"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ст</w:t>
      </w:r>
      <w:proofErr w:type="gramStart"/>
      <w:r w:rsidR="009A2E8A"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.В</w:t>
      </w:r>
      <w:proofErr w:type="gramEnd"/>
      <w:r w:rsidR="009A2E8A"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оронцовской</w:t>
      </w:r>
      <w:proofErr w:type="spellEnd"/>
      <w:r w:rsidR="009A2E8A"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(отапливает БОУ СОШ №39, ДК </w:t>
      </w:r>
      <w:proofErr w:type="spell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Воронцовское</w:t>
      </w:r>
      <w:proofErr w:type="spell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6435A8" w:rsidRPr="00E237B1" w:rsidRDefault="006435A8" w:rsidP="00AF2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ходе подготовки к отопительному периоду на котельных проведены работы:</w:t>
      </w:r>
    </w:p>
    <w:p w:rsidR="006435A8" w:rsidRPr="00E237B1" w:rsidRDefault="006435A8" w:rsidP="00AF2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проведена ревизия запорной арматуры, оборудования КИП и А.</w:t>
      </w:r>
    </w:p>
    <w:p w:rsidR="006435A8" w:rsidRPr="00E237B1" w:rsidRDefault="006435A8" w:rsidP="00AF2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котельных ООО «</w:t>
      </w:r>
      <w:proofErr w:type="spell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Сельхозэнерго</w:t>
      </w:r>
      <w:proofErr w:type="spell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проведены лабораторные испытания электрооборудования, приборы средств измерений прошли поверку в ЦСМ Усть-Лабинска. </w:t>
      </w:r>
    </w:p>
    <w:p w:rsidR="009A2E8A" w:rsidRPr="00E237B1" w:rsidRDefault="009A2E8A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435A8" w:rsidRPr="00E237B1" w:rsidRDefault="006435A8" w:rsidP="00AF20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работы системы водоснабжения Нововеличковского сельского поселения местным бюджетом в 2020 году было потрачено 111,4 тыс. руб. </w:t>
      </w:r>
    </w:p>
    <w:p w:rsidR="006435A8" w:rsidRPr="00E237B1" w:rsidRDefault="006435A8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Водоснабжение всего нашего поселения, а это 4 населенных пункта, уже не первый год является одним из основных и проблемных вопросов жизнеобеспечения населения.</w:t>
      </w:r>
    </w:p>
    <w:p w:rsidR="006435A8" w:rsidRPr="00E237B1" w:rsidRDefault="006435A8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сожалению, из-за большой изношенности водопроводных сетей, 56,5%, в летние месяцы возникают большие проблемы по обеспечению водой населения в каждой станице. Протяженность уличных водопроводных сетей 112 км.</w:t>
      </w:r>
    </w:p>
    <w:p w:rsidR="006435A8" w:rsidRPr="00E237B1" w:rsidRDefault="00B44FC7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Совместно с депутатским корпусом в 2019 году было  принято решение по проектированию в поселке Найдорф 3,6 км водопроводной сети и вот в 2020 году мы прошли отбор и в</w:t>
      </w:r>
      <w:r w:rsidR="006435A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рамках реализации подпрограммы «Развитие водопроводно-канализационного комплекса населенных пунктов Краснодарского края» государственной программы Краснодарского края «Развитие жилищно-коммунального хозяйства» выполнены работы по капитальному ремонту </w:t>
      </w:r>
      <w:r w:rsidR="006435A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водопроводной сети протяженностью 1,2 км в п. Найдорф – 1056,1</w:t>
      </w:r>
      <w:proofErr w:type="gramEnd"/>
      <w:r w:rsidR="006435A8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руб. (краевой бюджет), 117,3 тыс. руб. (местный бюджет)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это первый этап.</w:t>
      </w:r>
    </w:p>
    <w:p w:rsidR="006435A8" w:rsidRPr="00E237B1" w:rsidRDefault="006435A8" w:rsidP="00AF20A8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- «Капитальный ремонт водопроводной сети от водонапорной башни </w:t>
      </w:r>
      <w:proofErr w:type="spellStart"/>
      <w:r w:rsidRPr="00E237B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Рожновского</w:t>
      </w:r>
      <w:proofErr w:type="spellEnd"/>
      <w:r w:rsidRPr="00E237B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до жилого дома №26 по ул</w:t>
      </w:r>
      <w:proofErr w:type="gramStart"/>
      <w:r w:rsidRPr="00E237B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.К</w:t>
      </w:r>
      <w:proofErr w:type="gramEnd"/>
      <w:r w:rsidRPr="00E237B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расной, ул.Красной от жилого дома №26 до жилого дома №16, ул.Красной от жилого дома №16 до жилого дома №4, ул.Красной от жилого дома №4 до поворотного колодца, расположенного на территории земельного участка 23:07:0000000:3054, пер.Тепличный от поворотного колодца, расположенного на территории земельного участка 23:07:0000000:3054 до жилого дома №8 в п. Найдорф»</w:t>
      </w:r>
      <w:r w:rsidR="00B44FC7" w:rsidRPr="00E237B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:rsidR="00B44FC7" w:rsidRPr="00E237B1" w:rsidRDefault="00B44FC7" w:rsidP="00AF2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Мы были в программе на выполнение работ </w:t>
      </w:r>
      <w:r w:rsidR="00D50DF3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 этап</w:t>
      </w:r>
      <w:r w:rsidR="00D50DF3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айдорф</w:t>
      </w:r>
      <w:proofErr w:type="spellEnd"/>
      <w:r w:rsidR="00B5508F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2,8 км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1</w:t>
      </w:r>
      <w:r w:rsidR="00B5508F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,8 км ст.Нововеличковская, но к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сожалению,</w:t>
      </w:r>
      <w:r w:rsidR="001240B9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из-за </w:t>
      </w:r>
      <w:proofErr w:type="spell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все денежные средства с этой программы были перенаправлены</w:t>
      </w:r>
      <w:r w:rsidR="00DB647D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краевым министерством на другие объекты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1240B9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этом году мы по</w:t>
      </w:r>
      <w:r w:rsidR="00B5508F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дали уже документы на </w:t>
      </w:r>
      <w:proofErr w:type="spellStart"/>
      <w:proofErr w:type="gramStart"/>
      <w:r w:rsidR="00B5508F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</w:t>
      </w:r>
      <w:proofErr w:type="spellEnd"/>
      <w:proofErr w:type="gramEnd"/>
      <w:r w:rsidR="0035269E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отбор в Министерство ТЭК и ЖКХ, а так же поданы соответствующие документы</w:t>
      </w:r>
      <w:r w:rsidR="008F5241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выделение из аварийного запаса Краснодарского края насосов для скважин.</w:t>
      </w:r>
    </w:p>
    <w:p w:rsidR="001E1BB5" w:rsidRPr="00E237B1" w:rsidRDefault="001E1BB5" w:rsidP="00AF20A8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целью исполнения поручения Губернатора Краснодарского края по замене 5% ветхих и аварийных сетей водоснабжения, администрацией сельского поселения совместно с МУП «ЖКХ Нововеличковское» проведены работы по замене 3390 м  </w:t>
      </w:r>
      <w:proofErr w:type="spellStart"/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proofErr w:type="spellEnd"/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водопроводных сетей.</w:t>
      </w:r>
    </w:p>
    <w:p w:rsidR="006435A8" w:rsidRPr="00E237B1" w:rsidRDefault="006435A8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ст. Нововеличковская:</w:t>
      </w:r>
    </w:p>
    <w:p w:rsidR="006435A8" w:rsidRPr="00E237B1" w:rsidRDefault="006435A8" w:rsidP="00AF20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ул. Красная (от ул. Северной до ул. Короткой) -150 м.;</w:t>
      </w:r>
    </w:p>
    <w:p w:rsidR="006435A8" w:rsidRPr="00E237B1" w:rsidRDefault="006435A8" w:rsidP="00AF20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ул. </w:t>
      </w:r>
      <w:proofErr w:type="spell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Леваневского</w:t>
      </w:r>
      <w:proofErr w:type="spell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(от ул. Свердлова до ул. Фрунзе) – 75 м;</w:t>
      </w:r>
    </w:p>
    <w:p w:rsidR="006435A8" w:rsidRPr="00E237B1" w:rsidRDefault="006435A8" w:rsidP="00AF20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ул. Луначарского (пересечение с ул. 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Октябрьской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– 12 м;</w:t>
      </w:r>
    </w:p>
    <w:p w:rsidR="006435A8" w:rsidRPr="00E237B1" w:rsidRDefault="006435A8" w:rsidP="00AF20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ул. Тургенева (от ул. 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Выгонной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сторону р. Понура) – 160 м;</w:t>
      </w:r>
    </w:p>
    <w:p w:rsidR="006435A8" w:rsidRPr="00E237B1" w:rsidRDefault="006435A8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п. Найдорф: </w:t>
      </w:r>
    </w:p>
    <w:p w:rsidR="006435A8" w:rsidRPr="00E237B1" w:rsidRDefault="006435A8" w:rsidP="00AF20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 пер. Земляничный до ул. Красной - 300 м.;</w:t>
      </w:r>
    </w:p>
    <w:p w:rsidR="006435A8" w:rsidRPr="00E237B1" w:rsidRDefault="006435A8" w:rsidP="00AF20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ул. Красная (от дома №1 в сторону складов АО «Виктория») – 120 м;</w:t>
      </w:r>
    </w:p>
    <w:p w:rsidR="00DB647D" w:rsidRPr="00E237B1" w:rsidRDefault="006435A8" w:rsidP="00AF20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Замена участков разводящих сетей водопровода в ст. Нововеличковской, ст. Воронцо</w:t>
      </w:r>
      <w:r w:rsidR="00DB647D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вской, </w:t>
      </w:r>
      <w:proofErr w:type="spellStart"/>
      <w:r w:rsidR="00DB647D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proofErr w:type="gramStart"/>
      <w:r w:rsidR="00DB647D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DB647D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айдорф</w:t>
      </w:r>
      <w:proofErr w:type="spellEnd"/>
      <w:r w:rsidR="00DB647D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2573 м.</w:t>
      </w:r>
    </w:p>
    <w:p w:rsidR="00775581" w:rsidRPr="00E237B1" w:rsidRDefault="00775581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артезианских скважинах проводятся постоянные  профилактические работы. В 2019 году были заменены 5 насосов, в связи с этим подготовлены экспертные заключения для вступления в краевые программы по капитальному ремонту</w:t>
      </w:r>
      <w:r w:rsidR="00D50DF3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скважин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435A8" w:rsidRPr="00E237B1" w:rsidRDefault="006435A8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Восстановлена артезианская скважина №2751 в п. Найдорф.</w:t>
      </w:r>
    </w:p>
    <w:p w:rsidR="00775581" w:rsidRPr="00E237B1" w:rsidRDefault="00775581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реализации полномочий по обеспечению первичных мер пожарной безопасности в границах населенных пунктов поселения, выполнена ревизия 54 пожарных гидрантов, из них - 4 отремонтированы.</w:t>
      </w:r>
    </w:p>
    <w:p w:rsidR="006435A8" w:rsidRPr="00E237B1" w:rsidRDefault="006435A8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2020 года выполнялась производственная программа контроля качества питьевой воды, в ходе которой было отобрано 244 пробы воды из артезианских скважин и разводящих сетей поселения. Фактов несоответствия питьевой воды требованиям СанПиН не выявлено.</w:t>
      </w:r>
    </w:p>
    <w:p w:rsidR="006435A8" w:rsidRPr="00E237B1" w:rsidRDefault="006435A8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отчетном периоде было устранено 199 порывов на водопроводных сетях.</w:t>
      </w:r>
    </w:p>
    <w:p w:rsidR="006435A8" w:rsidRPr="00E237B1" w:rsidRDefault="006435A8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Подключено новых абонентов – 58 абонента. </w:t>
      </w:r>
    </w:p>
    <w:p w:rsidR="006435A8" w:rsidRPr="00E237B1" w:rsidRDefault="006435A8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Опломбировано 300 приборов учета воды.</w:t>
      </w:r>
    </w:p>
    <w:p w:rsidR="006435A8" w:rsidRPr="00E237B1" w:rsidRDefault="006435A8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2020 году работниками МУП ЖКХ Нововеличковское проводилась работа по контролю за потреблением воды населением нашей станицы, где были обнаружены: 1-на несанкционированная врезка в существующий водопровод, а также выявлено 10 фактов 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нарушения целостности опломбировки приборов учета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Активизирована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претензионная работа по принудительному взысканию оплаты за потребленную воду через суд: вручено 238 досудебных претензий, подано 39 исков на сумму 638 тыс. рублей, взыскано по 6 искам 140,7 тыс. рублей.</w:t>
      </w:r>
    </w:p>
    <w:p w:rsidR="006435A8" w:rsidRPr="00E237B1" w:rsidRDefault="006435A8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Оплачено за 2020 год населением за потребленную воду 14 млн. 291 тыс. рублей, </w:t>
      </w:r>
      <w:r w:rsidR="00DB647D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однако, </w:t>
      </w: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задолженность населения перед МУП ЖКХ Нововеличковское с учетом задолженностей прошлых лет на текущую дату составляет 2 млн. 263 тыс</w:t>
      </w:r>
      <w:proofErr w:type="gramStart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уб.</w:t>
      </w:r>
    </w:p>
    <w:p w:rsidR="00AF20A8" w:rsidRPr="00E237B1" w:rsidRDefault="00AF20A8" w:rsidP="00AF20A8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337684" w:rsidRPr="00E237B1" w:rsidRDefault="00456EA2" w:rsidP="00AF20A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Одной из животрепещущих проблем</w:t>
      </w:r>
      <w:r w:rsidR="00417294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нареканий жителей поселения является проблема вывоза бытовых отходов. </w:t>
      </w:r>
      <w:r w:rsidR="00337684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АО «Мусороуборочная компания» </w:t>
      </w:r>
      <w:r w:rsidR="008F5241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7684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является региональным оператором по обращению с твердыми коммунальными отходами по Краснодарской зоне деятельности, куда входит и Динской район.</w:t>
      </w:r>
      <w:r w:rsidR="008F5241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Все возникающие вопросы решаются в штатном режиме, заместителю генерального директор</w:t>
      </w:r>
      <w:proofErr w:type="gramStart"/>
      <w:r w:rsidR="008F5241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ООО</w:t>
      </w:r>
      <w:proofErr w:type="gramEnd"/>
      <w:r w:rsidR="008F5241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«Мусороуборочная компания» ответственного по Динскому району спасибо </w:t>
      </w:r>
      <w:proofErr w:type="spellStart"/>
      <w:r w:rsidR="008F5241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Семернину</w:t>
      </w:r>
      <w:proofErr w:type="spellEnd"/>
      <w:r w:rsidR="008F5241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Константину Ю</w:t>
      </w:r>
      <w:r w:rsidR="0062563D" w:rsidRPr="00E237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рьевичу и его команду.</w:t>
      </w:r>
    </w:p>
    <w:p w:rsidR="008C163A" w:rsidRPr="00E237B1" w:rsidRDefault="007F6E83" w:rsidP="00AF20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наш</w:t>
      </w:r>
      <w:r w:rsidR="00DB647D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47D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жители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</w:t>
      </w:r>
      <w:r w:rsidR="00DB647D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гут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привыкнуть к чистоте и порядку, по прежнему </w:t>
      </w:r>
      <w:r w:rsidR="00E35060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имеются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E35060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есанкционированные свалки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AF20A8" w:rsidRPr="00E237B1" w:rsidRDefault="00AF20A8" w:rsidP="00AF20A8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573D8" w:rsidRPr="00E237B1" w:rsidRDefault="003573D8" w:rsidP="00AF20A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Проводилась работа по подержанию санитарного порядка на территории поселения, а именно: </w:t>
      </w:r>
    </w:p>
    <w:p w:rsidR="003573D8" w:rsidRPr="00E237B1" w:rsidRDefault="003573D8" w:rsidP="00AF20A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t>- Ликвидированы несанкционированные свалки;</w:t>
      </w:r>
    </w:p>
    <w:p w:rsidR="003573D8" w:rsidRPr="00E237B1" w:rsidRDefault="003573D8" w:rsidP="00AF20A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t>- Очищены лесополосы от сухих веток и мусора</w:t>
      </w:r>
    </w:p>
    <w:p w:rsidR="003573D8" w:rsidRPr="00E237B1" w:rsidRDefault="003573D8" w:rsidP="00AF20A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- очищены прибрежные зоны реки </w:t>
      </w:r>
      <w:proofErr w:type="gramStart"/>
      <w:r w:rsidRPr="00E237B1">
        <w:rPr>
          <w:rFonts w:ascii="Times New Roman" w:hAnsi="Times New Roman"/>
          <w:color w:val="000000" w:themeColor="text1"/>
          <w:sz w:val="28"/>
          <w:szCs w:val="28"/>
        </w:rPr>
        <w:t>Понура</w:t>
      </w:r>
      <w:proofErr w:type="gramEnd"/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от загрязнения и захламления бытовыми отходами и мусором</w:t>
      </w:r>
    </w:p>
    <w:p w:rsidR="003573D8" w:rsidRPr="00E237B1" w:rsidRDefault="003573D8" w:rsidP="00AF20A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- проведены работы по уборке территорий кладбищ по ул. </w:t>
      </w:r>
      <w:proofErr w:type="gramStart"/>
      <w:r w:rsidRPr="00E237B1">
        <w:rPr>
          <w:rFonts w:ascii="Times New Roman" w:hAnsi="Times New Roman"/>
          <w:color w:val="000000" w:themeColor="text1"/>
          <w:sz w:val="28"/>
          <w:szCs w:val="28"/>
        </w:rPr>
        <w:t>Садовая</w:t>
      </w:r>
      <w:proofErr w:type="gramEnd"/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и по ул. Степной от строительного и бытового мусора</w:t>
      </w:r>
    </w:p>
    <w:p w:rsidR="009A2E4C" w:rsidRPr="00E237B1" w:rsidRDefault="009A2E4C" w:rsidP="00AF20A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t>- проведены работы по спилу аварийных деревьев на кладбищах</w:t>
      </w:r>
    </w:p>
    <w:p w:rsidR="000D6605" w:rsidRPr="00E237B1" w:rsidRDefault="003573D8" w:rsidP="00AF20A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t>- Осуществлен покос вдоль центральных дорог, аллей, клумб, в парке и на спортивных площадках ст. Нововеличковской и ст. Воронцовской, стадион,  за Найдорф - отдельное спасибо АО Виктория 92.</w:t>
      </w:r>
    </w:p>
    <w:p w:rsidR="00CF50A8" w:rsidRPr="00E237B1" w:rsidRDefault="003573D8" w:rsidP="00AF20A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t>Одна из больных тем поселения бродячие животные.</w:t>
      </w:r>
      <w:r w:rsidR="0062563D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50A8" w:rsidRPr="00E237B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F5241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</w:t>
      </w:r>
      <w:r w:rsidR="00CF50A8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постоянно </w:t>
      </w:r>
      <w:r w:rsidR="008F5241" w:rsidRPr="00E237B1">
        <w:rPr>
          <w:rFonts w:ascii="Times New Roman" w:hAnsi="Times New Roman"/>
          <w:color w:val="000000" w:themeColor="text1"/>
          <w:sz w:val="28"/>
          <w:szCs w:val="28"/>
        </w:rPr>
        <w:t>приходит о</w:t>
      </w:r>
      <w:r w:rsidR="0062563D" w:rsidRPr="00E237B1">
        <w:rPr>
          <w:rFonts w:ascii="Times New Roman" w:hAnsi="Times New Roman"/>
          <w:color w:val="000000" w:themeColor="text1"/>
          <w:sz w:val="28"/>
          <w:szCs w:val="28"/>
        </w:rPr>
        <w:t>чень много обращений от жителей</w:t>
      </w:r>
      <w:r w:rsidR="008F5241" w:rsidRPr="00E237B1">
        <w:rPr>
          <w:rFonts w:ascii="Times New Roman" w:hAnsi="Times New Roman"/>
          <w:color w:val="000000" w:themeColor="text1"/>
          <w:sz w:val="28"/>
          <w:szCs w:val="28"/>
        </w:rPr>
        <w:t>, которые</w:t>
      </w:r>
      <w:r w:rsidR="0062563D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видели в </w:t>
      </w:r>
      <w:r w:rsidR="00CF50A8" w:rsidRPr="00E237B1">
        <w:rPr>
          <w:rFonts w:ascii="Times New Roman" w:hAnsi="Times New Roman"/>
          <w:color w:val="000000" w:themeColor="text1"/>
          <w:sz w:val="28"/>
          <w:szCs w:val="28"/>
        </w:rPr>
        <w:t>различных местах бродячих собак</w:t>
      </w:r>
      <w:r w:rsidR="0062563D" w:rsidRPr="00E237B1">
        <w:rPr>
          <w:rFonts w:ascii="Times New Roman" w:hAnsi="Times New Roman"/>
          <w:color w:val="000000" w:themeColor="text1"/>
          <w:sz w:val="28"/>
          <w:szCs w:val="28"/>
        </w:rPr>
        <w:t>, которые</w:t>
      </w:r>
      <w:proofErr w:type="gramStart"/>
      <w:r w:rsidR="0062563D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="0062563D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за частую, имеют ошейник и ухоженный вид. Убедительная просьба ко всем хозяевам собак следить за своими питомцами. А если по какой-то причине ваша собака сбежала, не ждите, когда она сама вернется, принимайте своевременно меры по поиску своих любимцев.</w:t>
      </w:r>
    </w:p>
    <w:p w:rsidR="00AF20A8" w:rsidRPr="00E237B1" w:rsidRDefault="00AF20A8" w:rsidP="00AF20A8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573D8" w:rsidRPr="00E237B1" w:rsidRDefault="003573D8" w:rsidP="00AF20A8">
      <w:pPr>
        <w:pStyle w:val="a8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ab/>
        <w:t>Немаловажным направлением деятельности нашего поселения является  сфера  «Культура». В 2020 году выд</w:t>
      </w:r>
      <w:r w:rsidR="00E234A1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>елено 27 миллионов 948</w:t>
      </w:r>
      <w:r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тыс. рублей. </w:t>
      </w:r>
    </w:p>
    <w:p w:rsidR="00CF50A8" w:rsidRPr="00E237B1" w:rsidRDefault="003573D8" w:rsidP="00AF20A8">
      <w:pPr>
        <w:pStyle w:val="a8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ab/>
        <w:t>В поселении функционируют два учреждения культуры  «Библиотечного объединения» и «Культура».</w:t>
      </w:r>
      <w:r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ab/>
        <w:t>На их содержание</w:t>
      </w:r>
      <w:r w:rsidR="00E234A1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направлено 5 </w:t>
      </w:r>
      <w:proofErr w:type="gramStart"/>
      <w:r w:rsidR="00E234A1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>млн</w:t>
      </w:r>
      <w:proofErr w:type="gramEnd"/>
      <w:r w:rsidR="00E234A1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603 </w:t>
      </w:r>
      <w:proofErr w:type="spellStart"/>
      <w:r w:rsidR="00E234A1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>тыс</w:t>
      </w:r>
      <w:proofErr w:type="spellEnd"/>
      <w:r w:rsidR="00E234A1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234A1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>руб</w:t>
      </w:r>
      <w:proofErr w:type="spellEnd"/>
    </w:p>
    <w:p w:rsidR="000D6605" w:rsidRPr="00E237B1" w:rsidRDefault="003573D8" w:rsidP="00AF20A8">
      <w:pPr>
        <w:pStyle w:val="a8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ab/>
      </w:r>
      <w:r w:rsidR="000D6605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>Несмотря на экономические трудности прошедшего года, нам удалось сохранить рабочие места для людей творческих профессий. Безусловно, это положительно сказывается на общественной жизни нашего поселения.</w:t>
      </w:r>
    </w:p>
    <w:p w:rsidR="000D6605" w:rsidRPr="00E237B1" w:rsidRDefault="003573D8" w:rsidP="00AF20A8">
      <w:pPr>
        <w:pStyle w:val="a8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ab/>
      </w:r>
      <w:r w:rsidR="000D6605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>Радуют победы вокальных коллективов «</w:t>
      </w:r>
      <w:proofErr w:type="spellStart"/>
      <w:r w:rsidR="000D6605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>Рябинушка</w:t>
      </w:r>
      <w:proofErr w:type="spellEnd"/>
      <w:r w:rsidR="000D6605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» и «Задоринка» руководитель Барилова Галина Петровна они в 2020 году несмотря на эпидемиологическую обстановку стали победителями в 12 различных краевых и муниципальных фестивалях и конкурсах. </w:t>
      </w:r>
    </w:p>
    <w:p w:rsidR="000D6605" w:rsidRPr="00E237B1" w:rsidRDefault="003573D8" w:rsidP="00AF20A8">
      <w:pPr>
        <w:pStyle w:val="a8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ab/>
      </w:r>
      <w:r w:rsidR="000D6605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Хочется поблагодарить депутата законодательного собрания Краснодарского края Сергея Викторовича </w:t>
      </w:r>
      <w:proofErr w:type="spellStart"/>
      <w:r w:rsidR="000D6605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>Жиленко</w:t>
      </w:r>
      <w:proofErr w:type="spellEnd"/>
      <w:r w:rsidR="000D6605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E234A1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и Сергея Ивановича Орлова </w:t>
      </w:r>
      <w:r w:rsidR="000D6605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2020 году муниципальному бюджетному учреждению </w:t>
      </w:r>
      <w:r w:rsidR="00CF50A8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«Культура»</w:t>
      </w:r>
      <w:r w:rsidR="000D6605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были выделены 800 000 тыс. рублей на эту сумму было приобретено и установлено видеонаблюдение  в дом культуры станицы Воронцовской, мультимедийный проектор, система электроакустики и постановочного освещения.</w:t>
      </w:r>
    </w:p>
    <w:p w:rsidR="00E234A1" w:rsidRPr="00E237B1" w:rsidRDefault="00E234A1" w:rsidP="00AF20A8">
      <w:pPr>
        <w:pStyle w:val="a8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ab/>
        <w:t>А так же не перестаем благодарить губернатора за выделенные деньги в приобретении ДК ст.</w:t>
      </w:r>
      <w:r w:rsidR="00DB647D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>Нововеличковской</w:t>
      </w:r>
      <w:r w:rsidR="0069369B"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</w:p>
    <w:p w:rsidR="0069369B" w:rsidRPr="00E237B1" w:rsidRDefault="0069369B" w:rsidP="00AF20A8">
      <w:pPr>
        <w:pStyle w:val="a8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237B1">
        <w:rPr>
          <w:rFonts w:ascii="Times New Roman" w:eastAsiaTheme="minorHAnsi" w:hAnsi="Times New Roman"/>
          <w:color w:val="000000" w:themeColor="text1"/>
          <w:sz w:val="28"/>
          <w:szCs w:val="28"/>
        </w:rPr>
        <w:tab/>
        <w:t>На данный момент уже подготовлена проектно-сметная документация на капитальный ремонт кровли, фасада, инженерных коммуникаций, внутренняя отделка, а также сценическое оборудование, одежда и механизация сцены, проект проходит государственную экспертизу.</w:t>
      </w:r>
    </w:p>
    <w:p w:rsidR="004D6EA9" w:rsidRPr="00E237B1" w:rsidRDefault="004D6EA9" w:rsidP="00AF20A8">
      <w:pPr>
        <w:pStyle w:val="a8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tab/>
        <w:t>В рамках федеральной программы в 2019 году в поселении были проведены работы по  ремонту мемориалов и</w:t>
      </w:r>
      <w:r w:rsidR="00DB647D" w:rsidRPr="00E237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конечно же</w:t>
      </w:r>
      <w:r w:rsidR="00DB647D" w:rsidRPr="00E237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в 2020 году было выполнено благоустройство прилегающих территорий.</w:t>
      </w:r>
    </w:p>
    <w:p w:rsidR="004D6EA9" w:rsidRPr="00E237B1" w:rsidRDefault="004D6EA9" w:rsidP="00AF20A8">
      <w:pPr>
        <w:pStyle w:val="a8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tab/>
        <w:t xml:space="preserve">Также по многочисленным просьбам Совета ветеранов, в парке станицы Нововеличковской около памятника </w:t>
      </w:r>
      <w:r w:rsidR="00DB647D" w:rsidRPr="00E237B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>олдатам</w:t>
      </w:r>
      <w:r w:rsidR="00DB647D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Великой Отечественной войны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, установлен памятный знак, посвященный трем дивизиям освобождавших наше поселение от </w:t>
      </w:r>
      <w:proofErr w:type="spellStart"/>
      <w:r w:rsidRPr="00E237B1">
        <w:rPr>
          <w:rFonts w:ascii="Times New Roman" w:hAnsi="Times New Roman"/>
          <w:color w:val="000000" w:themeColor="text1"/>
          <w:sz w:val="28"/>
          <w:szCs w:val="28"/>
        </w:rPr>
        <w:t>немецко</w:t>
      </w:r>
      <w:proofErr w:type="spellEnd"/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- фашистских захватчиков.</w:t>
      </w:r>
    </w:p>
    <w:p w:rsidR="004D6EA9" w:rsidRPr="00E237B1" w:rsidRDefault="004D6EA9" w:rsidP="00AF20A8">
      <w:pPr>
        <w:pStyle w:val="a8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По поручению главы </w:t>
      </w:r>
      <w:r w:rsidR="0069369B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DB647D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>прив</w:t>
      </w:r>
      <w:r w:rsidR="00DB647D" w:rsidRPr="00E237B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DB647D" w:rsidRPr="00E237B1">
        <w:rPr>
          <w:rFonts w:ascii="Times New Roman" w:hAnsi="Times New Roman"/>
          <w:color w:val="000000" w:themeColor="text1"/>
          <w:sz w:val="28"/>
          <w:szCs w:val="28"/>
        </w:rPr>
        <w:t>ении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647D" w:rsidRPr="00E237B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един</w:t>
      </w:r>
      <w:r w:rsidR="00DB647D" w:rsidRPr="00E237B1"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архитектурн</w:t>
      </w:r>
      <w:r w:rsidR="00DB647D" w:rsidRPr="00E237B1"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облик</w:t>
      </w:r>
      <w:r w:rsidR="00DB647D" w:rsidRPr="00E237B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станиц района, </w:t>
      </w:r>
      <w:r w:rsidR="0069369B" w:rsidRPr="00E237B1">
        <w:rPr>
          <w:rFonts w:ascii="Times New Roman" w:hAnsi="Times New Roman"/>
          <w:color w:val="000000" w:themeColor="text1"/>
          <w:sz w:val="28"/>
          <w:szCs w:val="28"/>
        </w:rPr>
        <w:t>мы запустили в таком формате одну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из первых аллей в нашем поселении</w:t>
      </w:r>
      <w:r w:rsidR="0069369B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– это аллея 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369B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к памятнику воинам Гражданской войны. Выполнена 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с установлением </w:t>
      </w:r>
      <w:r w:rsidR="0062563D" w:rsidRPr="00E237B1">
        <w:rPr>
          <w:rFonts w:ascii="Times New Roman" w:hAnsi="Times New Roman"/>
          <w:color w:val="000000" w:themeColor="text1"/>
          <w:sz w:val="28"/>
          <w:szCs w:val="28"/>
        </w:rPr>
        <w:t>лавочек, урн и фонарей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369B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в едином стиле </w:t>
      </w:r>
      <w:proofErr w:type="gramStart"/>
      <w:r w:rsidR="0069369B" w:rsidRPr="00E237B1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69369B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станицей Динской.</w:t>
      </w:r>
    </w:p>
    <w:p w:rsidR="0062563D" w:rsidRPr="00E237B1" w:rsidRDefault="00194D72" w:rsidP="00AF20A8">
      <w:pPr>
        <w:pStyle w:val="a8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87FA0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Одно из замечательных событий для жителей ТОС №1 произошло в 2020 году. По инициативе её председателя Ивана </w:t>
      </w:r>
      <w:proofErr w:type="spellStart"/>
      <w:r w:rsidR="00287FA0" w:rsidRPr="00E237B1">
        <w:rPr>
          <w:rFonts w:ascii="Times New Roman" w:hAnsi="Times New Roman"/>
          <w:color w:val="000000" w:themeColor="text1"/>
          <w:sz w:val="28"/>
          <w:szCs w:val="28"/>
        </w:rPr>
        <w:t>Емельяновича</w:t>
      </w:r>
      <w:proofErr w:type="spellEnd"/>
      <w:r w:rsidR="00287FA0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87FA0" w:rsidRPr="00E237B1">
        <w:rPr>
          <w:rFonts w:ascii="Times New Roman" w:hAnsi="Times New Roman"/>
          <w:color w:val="000000" w:themeColor="text1"/>
          <w:sz w:val="28"/>
          <w:szCs w:val="28"/>
        </w:rPr>
        <w:t>Карнауха</w:t>
      </w:r>
      <w:proofErr w:type="spellEnd"/>
      <w:r w:rsidR="00287FA0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, была заложена 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>Аллея Победы-75</w:t>
      </w:r>
      <w:r w:rsidR="00287FA0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. В благоустройстве помогли депутаты этого </w:t>
      </w:r>
      <w:proofErr w:type="spellStart"/>
      <w:r w:rsidR="00287FA0" w:rsidRPr="00E237B1">
        <w:rPr>
          <w:rFonts w:ascii="Times New Roman" w:hAnsi="Times New Roman"/>
          <w:color w:val="000000" w:themeColor="text1"/>
          <w:sz w:val="28"/>
          <w:szCs w:val="28"/>
        </w:rPr>
        <w:t>Тоса</w:t>
      </w:r>
      <w:proofErr w:type="spellEnd"/>
      <w:r w:rsidR="00287FA0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Лапин Алексей Александрович и </w:t>
      </w:r>
      <w:proofErr w:type="spellStart"/>
      <w:r w:rsidR="00287FA0" w:rsidRPr="00E237B1">
        <w:rPr>
          <w:rFonts w:ascii="Times New Roman" w:hAnsi="Times New Roman"/>
          <w:color w:val="000000" w:themeColor="text1"/>
          <w:sz w:val="28"/>
          <w:szCs w:val="28"/>
        </w:rPr>
        <w:t>Танаев</w:t>
      </w:r>
      <w:proofErr w:type="spellEnd"/>
      <w:r w:rsidR="00287FA0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Алексей Юрьевич.</w:t>
      </w:r>
    </w:p>
    <w:p w:rsidR="00194D72" w:rsidRPr="00E237B1" w:rsidRDefault="0062563D" w:rsidP="00AF20A8">
      <w:pPr>
        <w:pStyle w:val="a8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tab/>
        <w:t>Одним из знаковых событий, для нашего поселения, является начало строительства храма на территории ст</w:t>
      </w:r>
      <w:proofErr w:type="gramStart"/>
      <w:r w:rsidRPr="00E237B1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Pr="00E237B1">
        <w:rPr>
          <w:rFonts w:ascii="Times New Roman" w:hAnsi="Times New Roman"/>
          <w:color w:val="000000" w:themeColor="text1"/>
          <w:sz w:val="28"/>
          <w:szCs w:val="28"/>
        </w:rPr>
        <w:t>ововеличковской.</w:t>
      </w:r>
    </w:p>
    <w:p w:rsidR="004D6EA9" w:rsidRPr="00E237B1" w:rsidRDefault="004D6EA9" w:rsidP="00AF20A8">
      <w:pPr>
        <w:pStyle w:val="a8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E3519" w:rsidRPr="00E237B1" w:rsidRDefault="004D6EA9" w:rsidP="00AF20A8">
      <w:pPr>
        <w:pStyle w:val="a8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E3519" w:rsidRPr="00E237B1">
        <w:rPr>
          <w:rFonts w:ascii="Times New Roman" w:hAnsi="Times New Roman"/>
          <w:color w:val="000000" w:themeColor="text1"/>
          <w:sz w:val="28"/>
          <w:szCs w:val="28"/>
        </w:rPr>
        <w:t>Одним из приоритетных направлений социальной политики  является развитие физической культуры и спорта в поселении.</w:t>
      </w:r>
    </w:p>
    <w:p w:rsidR="002E6A29" w:rsidRPr="00E237B1" w:rsidRDefault="002E6A29" w:rsidP="00AF20A8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По причине введенного карантина целевые показатели достигнуты не в полном объеме. </w:t>
      </w:r>
      <w:r w:rsidR="00781F3D" w:rsidRPr="00E237B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>ы успели провести около 10 мероприятий и принять участие в соревнованиях российского уровня. В феврале 2020 года в г.</w:t>
      </w:r>
      <w:r w:rsidR="00DB647D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237B1">
        <w:rPr>
          <w:rFonts w:ascii="Times New Roman" w:hAnsi="Times New Roman"/>
          <w:color w:val="000000" w:themeColor="text1"/>
          <w:sz w:val="28"/>
          <w:szCs w:val="28"/>
        </w:rPr>
        <w:t>Сугруте</w:t>
      </w:r>
      <w:proofErr w:type="spellEnd"/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прошло первенство России по </w:t>
      </w:r>
      <w:proofErr w:type="gramStart"/>
      <w:r w:rsidRPr="00E237B1">
        <w:rPr>
          <w:rFonts w:ascii="Times New Roman" w:hAnsi="Times New Roman"/>
          <w:color w:val="000000" w:themeColor="text1"/>
          <w:sz w:val="28"/>
          <w:szCs w:val="28"/>
        </w:rPr>
        <w:t>гиревому</w:t>
      </w:r>
      <w:proofErr w:type="gramEnd"/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спорт. Гиревики нашего поселения стали победителями и призерами. Летом спортсмены должны были представлять Россию на первенстве Европы, но ситуация с пандемией внесла свои коррективы. 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В ноябре в г</w:t>
      </w:r>
      <w:proofErr w:type="gramStart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алуге прошли </w:t>
      </w:r>
      <w:r w:rsidR="00781F3D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соревнования по гиревому спорту. 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личного первенства 1 мест</w:t>
      </w:r>
      <w:r w:rsidR="00287FA0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о занял Даниил Волков, также вып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олнив норматив Мастера спорта. Владимир Муравьев  занял второе место и выполнил норматив Кандидата мастера спорта. </w:t>
      </w:r>
      <w:proofErr w:type="spellStart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Кателевский</w:t>
      </w:r>
      <w:proofErr w:type="spellEnd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тоже стал серебряным призером соревнований.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Благодарим тренеров Алексея Юрьевича </w:t>
      </w:r>
      <w:proofErr w:type="spellStart"/>
      <w:r w:rsidRPr="00E237B1">
        <w:rPr>
          <w:rFonts w:ascii="Times New Roman" w:hAnsi="Times New Roman"/>
          <w:color w:val="000000" w:themeColor="text1"/>
          <w:sz w:val="28"/>
          <w:szCs w:val="28"/>
        </w:rPr>
        <w:t>Танаева</w:t>
      </w:r>
      <w:proofErr w:type="spellEnd"/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и Юрия Михайловича </w:t>
      </w:r>
      <w:proofErr w:type="spellStart"/>
      <w:r w:rsidRPr="00E237B1">
        <w:rPr>
          <w:rFonts w:ascii="Times New Roman" w:hAnsi="Times New Roman"/>
          <w:color w:val="000000" w:themeColor="text1"/>
          <w:sz w:val="28"/>
          <w:szCs w:val="28"/>
        </w:rPr>
        <w:t>Танаева</w:t>
      </w:r>
      <w:proofErr w:type="spellEnd"/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за профессиональную подготовку ребят. Блестящий результат показала футбольная команда поселения. Они стали чемпионами зимнего первенства Динского района по футболу. Из 14 заявленных команд  наша оказалась самой сыгранной, сильной и лучшей. Из 13 игр чемпионата ребята одержали 10 побед, 3 раза сыграли вничью и ни 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разу не потерпели поражения. Это достойное выступление после многих лет перерыва.  Выражаем благодарность тренеру команды Валерию Васильевичу </w:t>
      </w:r>
      <w:proofErr w:type="spellStart"/>
      <w:r w:rsidRPr="00E237B1">
        <w:rPr>
          <w:rFonts w:ascii="Times New Roman" w:hAnsi="Times New Roman"/>
          <w:color w:val="000000" w:themeColor="text1"/>
          <w:sz w:val="28"/>
          <w:szCs w:val="28"/>
        </w:rPr>
        <w:t>Вуймину</w:t>
      </w:r>
      <w:proofErr w:type="spellEnd"/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E6A29" w:rsidRPr="00E237B1" w:rsidRDefault="002E6A29" w:rsidP="00AF20A8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t>В нашем поселении много перспективных ребят, которые могут показывать отличные результаты на соревнованиях различных уровней. М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стремимся   создавать условия жителям для занятия физической культурой и спортом. В 2020 году в поселке Найдорф планировалось строительство многофункциональной комплексной спортивно-игровой площадки с зоной </w:t>
      </w:r>
      <w:proofErr w:type="spellStart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воркаута</w:t>
      </w:r>
      <w:proofErr w:type="spellEnd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 не достигнута опять-таки из-за введенного карантина. Администрация приложила максимум усилий, чтобы в 2021 году все-таки воплотить в реальность поставленную цель. На данный момент уже подписано соглашение между администрацией Нововеличковского сельского поселения и министерством спорта Краснодарского края на </w:t>
      </w:r>
      <w:proofErr w:type="spellStart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 площадки в поселке Найдорф в рамках программы  «Развити</w:t>
      </w:r>
      <w:r w:rsidR="00781F3D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е физической культуры и спорта»,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F3D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формируется пакет документов  для прохождения конкурсной процедуры для определения подрядной организации по строительству данного объекта. </w:t>
      </w:r>
    </w:p>
    <w:p w:rsidR="002E6A29" w:rsidRPr="00E237B1" w:rsidRDefault="002E6A29" w:rsidP="00AF20A8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Мы стараемся создать лучшие условия для развития футбола. В 2019 году начались работы по реконструкции (благоустройству) основного футбольного поля</w:t>
      </w:r>
      <w:r w:rsidR="00781F3D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выравнивание всего стадиона, заложен </w:t>
      </w:r>
      <w:proofErr w:type="spellStart"/>
      <w:r w:rsidR="00781F3D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автополив</w:t>
      </w:r>
      <w:proofErr w:type="spellEnd"/>
      <w:r w:rsidR="00781F3D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8009F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забор, </w:t>
      </w:r>
      <w:r w:rsidR="00781F3D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засеян газон, 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работы продолжаются. Вокруг футбольного поля сделана беговая дорожка для занятия легкой атлетикой. Надеемся, что в этом году наши футболисты будут играть на новом футбольном поле. </w:t>
      </w:r>
    </w:p>
    <w:p w:rsidR="00287FA0" w:rsidRPr="00E237B1" w:rsidRDefault="00287FA0" w:rsidP="00AF20A8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Так же неравнодушными жителями, любителями футбола,  нам был подарен трактор, для обслуживания футбольного поля.</w:t>
      </w:r>
    </w:p>
    <w:p w:rsidR="000D6605" w:rsidRPr="00E237B1" w:rsidRDefault="00781F3D" w:rsidP="00AF20A8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E6A29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в непогоду в нашем поселении проводятся спортивные мероприятия в школьных спортивных залах, поэтому мы поставили себе задачу разработать проект малобюджетного спортивного комплекса. </w:t>
      </w:r>
    </w:p>
    <w:p w:rsidR="000D6605" w:rsidRPr="00E237B1" w:rsidRDefault="000D6605" w:rsidP="00AF20A8">
      <w:pPr>
        <w:pStyle w:val="a8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25A91" w:rsidRPr="00E237B1" w:rsidRDefault="00525A91" w:rsidP="00AF20A8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37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</w:t>
      </w:r>
      <w:r w:rsidR="000A0AD7" w:rsidRPr="00E237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оритетными направлениями на 2021</w:t>
      </w:r>
      <w:r w:rsidRPr="00E237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будут:</w:t>
      </w:r>
    </w:p>
    <w:p w:rsidR="00525A91" w:rsidRPr="00E237B1" w:rsidRDefault="00525A91" w:rsidP="00AF20A8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Первое – это спорт</w:t>
      </w:r>
    </w:p>
    <w:p w:rsidR="00525A91" w:rsidRPr="00E237B1" w:rsidRDefault="00525A91" w:rsidP="00AF20A8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>восстановление основного футболь</w:t>
      </w:r>
      <w:r w:rsidR="004D6EA9" w:rsidRPr="00E237B1">
        <w:rPr>
          <w:rFonts w:ascii="Times New Roman" w:hAnsi="Times New Roman"/>
          <w:color w:val="000000" w:themeColor="text1"/>
          <w:sz w:val="28"/>
          <w:szCs w:val="28"/>
        </w:rPr>
        <w:t>ного поля в ст.</w:t>
      </w:r>
      <w:r w:rsidR="000F3B58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6EA9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Нововеличковской собственными силами уже началось, главная задача в этом году это 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6EA9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проектирование и прохождение </w:t>
      </w:r>
      <w:proofErr w:type="spellStart"/>
      <w:r w:rsidR="004D6EA9" w:rsidRPr="00E237B1">
        <w:rPr>
          <w:rFonts w:ascii="Times New Roman" w:hAnsi="Times New Roman"/>
          <w:color w:val="000000" w:themeColor="text1"/>
          <w:sz w:val="28"/>
          <w:szCs w:val="28"/>
        </w:rPr>
        <w:t>госэкспертизы</w:t>
      </w:r>
      <w:proofErr w:type="spellEnd"/>
      <w:r w:rsidR="004D6EA9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4D6EA9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строительству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EA9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крытого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</w:t>
      </w:r>
      <w:r w:rsidR="00287FA0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ортивного комплекса на стадионе и вступление в краевые программы для строительства, как можно быстрее.</w:t>
      </w:r>
    </w:p>
    <w:p w:rsidR="00525A91" w:rsidRPr="00E237B1" w:rsidRDefault="00525A91" w:rsidP="00AF20A8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Второе – это дороги</w:t>
      </w:r>
    </w:p>
    <w:p w:rsidR="000A0AD7" w:rsidRPr="00E237B1" w:rsidRDefault="000A0AD7" w:rsidP="00AF20A8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- Ремонт краевой дороги и строительство пешеходного тротуара по улицам Красной  и Почтовой  в станице Нововеличковской</w:t>
      </w:r>
    </w:p>
    <w:p w:rsidR="00525A91" w:rsidRPr="00E237B1" w:rsidRDefault="00525A91" w:rsidP="00AF20A8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все таки</w:t>
      </w:r>
      <w:proofErr w:type="gramEnd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решить вопрос по реконструкции  дороги в асфальтном исполнении в п.</w:t>
      </w:r>
      <w:r w:rsidR="000F3B58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Дальний и по строительству дороги между ст.</w:t>
      </w:r>
      <w:r w:rsidR="000F3B58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Воронцовской и х.</w:t>
      </w:r>
      <w:r w:rsidR="000F3B58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Восточный;</w:t>
      </w:r>
    </w:p>
    <w:p w:rsidR="00525A91" w:rsidRPr="00E237B1" w:rsidRDefault="00525A91" w:rsidP="00AF20A8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0AD7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Ремонт магистрального водовода</w:t>
      </w:r>
    </w:p>
    <w:p w:rsidR="000A0AD7" w:rsidRPr="00E237B1" w:rsidRDefault="000A0AD7" w:rsidP="00AF20A8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- Ремонт Дома культуры станицы Нововеличковской</w:t>
      </w:r>
    </w:p>
    <w:p w:rsidR="000A0AD7" w:rsidRPr="00E237B1" w:rsidRDefault="000A0AD7" w:rsidP="00AF20A8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- Вступление в программу по благоустройству зоны отдыха с набережной</w:t>
      </w:r>
      <w:r w:rsidR="00A271FE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, уже произведены работы по очистке берега от камышей.</w:t>
      </w:r>
    </w:p>
    <w:p w:rsidR="00D8009F" w:rsidRPr="00E237B1" w:rsidRDefault="00D8009F" w:rsidP="00AF20A8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09F" w:rsidRPr="00E237B1" w:rsidRDefault="00525A91" w:rsidP="00AF20A8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</w:t>
      </w:r>
      <w:r w:rsidRPr="00E237B1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а протяжении ряда лет серьёзным вопросом остается соблюдение мер противопожарной безопасности. А в последний год он стал наиболее остро. </w:t>
      </w:r>
      <w:r w:rsidR="000F3B58" w:rsidRPr="00E237B1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Поэтому, нам необходимо р</w:t>
      </w:r>
      <w:r w:rsidRPr="00E237B1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ешить вопрос о строительстве нового пожарного депо.</w:t>
      </w:r>
    </w:p>
    <w:p w:rsidR="00287FA0" w:rsidRPr="00E237B1" w:rsidRDefault="00203189" w:rsidP="00AF20A8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Одна уже из на</w:t>
      </w:r>
      <w:r w:rsidR="00287FA0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зревших проблем </w:t>
      </w:r>
      <w:r w:rsidR="006150C5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87FA0" w:rsidRPr="00E237B1">
        <w:rPr>
          <w:rFonts w:ascii="Times New Roman" w:hAnsi="Times New Roman"/>
          <w:color w:val="000000" w:themeColor="text1"/>
          <w:sz w:val="28"/>
          <w:szCs w:val="28"/>
        </w:rPr>
        <w:t>это строительство детского сада, так как очередь по нашему поселению уже приближается к 300</w:t>
      </w:r>
      <w:r w:rsidR="000F3B58" w:rsidRPr="00E237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87FA0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3B58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 - </w:t>
      </w:r>
      <w:r w:rsidR="00287FA0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в каждом детском саду идет </w:t>
      </w:r>
      <w:proofErr w:type="spellStart"/>
      <w:r w:rsidR="00287FA0" w:rsidRPr="00E237B1">
        <w:rPr>
          <w:rFonts w:ascii="Times New Roman" w:hAnsi="Times New Roman"/>
          <w:color w:val="000000" w:themeColor="text1"/>
          <w:sz w:val="28"/>
          <w:szCs w:val="28"/>
        </w:rPr>
        <w:t>переуплотнее</w:t>
      </w:r>
      <w:proofErr w:type="spellEnd"/>
      <w:r w:rsidR="00287FA0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детишками</w:t>
      </w:r>
      <w:r w:rsidR="006150C5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каждой группы.</w:t>
      </w:r>
    </w:p>
    <w:p w:rsidR="00525A91" w:rsidRPr="00E237B1" w:rsidRDefault="000A0AD7" w:rsidP="00AF2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видите планов на 2021</w:t>
      </w:r>
      <w:r w:rsidR="00525A91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у нас очень много, надеюсь, что все они</w:t>
      </w:r>
      <w:r w:rsidR="006150C5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рано ли поздно </w:t>
      </w:r>
      <w:r w:rsidR="00525A91" w:rsidRPr="00E23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воплотятся в реальность.</w:t>
      </w:r>
    </w:p>
    <w:p w:rsidR="00525A91" w:rsidRPr="00E237B1" w:rsidRDefault="00525A91" w:rsidP="00AF20A8">
      <w:pPr>
        <w:pStyle w:val="a8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А в ближайших планах у меня, я думаю, как и у вас, принять участие в </w:t>
      </w:r>
      <w:r w:rsidRPr="00E237B1">
        <w:rPr>
          <w:rFonts w:ascii="Times New Roman" w:hAnsi="Times New Roman"/>
          <w:color w:val="000000" w:themeColor="text1"/>
          <w:sz w:val="28"/>
          <w:szCs w:val="28"/>
          <w:u w:val="single"/>
        </w:rPr>
        <w:t>выборах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депутатов </w:t>
      </w:r>
      <w:r w:rsidR="000A0AD7" w:rsidRPr="00E237B1">
        <w:rPr>
          <w:rFonts w:ascii="Times New Roman" w:hAnsi="Times New Roman"/>
          <w:color w:val="000000" w:themeColor="text1"/>
          <w:sz w:val="28"/>
          <w:szCs w:val="28"/>
        </w:rPr>
        <w:t>Государственной Думы  К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>раснодарского края,</w:t>
      </w:r>
      <w:r w:rsidR="000A0AD7"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которые пройдут в сентябре 2021</w:t>
      </w:r>
      <w:r w:rsidRPr="00E237B1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</w:p>
    <w:p w:rsidR="00525A91" w:rsidRPr="00E237B1" w:rsidRDefault="00525A91" w:rsidP="00AF20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Заканчивая своё выступление</w:t>
      </w:r>
      <w:r w:rsidR="000F3B58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B58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ыражаю слова благодарности за </w:t>
      </w:r>
      <w:r w:rsidR="000A0AD7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оказанную помощь и работу в 2020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депутату государственной думы РФ Дмитрию Викторовичу </w:t>
      </w:r>
      <w:proofErr w:type="spellStart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Ламейкину</w:t>
      </w:r>
      <w:proofErr w:type="spellEnd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депутатам ЗСК КК Сергею Ивановичу Орлову и Сергею Викторовичу </w:t>
      </w:r>
      <w:proofErr w:type="spellStart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Жиленко</w:t>
      </w:r>
      <w:proofErr w:type="spellEnd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50C5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Совета района Ильченко Юрию Васильевичу и </w:t>
      </w:r>
      <w:r w:rsidR="000A0AD7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депутатам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от поселения </w:t>
      </w:r>
      <w:proofErr w:type="spellStart"/>
      <w:r w:rsidR="000A0AD7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Габлая</w:t>
      </w:r>
      <w:proofErr w:type="spellEnd"/>
      <w:r w:rsidR="000A0AD7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Владимиру </w:t>
      </w:r>
      <w:proofErr w:type="spellStart"/>
      <w:r w:rsidR="000A0AD7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Амуровичу</w:t>
      </w:r>
      <w:proofErr w:type="spellEnd"/>
      <w:r w:rsidR="000A0AD7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Мосягину Александру Александровичу, 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Орда Валерию Николаевичу,</w:t>
      </w:r>
      <w:r w:rsidRPr="00E237B1">
        <w:rPr>
          <w:color w:val="000000" w:themeColor="text1"/>
          <w:sz w:val="28"/>
          <w:szCs w:val="28"/>
        </w:rPr>
        <w:t xml:space="preserve"> 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депутатам Совета Нововеличковского сельского поселения, руководителям учреждений социальной</w:t>
      </w:r>
      <w:proofErr w:type="gramEnd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сферы нашего поселения, индивидуальным предпринимателям, председателям ТОС и другим активным жителям, ветеранам, казачеству, молодым депутатам</w:t>
      </w:r>
      <w:r w:rsidR="000A0AD7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0A0AD7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Сидорец</w:t>
      </w:r>
      <w:proofErr w:type="spellEnd"/>
      <w:r w:rsidR="000A0AD7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Юлии Анатольевне и </w:t>
      </w:r>
      <w:proofErr w:type="spellStart"/>
      <w:r w:rsidR="000A0AD7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Демочко</w:t>
      </w:r>
      <w:proofErr w:type="spellEnd"/>
      <w:r w:rsidR="000A0AD7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Вадиму Юрьевичу)</w:t>
      </w:r>
      <w:r w:rsidR="006F74E5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4E5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моей команде (сотрудникам </w:t>
      </w:r>
      <w:r w:rsidR="000D3185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F74E5"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лично, главе муниципального образования Динской район Евгению Николаевичу </w:t>
      </w:r>
      <w:proofErr w:type="spellStart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Пергун</w:t>
      </w:r>
      <w:proofErr w:type="spellEnd"/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6676E" w:rsidRPr="00E237B1" w:rsidRDefault="00D6676E" w:rsidP="00AF20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итоги 2020 года мы, несмотря на все пережитые сложности, можем сказать ему спасибо, и с надеждой и верой посмотреть в 2021-й.</w:t>
      </w:r>
    </w:p>
    <w:p w:rsidR="003060EF" w:rsidRPr="00E237B1" w:rsidRDefault="007E7018" w:rsidP="00AF20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7B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Благодарю за внимание!</w:t>
      </w:r>
    </w:p>
    <w:sectPr w:rsidR="003060EF" w:rsidRPr="00E237B1" w:rsidSect="00525A91">
      <w:headerReference w:type="even" r:id="rId10"/>
      <w:headerReference w:type="default" r:id="rId11"/>
      <w:pgSz w:w="11906" w:h="16838"/>
      <w:pgMar w:top="567" w:right="567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23" w:rsidRDefault="00E36123">
      <w:pPr>
        <w:spacing w:after="0" w:line="240" w:lineRule="auto"/>
      </w:pPr>
      <w:r>
        <w:separator/>
      </w:r>
    </w:p>
  </w:endnote>
  <w:endnote w:type="continuationSeparator" w:id="0">
    <w:p w:rsidR="00E36123" w:rsidRDefault="00E3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23" w:rsidRDefault="00E36123">
      <w:pPr>
        <w:spacing w:after="0" w:line="240" w:lineRule="auto"/>
      </w:pPr>
      <w:r>
        <w:separator/>
      </w:r>
    </w:p>
  </w:footnote>
  <w:footnote w:type="continuationSeparator" w:id="0">
    <w:p w:rsidR="00E36123" w:rsidRDefault="00E3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F4" w:rsidRDefault="0095158C" w:rsidP="00C75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59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9F4">
      <w:rPr>
        <w:rStyle w:val="a5"/>
        <w:noProof/>
      </w:rPr>
      <w:t>2</w:t>
    </w:r>
    <w:r>
      <w:rPr>
        <w:rStyle w:val="a5"/>
      </w:rPr>
      <w:fldChar w:fldCharType="end"/>
    </w:r>
  </w:p>
  <w:p w:rsidR="003459F4" w:rsidRDefault="003459F4" w:rsidP="00C753A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F4" w:rsidRDefault="0095158C" w:rsidP="00C75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59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21F0">
      <w:rPr>
        <w:rStyle w:val="a5"/>
        <w:noProof/>
      </w:rPr>
      <w:t>12</w:t>
    </w:r>
    <w:r>
      <w:rPr>
        <w:rStyle w:val="a5"/>
      </w:rPr>
      <w:fldChar w:fldCharType="end"/>
    </w:r>
  </w:p>
  <w:p w:rsidR="003459F4" w:rsidRDefault="003459F4" w:rsidP="00C753A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278"/>
    <w:multiLevelType w:val="multilevel"/>
    <w:tmpl w:val="FF784F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D68"/>
    <w:rsid w:val="00004B85"/>
    <w:rsid w:val="0001000B"/>
    <w:rsid w:val="000120C3"/>
    <w:rsid w:val="00015863"/>
    <w:rsid w:val="00015BA5"/>
    <w:rsid w:val="00025F11"/>
    <w:rsid w:val="0003485C"/>
    <w:rsid w:val="00036C0F"/>
    <w:rsid w:val="00043EDB"/>
    <w:rsid w:val="000572E2"/>
    <w:rsid w:val="00072CBC"/>
    <w:rsid w:val="000937FF"/>
    <w:rsid w:val="000A0AD7"/>
    <w:rsid w:val="000A1E2B"/>
    <w:rsid w:val="000B59AC"/>
    <w:rsid w:val="000C36A2"/>
    <w:rsid w:val="000D158A"/>
    <w:rsid w:val="000D3185"/>
    <w:rsid w:val="000D35D7"/>
    <w:rsid w:val="000D6605"/>
    <w:rsid w:val="000D675F"/>
    <w:rsid w:val="000E53CA"/>
    <w:rsid w:val="000F03F2"/>
    <w:rsid w:val="000F1F75"/>
    <w:rsid w:val="000F3B58"/>
    <w:rsid w:val="000F60AC"/>
    <w:rsid w:val="00101D3C"/>
    <w:rsid w:val="00101E80"/>
    <w:rsid w:val="0010363D"/>
    <w:rsid w:val="00107448"/>
    <w:rsid w:val="001078E0"/>
    <w:rsid w:val="001134BF"/>
    <w:rsid w:val="00113CE3"/>
    <w:rsid w:val="00122DA8"/>
    <w:rsid w:val="001240B9"/>
    <w:rsid w:val="001311C4"/>
    <w:rsid w:val="00131F9F"/>
    <w:rsid w:val="001433D1"/>
    <w:rsid w:val="00152F19"/>
    <w:rsid w:val="00181954"/>
    <w:rsid w:val="00184DB9"/>
    <w:rsid w:val="001937DE"/>
    <w:rsid w:val="00194CA1"/>
    <w:rsid w:val="00194D72"/>
    <w:rsid w:val="001A11B2"/>
    <w:rsid w:val="001B160E"/>
    <w:rsid w:val="001C48B5"/>
    <w:rsid w:val="001D31AD"/>
    <w:rsid w:val="001D47A4"/>
    <w:rsid w:val="001E1BB5"/>
    <w:rsid w:val="001E7050"/>
    <w:rsid w:val="001E7ADB"/>
    <w:rsid w:val="001F510E"/>
    <w:rsid w:val="00203189"/>
    <w:rsid w:val="0020454C"/>
    <w:rsid w:val="00212D82"/>
    <w:rsid w:val="00222FED"/>
    <w:rsid w:val="00230A2D"/>
    <w:rsid w:val="002348A4"/>
    <w:rsid w:val="00243DC3"/>
    <w:rsid w:val="00250D78"/>
    <w:rsid w:val="00257BCD"/>
    <w:rsid w:val="00257D96"/>
    <w:rsid w:val="002636A3"/>
    <w:rsid w:val="00271CC9"/>
    <w:rsid w:val="00281325"/>
    <w:rsid w:val="00284A6C"/>
    <w:rsid w:val="00286B16"/>
    <w:rsid w:val="00287FA0"/>
    <w:rsid w:val="00293E0C"/>
    <w:rsid w:val="002942E3"/>
    <w:rsid w:val="002C7F30"/>
    <w:rsid w:val="002E6A29"/>
    <w:rsid w:val="003042BB"/>
    <w:rsid w:val="00305057"/>
    <w:rsid w:val="003060EF"/>
    <w:rsid w:val="00337684"/>
    <w:rsid w:val="003459F4"/>
    <w:rsid w:val="0035269E"/>
    <w:rsid w:val="00353336"/>
    <w:rsid w:val="0035465E"/>
    <w:rsid w:val="003573D8"/>
    <w:rsid w:val="0036150D"/>
    <w:rsid w:val="003707BD"/>
    <w:rsid w:val="003737A5"/>
    <w:rsid w:val="00376005"/>
    <w:rsid w:val="003766BB"/>
    <w:rsid w:val="003768E3"/>
    <w:rsid w:val="00377A74"/>
    <w:rsid w:val="00380DCB"/>
    <w:rsid w:val="00383389"/>
    <w:rsid w:val="00385C94"/>
    <w:rsid w:val="00387863"/>
    <w:rsid w:val="00396581"/>
    <w:rsid w:val="00397D69"/>
    <w:rsid w:val="003A1C5F"/>
    <w:rsid w:val="003C5E96"/>
    <w:rsid w:val="003D0360"/>
    <w:rsid w:val="003D474A"/>
    <w:rsid w:val="003D674B"/>
    <w:rsid w:val="003D70C5"/>
    <w:rsid w:val="003F2B67"/>
    <w:rsid w:val="003F4DAC"/>
    <w:rsid w:val="00403339"/>
    <w:rsid w:val="00407447"/>
    <w:rsid w:val="00414D2F"/>
    <w:rsid w:val="0041717B"/>
    <w:rsid w:val="00417294"/>
    <w:rsid w:val="004329CA"/>
    <w:rsid w:val="00437577"/>
    <w:rsid w:val="00437C85"/>
    <w:rsid w:val="0044772B"/>
    <w:rsid w:val="00456EA2"/>
    <w:rsid w:val="004710A3"/>
    <w:rsid w:val="004722DB"/>
    <w:rsid w:val="00474C08"/>
    <w:rsid w:val="00475B38"/>
    <w:rsid w:val="0048365A"/>
    <w:rsid w:val="00484A08"/>
    <w:rsid w:val="0048669B"/>
    <w:rsid w:val="00492ADD"/>
    <w:rsid w:val="004968F3"/>
    <w:rsid w:val="004C357B"/>
    <w:rsid w:val="004D3BE3"/>
    <w:rsid w:val="004D6EA9"/>
    <w:rsid w:val="004E46C8"/>
    <w:rsid w:val="004E53EB"/>
    <w:rsid w:val="004E57B1"/>
    <w:rsid w:val="00511993"/>
    <w:rsid w:val="0051577C"/>
    <w:rsid w:val="00525A91"/>
    <w:rsid w:val="005262D5"/>
    <w:rsid w:val="00533608"/>
    <w:rsid w:val="00546BC5"/>
    <w:rsid w:val="0055460D"/>
    <w:rsid w:val="00555458"/>
    <w:rsid w:val="005558D7"/>
    <w:rsid w:val="005560E0"/>
    <w:rsid w:val="005631F7"/>
    <w:rsid w:val="00563C89"/>
    <w:rsid w:val="00571C75"/>
    <w:rsid w:val="00577371"/>
    <w:rsid w:val="00577889"/>
    <w:rsid w:val="0057795E"/>
    <w:rsid w:val="005A4DE9"/>
    <w:rsid w:val="005A78F7"/>
    <w:rsid w:val="005B22E9"/>
    <w:rsid w:val="005D62FE"/>
    <w:rsid w:val="005D7C87"/>
    <w:rsid w:val="005F1634"/>
    <w:rsid w:val="005F5E09"/>
    <w:rsid w:val="005F7F0F"/>
    <w:rsid w:val="006046E3"/>
    <w:rsid w:val="00605EDA"/>
    <w:rsid w:val="006150C5"/>
    <w:rsid w:val="006161DB"/>
    <w:rsid w:val="00620C0F"/>
    <w:rsid w:val="0062563D"/>
    <w:rsid w:val="0062710B"/>
    <w:rsid w:val="00630043"/>
    <w:rsid w:val="006435A8"/>
    <w:rsid w:val="006437C1"/>
    <w:rsid w:val="006503F9"/>
    <w:rsid w:val="00651CCD"/>
    <w:rsid w:val="006576F4"/>
    <w:rsid w:val="00660B13"/>
    <w:rsid w:val="00661C17"/>
    <w:rsid w:val="006628D5"/>
    <w:rsid w:val="00673579"/>
    <w:rsid w:val="006745A9"/>
    <w:rsid w:val="006746D4"/>
    <w:rsid w:val="00675CEC"/>
    <w:rsid w:val="006803CE"/>
    <w:rsid w:val="006841A8"/>
    <w:rsid w:val="0068724E"/>
    <w:rsid w:val="0069369B"/>
    <w:rsid w:val="006A500F"/>
    <w:rsid w:val="006A7677"/>
    <w:rsid w:val="006C3A4F"/>
    <w:rsid w:val="006C7E61"/>
    <w:rsid w:val="006D428F"/>
    <w:rsid w:val="006D5F4B"/>
    <w:rsid w:val="006E04A4"/>
    <w:rsid w:val="006E16CB"/>
    <w:rsid w:val="006F3022"/>
    <w:rsid w:val="006F5D3C"/>
    <w:rsid w:val="006F74E5"/>
    <w:rsid w:val="00704DA9"/>
    <w:rsid w:val="00705585"/>
    <w:rsid w:val="00705FB8"/>
    <w:rsid w:val="0071254F"/>
    <w:rsid w:val="00714CE3"/>
    <w:rsid w:val="007161D0"/>
    <w:rsid w:val="0073703E"/>
    <w:rsid w:val="007373D7"/>
    <w:rsid w:val="00741D4D"/>
    <w:rsid w:val="00752112"/>
    <w:rsid w:val="00775581"/>
    <w:rsid w:val="00776F66"/>
    <w:rsid w:val="007803EB"/>
    <w:rsid w:val="00781F3D"/>
    <w:rsid w:val="00790198"/>
    <w:rsid w:val="00797F8F"/>
    <w:rsid w:val="007A7F2F"/>
    <w:rsid w:val="007B2422"/>
    <w:rsid w:val="007C51AA"/>
    <w:rsid w:val="007D7677"/>
    <w:rsid w:val="007E2320"/>
    <w:rsid w:val="007E4230"/>
    <w:rsid w:val="007E7018"/>
    <w:rsid w:val="007F6E83"/>
    <w:rsid w:val="00802647"/>
    <w:rsid w:val="00806219"/>
    <w:rsid w:val="00807EF6"/>
    <w:rsid w:val="0082395F"/>
    <w:rsid w:val="008250E0"/>
    <w:rsid w:val="00825D06"/>
    <w:rsid w:val="0082762B"/>
    <w:rsid w:val="00831DAF"/>
    <w:rsid w:val="00831EE7"/>
    <w:rsid w:val="00840B95"/>
    <w:rsid w:val="0084607B"/>
    <w:rsid w:val="008614B0"/>
    <w:rsid w:val="008747C0"/>
    <w:rsid w:val="008B3522"/>
    <w:rsid w:val="008C095D"/>
    <w:rsid w:val="008C163A"/>
    <w:rsid w:val="008C3134"/>
    <w:rsid w:val="008C31A4"/>
    <w:rsid w:val="008C5613"/>
    <w:rsid w:val="008E0749"/>
    <w:rsid w:val="008E3519"/>
    <w:rsid w:val="008F5241"/>
    <w:rsid w:val="009021F0"/>
    <w:rsid w:val="00902577"/>
    <w:rsid w:val="009054F6"/>
    <w:rsid w:val="009335E6"/>
    <w:rsid w:val="00941803"/>
    <w:rsid w:val="009418CF"/>
    <w:rsid w:val="0094266E"/>
    <w:rsid w:val="00944B61"/>
    <w:rsid w:val="0095158C"/>
    <w:rsid w:val="009576D2"/>
    <w:rsid w:val="00960A18"/>
    <w:rsid w:val="0097172F"/>
    <w:rsid w:val="00972288"/>
    <w:rsid w:val="00977007"/>
    <w:rsid w:val="00986BD9"/>
    <w:rsid w:val="0099269A"/>
    <w:rsid w:val="009A2E4C"/>
    <w:rsid w:val="009A2E8A"/>
    <w:rsid w:val="009A523D"/>
    <w:rsid w:val="009B20B1"/>
    <w:rsid w:val="009B63A5"/>
    <w:rsid w:val="00A0726C"/>
    <w:rsid w:val="00A157DA"/>
    <w:rsid w:val="00A21D7D"/>
    <w:rsid w:val="00A271FE"/>
    <w:rsid w:val="00A303D4"/>
    <w:rsid w:val="00A31B19"/>
    <w:rsid w:val="00A3531E"/>
    <w:rsid w:val="00A45406"/>
    <w:rsid w:val="00A51144"/>
    <w:rsid w:val="00A56880"/>
    <w:rsid w:val="00A56D85"/>
    <w:rsid w:val="00A61D68"/>
    <w:rsid w:val="00A645EC"/>
    <w:rsid w:val="00A70D70"/>
    <w:rsid w:val="00A722BB"/>
    <w:rsid w:val="00A83769"/>
    <w:rsid w:val="00A96B9D"/>
    <w:rsid w:val="00AA0A4D"/>
    <w:rsid w:val="00AA24A9"/>
    <w:rsid w:val="00AB4952"/>
    <w:rsid w:val="00AC0055"/>
    <w:rsid w:val="00AC29F5"/>
    <w:rsid w:val="00AC6439"/>
    <w:rsid w:val="00AD67F2"/>
    <w:rsid w:val="00AD79D1"/>
    <w:rsid w:val="00AF20A8"/>
    <w:rsid w:val="00B15914"/>
    <w:rsid w:val="00B24D9E"/>
    <w:rsid w:val="00B31390"/>
    <w:rsid w:val="00B355A0"/>
    <w:rsid w:val="00B44FC7"/>
    <w:rsid w:val="00B5043E"/>
    <w:rsid w:val="00B53678"/>
    <w:rsid w:val="00B5508F"/>
    <w:rsid w:val="00B65200"/>
    <w:rsid w:val="00B75DC5"/>
    <w:rsid w:val="00B87937"/>
    <w:rsid w:val="00B92037"/>
    <w:rsid w:val="00BA26BD"/>
    <w:rsid w:val="00BA2CAD"/>
    <w:rsid w:val="00BA38A6"/>
    <w:rsid w:val="00BA502B"/>
    <w:rsid w:val="00BB1298"/>
    <w:rsid w:val="00BC0A2F"/>
    <w:rsid w:val="00BC1E32"/>
    <w:rsid w:val="00BC41F6"/>
    <w:rsid w:val="00BC7105"/>
    <w:rsid w:val="00C1022E"/>
    <w:rsid w:val="00C161A4"/>
    <w:rsid w:val="00C23DAD"/>
    <w:rsid w:val="00C254C7"/>
    <w:rsid w:val="00C27948"/>
    <w:rsid w:val="00C304FD"/>
    <w:rsid w:val="00C41784"/>
    <w:rsid w:val="00C528A9"/>
    <w:rsid w:val="00C54A51"/>
    <w:rsid w:val="00C55028"/>
    <w:rsid w:val="00C62F81"/>
    <w:rsid w:val="00C62FF2"/>
    <w:rsid w:val="00C751F5"/>
    <w:rsid w:val="00C753A8"/>
    <w:rsid w:val="00C86E38"/>
    <w:rsid w:val="00C92927"/>
    <w:rsid w:val="00C937D4"/>
    <w:rsid w:val="00CA2B87"/>
    <w:rsid w:val="00CB11DD"/>
    <w:rsid w:val="00CB428A"/>
    <w:rsid w:val="00CB5445"/>
    <w:rsid w:val="00CC1068"/>
    <w:rsid w:val="00CC5014"/>
    <w:rsid w:val="00CC71EE"/>
    <w:rsid w:val="00CD0488"/>
    <w:rsid w:val="00CD44D7"/>
    <w:rsid w:val="00CE4010"/>
    <w:rsid w:val="00CE794F"/>
    <w:rsid w:val="00CF10D4"/>
    <w:rsid w:val="00CF2C04"/>
    <w:rsid w:val="00CF4330"/>
    <w:rsid w:val="00CF43D9"/>
    <w:rsid w:val="00CF50A8"/>
    <w:rsid w:val="00CF6617"/>
    <w:rsid w:val="00D02ACF"/>
    <w:rsid w:val="00D05D97"/>
    <w:rsid w:val="00D116F0"/>
    <w:rsid w:val="00D17622"/>
    <w:rsid w:val="00D17E03"/>
    <w:rsid w:val="00D25E9A"/>
    <w:rsid w:val="00D2724A"/>
    <w:rsid w:val="00D378EA"/>
    <w:rsid w:val="00D40BC2"/>
    <w:rsid w:val="00D50DF3"/>
    <w:rsid w:val="00D558A0"/>
    <w:rsid w:val="00D65A77"/>
    <w:rsid w:val="00D6676E"/>
    <w:rsid w:val="00D72CE7"/>
    <w:rsid w:val="00D8009F"/>
    <w:rsid w:val="00D84200"/>
    <w:rsid w:val="00D965A9"/>
    <w:rsid w:val="00DA6272"/>
    <w:rsid w:val="00DB00D1"/>
    <w:rsid w:val="00DB0338"/>
    <w:rsid w:val="00DB3A38"/>
    <w:rsid w:val="00DB647D"/>
    <w:rsid w:val="00DC4D74"/>
    <w:rsid w:val="00DC6D87"/>
    <w:rsid w:val="00DD4270"/>
    <w:rsid w:val="00DE0B3C"/>
    <w:rsid w:val="00DE5D5A"/>
    <w:rsid w:val="00DF2DB8"/>
    <w:rsid w:val="00DF7C6E"/>
    <w:rsid w:val="00E01446"/>
    <w:rsid w:val="00E07623"/>
    <w:rsid w:val="00E10076"/>
    <w:rsid w:val="00E10EAD"/>
    <w:rsid w:val="00E210E5"/>
    <w:rsid w:val="00E22947"/>
    <w:rsid w:val="00E232CD"/>
    <w:rsid w:val="00E234A1"/>
    <w:rsid w:val="00E237B1"/>
    <w:rsid w:val="00E246AB"/>
    <w:rsid w:val="00E35060"/>
    <w:rsid w:val="00E36123"/>
    <w:rsid w:val="00E47DCB"/>
    <w:rsid w:val="00E47F3F"/>
    <w:rsid w:val="00E5760A"/>
    <w:rsid w:val="00E61F81"/>
    <w:rsid w:val="00E713F2"/>
    <w:rsid w:val="00E73FB9"/>
    <w:rsid w:val="00E8041B"/>
    <w:rsid w:val="00E8166E"/>
    <w:rsid w:val="00E85183"/>
    <w:rsid w:val="00E87F6E"/>
    <w:rsid w:val="00EA5F33"/>
    <w:rsid w:val="00EB0CAF"/>
    <w:rsid w:val="00ED38B7"/>
    <w:rsid w:val="00ED698B"/>
    <w:rsid w:val="00EF20A0"/>
    <w:rsid w:val="00F16F5E"/>
    <w:rsid w:val="00F2080E"/>
    <w:rsid w:val="00F25EB9"/>
    <w:rsid w:val="00F60DD9"/>
    <w:rsid w:val="00F66366"/>
    <w:rsid w:val="00F67878"/>
    <w:rsid w:val="00F7335B"/>
    <w:rsid w:val="00F946DC"/>
    <w:rsid w:val="00F97522"/>
    <w:rsid w:val="00F97A19"/>
    <w:rsid w:val="00FA7849"/>
    <w:rsid w:val="00FB762B"/>
    <w:rsid w:val="00FB7ED8"/>
    <w:rsid w:val="00FC79FF"/>
    <w:rsid w:val="00FD7E0C"/>
    <w:rsid w:val="00FE0BE9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06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0EF"/>
  </w:style>
  <w:style w:type="paragraph" w:styleId="a6">
    <w:name w:val="Balloon Text"/>
    <w:basedOn w:val="a"/>
    <w:link w:val="a7"/>
    <w:uiPriority w:val="99"/>
    <w:semiHidden/>
    <w:unhideWhenUsed/>
    <w:rsid w:val="00CD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4D7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AC6439"/>
    <w:pPr>
      <w:tabs>
        <w:tab w:val="left" w:pos="709"/>
      </w:tabs>
      <w:suppressAutoHyphens/>
      <w:spacing w:line="276" w:lineRule="atLeast"/>
      <w:jc w:val="both"/>
    </w:pPr>
    <w:rPr>
      <w:rFonts w:ascii="Calibri" w:eastAsia="Calibri" w:hAnsi="Calibri" w:cs="Times New Roman"/>
      <w:color w:val="00000A"/>
    </w:rPr>
  </w:style>
  <w:style w:type="paragraph" w:styleId="a9">
    <w:name w:val="footer"/>
    <w:basedOn w:val="a"/>
    <w:link w:val="aa"/>
    <w:uiPriority w:val="99"/>
    <w:unhideWhenUsed/>
    <w:rsid w:val="0071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CE3"/>
  </w:style>
  <w:style w:type="paragraph" w:styleId="ab">
    <w:name w:val="List Paragraph"/>
    <w:basedOn w:val="a"/>
    <w:uiPriority w:val="34"/>
    <w:qFormat/>
    <w:rsid w:val="00776F66"/>
    <w:pPr>
      <w:ind w:left="720"/>
    </w:pPr>
    <w:rPr>
      <w:rFonts w:ascii="Calibri" w:eastAsia="Calibri" w:hAnsi="Calibri" w:cs="Times New Roman"/>
      <w:lang w:eastAsia="ar-SA"/>
    </w:rPr>
  </w:style>
  <w:style w:type="paragraph" w:styleId="ac">
    <w:name w:val="No Spacing"/>
    <w:uiPriority w:val="1"/>
    <w:qFormat/>
    <w:rsid w:val="00B355A0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10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6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06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0EF"/>
  </w:style>
  <w:style w:type="paragraph" w:styleId="a6">
    <w:name w:val="Balloon Text"/>
    <w:basedOn w:val="a"/>
    <w:link w:val="a7"/>
    <w:uiPriority w:val="99"/>
    <w:semiHidden/>
    <w:unhideWhenUsed/>
    <w:rsid w:val="00CD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4D7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AC6439"/>
    <w:pPr>
      <w:tabs>
        <w:tab w:val="left" w:pos="709"/>
      </w:tabs>
      <w:suppressAutoHyphens/>
      <w:spacing w:line="276" w:lineRule="atLeast"/>
      <w:jc w:val="both"/>
    </w:pPr>
    <w:rPr>
      <w:rFonts w:ascii="Calibri" w:eastAsia="Calibri" w:hAnsi="Calibri" w:cs="Times New Roman"/>
      <w:color w:val="00000A"/>
    </w:rPr>
  </w:style>
  <w:style w:type="paragraph" w:styleId="a9">
    <w:name w:val="footer"/>
    <w:basedOn w:val="a"/>
    <w:link w:val="aa"/>
    <w:uiPriority w:val="99"/>
    <w:unhideWhenUsed/>
    <w:rsid w:val="0071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CE3"/>
  </w:style>
  <w:style w:type="paragraph" w:styleId="ab">
    <w:name w:val="List Paragraph"/>
    <w:basedOn w:val="a"/>
    <w:uiPriority w:val="34"/>
    <w:qFormat/>
    <w:rsid w:val="00776F66"/>
    <w:pPr>
      <w:ind w:left="720"/>
    </w:pPr>
    <w:rPr>
      <w:rFonts w:ascii="Calibri" w:eastAsia="Calibri" w:hAnsi="Calibri" w:cs="Times New Roman"/>
      <w:lang w:eastAsia="ar-SA"/>
    </w:rPr>
  </w:style>
  <w:style w:type="paragraph" w:styleId="ac">
    <w:name w:val="No Spacing"/>
    <w:uiPriority w:val="1"/>
    <w:qFormat/>
    <w:rsid w:val="00B35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53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4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0401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018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96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1309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4AA4-6A4F-4B30-B214-93F2FDFA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4575</Words>
  <Characters>26079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Volkova</cp:lastModifiedBy>
  <cp:revision>7</cp:revision>
  <cp:lastPrinted>2021-03-05T08:37:00Z</cp:lastPrinted>
  <dcterms:created xsi:type="dcterms:W3CDTF">2021-03-03T08:49:00Z</dcterms:created>
  <dcterms:modified xsi:type="dcterms:W3CDTF">2021-03-05T08:40:00Z</dcterms:modified>
</cp:coreProperties>
</file>