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2B" w:rsidRPr="006C6B2B" w:rsidRDefault="006C6B2B" w:rsidP="006C6B2B">
      <w:pPr>
        <w:keepNext/>
        <w:spacing w:after="0" w:line="240" w:lineRule="auto"/>
        <w:jc w:val="center"/>
        <w:outlineLvl w:val="7"/>
        <w:rPr>
          <w:rFonts w:ascii="Times New Roman" w:eastAsia="Times New Roman" w:hAnsi="Times New Roman"/>
          <w:b/>
          <w:sz w:val="28"/>
          <w:szCs w:val="28"/>
          <w:lang w:eastAsia="ru-RU"/>
        </w:rPr>
      </w:pPr>
      <w:r w:rsidRPr="006C6B2B">
        <w:rPr>
          <w:rFonts w:ascii="Times New Roman" w:eastAsia="Times New Roman" w:hAnsi="Times New Roman"/>
          <w:b/>
          <w:noProof/>
          <w:color w:val="FFFFFF"/>
          <w:sz w:val="26"/>
          <w:szCs w:val="24"/>
          <w:lang w:eastAsia="ru-RU"/>
        </w:rPr>
        <w:drawing>
          <wp:inline distT="0" distB="0" distL="0" distR="0" wp14:anchorId="7AD0732E" wp14:editId="29DFB3B5">
            <wp:extent cx="436245" cy="510540"/>
            <wp:effectExtent l="19050" t="0" r="1905"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7"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r w:rsidRPr="006C6B2B">
        <w:rPr>
          <w:rFonts w:ascii="Times New Roman" w:eastAsia="Times New Roman" w:hAnsi="Times New Roman"/>
          <w:b/>
          <w:sz w:val="28"/>
          <w:szCs w:val="28"/>
          <w:lang w:eastAsia="ru-RU"/>
        </w:rPr>
        <w:t xml:space="preserve">      </w:t>
      </w:r>
    </w:p>
    <w:p w:rsidR="006C6B2B" w:rsidRPr="006C6B2B" w:rsidRDefault="006C6B2B" w:rsidP="006C6B2B">
      <w:pPr>
        <w:spacing w:after="0" w:line="240" w:lineRule="auto"/>
        <w:jc w:val="center"/>
        <w:rPr>
          <w:rFonts w:ascii="Times New Roman" w:eastAsia="Times New Roman" w:hAnsi="Times New Roman"/>
          <w:b/>
          <w:bCs/>
          <w:caps/>
          <w:sz w:val="28"/>
          <w:szCs w:val="28"/>
          <w:lang w:eastAsia="ru-RU"/>
        </w:rPr>
      </w:pPr>
      <w:r w:rsidRPr="006C6B2B">
        <w:rPr>
          <w:rFonts w:ascii="Times New Roman" w:eastAsia="Times New Roman" w:hAnsi="Times New Roman"/>
          <w:b/>
          <w:bCs/>
          <w:caps/>
          <w:sz w:val="28"/>
          <w:szCs w:val="28"/>
          <w:lang w:eastAsia="ru-RU"/>
        </w:rPr>
        <w:t xml:space="preserve">АДМИНИСТРАЦИЯ Нововеличковского </w:t>
      </w:r>
    </w:p>
    <w:p w:rsidR="006C6B2B" w:rsidRPr="006C6B2B" w:rsidRDefault="006C6B2B" w:rsidP="006C6B2B">
      <w:pPr>
        <w:spacing w:after="0" w:line="240" w:lineRule="auto"/>
        <w:jc w:val="center"/>
        <w:rPr>
          <w:rFonts w:ascii="Times New Roman" w:eastAsia="Times New Roman" w:hAnsi="Times New Roman"/>
          <w:b/>
          <w:bCs/>
          <w:caps/>
          <w:sz w:val="28"/>
          <w:szCs w:val="28"/>
          <w:lang w:eastAsia="ru-RU"/>
        </w:rPr>
      </w:pPr>
      <w:r w:rsidRPr="006C6B2B">
        <w:rPr>
          <w:rFonts w:ascii="Times New Roman" w:eastAsia="Times New Roman" w:hAnsi="Times New Roman"/>
          <w:b/>
          <w:bCs/>
          <w:caps/>
          <w:sz w:val="28"/>
          <w:szCs w:val="28"/>
          <w:lang w:eastAsia="ru-RU"/>
        </w:rPr>
        <w:t xml:space="preserve">сельского поселения  Динского района </w:t>
      </w:r>
    </w:p>
    <w:p w:rsidR="006C6B2B" w:rsidRPr="006C6B2B" w:rsidRDefault="006C6B2B" w:rsidP="006C6B2B">
      <w:pPr>
        <w:spacing w:after="0" w:line="240" w:lineRule="auto"/>
        <w:jc w:val="center"/>
        <w:rPr>
          <w:rFonts w:ascii="Times New Roman" w:eastAsia="Times New Roman" w:hAnsi="Times New Roman"/>
          <w:b/>
          <w:bCs/>
          <w:caps/>
          <w:sz w:val="28"/>
          <w:szCs w:val="28"/>
          <w:lang w:eastAsia="ru-RU"/>
        </w:rPr>
      </w:pPr>
    </w:p>
    <w:p w:rsidR="006C6B2B" w:rsidRPr="006C6B2B" w:rsidRDefault="006C6B2B" w:rsidP="006C6B2B">
      <w:pPr>
        <w:keepNext/>
        <w:spacing w:after="0" w:line="240" w:lineRule="auto"/>
        <w:jc w:val="center"/>
        <w:outlineLvl w:val="8"/>
        <w:rPr>
          <w:rFonts w:ascii="Times New Roman" w:eastAsia="Times New Roman" w:hAnsi="Times New Roman"/>
          <w:b/>
          <w:sz w:val="40"/>
          <w:szCs w:val="40"/>
          <w:lang w:eastAsia="ru-RU"/>
        </w:rPr>
      </w:pPr>
      <w:r w:rsidRPr="006C6B2B">
        <w:rPr>
          <w:rFonts w:ascii="Times New Roman" w:eastAsia="Times New Roman" w:hAnsi="Times New Roman"/>
          <w:b/>
          <w:sz w:val="28"/>
          <w:szCs w:val="28"/>
          <w:lang w:eastAsia="ru-RU"/>
        </w:rPr>
        <w:t>ПОСТАНОВЛЕНИЕ</w:t>
      </w:r>
    </w:p>
    <w:p w:rsidR="006C6B2B" w:rsidRPr="006C6B2B" w:rsidRDefault="006C6B2B" w:rsidP="006C6B2B">
      <w:pPr>
        <w:spacing w:after="0" w:line="240" w:lineRule="auto"/>
        <w:jc w:val="both"/>
        <w:rPr>
          <w:rFonts w:ascii="Times New Roman" w:eastAsia="Times New Roman" w:hAnsi="Times New Roman"/>
          <w:sz w:val="28"/>
          <w:szCs w:val="28"/>
          <w:lang w:eastAsia="ru-RU"/>
        </w:rPr>
      </w:pPr>
      <w:r w:rsidRPr="006C6B2B">
        <w:rPr>
          <w:rFonts w:ascii="Times New Roman" w:eastAsia="Times New Roman" w:hAnsi="Times New Roman"/>
          <w:color w:val="FFFFFF"/>
          <w:sz w:val="24"/>
          <w:szCs w:val="24"/>
          <w:lang w:eastAsia="ru-RU"/>
        </w:rPr>
        <w:t xml:space="preserve">  </w:t>
      </w:r>
    </w:p>
    <w:p w:rsidR="006C6B2B" w:rsidRPr="006C6B2B" w:rsidRDefault="006C6B2B" w:rsidP="006C6B2B">
      <w:pPr>
        <w:spacing w:after="0" w:line="240" w:lineRule="auto"/>
        <w:jc w:val="both"/>
        <w:rPr>
          <w:rFonts w:ascii="Times New Roman" w:eastAsia="Times New Roman" w:hAnsi="Times New Roman"/>
          <w:sz w:val="28"/>
          <w:szCs w:val="28"/>
          <w:lang w:eastAsia="ru-RU"/>
        </w:rPr>
      </w:pPr>
      <w:r w:rsidRPr="006C6B2B">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23.05.2016</w:t>
      </w:r>
      <w:r w:rsidRPr="006C6B2B">
        <w:rPr>
          <w:rFonts w:ascii="Times New Roman" w:eastAsia="Times New Roman" w:hAnsi="Times New Roman"/>
          <w:sz w:val="28"/>
          <w:szCs w:val="28"/>
          <w:lang w:eastAsia="ru-RU"/>
        </w:rPr>
        <w:tab/>
      </w:r>
      <w:r w:rsidRPr="006C6B2B">
        <w:rPr>
          <w:rFonts w:ascii="Times New Roman" w:eastAsia="Times New Roman" w:hAnsi="Times New Roman"/>
          <w:sz w:val="28"/>
          <w:szCs w:val="28"/>
          <w:lang w:eastAsia="ru-RU"/>
        </w:rPr>
        <w:tab/>
      </w:r>
      <w:r w:rsidRPr="006C6B2B">
        <w:rPr>
          <w:rFonts w:ascii="Times New Roman" w:eastAsia="Times New Roman" w:hAnsi="Times New Roman"/>
          <w:sz w:val="28"/>
          <w:szCs w:val="28"/>
          <w:lang w:eastAsia="ru-RU"/>
        </w:rPr>
        <w:tab/>
      </w:r>
      <w:r w:rsidRPr="006C6B2B">
        <w:rPr>
          <w:rFonts w:ascii="Times New Roman" w:eastAsia="Times New Roman" w:hAnsi="Times New Roman"/>
          <w:sz w:val="28"/>
          <w:szCs w:val="28"/>
          <w:lang w:eastAsia="ru-RU"/>
        </w:rPr>
        <w:tab/>
      </w:r>
      <w:r w:rsidRPr="006C6B2B">
        <w:rPr>
          <w:rFonts w:ascii="Times New Roman" w:eastAsia="Times New Roman" w:hAnsi="Times New Roman"/>
          <w:sz w:val="28"/>
          <w:szCs w:val="28"/>
          <w:lang w:eastAsia="ru-RU"/>
        </w:rPr>
        <w:tab/>
      </w:r>
      <w:r w:rsidRPr="006C6B2B">
        <w:rPr>
          <w:rFonts w:ascii="Times New Roman" w:eastAsia="Times New Roman" w:hAnsi="Times New Roman"/>
          <w:sz w:val="28"/>
          <w:szCs w:val="28"/>
          <w:lang w:eastAsia="ru-RU"/>
        </w:rPr>
        <w:tab/>
      </w:r>
      <w:r w:rsidRPr="006C6B2B">
        <w:rPr>
          <w:rFonts w:ascii="Times New Roman" w:eastAsia="Times New Roman" w:hAnsi="Times New Roman"/>
          <w:sz w:val="28"/>
          <w:szCs w:val="28"/>
          <w:lang w:eastAsia="ru-RU"/>
        </w:rPr>
        <w:tab/>
        <w:t xml:space="preserve">              № </w:t>
      </w:r>
      <w:r>
        <w:rPr>
          <w:rFonts w:ascii="Times New Roman" w:eastAsia="Times New Roman" w:hAnsi="Times New Roman"/>
          <w:sz w:val="28"/>
          <w:szCs w:val="28"/>
          <w:lang w:eastAsia="ru-RU"/>
        </w:rPr>
        <w:t>255</w:t>
      </w:r>
    </w:p>
    <w:p w:rsidR="006C6B2B" w:rsidRPr="006C6B2B" w:rsidRDefault="006C6B2B" w:rsidP="006C6B2B">
      <w:pPr>
        <w:spacing w:after="0" w:line="240" w:lineRule="auto"/>
        <w:jc w:val="center"/>
        <w:rPr>
          <w:rFonts w:ascii="Times New Roman" w:eastAsia="Times New Roman" w:hAnsi="Times New Roman"/>
          <w:sz w:val="28"/>
          <w:szCs w:val="28"/>
          <w:lang w:eastAsia="ru-RU"/>
        </w:rPr>
      </w:pPr>
      <w:r w:rsidRPr="006C6B2B">
        <w:rPr>
          <w:rFonts w:ascii="Times New Roman" w:eastAsia="Times New Roman" w:hAnsi="Times New Roman"/>
          <w:sz w:val="28"/>
          <w:szCs w:val="28"/>
          <w:lang w:eastAsia="ru-RU"/>
        </w:rPr>
        <w:t>станица Нововеличковская</w:t>
      </w:r>
    </w:p>
    <w:p w:rsidR="006C6B2B" w:rsidRPr="006C6B2B" w:rsidRDefault="006C6B2B" w:rsidP="006C6B2B">
      <w:pPr>
        <w:spacing w:after="0" w:line="240" w:lineRule="auto"/>
        <w:rPr>
          <w:rFonts w:ascii="Times New Roman" w:eastAsia="Times New Roman" w:hAnsi="Times New Roman"/>
          <w:b/>
          <w:bCs/>
          <w:sz w:val="24"/>
          <w:szCs w:val="24"/>
          <w:lang w:eastAsia="ru-RU"/>
        </w:rPr>
      </w:pPr>
    </w:p>
    <w:p w:rsidR="006C6B2B" w:rsidRPr="006C6B2B" w:rsidRDefault="006C6B2B" w:rsidP="006C6B2B">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6C6B2B" w:rsidRPr="006C6B2B" w:rsidRDefault="006C6B2B" w:rsidP="006C6B2B">
      <w:pPr>
        <w:widowControl w:val="0"/>
        <w:numPr>
          <w:ilvl w:val="0"/>
          <w:numId w:val="2"/>
        </w:numPr>
        <w:autoSpaceDE w:val="0"/>
        <w:spacing w:after="0" w:line="240" w:lineRule="auto"/>
        <w:jc w:val="center"/>
        <w:outlineLvl w:val="0"/>
        <w:rPr>
          <w:rFonts w:ascii="Times New Roman" w:eastAsia="Times New Roman" w:hAnsi="Times New Roman"/>
          <w:b/>
          <w:bCs/>
          <w:spacing w:val="6"/>
          <w:sz w:val="27"/>
          <w:szCs w:val="27"/>
          <w:lang w:eastAsia="zh-CN"/>
        </w:rPr>
      </w:pPr>
      <w:r w:rsidRPr="006C6B2B">
        <w:rPr>
          <w:rFonts w:ascii="Times New Roman" w:eastAsia="Times New Roman" w:hAnsi="Times New Roman"/>
          <w:b/>
          <w:bCs/>
          <w:spacing w:val="-6"/>
          <w:sz w:val="27"/>
          <w:szCs w:val="27"/>
          <w:lang w:eastAsia="zh-CN"/>
        </w:rPr>
        <w:t xml:space="preserve">Об утверждении административного регламента </w:t>
      </w:r>
    </w:p>
    <w:p w:rsidR="006C6B2B" w:rsidRPr="006C6B2B" w:rsidRDefault="006C6B2B" w:rsidP="006C6B2B">
      <w:pPr>
        <w:widowControl w:val="0"/>
        <w:numPr>
          <w:ilvl w:val="0"/>
          <w:numId w:val="2"/>
        </w:numPr>
        <w:autoSpaceDE w:val="0"/>
        <w:spacing w:after="0" w:line="240" w:lineRule="auto"/>
        <w:jc w:val="center"/>
        <w:outlineLvl w:val="0"/>
        <w:rPr>
          <w:rFonts w:ascii="Times New Roman" w:eastAsia="Times New Roman" w:hAnsi="Times New Roman"/>
          <w:b/>
          <w:bCs/>
          <w:spacing w:val="-6"/>
          <w:sz w:val="27"/>
          <w:szCs w:val="27"/>
          <w:lang w:eastAsia="zh-CN"/>
        </w:rPr>
      </w:pPr>
      <w:r w:rsidRPr="006C6B2B">
        <w:rPr>
          <w:rFonts w:ascii="Times New Roman" w:eastAsia="Times New Roman" w:hAnsi="Times New Roman"/>
          <w:b/>
          <w:bCs/>
          <w:kern w:val="32"/>
          <w:sz w:val="27"/>
          <w:szCs w:val="27"/>
          <w:lang w:eastAsia="ru-RU"/>
        </w:rPr>
        <w:t>предоставления администрацией Нововеличковского сельского поселения Динского района</w:t>
      </w:r>
      <w:r w:rsidRPr="006C6B2B">
        <w:rPr>
          <w:rFonts w:ascii="Times New Roman" w:eastAsia="Times New Roman" w:hAnsi="Times New Roman"/>
          <w:bCs/>
          <w:kern w:val="32"/>
          <w:sz w:val="27"/>
          <w:szCs w:val="27"/>
          <w:lang w:eastAsia="ru-RU"/>
        </w:rPr>
        <w:t xml:space="preserve"> </w:t>
      </w:r>
      <w:r w:rsidRPr="006C6B2B">
        <w:rPr>
          <w:rFonts w:ascii="Times New Roman" w:eastAsia="Times New Roman" w:hAnsi="Times New Roman"/>
          <w:b/>
          <w:bCs/>
          <w:spacing w:val="-6"/>
          <w:sz w:val="27"/>
          <w:szCs w:val="27"/>
          <w:lang w:eastAsia="zh-CN"/>
        </w:rPr>
        <w:t xml:space="preserve">муниципальной услуги </w:t>
      </w:r>
    </w:p>
    <w:p w:rsidR="006C6B2B" w:rsidRPr="006C6B2B" w:rsidRDefault="006C6B2B" w:rsidP="006C6B2B">
      <w:pPr>
        <w:spacing w:after="0" w:line="240" w:lineRule="auto"/>
        <w:jc w:val="center"/>
        <w:rPr>
          <w:rFonts w:ascii="Times New Roman" w:eastAsia="Times New Roman" w:hAnsi="Times New Roman"/>
          <w:b/>
          <w:sz w:val="27"/>
          <w:szCs w:val="27"/>
          <w:lang w:eastAsia="ru-RU"/>
        </w:rPr>
      </w:pPr>
      <w:r w:rsidRPr="006C6B2B">
        <w:rPr>
          <w:rFonts w:ascii="Times New Roman" w:eastAsia="Times New Roman" w:hAnsi="Times New Roman"/>
          <w:b/>
          <w:sz w:val="27"/>
          <w:szCs w:val="27"/>
          <w:lang w:eastAsia="ru-RU"/>
        </w:rPr>
        <w:t xml:space="preserve"> «Выдача разрешения на право организации розничного рынка»</w:t>
      </w:r>
    </w:p>
    <w:p w:rsidR="006C6B2B" w:rsidRPr="006C6B2B" w:rsidRDefault="006C6B2B" w:rsidP="006C6B2B">
      <w:pPr>
        <w:spacing w:after="0" w:line="240" w:lineRule="auto"/>
        <w:jc w:val="center"/>
        <w:rPr>
          <w:rFonts w:ascii="Times New Roman" w:eastAsia="Times New Roman" w:hAnsi="Times New Roman"/>
          <w:sz w:val="24"/>
          <w:szCs w:val="24"/>
          <w:lang w:eastAsia="ru-RU"/>
        </w:rPr>
      </w:pPr>
    </w:p>
    <w:p w:rsidR="006C6B2B" w:rsidRPr="006C6B2B" w:rsidRDefault="006C6B2B" w:rsidP="006C6B2B">
      <w:pPr>
        <w:tabs>
          <w:tab w:val="left" w:pos="851"/>
        </w:tabs>
        <w:autoSpaceDE w:val="0"/>
        <w:spacing w:after="0" w:line="240" w:lineRule="auto"/>
        <w:ind w:firstLine="709"/>
        <w:jc w:val="both"/>
        <w:rPr>
          <w:rFonts w:ascii="Times New Roman" w:eastAsia="Times New Roman" w:hAnsi="Times New Roman"/>
          <w:sz w:val="27"/>
          <w:szCs w:val="27"/>
          <w:lang w:eastAsia="zh-CN"/>
        </w:rPr>
      </w:pPr>
      <w:r w:rsidRPr="006C6B2B">
        <w:rPr>
          <w:rFonts w:ascii="Times New Roman" w:eastAsia="Times New Roman" w:hAnsi="Times New Roman"/>
          <w:sz w:val="27"/>
          <w:szCs w:val="27"/>
          <w:lang w:eastAsia="ru-RU"/>
        </w:rPr>
        <w:t xml:space="preserve"> </w:t>
      </w:r>
      <w:r w:rsidRPr="006C6B2B">
        <w:rPr>
          <w:rFonts w:ascii="Times New Roman" w:eastAsia="Times New Roman" w:hAnsi="Times New Roman"/>
          <w:sz w:val="27"/>
          <w:szCs w:val="27"/>
          <w:lang w:eastAsia="ru-RU"/>
        </w:rPr>
        <w:tab/>
      </w:r>
      <w:proofErr w:type="gramStart"/>
      <w:r w:rsidRPr="006C6B2B">
        <w:rPr>
          <w:rFonts w:ascii="Times New Roman" w:eastAsia="Times New Roman" w:hAnsi="Times New Roman"/>
          <w:sz w:val="27"/>
          <w:szCs w:val="27"/>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6C6B2B">
        <w:rPr>
          <w:rFonts w:ascii="Times New Roman" w:eastAsia="Times New Roman" w:hAnsi="Times New Roman"/>
          <w:sz w:val="27"/>
          <w:szCs w:val="27"/>
          <w:lang w:eastAsia="ru-RU"/>
        </w:rPr>
        <w:t xml:space="preserve">»,  </w:t>
      </w:r>
      <w:r w:rsidRPr="006C6B2B">
        <w:rPr>
          <w:rFonts w:ascii="Times New Roman" w:eastAsia="Arial" w:hAnsi="Times New Roman"/>
          <w:sz w:val="27"/>
          <w:szCs w:val="27"/>
          <w:lang w:eastAsia="zh-CN"/>
        </w:rPr>
        <w:t>руководствуясь Уставом Нововеличковского сельского поселения Динского района</w:t>
      </w:r>
      <w:r w:rsidRPr="006C6B2B">
        <w:rPr>
          <w:rFonts w:ascii="Times New Roman" w:eastAsia="Times New Roman" w:hAnsi="Times New Roman"/>
          <w:sz w:val="27"/>
          <w:szCs w:val="27"/>
          <w:lang w:eastAsia="zh-CN"/>
        </w:rPr>
        <w:t xml:space="preserve"> и в целях приведения в соответствие с нормами федерального законодательства регламента администрации Нововеличковского сельского поселения по предоставлению муниципальной услуги: поста н </w:t>
      </w:r>
      <w:proofErr w:type="gramStart"/>
      <w:r w:rsidRPr="006C6B2B">
        <w:rPr>
          <w:rFonts w:ascii="Times New Roman" w:eastAsia="Times New Roman" w:hAnsi="Times New Roman"/>
          <w:sz w:val="27"/>
          <w:szCs w:val="27"/>
          <w:lang w:eastAsia="zh-CN"/>
        </w:rPr>
        <w:t>о</w:t>
      </w:r>
      <w:proofErr w:type="gramEnd"/>
      <w:r w:rsidRPr="006C6B2B">
        <w:rPr>
          <w:rFonts w:ascii="Times New Roman" w:eastAsia="Times New Roman" w:hAnsi="Times New Roman"/>
          <w:sz w:val="27"/>
          <w:szCs w:val="27"/>
          <w:lang w:eastAsia="zh-CN"/>
        </w:rPr>
        <w:t xml:space="preserve"> в л я ю:</w:t>
      </w:r>
    </w:p>
    <w:p w:rsidR="006C6B2B" w:rsidRPr="006C6B2B" w:rsidRDefault="006C6B2B" w:rsidP="006C6B2B">
      <w:pPr>
        <w:widowControl w:val="0"/>
        <w:numPr>
          <w:ilvl w:val="0"/>
          <w:numId w:val="2"/>
        </w:numPr>
        <w:autoSpaceDE w:val="0"/>
        <w:spacing w:after="0" w:line="240" w:lineRule="auto"/>
        <w:ind w:left="0" w:firstLine="851"/>
        <w:jc w:val="both"/>
        <w:outlineLvl w:val="0"/>
        <w:rPr>
          <w:rFonts w:ascii="Times New Roman" w:eastAsia="Times New Roman" w:hAnsi="Times New Roman"/>
          <w:bCs/>
          <w:spacing w:val="-6"/>
          <w:sz w:val="27"/>
          <w:szCs w:val="27"/>
          <w:lang w:eastAsia="zh-CN"/>
        </w:rPr>
      </w:pPr>
      <w:r w:rsidRPr="006C6B2B">
        <w:rPr>
          <w:rFonts w:ascii="Times New Roman" w:eastAsia="Times New Roman" w:hAnsi="Times New Roman"/>
          <w:sz w:val="27"/>
          <w:szCs w:val="27"/>
          <w:lang w:eastAsia="ru-RU"/>
        </w:rPr>
        <w:t xml:space="preserve">1. Утвердить административный регламент </w:t>
      </w:r>
      <w:r w:rsidRPr="006C6B2B">
        <w:rPr>
          <w:rFonts w:ascii="Times New Roman" w:eastAsia="Times New Roman" w:hAnsi="Times New Roman"/>
          <w:bCs/>
          <w:kern w:val="32"/>
          <w:sz w:val="27"/>
          <w:szCs w:val="27"/>
          <w:lang w:eastAsia="ru-RU"/>
        </w:rPr>
        <w:t xml:space="preserve">предоставления администрацией Нововеличковского сельского поселения Динского района </w:t>
      </w:r>
      <w:r w:rsidRPr="006C6B2B">
        <w:rPr>
          <w:rFonts w:ascii="Times New Roman" w:eastAsia="Times New Roman" w:hAnsi="Times New Roman"/>
          <w:bCs/>
          <w:spacing w:val="-6"/>
          <w:sz w:val="27"/>
          <w:szCs w:val="27"/>
          <w:lang w:eastAsia="zh-CN"/>
        </w:rPr>
        <w:t>муниципальной услуги</w:t>
      </w:r>
      <w:r w:rsidRPr="006C6B2B">
        <w:rPr>
          <w:rFonts w:ascii="Times New Roman" w:eastAsia="Times New Roman" w:hAnsi="Times New Roman"/>
          <w:sz w:val="27"/>
          <w:szCs w:val="27"/>
          <w:lang w:eastAsia="ru-RU"/>
        </w:rPr>
        <w:t xml:space="preserve"> «Выдача разрешения на право организации розничного рынка» (приложение).</w:t>
      </w:r>
    </w:p>
    <w:p w:rsidR="006C6B2B" w:rsidRPr="006C6B2B" w:rsidRDefault="006C6B2B" w:rsidP="006C6B2B">
      <w:pPr>
        <w:widowControl w:val="0"/>
        <w:autoSpaceDE w:val="0"/>
        <w:spacing w:after="0" w:line="240" w:lineRule="auto"/>
        <w:ind w:firstLine="708"/>
        <w:jc w:val="both"/>
        <w:outlineLvl w:val="0"/>
        <w:rPr>
          <w:rFonts w:ascii="Times New Roman" w:eastAsia="Times New Roman" w:hAnsi="Times New Roman"/>
          <w:bCs/>
          <w:spacing w:val="6"/>
          <w:sz w:val="27"/>
          <w:szCs w:val="27"/>
          <w:lang w:eastAsia="zh-CN"/>
        </w:rPr>
      </w:pPr>
      <w:r w:rsidRPr="006C6B2B">
        <w:rPr>
          <w:rFonts w:ascii="Times New Roman" w:eastAsia="Times New Roman" w:hAnsi="Times New Roman"/>
          <w:sz w:val="27"/>
          <w:szCs w:val="27"/>
          <w:lang w:eastAsia="ru-RU"/>
        </w:rPr>
        <w:t xml:space="preserve">2. Постановление </w:t>
      </w:r>
      <w:r w:rsidRPr="006C6B2B">
        <w:rPr>
          <w:rFonts w:ascii="Times New Roman" w:eastAsia="Times New Roman" w:hAnsi="Times New Roman"/>
          <w:color w:val="000000"/>
          <w:sz w:val="27"/>
          <w:szCs w:val="27"/>
          <w:lang w:eastAsia="zh-CN"/>
        </w:rPr>
        <w:t>администрации Нововеличковского сельского поселения Динского района от 04.02.2016 № 47 «</w:t>
      </w:r>
      <w:r w:rsidRPr="006C6B2B">
        <w:rPr>
          <w:rFonts w:ascii="Times New Roman" w:eastAsia="Times New Roman" w:hAnsi="Times New Roman"/>
          <w:bCs/>
          <w:spacing w:val="-6"/>
          <w:sz w:val="27"/>
          <w:szCs w:val="27"/>
          <w:lang w:eastAsia="zh-CN"/>
        </w:rPr>
        <w:t xml:space="preserve">Об утверждении административного регламента </w:t>
      </w:r>
      <w:r w:rsidRPr="006C6B2B">
        <w:rPr>
          <w:rFonts w:ascii="Times New Roman" w:eastAsia="Times New Roman" w:hAnsi="Times New Roman"/>
          <w:bCs/>
          <w:kern w:val="32"/>
          <w:sz w:val="27"/>
          <w:szCs w:val="27"/>
          <w:lang w:eastAsia="ru-RU"/>
        </w:rPr>
        <w:t xml:space="preserve">предоставления администрацией Нововеличковского сельского поселения Динского района </w:t>
      </w:r>
      <w:r w:rsidRPr="006C6B2B">
        <w:rPr>
          <w:rFonts w:ascii="Times New Roman" w:eastAsia="Times New Roman" w:hAnsi="Times New Roman"/>
          <w:bCs/>
          <w:spacing w:val="-6"/>
          <w:sz w:val="27"/>
          <w:szCs w:val="27"/>
          <w:lang w:eastAsia="zh-CN"/>
        </w:rPr>
        <w:t>муниципальной услуги</w:t>
      </w:r>
      <w:r w:rsidRPr="006C6B2B">
        <w:rPr>
          <w:rFonts w:ascii="Times New Roman" w:eastAsia="Times New Roman" w:hAnsi="Times New Roman"/>
          <w:sz w:val="27"/>
          <w:szCs w:val="27"/>
          <w:lang w:eastAsia="ru-RU"/>
        </w:rPr>
        <w:t xml:space="preserve"> «Выдача разрешения на право организации розничного рынка» признать утратившим силу.</w:t>
      </w:r>
    </w:p>
    <w:p w:rsidR="006C6B2B" w:rsidRPr="006C6B2B" w:rsidRDefault="006C6B2B" w:rsidP="006C6B2B">
      <w:pPr>
        <w:widowControl w:val="0"/>
        <w:autoSpaceDE w:val="0"/>
        <w:spacing w:after="0" w:line="240" w:lineRule="auto"/>
        <w:ind w:firstLine="851"/>
        <w:jc w:val="both"/>
        <w:rPr>
          <w:rFonts w:ascii="Times New Roman" w:eastAsia="Times New Roman" w:hAnsi="Times New Roman"/>
          <w:color w:val="000000"/>
          <w:sz w:val="27"/>
          <w:szCs w:val="27"/>
          <w:lang w:eastAsia="zh-CN"/>
        </w:rPr>
      </w:pPr>
      <w:r w:rsidRPr="006C6B2B">
        <w:rPr>
          <w:rFonts w:ascii="Times New Roman" w:eastAsia="Times New Roman" w:hAnsi="Times New Roman"/>
          <w:color w:val="000000"/>
          <w:sz w:val="27"/>
          <w:szCs w:val="27"/>
          <w:lang w:eastAsia="zh-CN"/>
        </w:rPr>
        <w:t xml:space="preserve">2. Общему отделу администрации Нововеличковского сельского поселения Динского района (Калитка) обнародовать настоящее постановление в установленном порядке и разместить на официальном Интернет-сайте администрации Нововеличковского сельского поселения Динского района. </w:t>
      </w:r>
    </w:p>
    <w:p w:rsidR="006C6B2B" w:rsidRPr="006C6B2B" w:rsidRDefault="006C6B2B" w:rsidP="006C6B2B">
      <w:pPr>
        <w:widowControl w:val="0"/>
        <w:autoSpaceDE w:val="0"/>
        <w:spacing w:after="0" w:line="240" w:lineRule="auto"/>
        <w:ind w:firstLine="709"/>
        <w:jc w:val="both"/>
        <w:rPr>
          <w:rFonts w:ascii="Times New Roman" w:eastAsia="Times New Roman" w:hAnsi="Times New Roman"/>
          <w:color w:val="000000"/>
          <w:sz w:val="27"/>
          <w:szCs w:val="27"/>
          <w:lang w:eastAsia="zh-CN"/>
        </w:rPr>
      </w:pPr>
      <w:r w:rsidRPr="006C6B2B">
        <w:rPr>
          <w:rFonts w:ascii="Times New Roman" w:eastAsia="Times New Roman" w:hAnsi="Times New Roman"/>
          <w:color w:val="000000"/>
          <w:sz w:val="27"/>
          <w:szCs w:val="27"/>
          <w:lang w:eastAsia="zh-CN"/>
        </w:rPr>
        <w:t xml:space="preserve">3. </w:t>
      </w:r>
      <w:proofErr w:type="gramStart"/>
      <w:r w:rsidRPr="006C6B2B">
        <w:rPr>
          <w:rFonts w:ascii="Times New Roman" w:eastAsia="Times New Roman" w:hAnsi="Times New Roman"/>
          <w:color w:val="000000"/>
          <w:sz w:val="27"/>
          <w:szCs w:val="27"/>
          <w:lang w:eastAsia="zh-CN"/>
        </w:rPr>
        <w:t>Контроль за</w:t>
      </w:r>
      <w:proofErr w:type="gramEnd"/>
      <w:r w:rsidRPr="006C6B2B">
        <w:rPr>
          <w:rFonts w:ascii="Times New Roman" w:eastAsia="Times New Roman" w:hAnsi="Times New Roman"/>
          <w:color w:val="000000"/>
          <w:sz w:val="27"/>
          <w:szCs w:val="27"/>
          <w:lang w:eastAsia="zh-CN"/>
        </w:rPr>
        <w:t xml:space="preserve"> выполнением настоящего постановления оставляю за собой.</w:t>
      </w:r>
    </w:p>
    <w:p w:rsidR="006C6B2B" w:rsidRPr="006C6B2B" w:rsidRDefault="006C6B2B" w:rsidP="006C6B2B">
      <w:pPr>
        <w:widowControl w:val="0"/>
        <w:autoSpaceDE w:val="0"/>
        <w:spacing w:after="0" w:line="240" w:lineRule="auto"/>
        <w:ind w:firstLine="851"/>
        <w:jc w:val="both"/>
        <w:rPr>
          <w:rFonts w:ascii="Times New Roman" w:eastAsia="Times New Roman" w:hAnsi="Times New Roman"/>
          <w:color w:val="000000"/>
          <w:sz w:val="27"/>
          <w:szCs w:val="27"/>
          <w:lang w:eastAsia="zh-CN"/>
        </w:rPr>
      </w:pPr>
      <w:r w:rsidRPr="006C6B2B">
        <w:rPr>
          <w:rFonts w:ascii="Times New Roman" w:eastAsia="Times New Roman" w:hAnsi="Times New Roman"/>
          <w:color w:val="000000"/>
          <w:sz w:val="27"/>
          <w:szCs w:val="27"/>
          <w:lang w:eastAsia="zh-CN"/>
        </w:rPr>
        <w:t>4. Настоящее постановление вступает в силу со дня его официального обнародования.</w:t>
      </w:r>
    </w:p>
    <w:p w:rsidR="006C6B2B" w:rsidRPr="006C6B2B" w:rsidRDefault="006C6B2B" w:rsidP="006C6B2B">
      <w:pPr>
        <w:widowControl w:val="0"/>
        <w:autoSpaceDE w:val="0"/>
        <w:spacing w:after="0" w:line="240" w:lineRule="auto"/>
        <w:jc w:val="both"/>
        <w:rPr>
          <w:rFonts w:ascii="Times New Roman" w:eastAsia="Times New Roman" w:hAnsi="Times New Roman"/>
          <w:color w:val="000000"/>
          <w:sz w:val="27"/>
          <w:szCs w:val="27"/>
          <w:lang w:eastAsia="zh-CN"/>
        </w:rPr>
      </w:pPr>
    </w:p>
    <w:p w:rsidR="006C6B2B" w:rsidRPr="006C6B2B" w:rsidRDefault="006C6B2B" w:rsidP="006C6B2B">
      <w:pPr>
        <w:spacing w:after="0" w:line="240" w:lineRule="auto"/>
        <w:rPr>
          <w:rFonts w:ascii="Times New Roman" w:eastAsia="Times New Roman" w:hAnsi="Times New Roman"/>
          <w:sz w:val="27"/>
          <w:szCs w:val="27"/>
          <w:lang w:eastAsia="zh-CN"/>
        </w:rPr>
      </w:pPr>
      <w:r w:rsidRPr="006C6B2B">
        <w:rPr>
          <w:rFonts w:ascii="Times New Roman" w:eastAsia="Times New Roman" w:hAnsi="Times New Roman"/>
          <w:sz w:val="27"/>
          <w:szCs w:val="27"/>
          <w:lang w:eastAsia="zh-CN"/>
        </w:rPr>
        <w:t>Главы администрации Нововеличковского</w:t>
      </w:r>
    </w:p>
    <w:p w:rsidR="006C6B2B" w:rsidRDefault="006C6B2B" w:rsidP="006C6B2B">
      <w:pPr>
        <w:spacing w:after="0" w:line="240" w:lineRule="auto"/>
        <w:rPr>
          <w:rFonts w:ascii="Times New Roman" w:eastAsia="Times New Roman" w:hAnsi="Times New Roman"/>
          <w:sz w:val="27"/>
          <w:szCs w:val="27"/>
          <w:lang w:eastAsia="zh-CN"/>
        </w:rPr>
      </w:pPr>
      <w:r w:rsidRPr="006C6B2B">
        <w:rPr>
          <w:rFonts w:ascii="Times New Roman" w:eastAsia="Times New Roman" w:hAnsi="Times New Roman"/>
          <w:sz w:val="27"/>
          <w:szCs w:val="27"/>
          <w:lang w:eastAsia="zh-CN"/>
        </w:rPr>
        <w:t xml:space="preserve">сельского поселения                                                                                </w:t>
      </w:r>
      <w:r>
        <w:rPr>
          <w:rFonts w:ascii="Times New Roman" w:eastAsia="Times New Roman" w:hAnsi="Times New Roman"/>
          <w:sz w:val="27"/>
          <w:szCs w:val="27"/>
          <w:lang w:eastAsia="zh-CN"/>
        </w:rPr>
        <w:t xml:space="preserve">    </w:t>
      </w:r>
      <w:r w:rsidRPr="006C6B2B">
        <w:rPr>
          <w:rFonts w:ascii="Times New Roman" w:eastAsia="Times New Roman" w:hAnsi="Times New Roman"/>
          <w:sz w:val="27"/>
          <w:szCs w:val="27"/>
          <w:lang w:eastAsia="zh-CN"/>
        </w:rPr>
        <w:t xml:space="preserve"> </w:t>
      </w:r>
      <w:proofErr w:type="spellStart"/>
      <w:r w:rsidRPr="006C6B2B">
        <w:rPr>
          <w:rFonts w:ascii="Times New Roman" w:eastAsia="Times New Roman" w:hAnsi="Times New Roman"/>
          <w:sz w:val="27"/>
          <w:szCs w:val="27"/>
          <w:lang w:eastAsia="zh-CN"/>
        </w:rPr>
        <w:t>С.М.Кова</w:t>
      </w:r>
      <w:proofErr w:type="spellEnd"/>
    </w:p>
    <w:p w:rsidR="006C6B2B" w:rsidRPr="006C6B2B" w:rsidRDefault="006C6B2B" w:rsidP="006C6B2B">
      <w:pPr>
        <w:spacing w:after="0" w:line="240" w:lineRule="auto"/>
        <w:rPr>
          <w:rFonts w:ascii="Times New Roman" w:eastAsia="Times New Roman" w:hAnsi="Times New Roman"/>
          <w:sz w:val="27"/>
          <w:szCs w:val="27"/>
          <w:lang w:eastAsia="zh-CN"/>
        </w:rPr>
      </w:pPr>
    </w:p>
    <w:p w:rsidR="00145736" w:rsidRPr="00145736" w:rsidRDefault="00145736" w:rsidP="00DB1FAE">
      <w:pPr>
        <w:spacing w:after="0" w:line="240" w:lineRule="auto"/>
        <w:ind w:left="4962"/>
        <w:jc w:val="both"/>
        <w:rPr>
          <w:rFonts w:ascii="Times New Roman" w:hAnsi="Times New Roman"/>
          <w:sz w:val="28"/>
          <w:szCs w:val="28"/>
        </w:rPr>
      </w:pPr>
      <w:r w:rsidRPr="00145736">
        <w:rPr>
          <w:rFonts w:ascii="Times New Roman" w:hAnsi="Times New Roman"/>
          <w:sz w:val="28"/>
          <w:szCs w:val="28"/>
        </w:rPr>
        <w:lastRenderedPageBreak/>
        <w:t>ПРИЛОЖЕНИЕ</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УТВЕРЖДЕН</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 xml:space="preserve">постановлением администрации </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Нововеличковского</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 xml:space="preserve">сельского поселения </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 xml:space="preserve">Динского района </w:t>
      </w:r>
    </w:p>
    <w:p w:rsidR="00145736" w:rsidRPr="00145736" w:rsidRDefault="006C6B2B" w:rsidP="00145736">
      <w:pPr>
        <w:spacing w:after="0" w:line="240" w:lineRule="auto"/>
        <w:ind w:left="4962"/>
        <w:jc w:val="both"/>
        <w:rPr>
          <w:rFonts w:ascii="Times New Roman" w:hAnsi="Times New Roman"/>
          <w:sz w:val="28"/>
          <w:szCs w:val="28"/>
        </w:rPr>
      </w:pPr>
      <w:r>
        <w:rPr>
          <w:rFonts w:ascii="Times New Roman" w:hAnsi="Times New Roman"/>
          <w:sz w:val="28"/>
          <w:szCs w:val="28"/>
        </w:rPr>
        <w:t>от 23.05.2016</w:t>
      </w:r>
      <w:r w:rsidR="00145736" w:rsidRPr="00145736">
        <w:rPr>
          <w:rFonts w:ascii="Times New Roman" w:hAnsi="Times New Roman"/>
          <w:sz w:val="28"/>
          <w:szCs w:val="28"/>
        </w:rPr>
        <w:t xml:space="preserve">  № </w:t>
      </w:r>
      <w:r>
        <w:rPr>
          <w:rFonts w:ascii="Times New Roman" w:hAnsi="Times New Roman"/>
          <w:sz w:val="28"/>
          <w:szCs w:val="28"/>
        </w:rPr>
        <w:t>255</w:t>
      </w:r>
    </w:p>
    <w:p w:rsidR="00145736" w:rsidRPr="00145736" w:rsidRDefault="00145736" w:rsidP="00145736">
      <w:pPr>
        <w:rPr>
          <w:rFonts w:ascii="Times New Roman" w:hAnsi="Times New Roman"/>
          <w:sz w:val="28"/>
          <w:szCs w:val="28"/>
        </w:rPr>
      </w:pPr>
      <w:r w:rsidRPr="00145736">
        <w:rPr>
          <w:rFonts w:ascii="Times New Roman" w:hAnsi="Times New Roman"/>
          <w:sz w:val="28"/>
          <w:szCs w:val="28"/>
        </w:rPr>
        <w:t xml:space="preserve"> </w:t>
      </w:r>
    </w:p>
    <w:p w:rsidR="00145736" w:rsidRPr="00145736" w:rsidRDefault="00145736" w:rsidP="00145736">
      <w:pPr>
        <w:spacing w:after="0" w:line="240" w:lineRule="auto"/>
        <w:jc w:val="center"/>
        <w:rPr>
          <w:rFonts w:ascii="Times New Roman" w:hAnsi="Times New Roman"/>
          <w:b/>
          <w:sz w:val="28"/>
          <w:szCs w:val="28"/>
        </w:rPr>
      </w:pPr>
      <w:r w:rsidRPr="00145736">
        <w:rPr>
          <w:rFonts w:ascii="Times New Roman" w:hAnsi="Times New Roman"/>
          <w:b/>
          <w:sz w:val="28"/>
          <w:szCs w:val="28"/>
        </w:rPr>
        <w:t>Административный регламент</w:t>
      </w:r>
    </w:p>
    <w:p w:rsidR="00145736" w:rsidRPr="00145736" w:rsidRDefault="00145736" w:rsidP="00145736">
      <w:pPr>
        <w:widowControl w:val="0"/>
        <w:numPr>
          <w:ilvl w:val="0"/>
          <w:numId w:val="2"/>
        </w:numPr>
        <w:autoSpaceDE w:val="0"/>
        <w:spacing w:after="0" w:line="240" w:lineRule="auto"/>
        <w:jc w:val="center"/>
        <w:outlineLvl w:val="0"/>
        <w:rPr>
          <w:rFonts w:ascii="Times New Roman" w:eastAsia="Times New Roman" w:hAnsi="Times New Roman"/>
          <w:b/>
          <w:bCs/>
          <w:spacing w:val="-6"/>
          <w:sz w:val="28"/>
          <w:szCs w:val="28"/>
          <w:lang w:eastAsia="zh-CN"/>
        </w:rPr>
      </w:pPr>
      <w:r w:rsidRPr="00145736">
        <w:rPr>
          <w:rFonts w:ascii="Times New Roman" w:eastAsia="Times New Roman" w:hAnsi="Times New Roman"/>
          <w:b/>
          <w:bCs/>
          <w:kern w:val="32"/>
          <w:sz w:val="28"/>
          <w:szCs w:val="28"/>
          <w:lang w:eastAsia="ru-RU"/>
        </w:rPr>
        <w:t>предоставления администрацией Нововеличковского сельского поселения Динского района</w:t>
      </w:r>
      <w:r w:rsidRPr="00145736">
        <w:rPr>
          <w:rFonts w:ascii="Times New Roman" w:eastAsia="Times New Roman" w:hAnsi="Times New Roman"/>
          <w:bCs/>
          <w:kern w:val="32"/>
          <w:sz w:val="28"/>
          <w:szCs w:val="28"/>
          <w:lang w:eastAsia="ru-RU"/>
        </w:rPr>
        <w:t xml:space="preserve"> </w:t>
      </w:r>
      <w:r w:rsidRPr="00145736">
        <w:rPr>
          <w:rFonts w:ascii="Times New Roman" w:eastAsia="Times New Roman" w:hAnsi="Times New Roman"/>
          <w:b/>
          <w:bCs/>
          <w:spacing w:val="-6"/>
          <w:sz w:val="28"/>
          <w:szCs w:val="28"/>
          <w:lang w:eastAsia="zh-CN"/>
        </w:rPr>
        <w:t xml:space="preserve">муниципальной услуги </w:t>
      </w:r>
    </w:p>
    <w:p w:rsidR="00145736" w:rsidRPr="00145736" w:rsidRDefault="00145736" w:rsidP="00145736">
      <w:pPr>
        <w:spacing w:after="0" w:line="240" w:lineRule="auto"/>
        <w:jc w:val="center"/>
        <w:rPr>
          <w:rFonts w:ascii="Times New Roman" w:eastAsia="Times New Roman" w:hAnsi="Times New Roman"/>
          <w:b/>
          <w:sz w:val="28"/>
          <w:szCs w:val="24"/>
          <w:lang w:eastAsia="ru-RU"/>
        </w:rPr>
      </w:pPr>
      <w:r w:rsidRPr="00145736">
        <w:rPr>
          <w:rFonts w:ascii="Times New Roman" w:eastAsia="Times New Roman" w:hAnsi="Times New Roman"/>
          <w:b/>
          <w:sz w:val="28"/>
          <w:szCs w:val="28"/>
          <w:lang w:eastAsia="ru-RU"/>
        </w:rPr>
        <w:t xml:space="preserve"> </w:t>
      </w:r>
      <w:r w:rsidRPr="00145736">
        <w:rPr>
          <w:rFonts w:ascii="Times New Roman" w:eastAsia="Times New Roman" w:hAnsi="Times New Roman"/>
          <w:b/>
          <w:sz w:val="28"/>
          <w:szCs w:val="24"/>
          <w:lang w:eastAsia="ru-RU"/>
        </w:rPr>
        <w:t>«</w:t>
      </w:r>
      <w:r w:rsidRPr="00145736">
        <w:rPr>
          <w:rFonts w:ascii="Times New Roman" w:hAnsi="Times New Roman"/>
          <w:b/>
          <w:sz w:val="28"/>
          <w:szCs w:val="28"/>
        </w:rPr>
        <w:t>Выдача разрешения на право организации розничного рынка</w:t>
      </w:r>
      <w:r w:rsidRPr="00145736">
        <w:rPr>
          <w:rFonts w:ascii="Times New Roman" w:eastAsia="Times New Roman" w:hAnsi="Times New Roman"/>
          <w:b/>
          <w:sz w:val="28"/>
          <w:szCs w:val="24"/>
          <w:lang w:eastAsia="ru-RU"/>
        </w:rPr>
        <w:t>»</w:t>
      </w:r>
    </w:p>
    <w:p w:rsidR="00145736" w:rsidRPr="00145736" w:rsidRDefault="00145736" w:rsidP="00145736">
      <w:pPr>
        <w:spacing w:after="0" w:line="240" w:lineRule="auto"/>
        <w:jc w:val="center"/>
        <w:rPr>
          <w:rFonts w:ascii="Times New Roman" w:eastAsia="Times New Roman" w:hAnsi="Times New Roman"/>
          <w:b/>
          <w:sz w:val="28"/>
          <w:szCs w:val="24"/>
          <w:lang w:eastAsia="ru-RU"/>
        </w:rPr>
      </w:pPr>
    </w:p>
    <w:p w:rsidR="00145736" w:rsidRPr="00145736" w:rsidRDefault="00145736" w:rsidP="00145736">
      <w:pPr>
        <w:numPr>
          <w:ilvl w:val="0"/>
          <w:numId w:val="1"/>
        </w:numPr>
        <w:spacing w:after="0" w:line="240" w:lineRule="auto"/>
        <w:contextualSpacing/>
        <w:jc w:val="center"/>
        <w:rPr>
          <w:rFonts w:ascii="Times New Roman" w:hAnsi="Times New Roman"/>
          <w:b/>
          <w:sz w:val="28"/>
          <w:szCs w:val="28"/>
        </w:rPr>
      </w:pPr>
      <w:r w:rsidRPr="00145736">
        <w:rPr>
          <w:rFonts w:ascii="Times New Roman" w:hAnsi="Times New Roman"/>
          <w:b/>
          <w:sz w:val="28"/>
          <w:szCs w:val="28"/>
        </w:rPr>
        <w:t>Общие положения</w:t>
      </w:r>
    </w:p>
    <w:p w:rsidR="00145736" w:rsidRPr="00145736" w:rsidRDefault="00145736" w:rsidP="00145736">
      <w:pPr>
        <w:spacing w:after="0" w:line="240" w:lineRule="auto"/>
        <w:ind w:left="720"/>
        <w:contextualSpacing/>
        <w:rPr>
          <w:rFonts w:ascii="Times New Roman" w:hAnsi="Times New Roman"/>
          <w:sz w:val="28"/>
          <w:szCs w:val="28"/>
        </w:rPr>
      </w:pPr>
    </w:p>
    <w:p w:rsidR="00145736" w:rsidRDefault="00D14D82" w:rsidP="00145736">
      <w:pPr>
        <w:spacing w:after="160" w:line="254"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1.1. Предмет регулирования административного регламента.</w:t>
      </w:r>
    </w:p>
    <w:p w:rsidR="00B4678E" w:rsidRDefault="00D14D82" w:rsidP="00145736">
      <w:pPr>
        <w:spacing w:after="160" w:line="254"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 xml:space="preserve">Предметом регулирования настоящего административного регламента предоставления администрацией </w:t>
      </w:r>
      <w:r w:rsidR="00B4678E">
        <w:rPr>
          <w:rFonts w:ascii="Times New Roman" w:hAnsi="Times New Roman"/>
          <w:color w:val="000000"/>
          <w:sz w:val="28"/>
          <w:szCs w:val="28"/>
          <w:shd w:val="clear" w:color="auto" w:fill="FFFFFF"/>
        </w:rPr>
        <w:t>Нововеличковского</w:t>
      </w:r>
      <w:r>
        <w:rPr>
          <w:rFonts w:ascii="Times New Roman" w:hAnsi="Times New Roman"/>
          <w:color w:val="000000"/>
          <w:sz w:val="28"/>
          <w:szCs w:val="28"/>
          <w:shd w:val="clear" w:color="auto" w:fill="FFFFFF"/>
        </w:rPr>
        <w:t xml:space="preserve"> сельского поселения </w:t>
      </w:r>
      <w:r w:rsidR="00B4678E">
        <w:rPr>
          <w:rFonts w:ascii="Times New Roman" w:hAnsi="Times New Roman"/>
          <w:color w:val="000000"/>
          <w:sz w:val="28"/>
          <w:szCs w:val="28"/>
          <w:shd w:val="clear" w:color="auto" w:fill="FFFFFF"/>
        </w:rPr>
        <w:t>Динского</w:t>
      </w:r>
      <w:r>
        <w:rPr>
          <w:rFonts w:ascii="Times New Roman" w:hAnsi="Times New Roman"/>
          <w:color w:val="000000"/>
          <w:sz w:val="28"/>
          <w:szCs w:val="28"/>
          <w:shd w:val="clear" w:color="auto" w:fill="FFFFFF"/>
        </w:rPr>
        <w:t xml:space="preserve"> района муниципальной услуги «Выдача разрешений на право организации роз</w:t>
      </w:r>
      <w:r w:rsidR="00B4678E">
        <w:rPr>
          <w:rFonts w:ascii="Times New Roman" w:hAnsi="Times New Roman"/>
          <w:color w:val="000000"/>
          <w:sz w:val="28"/>
          <w:szCs w:val="28"/>
          <w:shd w:val="clear" w:color="auto" w:fill="FFFFFF"/>
        </w:rPr>
        <w:t>ничного рынка</w:t>
      </w:r>
      <w:r>
        <w:rPr>
          <w:rFonts w:ascii="Times New Roman" w:hAnsi="Times New Roman"/>
          <w:color w:val="000000"/>
          <w:sz w:val="28"/>
          <w:szCs w:val="28"/>
          <w:shd w:val="clear" w:color="auto" w:fill="FFFFFF"/>
        </w:rPr>
        <w:t>» (далее – Административный регламент) является определение стандарта и порядка предоставления муниципальной услуги по выдаче разрешений на пра</w:t>
      </w:r>
      <w:r w:rsidR="00B4678E">
        <w:rPr>
          <w:rFonts w:ascii="Times New Roman" w:hAnsi="Times New Roman"/>
          <w:color w:val="000000"/>
          <w:sz w:val="28"/>
          <w:szCs w:val="28"/>
          <w:shd w:val="clear" w:color="auto" w:fill="FFFFFF"/>
        </w:rPr>
        <w:t>во организации розничного рынка</w:t>
      </w:r>
      <w:r>
        <w:rPr>
          <w:rFonts w:ascii="Times New Roman" w:hAnsi="Times New Roman"/>
          <w:color w:val="000000"/>
          <w:sz w:val="28"/>
          <w:szCs w:val="28"/>
          <w:shd w:val="clear" w:color="auto" w:fill="FFFFFF"/>
        </w:rPr>
        <w:t xml:space="preserve"> (далее – муниципальная услуга), а так же повышение качества предоставления и доступности муниципальной услуги, создание комфортных условий для получения муниципальной услуги.</w:t>
      </w:r>
      <w:proofErr w:type="gramEnd"/>
    </w:p>
    <w:p w:rsidR="00B4678E" w:rsidRDefault="00D14D82" w:rsidP="00B4678E">
      <w:pPr>
        <w:spacing w:after="160" w:line="254"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1.2. Заявителями, имеющими право на получение муниципальной услуги, являются юридические лица.</w:t>
      </w:r>
    </w:p>
    <w:p w:rsidR="00B4678E" w:rsidRDefault="00D14D82" w:rsidP="00B4678E">
      <w:pPr>
        <w:spacing w:after="160" w:line="254"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1.3. Требования к порядку информирования о предоставлении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1.3.1. Сведения об уполномоченных органах, имеющих право на предоставление копий правовых актов администрации Нововеличковского сельского поселения Динского района:</w:t>
      </w:r>
    </w:p>
    <w:p w:rsidR="00B4678E" w:rsidRPr="00B4678E" w:rsidRDefault="00B4678E" w:rsidP="00B467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3780"/>
        <w:gridCol w:w="4016"/>
      </w:tblGrid>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Наименование сведений</w:t>
            </w:r>
          </w:p>
        </w:tc>
        <w:tc>
          <w:tcPr>
            <w:tcW w:w="3780" w:type="dxa"/>
            <w:tcBorders>
              <w:top w:val="single" w:sz="4" w:space="0" w:color="000000"/>
              <w:left w:val="single" w:sz="4" w:space="0" w:color="000000"/>
              <w:bottom w:val="single" w:sz="4" w:space="0" w:color="000000"/>
              <w:right w:val="single" w:sz="4" w:space="0" w:color="auto"/>
            </w:tcBorders>
            <w:hideMark/>
          </w:tcPr>
          <w:p w:rsidR="00B4678E" w:rsidRPr="00B4678E" w:rsidRDefault="00B4678E" w:rsidP="00B467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Общий отдел</w:t>
            </w: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БУ «МФЦ»</w:t>
            </w: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Юридический адрес </w:t>
            </w:r>
          </w:p>
        </w:tc>
        <w:tc>
          <w:tcPr>
            <w:tcW w:w="3780" w:type="dxa"/>
            <w:tcBorders>
              <w:top w:val="single" w:sz="4" w:space="0" w:color="000000"/>
              <w:left w:val="single" w:sz="4" w:space="0" w:color="000000"/>
              <w:bottom w:val="single" w:sz="4" w:space="0" w:color="000000"/>
              <w:right w:val="single" w:sz="4" w:space="0" w:color="auto"/>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353212, Краснодарский край, Динской район, станица Нововеличковская,</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 ул. Красная, 53</w:t>
            </w: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353200 Краснодарский край, Динской район станица Динская </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ул. Красная, 112</w:t>
            </w:r>
          </w:p>
          <w:p w:rsidR="00B4678E" w:rsidRPr="00B4678E" w:rsidRDefault="00B4678E" w:rsidP="00B4678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Фактический адрес </w:t>
            </w:r>
          </w:p>
        </w:tc>
        <w:tc>
          <w:tcPr>
            <w:tcW w:w="3780" w:type="dxa"/>
            <w:tcBorders>
              <w:top w:val="single" w:sz="4" w:space="0" w:color="000000"/>
              <w:left w:val="single" w:sz="4" w:space="0" w:color="000000"/>
              <w:bottom w:val="single" w:sz="4" w:space="0" w:color="000000"/>
              <w:right w:val="single" w:sz="4" w:space="0" w:color="auto"/>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353212, Краснодарский край, Динской район, станица Нововеличковская,</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 ул. Красная, 53</w:t>
            </w: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353200 Краснодарский край, Динской район станица Динская</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 ул. Красная, 112</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Телефоны</w:t>
            </w:r>
          </w:p>
        </w:tc>
        <w:tc>
          <w:tcPr>
            <w:tcW w:w="3780" w:type="dxa"/>
            <w:tcBorders>
              <w:top w:val="single" w:sz="4" w:space="0" w:color="000000"/>
              <w:left w:val="single" w:sz="4" w:space="0" w:color="000000"/>
              <w:bottom w:val="single" w:sz="4" w:space="0" w:color="000000"/>
              <w:right w:val="single" w:sz="4" w:space="0" w:color="auto"/>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Тел/факс:8(86162) 76-7-62</w:t>
            </w: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Тел.: 8(86162)66456</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Факс: 8(86162)66457</w:t>
            </w: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lastRenderedPageBreak/>
              <w:t>Официальный Интернет-сайт</w:t>
            </w:r>
          </w:p>
        </w:tc>
        <w:tc>
          <w:tcPr>
            <w:tcW w:w="3780" w:type="dxa"/>
            <w:tcBorders>
              <w:top w:val="single" w:sz="4" w:space="0" w:color="000000"/>
              <w:left w:val="single" w:sz="4" w:space="0" w:color="000000"/>
              <w:bottom w:val="single" w:sz="4" w:space="0" w:color="000000"/>
              <w:right w:val="single" w:sz="4" w:space="0" w:color="auto"/>
            </w:tcBorders>
          </w:tcPr>
          <w:p w:rsidR="00B4678E" w:rsidRPr="00B4678E" w:rsidRDefault="00B4678E" w:rsidP="00B4678E">
            <w:pPr>
              <w:tabs>
                <w:tab w:val="left" w:pos="900"/>
              </w:tabs>
              <w:jc w:val="both"/>
              <w:outlineLvl w:val="1"/>
              <w:rPr>
                <w:rFonts w:ascii="Times New Roman" w:eastAsia="Times New Roman" w:hAnsi="Times New Roman"/>
                <w:sz w:val="28"/>
                <w:szCs w:val="28"/>
                <w:lang w:eastAsia="ru-RU"/>
              </w:rPr>
            </w:pPr>
            <w:r w:rsidRPr="00B4678E">
              <w:rPr>
                <w:rFonts w:ascii="Times New Roman" w:eastAsia="Times New Roman" w:hAnsi="Times New Roman"/>
                <w:sz w:val="28"/>
                <w:szCs w:val="28"/>
                <w:lang w:val="en-US" w:eastAsia="ru-RU"/>
              </w:rPr>
              <w:t>www</w:t>
            </w:r>
            <w:r w:rsidRPr="00B4678E">
              <w:rPr>
                <w:rFonts w:ascii="Times New Roman" w:eastAsia="Times New Roman" w:hAnsi="Times New Roman"/>
                <w:sz w:val="28"/>
                <w:szCs w:val="28"/>
                <w:lang w:eastAsia="ru-RU"/>
              </w:rPr>
              <w:t>.</w:t>
            </w:r>
            <w:proofErr w:type="spellStart"/>
            <w:r w:rsidRPr="00B4678E">
              <w:rPr>
                <w:rFonts w:ascii="Times New Roman" w:eastAsia="Times New Roman" w:hAnsi="Times New Roman"/>
                <w:sz w:val="28"/>
                <w:szCs w:val="28"/>
                <w:lang w:val="en-US" w:eastAsia="ru-RU"/>
              </w:rPr>
              <w:t>novovelichkovskay</w:t>
            </w:r>
            <w:proofErr w:type="spellEnd"/>
            <w:r w:rsidRPr="00B4678E">
              <w:rPr>
                <w:rFonts w:ascii="Times New Roman" w:eastAsia="Times New Roman" w:hAnsi="Times New Roman"/>
                <w:sz w:val="28"/>
                <w:szCs w:val="28"/>
                <w:lang w:eastAsia="ru-RU"/>
              </w:rPr>
              <w:t>а.</w:t>
            </w:r>
            <w:proofErr w:type="spellStart"/>
            <w:r w:rsidRPr="00B4678E">
              <w:rPr>
                <w:rFonts w:ascii="Times New Roman" w:eastAsia="Times New Roman" w:hAnsi="Times New Roman"/>
                <w:sz w:val="28"/>
                <w:szCs w:val="28"/>
                <w:lang w:val="en-US" w:eastAsia="ru-RU"/>
              </w:rPr>
              <w:t>ru</w:t>
            </w:r>
            <w:proofErr w:type="spellEnd"/>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val="en-US" w:eastAsia="ru-RU"/>
              </w:rPr>
              <w:t>www</w:t>
            </w:r>
            <w:r w:rsidRPr="00B4678E">
              <w:rPr>
                <w:rFonts w:ascii="Times New Roman" w:eastAsia="Times New Roman" w:hAnsi="Times New Roman"/>
                <w:sz w:val="24"/>
                <w:szCs w:val="24"/>
                <w:lang w:eastAsia="ru-RU"/>
              </w:rPr>
              <w:t>.</w:t>
            </w:r>
            <w:r w:rsidRPr="00B4678E">
              <w:rPr>
                <w:rFonts w:ascii="Times New Roman" w:eastAsia="Times New Roman" w:hAnsi="Times New Roman"/>
                <w:sz w:val="24"/>
                <w:szCs w:val="24"/>
                <w:lang w:val="en-US" w:eastAsia="ru-RU"/>
              </w:rPr>
              <w:t>e</w:t>
            </w:r>
            <w:r w:rsidRPr="00B4678E">
              <w:rPr>
                <w:rFonts w:ascii="Times New Roman" w:eastAsia="Times New Roman" w:hAnsi="Times New Roman"/>
                <w:sz w:val="24"/>
                <w:szCs w:val="24"/>
                <w:lang w:eastAsia="ru-RU"/>
              </w:rPr>
              <w:t>-</w:t>
            </w:r>
            <w:proofErr w:type="spellStart"/>
            <w:r w:rsidRPr="00B4678E">
              <w:rPr>
                <w:rFonts w:ascii="Times New Roman" w:eastAsia="Times New Roman" w:hAnsi="Times New Roman"/>
                <w:sz w:val="24"/>
                <w:szCs w:val="24"/>
                <w:lang w:val="en-US" w:eastAsia="ru-RU"/>
              </w:rPr>
              <w:t>mfc</w:t>
            </w:r>
            <w:proofErr w:type="spellEnd"/>
            <w:r w:rsidRPr="00B4678E">
              <w:rPr>
                <w:rFonts w:ascii="Times New Roman" w:eastAsia="Times New Roman" w:hAnsi="Times New Roman"/>
                <w:sz w:val="24"/>
                <w:szCs w:val="24"/>
                <w:lang w:eastAsia="ru-RU"/>
              </w:rPr>
              <w:t>.</w:t>
            </w:r>
            <w:proofErr w:type="spellStart"/>
            <w:r w:rsidRPr="00B4678E">
              <w:rPr>
                <w:rFonts w:ascii="Times New Roman" w:eastAsia="Times New Roman" w:hAnsi="Times New Roman"/>
                <w:sz w:val="24"/>
                <w:szCs w:val="24"/>
                <w:lang w:val="en-US" w:eastAsia="ru-RU"/>
              </w:rPr>
              <w:t>ru</w:t>
            </w:r>
            <w:proofErr w:type="spellEnd"/>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Адреса электронной почты</w:t>
            </w:r>
          </w:p>
        </w:tc>
        <w:tc>
          <w:tcPr>
            <w:tcW w:w="3780" w:type="dxa"/>
            <w:tcBorders>
              <w:top w:val="single" w:sz="4" w:space="0" w:color="000000"/>
              <w:left w:val="single" w:sz="4" w:space="0" w:color="000000"/>
              <w:bottom w:val="single" w:sz="4" w:space="0" w:color="000000"/>
              <w:right w:val="single" w:sz="4" w:space="0" w:color="auto"/>
            </w:tcBorders>
          </w:tcPr>
          <w:p w:rsidR="00B4678E" w:rsidRPr="00B4678E" w:rsidRDefault="00B4678E" w:rsidP="00B4678E">
            <w:pPr>
              <w:ind w:firstLine="720"/>
              <w:jc w:val="both"/>
              <w:rPr>
                <w:rFonts w:ascii="Times New Roman" w:eastAsia="Times New Roman" w:hAnsi="Times New Roman"/>
                <w:sz w:val="24"/>
                <w:szCs w:val="24"/>
                <w:lang w:eastAsia="ru-RU"/>
              </w:rPr>
            </w:pPr>
            <w:r w:rsidRPr="00B4678E">
              <w:rPr>
                <w:rFonts w:ascii="Times New Roman" w:eastAsia="Times New Roman" w:hAnsi="Times New Roman"/>
                <w:sz w:val="24"/>
                <w:szCs w:val="24"/>
                <w:lang w:val="en-US" w:eastAsia="ru-RU"/>
              </w:rPr>
              <w:t>e</w:t>
            </w:r>
            <w:r w:rsidRPr="00B4678E">
              <w:rPr>
                <w:rFonts w:ascii="Times New Roman" w:eastAsia="Times New Roman" w:hAnsi="Times New Roman"/>
                <w:sz w:val="24"/>
                <w:szCs w:val="24"/>
                <w:lang w:eastAsia="ru-RU"/>
              </w:rPr>
              <w:t>-</w:t>
            </w:r>
            <w:r w:rsidRPr="00B4678E">
              <w:rPr>
                <w:rFonts w:ascii="Times New Roman" w:eastAsia="Times New Roman" w:hAnsi="Times New Roman"/>
                <w:sz w:val="24"/>
                <w:szCs w:val="24"/>
                <w:lang w:val="en-US" w:eastAsia="ru-RU"/>
              </w:rPr>
              <w:t>mail</w:t>
            </w:r>
            <w:r w:rsidRPr="00B4678E">
              <w:rPr>
                <w:rFonts w:ascii="Times New Roman" w:eastAsia="Times New Roman" w:hAnsi="Times New Roman"/>
                <w:sz w:val="24"/>
                <w:szCs w:val="24"/>
                <w:lang w:eastAsia="ru-RU"/>
              </w:rPr>
              <w:t>:</w:t>
            </w:r>
            <w:r w:rsidRPr="00B4678E">
              <w:rPr>
                <w:rFonts w:asciiTheme="minorHAnsi" w:eastAsiaTheme="minorHAnsi" w:hAnsiTheme="minorHAnsi" w:cstheme="minorBidi"/>
                <w:sz w:val="24"/>
                <w:szCs w:val="24"/>
              </w:rPr>
              <w:t xml:space="preserve"> </w:t>
            </w:r>
            <w:hyperlink r:id="rId8" w:history="1">
              <w:r w:rsidRPr="00B4678E">
                <w:rPr>
                  <w:rFonts w:ascii="Times New Roman" w:eastAsia="Times New Roman" w:hAnsi="Times New Roman"/>
                  <w:sz w:val="24"/>
                  <w:szCs w:val="24"/>
                  <w:lang w:val="en-US" w:eastAsia="ru-RU"/>
                </w:rPr>
                <w:t>Novovelsp</w:t>
              </w:r>
              <w:r w:rsidRPr="00B4678E">
                <w:rPr>
                  <w:rFonts w:ascii="Times New Roman" w:eastAsia="Times New Roman" w:hAnsi="Times New Roman"/>
                  <w:sz w:val="24"/>
                  <w:szCs w:val="24"/>
                  <w:lang w:eastAsia="ru-RU"/>
                </w:rPr>
                <w:t>9@</w:t>
              </w:r>
              <w:r w:rsidRPr="00B4678E">
                <w:rPr>
                  <w:rFonts w:ascii="Times New Roman" w:eastAsia="Times New Roman" w:hAnsi="Times New Roman"/>
                  <w:sz w:val="24"/>
                  <w:szCs w:val="24"/>
                  <w:lang w:val="en-US" w:eastAsia="ru-RU"/>
                </w:rPr>
                <w:t>rambler</w:t>
              </w:r>
              <w:r w:rsidRPr="00B4678E">
                <w:rPr>
                  <w:rFonts w:ascii="Times New Roman" w:eastAsia="Times New Roman" w:hAnsi="Times New Roman"/>
                  <w:sz w:val="24"/>
                  <w:szCs w:val="24"/>
                  <w:lang w:eastAsia="ru-RU"/>
                </w:rPr>
                <w:t>.</w:t>
              </w:r>
              <w:r w:rsidRPr="00B4678E">
                <w:rPr>
                  <w:rFonts w:ascii="Times New Roman" w:eastAsia="Times New Roman" w:hAnsi="Times New Roman"/>
                  <w:sz w:val="24"/>
                  <w:szCs w:val="24"/>
                  <w:lang w:val="en-US" w:eastAsia="ru-RU"/>
                </w:rPr>
                <w:t>ru</w:t>
              </w:r>
            </w:hyperlink>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heme="minorHAnsi" w:hAnsi="Times New Roman"/>
                <w:bCs/>
                <w:sz w:val="24"/>
                <w:szCs w:val="24"/>
                <w:shd w:val="clear" w:color="auto" w:fill="FFFFFF"/>
              </w:rPr>
              <w:t>mfc</w:t>
            </w:r>
            <w:r w:rsidRPr="00B4678E">
              <w:rPr>
                <w:rFonts w:ascii="Times New Roman" w:eastAsiaTheme="minorHAnsi" w:hAnsi="Times New Roman"/>
                <w:sz w:val="24"/>
                <w:szCs w:val="24"/>
                <w:shd w:val="clear" w:color="auto" w:fill="FFFFFF"/>
              </w:rPr>
              <w:t>_dinsk@mail.ru.</w:t>
            </w: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График приема заявителей</w:t>
            </w:r>
          </w:p>
        </w:tc>
        <w:tc>
          <w:tcPr>
            <w:tcW w:w="3780" w:type="dxa"/>
            <w:tcBorders>
              <w:top w:val="single" w:sz="4" w:space="0" w:color="000000"/>
              <w:left w:val="single" w:sz="4" w:space="0" w:color="000000"/>
              <w:bottom w:val="single" w:sz="4" w:space="0" w:color="000000"/>
              <w:right w:val="single" w:sz="4" w:space="0" w:color="auto"/>
            </w:tcBorders>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понедельник, среда, пятница с 8.00 до 12.00</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перерыв с 12.00 до 13.00, выходной: суббота, воскресенье, нерабочие праздничные дни.</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heme="minorHAnsi" w:hAnsi="Times New Roman"/>
                <w:sz w:val="24"/>
                <w:szCs w:val="24"/>
              </w:rPr>
              <w:t>Понедельник-пятница с 08.00 до 20.00 без перерыва, суббота с 08.00 до 13.00. Выходной ден</w:t>
            </w:r>
            <w:proofErr w:type="gramStart"/>
            <w:r w:rsidRPr="00B4678E">
              <w:rPr>
                <w:rFonts w:ascii="Times New Roman" w:eastAsiaTheme="minorHAnsi" w:hAnsi="Times New Roman"/>
                <w:sz w:val="24"/>
                <w:szCs w:val="24"/>
              </w:rPr>
              <w:t>ь-</w:t>
            </w:r>
            <w:proofErr w:type="gramEnd"/>
            <w:r w:rsidRPr="00B4678E">
              <w:rPr>
                <w:rFonts w:ascii="Times New Roman" w:eastAsiaTheme="minorHAnsi" w:hAnsi="Times New Roman"/>
                <w:sz w:val="24"/>
                <w:szCs w:val="24"/>
              </w:rPr>
              <w:t xml:space="preserve"> воскресенье, нерабочие праздничные дни.</w:t>
            </w:r>
          </w:p>
        </w:tc>
      </w:tr>
    </w:tbl>
    <w:p w:rsidR="00B4678E" w:rsidRPr="00B4678E" w:rsidRDefault="00B4678E" w:rsidP="00B467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1.3.2. В помещениях, в которых предоставляется муниципальная услуга, на видном, доступном месте размещается информационный стенд, который содержит следующую информацию:</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 режим работы, адрес общего отдела;</w:t>
      </w:r>
    </w:p>
    <w:p w:rsidR="00B4678E" w:rsidRPr="00B4678E" w:rsidRDefault="00B4678E" w:rsidP="00B4678E">
      <w:pPr>
        <w:widowControl w:val="0"/>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адрес официального интернет-сайта администрации Нововеличковского сельского поселения Динского района, адрес электронной почты общего отдела;</w:t>
      </w:r>
    </w:p>
    <w:p w:rsidR="00B4678E" w:rsidRPr="00B4678E" w:rsidRDefault="00B4678E" w:rsidP="00B4678E">
      <w:pPr>
        <w:widowControl w:val="0"/>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почтовый адрес, телефоны, фамилия руководителя общего отдела;</w:t>
      </w:r>
    </w:p>
    <w:p w:rsidR="00B4678E" w:rsidRPr="00B4678E" w:rsidRDefault="00B4678E" w:rsidP="00B4678E">
      <w:pPr>
        <w:widowControl w:val="0"/>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порядок получения консультаций о предоставлении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порядок и сроки предоставления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образцы заявлений о предоставлении муниципальной услуги и образцы заполнения таких заявлений;</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перечень документов, необходимых для предоставления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основания для отказа в приеме документов о предоставлении муниципальной услуги, в предоставлении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порядок обжалования решений и действий (бездействия) общего отдела, а также должностных лиц и муниципальных служащих.</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1.3.3. Аналогичная информация размещается на официальном Интернет-сайте администрации Нововеличковского сельского поселения Динского района, на портале государственных муниципальных услуг Краснодарского края – pgu.krasnodar.ru – Динской район.</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В случае изменения графика работы, а также контактных телефонов и электронных адресов учреждений, в настоящий административный регламент вносятся соответствующие изменения, размещается информация об изменениях в средствах массовой информации, на официальном Интернет-сайте администрации Нововеличковского сельского поселения Динского района, в федеральной государственной информационной системе «Единый портал государственных и муниципальных услуг (функций)».</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0" w:name="sub_310"/>
      <w:r w:rsidRPr="00B4678E">
        <w:rPr>
          <w:rFonts w:ascii="Times New Roman" w:eastAsia="Times New Roman" w:hAnsi="Times New Roman"/>
          <w:sz w:val="28"/>
          <w:szCs w:val="28"/>
          <w:lang w:eastAsia="ru-RU"/>
        </w:rPr>
        <w:t>1.3.4. Порядок информирования о предоставлении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1" w:name="sub_311"/>
      <w:bookmarkEnd w:id="0"/>
      <w:r w:rsidRPr="00B4678E">
        <w:rPr>
          <w:rFonts w:ascii="Times New Roman" w:eastAsia="Times New Roman" w:hAnsi="Times New Roman"/>
          <w:sz w:val="28"/>
          <w:szCs w:val="28"/>
          <w:lang w:eastAsia="ru-RU"/>
        </w:rPr>
        <w:t xml:space="preserve">Основными требованиями к порядку информирования граждан о предоставлении муниципальной услуги являются: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достоверность предоставляемой информации;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четкость в изложении информации;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lastRenderedPageBreak/>
        <w:t>полнота информирования.</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2" w:name="sub_312"/>
      <w:bookmarkEnd w:id="1"/>
      <w:r w:rsidRPr="00B4678E">
        <w:rPr>
          <w:rFonts w:ascii="Times New Roman" w:eastAsia="Times New Roman" w:hAnsi="Times New Roman"/>
          <w:sz w:val="28"/>
          <w:szCs w:val="28"/>
          <w:lang w:eastAsia="ru-RU"/>
        </w:rPr>
        <w:t xml:space="preserve">Информация о порядке предоставления муниципальной услуги выдается: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непосредственно в общем отделе;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с использованием средств телефонной связи, электронного информирования и электронной техники;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посредством размещения в информационно-телекоммуникационных сетях общего пользования (в том числе Интернет);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на Интернет-сайте администрации Нововеличковского сельского поселения Динского района;</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3" w:name="sub_10035"/>
      <w:r w:rsidRPr="00B4678E">
        <w:rPr>
          <w:rFonts w:ascii="Times New Roman" w:eastAsia="Times New Roman" w:hAnsi="Times New Roman"/>
          <w:sz w:val="28"/>
          <w:szCs w:val="28"/>
          <w:lang w:eastAsia="ru-RU"/>
        </w:rPr>
        <w:t>посредством размещения информационных стендов в МБУ «МФЦ».</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4" w:name="sub_313"/>
      <w:bookmarkEnd w:id="2"/>
      <w:bookmarkEnd w:id="3"/>
      <w:r w:rsidRPr="00B4678E">
        <w:rPr>
          <w:rFonts w:ascii="Times New Roman" w:eastAsia="Times New Roman" w:hAnsi="Times New Roman"/>
          <w:sz w:val="28"/>
          <w:szCs w:val="28"/>
          <w:lang w:eastAsia="ru-RU"/>
        </w:rPr>
        <w:t>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При устном информировании по телефону работник администрации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Работник администрации при общении с заинтересованными лицами (лично или по телефону) должен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Завершая консультирование, работник администрации кратко подводит итог и при необходимости перечисляет действия, которые следует предпринять лицу, обратившемуся за консультацией.</w:t>
      </w:r>
    </w:p>
    <w:p w:rsid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Консультирование по вопросам предоставления муниципальной услуги осуществляется бесплатно.</w:t>
      </w:r>
      <w:bookmarkEnd w:id="4"/>
    </w:p>
    <w:p w:rsid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B4678E" w:rsidRDefault="00D14D82" w:rsidP="00B4678E">
      <w:pPr>
        <w:widowControl w:val="0"/>
        <w:autoSpaceDE w:val="0"/>
        <w:autoSpaceDN w:val="0"/>
        <w:adjustRightInd w:val="0"/>
        <w:spacing w:after="0" w:line="240" w:lineRule="auto"/>
        <w:ind w:firstLine="851"/>
        <w:jc w:val="both"/>
        <w:rPr>
          <w:rFonts w:ascii="Times New Roman" w:hAnsi="Times New Roman"/>
          <w:b/>
          <w:color w:val="000000"/>
          <w:sz w:val="28"/>
          <w:szCs w:val="28"/>
          <w:shd w:val="clear" w:color="auto" w:fill="FFFFFF"/>
        </w:rPr>
      </w:pPr>
      <w:r w:rsidRPr="00B4678E">
        <w:rPr>
          <w:rFonts w:ascii="Times New Roman" w:hAnsi="Times New Roman"/>
          <w:b/>
          <w:color w:val="000000"/>
          <w:sz w:val="28"/>
          <w:szCs w:val="28"/>
          <w:shd w:val="clear" w:color="auto" w:fill="FFFFFF"/>
        </w:rPr>
        <w:t>II. Стандарт предоставления муниципальной услуги</w:t>
      </w:r>
    </w:p>
    <w:p w:rsidR="00B4678E" w:rsidRDefault="00B4678E"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B4678E"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 Наименование муниципальной услуги: «Выдача разрешения на право организации розничного рынка».</w:t>
      </w:r>
    </w:p>
    <w:p w:rsidR="00B4678E"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 Наименование органов предоставляющих муниципальную услугу.</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Муниципальную </w:t>
      </w:r>
      <w:r w:rsidR="003A2221">
        <w:rPr>
          <w:rFonts w:ascii="Times New Roman" w:hAnsi="Times New Roman"/>
          <w:color w:val="000000"/>
          <w:sz w:val="28"/>
          <w:szCs w:val="28"/>
          <w:shd w:val="clear" w:color="auto" w:fill="FFFFFF"/>
        </w:rPr>
        <w:t>услугу предоставляет администрация</w:t>
      </w:r>
      <w:r w:rsidR="00B4678E">
        <w:rPr>
          <w:rFonts w:ascii="Times New Roman" w:hAnsi="Times New Roman"/>
          <w:color w:val="000000"/>
          <w:sz w:val="28"/>
          <w:szCs w:val="28"/>
          <w:shd w:val="clear" w:color="auto" w:fill="FFFFFF"/>
        </w:rPr>
        <w:t xml:space="preserve"> Нововеличковского сельского поселения </w:t>
      </w:r>
      <w:r w:rsidR="003A2221">
        <w:rPr>
          <w:rFonts w:ascii="Times New Roman" w:hAnsi="Times New Roman"/>
          <w:color w:val="000000"/>
          <w:sz w:val="28"/>
          <w:szCs w:val="28"/>
          <w:shd w:val="clear" w:color="auto" w:fill="FFFFFF"/>
        </w:rPr>
        <w:t>(далее – Администрация</w:t>
      </w:r>
      <w:r>
        <w:rPr>
          <w:rFonts w:ascii="Times New Roman" w:hAnsi="Times New Roman"/>
          <w:color w:val="000000"/>
          <w:sz w:val="28"/>
          <w:szCs w:val="28"/>
          <w:shd w:val="clear" w:color="auto" w:fill="FFFFFF"/>
        </w:rPr>
        <w:t>).</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администрация или МФЦ.</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При предоставлении муниципальной услуги орган, </w:t>
      </w:r>
      <w:r w:rsidR="009461D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предоставляющий муниципальную услугу взаимодействует </w:t>
      </w:r>
      <w:proofErr w:type="gramStart"/>
      <w:r>
        <w:rPr>
          <w:rFonts w:ascii="Times New Roman" w:hAnsi="Times New Roman"/>
          <w:color w:val="000000"/>
          <w:sz w:val="28"/>
          <w:szCs w:val="28"/>
          <w:shd w:val="clear" w:color="auto" w:fill="FFFFFF"/>
        </w:rPr>
        <w:t>с</w:t>
      </w:r>
      <w:proofErr w:type="gramEnd"/>
      <w:r>
        <w:rPr>
          <w:rFonts w:ascii="Times New Roman" w:hAnsi="Times New Roman"/>
          <w:color w:val="000000"/>
          <w:sz w:val="28"/>
          <w:szCs w:val="28"/>
          <w:shd w:val="clear" w:color="auto" w:fill="FFFFFF"/>
        </w:rPr>
        <w:t>:</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1) общим отделом администрации </w:t>
      </w:r>
      <w:r w:rsidR="009461D6">
        <w:rPr>
          <w:rFonts w:ascii="Times New Roman" w:hAnsi="Times New Roman"/>
          <w:color w:val="000000"/>
          <w:sz w:val="28"/>
          <w:szCs w:val="28"/>
          <w:shd w:val="clear" w:color="auto" w:fill="FFFFFF"/>
        </w:rPr>
        <w:t>Нововеличковского</w:t>
      </w:r>
      <w:r>
        <w:rPr>
          <w:rFonts w:ascii="Times New Roman" w:hAnsi="Times New Roman"/>
          <w:color w:val="000000"/>
          <w:sz w:val="28"/>
          <w:szCs w:val="28"/>
          <w:shd w:val="clear" w:color="auto" w:fill="FFFFFF"/>
        </w:rPr>
        <w:t xml:space="preserve"> сельского поселения</w:t>
      </w:r>
      <w:r w:rsidR="009461D6">
        <w:rPr>
          <w:rFonts w:ascii="Times New Roman" w:hAnsi="Times New Roman"/>
          <w:color w:val="000000"/>
          <w:sz w:val="28"/>
          <w:szCs w:val="28"/>
          <w:shd w:val="clear" w:color="auto" w:fill="FFFFFF"/>
        </w:rPr>
        <w:t xml:space="preserve"> Динского ра</w:t>
      </w:r>
      <w:r w:rsidR="003A2221">
        <w:rPr>
          <w:rFonts w:ascii="Times New Roman" w:hAnsi="Times New Roman"/>
          <w:color w:val="000000"/>
          <w:sz w:val="28"/>
          <w:szCs w:val="28"/>
          <w:shd w:val="clear" w:color="auto" w:fill="FFFFFF"/>
        </w:rPr>
        <w:t>й</w:t>
      </w:r>
      <w:r w:rsidR="009461D6">
        <w:rPr>
          <w:rFonts w:ascii="Times New Roman" w:hAnsi="Times New Roman"/>
          <w:color w:val="000000"/>
          <w:sz w:val="28"/>
          <w:szCs w:val="28"/>
          <w:shd w:val="clear" w:color="auto" w:fill="FFFFFF"/>
        </w:rPr>
        <w:t>она</w:t>
      </w:r>
      <w:r>
        <w:rPr>
          <w:rFonts w:ascii="Times New Roman" w:hAnsi="Times New Roman"/>
          <w:color w:val="000000"/>
          <w:sz w:val="28"/>
          <w:szCs w:val="28"/>
          <w:shd w:val="clear" w:color="auto" w:fill="FFFFFF"/>
        </w:rPr>
        <w:t>;</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 </w:t>
      </w:r>
      <w:r w:rsidR="009461D6">
        <w:rPr>
          <w:rFonts w:ascii="Times New Roman" w:hAnsi="Times New Roman"/>
          <w:color w:val="000000"/>
          <w:sz w:val="28"/>
          <w:szCs w:val="28"/>
          <w:shd w:val="clear" w:color="auto" w:fill="FFFFFF"/>
        </w:rPr>
        <w:t>Динским</w:t>
      </w:r>
      <w:r>
        <w:rPr>
          <w:rFonts w:ascii="Times New Roman" w:hAnsi="Times New Roman"/>
          <w:color w:val="000000"/>
          <w:sz w:val="28"/>
          <w:szCs w:val="28"/>
          <w:shd w:val="clear" w:color="auto" w:fill="FFFFFF"/>
        </w:rPr>
        <w:t xml:space="preserve"> отделом филиала ФГБУ «ФКП </w:t>
      </w:r>
      <w:proofErr w:type="spellStart"/>
      <w:r>
        <w:rPr>
          <w:rFonts w:ascii="Times New Roman" w:hAnsi="Times New Roman"/>
          <w:color w:val="000000"/>
          <w:sz w:val="28"/>
          <w:szCs w:val="28"/>
          <w:shd w:val="clear" w:color="auto" w:fill="FFFFFF"/>
        </w:rPr>
        <w:t>Росреестра</w:t>
      </w:r>
      <w:proofErr w:type="spellEnd"/>
      <w:r>
        <w:rPr>
          <w:rFonts w:ascii="Times New Roman" w:hAnsi="Times New Roman"/>
          <w:color w:val="000000"/>
          <w:sz w:val="28"/>
          <w:szCs w:val="28"/>
          <w:shd w:val="clear" w:color="auto" w:fill="FFFFFF"/>
        </w:rPr>
        <w:t>»</w:t>
      </w:r>
      <w:r w:rsidR="009461D6">
        <w:rPr>
          <w:rFonts w:ascii="Times New Roman" w:hAnsi="Times New Roman"/>
          <w:color w:val="000000"/>
          <w:sz w:val="28"/>
          <w:szCs w:val="28"/>
          <w:shd w:val="clear" w:color="auto" w:fill="FFFFFF"/>
        </w:rPr>
        <w:t>;</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3) Отделом УФМС России по Краснодарскому краю в </w:t>
      </w:r>
      <w:proofErr w:type="spellStart"/>
      <w:r w:rsidR="009461D6">
        <w:rPr>
          <w:rFonts w:ascii="Times New Roman" w:hAnsi="Times New Roman"/>
          <w:color w:val="000000"/>
          <w:sz w:val="28"/>
          <w:szCs w:val="28"/>
          <w:shd w:val="clear" w:color="auto" w:fill="FFFFFF"/>
        </w:rPr>
        <w:t>Динском</w:t>
      </w:r>
      <w:proofErr w:type="spellEnd"/>
      <w:r>
        <w:rPr>
          <w:rFonts w:ascii="Times New Roman" w:hAnsi="Times New Roman"/>
          <w:color w:val="000000"/>
          <w:sz w:val="28"/>
          <w:szCs w:val="28"/>
          <w:shd w:val="clear" w:color="auto" w:fill="FFFFFF"/>
        </w:rPr>
        <w:t xml:space="preserve"> районе.</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Запрещено требовать от заявителя осуществления действий, в том числе согласований, необходимых для получения муниципальной услуги и </w:t>
      </w:r>
      <w:r>
        <w:rPr>
          <w:rFonts w:ascii="Times New Roman" w:hAnsi="Times New Roman"/>
          <w:color w:val="000000"/>
          <w:sz w:val="28"/>
          <w:szCs w:val="28"/>
          <w:shd w:val="clear" w:color="auto" w:fill="FFFFFF"/>
        </w:rPr>
        <w:lastRenderedPageBreak/>
        <w:t>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Для получения муниципальной услуги «Выдача разрешения на право организации розничного рынка» заявителю необход</w:t>
      </w:r>
      <w:r w:rsidR="009461D6">
        <w:rPr>
          <w:rFonts w:ascii="Times New Roman" w:hAnsi="Times New Roman"/>
          <w:color w:val="000000"/>
          <w:sz w:val="28"/>
          <w:szCs w:val="28"/>
          <w:shd w:val="clear" w:color="auto" w:fill="FFFFFF"/>
        </w:rPr>
        <w:t xml:space="preserve">имо предварительно обратиться к </w:t>
      </w:r>
      <w:r>
        <w:rPr>
          <w:rFonts w:ascii="Times New Roman" w:hAnsi="Times New Roman"/>
          <w:color w:val="000000"/>
          <w:sz w:val="28"/>
          <w:szCs w:val="28"/>
          <w:shd w:val="clear" w:color="auto" w:fill="FFFFFF"/>
        </w:rPr>
        <w:t>нотариусу, для получения документа, подтверждающего полномочия лица на осуществление действий от имени заявителей;</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2.3. Результатом предоставления муниципальной услуги является:</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выдача разрешения на право организации розничного рынка;</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письменный отказ в предоставлении разрешения на право организации розничного рынка.</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Процедура предоставления услуги завершается путем выдачи заявителю:</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разрешения на право организации розничного рынка;</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уведомления об отказе в выдаче разрешения разрешение на право организации розничного рынка. </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2.4. Срок предоставления муниципальной услуги.</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предоставления муниципальной услуги с учетом необходимости обращения в организации, участвующие в предоставлении муниципальной услуги – 10 календарных дней со дня представления всей запрашиваемой информации.</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приостановления предоставления муниципальной услуги – возможность приостановления предоставления муниципальной услуги не предусмотрена законом Российской Федерации.</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2.5. Предоставление муниципальной услуги осуществляется на основании:</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Конституции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445Конституции Российской Федерации (Собрание законодательства Российской Федерации, 1996, № 3, ст. 152, № 7, ст. 676;</w:t>
      </w:r>
      <w:proofErr w:type="gramEnd"/>
      <w:r>
        <w:rPr>
          <w:rFonts w:ascii="Times New Roman" w:hAnsi="Times New Roman"/>
          <w:color w:val="000000"/>
          <w:sz w:val="28"/>
          <w:szCs w:val="28"/>
          <w:shd w:val="clear" w:color="auto" w:fill="FFFFFF"/>
        </w:rPr>
        <w:t xml:space="preserve"> 2001, № 24, ст. 2421; 2003, № 30, ст. 3051; 2004, № 13, ст. 1110; 2005, № 42, ст. 4212; 2006, № 29, ст. 3119; 2007 (ч. 1), ст. 1, № 30, ст. 3745; 2009, № 4, ст. 445);</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Федерального закона от 6 октября 2003 года N 131-ФЗ "Об общих принципах организации местного самоуправления в Российской Федерации" ("Российская газета", N 202, 8 октября 2003 года, "Парламентская газета", N 186, 8 октября 2003 года, "Собрание законодательства РФ", N 40, 6 октября 2003 года, ст. 3822, "Экспресс-закон", N 41, 2003 года);</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Федерального закон</w:t>
      </w:r>
      <w:r>
        <w:rPr>
          <w:rFonts w:ascii="Times New Roman" w:hAnsi="Times New Roman"/>
          <w:b/>
          <w:bCs/>
          <w:color w:val="000000"/>
          <w:sz w:val="28"/>
          <w:szCs w:val="28"/>
          <w:shd w:val="clear" w:color="auto" w:fill="FFFFFF"/>
        </w:rPr>
        <w:t>а</w:t>
      </w:r>
      <w:r>
        <w:rPr>
          <w:rFonts w:ascii="Times New Roman" w:hAnsi="Times New Roman"/>
          <w:color w:val="000000"/>
          <w:sz w:val="28"/>
          <w:szCs w:val="28"/>
          <w:shd w:val="clear" w:color="auto" w:fill="FFFFFF"/>
        </w:rPr>
        <w:t>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 31, ст. 4179);</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Федерального закона от 30 декабря 2006 года № 271- ФЗ «О розничных рынках и о внесении изменений в Трудовой кодекс Российской Федерации» ("Собрание законодательства РФ", 01.01.2007, № 1 (1 ч.), ст. 34, </w:t>
      </w:r>
      <w:r>
        <w:rPr>
          <w:rFonts w:ascii="Times New Roman" w:hAnsi="Times New Roman"/>
          <w:color w:val="000000"/>
          <w:sz w:val="28"/>
          <w:szCs w:val="28"/>
          <w:shd w:val="clear" w:color="auto" w:fill="FFFFFF"/>
        </w:rPr>
        <w:lastRenderedPageBreak/>
        <w:t>"Российская газета", № 1, 10.01.2007);</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Постановления Правительства РФ от 10 март 2007 года № 148 «Об утверждении Правил Выдачи разрешений на право организации розничного рынка» ("Российская газета", N 52, 15.03.2007,"Собрание законодательства РФ", 19.03.2007, № 12, ст. 1413),</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настоящего административного регламента.</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2.6.1 заявление о выдаче разрешения на строительство (по форме согласно приложению № 1 к настоящему административному регламенту),</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Разрешение на право организации рынка выдается на основании заявления, поданного юридическим лицом в Администрацию или МФЦ. В этом заявлении должны быть указаны: </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roofErr w:type="gramEnd"/>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идентификационный номер налогоплательщика и данные документа о постановке юридического лица на учет в налоговом органе; </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тип рынка, который предполагается организовать.</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2.6.2. К заявлению о предоставлении разрешения прилагаются: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оригиналы учредительных документов;</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выписка из единого государственного реестра юридических лиц;</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свидетельство о постановке юридического лица на учет в налоговом органе;</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6) документ, подтверждающий полномочия лица на осуществление действий от имени заявителя.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Оригиналы документов, указанных в настоящем пункте, могут быть представлены по желанию заявителя вместе с копиями.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Оригиналы документов после сверки и светокопирования работником МФЦ или специалистом Отдела, возвращаются заявителю.</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Если копии документов представляются без предъявления подлинников, то они должны быть нотариально заверены.</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Требовать от заявителя иные документы, не предусмотренные настоящим административным регламентом, запрещается.</w:t>
      </w:r>
    </w:p>
    <w:p w:rsidR="00496523" w:rsidRDefault="00496523"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2.7. </w:t>
      </w:r>
      <w:proofErr w:type="gramStart"/>
      <w:r>
        <w:rPr>
          <w:rFonts w:ascii="Times New Roman" w:hAnsi="Times New Roman"/>
          <w:color w:val="000000"/>
          <w:sz w:val="28"/>
          <w:szCs w:val="28"/>
          <w:shd w:val="clear" w:color="auto" w:fill="FFFFFF"/>
        </w:rPr>
        <w:t>Д</w:t>
      </w:r>
      <w:r w:rsidR="00D14D82">
        <w:rPr>
          <w:rFonts w:ascii="Times New Roman" w:hAnsi="Times New Roman"/>
          <w:color w:val="000000"/>
          <w:sz w:val="28"/>
          <w:szCs w:val="28"/>
          <w:shd w:val="clear" w:color="auto" w:fill="FFFFFF"/>
        </w:rPr>
        <w:t xml:space="preserve">окументы (их копии или сведения, содержащиеся в них), указанные в пункте 2.6.2 настоящего регламента запрашиваются МФЦ самостоятельно в государственных органах, отраслевых (функциональных) </w:t>
      </w:r>
      <w:r w:rsidR="00D14D82">
        <w:rPr>
          <w:rFonts w:ascii="Times New Roman" w:hAnsi="Times New Roman"/>
          <w:color w:val="000000"/>
          <w:sz w:val="28"/>
          <w:szCs w:val="28"/>
          <w:shd w:val="clear" w:color="auto" w:fill="FFFFFF"/>
        </w:rPr>
        <w:lastRenderedPageBreak/>
        <w:t xml:space="preserve">органах администрации муниципального образования </w:t>
      </w:r>
      <w:r>
        <w:rPr>
          <w:rFonts w:ascii="Times New Roman" w:hAnsi="Times New Roman"/>
          <w:color w:val="000000"/>
          <w:sz w:val="28"/>
          <w:szCs w:val="28"/>
          <w:shd w:val="clear" w:color="auto" w:fill="FFFFFF"/>
        </w:rPr>
        <w:t xml:space="preserve">Динской </w:t>
      </w:r>
      <w:r w:rsidR="00D14D82">
        <w:rPr>
          <w:rFonts w:ascii="Times New Roman" w:hAnsi="Times New Roman"/>
          <w:color w:val="000000"/>
          <w:sz w:val="28"/>
          <w:szCs w:val="28"/>
          <w:shd w:val="clear" w:color="auto" w:fill="FFFFFF"/>
        </w:rPr>
        <w:t xml:space="preserve">район, администрациях сельских поселений </w:t>
      </w:r>
      <w:r>
        <w:rPr>
          <w:rFonts w:ascii="Times New Roman" w:hAnsi="Times New Roman"/>
          <w:color w:val="000000"/>
          <w:sz w:val="28"/>
          <w:szCs w:val="28"/>
          <w:shd w:val="clear" w:color="auto" w:fill="FFFFFF"/>
        </w:rPr>
        <w:t>Динского</w:t>
      </w:r>
      <w:r w:rsidR="00D14D82">
        <w:rPr>
          <w:rFonts w:ascii="Times New Roman" w:hAnsi="Times New Roman"/>
          <w:color w:val="000000"/>
          <w:sz w:val="28"/>
          <w:szCs w:val="28"/>
          <w:shd w:val="clear" w:color="auto" w:fill="FFFFFF"/>
        </w:rPr>
        <w:t xml:space="preserve"> района,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proofErr w:type="gramEnd"/>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2.7.1.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выписка из единого государственного реестра юридических лиц;</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2.8. Документы, предусмотренные пунктом 2.6.1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2.9. От заявителей запрещается требовать:</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496523">
        <w:rPr>
          <w:rFonts w:ascii="Times New Roman" w:hAnsi="Times New Roman"/>
          <w:color w:val="000000"/>
          <w:sz w:val="28"/>
          <w:szCs w:val="28"/>
          <w:shd w:val="clear" w:color="auto" w:fill="FFFFFF"/>
        </w:rPr>
        <w:t>Динской</w:t>
      </w:r>
      <w:r>
        <w:rPr>
          <w:rFonts w:ascii="Times New Roman" w:hAnsi="Times New Roman"/>
          <w:color w:val="000000"/>
          <w:sz w:val="28"/>
          <w:szCs w:val="28"/>
          <w:shd w:val="clear" w:color="auto" w:fill="FFFFFF"/>
        </w:rPr>
        <w:t xml:space="preserve"> район в распоряжении государственных органов, предоставляющих муниципальную услугу, иных государственных органов, органов местного самоуправления </w:t>
      </w:r>
      <w:r w:rsidR="00496523">
        <w:rPr>
          <w:rFonts w:ascii="Times New Roman" w:hAnsi="Times New Roman"/>
          <w:color w:val="000000"/>
          <w:sz w:val="28"/>
          <w:szCs w:val="28"/>
          <w:shd w:val="clear" w:color="auto" w:fill="FFFFFF"/>
        </w:rPr>
        <w:t>Динского</w:t>
      </w:r>
      <w:r>
        <w:rPr>
          <w:rFonts w:ascii="Times New Roman" w:hAnsi="Times New Roman"/>
          <w:color w:val="000000"/>
          <w:sz w:val="28"/>
          <w:szCs w:val="28"/>
          <w:shd w:val="clear" w:color="auto" w:fill="FFFFFF"/>
        </w:rPr>
        <w:t xml:space="preserve"> района и (или) подведомственных государственным органам и органам местного самоуправления </w:t>
      </w:r>
      <w:r w:rsidR="00496523">
        <w:rPr>
          <w:rFonts w:ascii="Times New Roman" w:hAnsi="Times New Roman"/>
          <w:color w:val="000000"/>
          <w:sz w:val="28"/>
          <w:szCs w:val="28"/>
          <w:shd w:val="clear" w:color="auto" w:fill="FFFFFF"/>
        </w:rPr>
        <w:t>Динского</w:t>
      </w:r>
      <w:r>
        <w:rPr>
          <w:rFonts w:ascii="Times New Roman" w:hAnsi="Times New Roman"/>
          <w:color w:val="000000"/>
          <w:sz w:val="28"/>
          <w:szCs w:val="28"/>
          <w:shd w:val="clear" w:color="auto" w:fill="FFFFFF"/>
        </w:rPr>
        <w:t xml:space="preserve"> района организаций, участвующих в предоставлении государственных и муниципальных услуг</w:t>
      </w:r>
      <w:proofErr w:type="gramEnd"/>
      <w:r>
        <w:rPr>
          <w:rFonts w:ascii="Times New Roman" w:hAnsi="Times New Roman"/>
          <w:color w:val="000000"/>
          <w:sz w:val="28"/>
          <w:szCs w:val="28"/>
          <w:shd w:val="clear" w:color="auto" w:fill="FFFFFF"/>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96523" w:rsidRPr="00496523" w:rsidRDefault="00D14D82" w:rsidP="009461D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olor w:val="000000"/>
          <w:sz w:val="28"/>
          <w:szCs w:val="28"/>
          <w:shd w:val="clear" w:color="auto" w:fill="FFFFFF"/>
        </w:rPr>
        <w:t xml:space="preserve">2.10. Бланки, формы запросов, обращений, подаваемые заявителем в 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в администрации, МФЦ, на Едином портале государственных и муниципальных услуг Краснодарского края </w:t>
      </w:r>
      <w:r w:rsidRPr="00496523">
        <w:rPr>
          <w:rFonts w:ascii="Times New Roman" w:hAnsi="Times New Roman"/>
          <w:sz w:val="28"/>
          <w:szCs w:val="28"/>
          <w:shd w:val="clear" w:color="auto" w:fill="FFFFFF"/>
        </w:rPr>
        <w:t>(</w:t>
      </w:r>
      <w:hyperlink r:id="rId9" w:history="1">
        <w:r w:rsidR="00496523" w:rsidRPr="00496523">
          <w:rPr>
            <w:rStyle w:val="a4"/>
            <w:rFonts w:ascii="Times New Roman" w:hAnsi="Times New Roman"/>
            <w:color w:val="auto"/>
            <w:sz w:val="28"/>
            <w:szCs w:val="28"/>
            <w:u w:val="none"/>
            <w:shd w:val="clear" w:color="auto" w:fill="FFFFFF"/>
          </w:rPr>
          <w:t>http://pgu.krasnodar.ru</w:t>
        </w:r>
      </w:hyperlink>
      <w:r w:rsidRPr="00496523">
        <w:rPr>
          <w:rFonts w:ascii="Times New Roman" w:hAnsi="Times New Roman"/>
          <w:sz w:val="28"/>
          <w:szCs w:val="28"/>
          <w:shd w:val="clear" w:color="auto" w:fill="FFFFFF"/>
        </w:rPr>
        <w:t>).</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2.11.С исчерпывающим перечнем документов, необходимых в соответствии с нормативными правовыми актами для предоставления услуг, являющихся необходимыми и обязательными, можно ознакомиться в п. 2.6 раздела 2.</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2.12. Исчерпывающий перечень оснований для отказа в приёме документов, необходимых для предоставления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отсутствие одного или нескольких документов, необходимых для получения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отсутствие у заявителя соответствующих полномочий на получение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запрос не поддается прочтению, содержит нецензурные или оскорбительные выражения;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представителем заявителя не представлена оформленная в установленном законом порядке доверенность на осуществление действий.</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Не может быть отказано заявителю в приёме дополнительных документов при наличии пожелания их сдачи.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2.13. Основания для приостановления предоставления муниципальной услуги законодательством Российской Федерации не предусмотрены.</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2.14. Исчерпывающий перечень оснований для отказа в предоставлении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предоставление заявителем недостоверной или неактуальной информации;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предоставление заявителем подложных документов или сообщение заведомо ложных сведений;</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отсутствие документов, указанных в пункте 2.6 настоящего административного регламента;</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изменение законодательства или наступление форс-мажорных обстоятельств;</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вступившее в законную силу определение или решение суда, препятствующее оказанию муниципа</w:t>
      </w:r>
      <w:r w:rsidR="00496523">
        <w:rPr>
          <w:rFonts w:ascii="Times New Roman" w:hAnsi="Times New Roman"/>
          <w:color w:val="000000"/>
          <w:sz w:val="28"/>
          <w:szCs w:val="28"/>
          <w:shd w:val="clear" w:color="auto" w:fill="FFFFFF"/>
        </w:rPr>
        <w:t>льной услуги на момент принятия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решения о ее предоставлении;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запрос не поддается прочтению, содержит нецензурные или оскорбительные выражения;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представителем заявителя не представлена оформленная в установленном законом порядке доверенность на осуществление действий;</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w:t>
      </w:r>
      <w:r>
        <w:rPr>
          <w:rFonts w:ascii="Times New Roman" w:hAnsi="Times New Roman"/>
          <w:color w:val="000000"/>
          <w:sz w:val="28"/>
          <w:szCs w:val="28"/>
          <w:shd w:val="clear" w:color="auto" w:fill="FFFFFF"/>
        </w:rPr>
        <w:lastRenderedPageBreak/>
        <w:t>позволяет однозначно истолковать их содержание.</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t>
      </w:r>
    </w:p>
    <w:p w:rsidR="00E17E53" w:rsidRP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w:t>
      </w:r>
      <w:r w:rsidR="00E17E53">
        <w:rPr>
          <w:rFonts w:ascii="Times New Roman" w:hAnsi="Times New Roman"/>
          <w:color w:val="000000"/>
          <w:sz w:val="28"/>
          <w:szCs w:val="28"/>
          <w:shd w:val="clear" w:color="auto" w:fill="FFFFFF"/>
        </w:rPr>
        <w:t>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7"/>
        <w:gridCol w:w="2095"/>
        <w:gridCol w:w="3308"/>
        <w:gridCol w:w="3425"/>
      </w:tblGrid>
      <w:tr w:rsidR="00E17E53" w:rsidRPr="00E17E53" w:rsidTr="00E17E53">
        <w:trPr>
          <w:tblCellSpacing w:w="0" w:type="dxa"/>
        </w:trPr>
        <w:tc>
          <w:tcPr>
            <w:tcW w:w="557"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 xml:space="preserve">№ </w:t>
            </w:r>
            <w:proofErr w:type="gramStart"/>
            <w:r w:rsidRPr="00E17E53">
              <w:rPr>
                <w:rFonts w:ascii="Times New Roman" w:eastAsia="Times New Roman" w:hAnsi="Times New Roman"/>
                <w:sz w:val="28"/>
                <w:szCs w:val="28"/>
                <w:lang w:eastAsia="ru-RU"/>
              </w:rPr>
              <w:t>п</w:t>
            </w:r>
            <w:proofErr w:type="gramEnd"/>
            <w:r w:rsidRPr="00E17E53">
              <w:rPr>
                <w:rFonts w:ascii="Times New Roman" w:eastAsia="Times New Roman" w:hAnsi="Times New Roman"/>
                <w:sz w:val="28"/>
                <w:szCs w:val="28"/>
                <w:lang w:eastAsia="ru-RU"/>
              </w:rPr>
              <w:t>/п</w:t>
            </w:r>
          </w:p>
        </w:tc>
        <w:tc>
          <w:tcPr>
            <w:tcW w:w="209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Орган,</w:t>
            </w:r>
          </w:p>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оказывающий</w:t>
            </w:r>
          </w:p>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услугу</w:t>
            </w:r>
          </w:p>
        </w:tc>
        <w:tc>
          <w:tcPr>
            <w:tcW w:w="3308"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Перечень услуг необходимых и обязательных для предоставления муниципальной услуги</w:t>
            </w:r>
          </w:p>
        </w:tc>
        <w:tc>
          <w:tcPr>
            <w:tcW w:w="342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proofErr w:type="gramStart"/>
            <w:r w:rsidRPr="00E17E53">
              <w:rPr>
                <w:rFonts w:ascii="Times New Roman" w:eastAsia="Times New Roman" w:hAnsi="Times New Roman"/>
                <w:sz w:val="28"/>
                <w:szCs w:val="28"/>
                <w:lang w:eastAsia="ru-RU"/>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E17E53" w:rsidRPr="00E17E53" w:rsidTr="00E17E53">
        <w:trPr>
          <w:tblCellSpacing w:w="0" w:type="dxa"/>
        </w:trPr>
        <w:tc>
          <w:tcPr>
            <w:tcW w:w="557"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1</w:t>
            </w:r>
          </w:p>
        </w:tc>
        <w:tc>
          <w:tcPr>
            <w:tcW w:w="209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2</w:t>
            </w:r>
          </w:p>
        </w:tc>
        <w:tc>
          <w:tcPr>
            <w:tcW w:w="3308"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3</w:t>
            </w:r>
          </w:p>
        </w:tc>
        <w:tc>
          <w:tcPr>
            <w:tcW w:w="342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4</w:t>
            </w:r>
          </w:p>
        </w:tc>
      </w:tr>
      <w:tr w:rsidR="00E17E53" w:rsidRPr="00E17E53" w:rsidTr="00E17E53">
        <w:trPr>
          <w:tblCellSpacing w:w="0" w:type="dxa"/>
        </w:trPr>
        <w:tc>
          <w:tcPr>
            <w:tcW w:w="557"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1.</w:t>
            </w:r>
          </w:p>
        </w:tc>
        <w:tc>
          <w:tcPr>
            <w:tcW w:w="209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Нотариус</w:t>
            </w:r>
          </w:p>
        </w:tc>
        <w:tc>
          <w:tcPr>
            <w:tcW w:w="3308"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выдача документа, подтверждающего полномочия лица на осуществление действий от имени заявителей</w:t>
            </w:r>
          </w:p>
        </w:tc>
        <w:tc>
          <w:tcPr>
            <w:tcW w:w="342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документ, подтверждающий полномочия лица на осуществление действий от имени заявителей</w:t>
            </w:r>
          </w:p>
        </w:tc>
      </w:tr>
    </w:tbl>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2.16. Порядок, размер и основания взимания государственной пошлины или иной платы, взимаемой за предоставление (при предоставлении) муниципальной услуги.</w:t>
      </w:r>
      <w:r>
        <w:rPr>
          <w:rFonts w:ascii="Times New Roman" w:hAnsi="Times New Roman"/>
          <w:color w:val="000000"/>
          <w:sz w:val="28"/>
          <w:szCs w:val="28"/>
        </w:rPr>
        <w:br/>
      </w:r>
      <w:r>
        <w:rPr>
          <w:rFonts w:ascii="Times New Roman" w:hAnsi="Times New Roman"/>
          <w:color w:val="000000"/>
          <w:sz w:val="28"/>
          <w:szCs w:val="28"/>
          <w:shd w:val="clear" w:color="auto" w:fill="FFFFFF"/>
        </w:rPr>
        <w:t>Предоставление муниципальной услуги осуществляется бесплатно.</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2.17.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Pr>
          <w:rFonts w:ascii="Times New Roman" w:hAnsi="Times New Roman"/>
          <w:color w:val="000000"/>
          <w:sz w:val="28"/>
          <w:szCs w:val="28"/>
        </w:rPr>
        <w:br/>
      </w:r>
      <w:r>
        <w:rPr>
          <w:rFonts w:ascii="Times New Roman" w:hAnsi="Times New Roman"/>
          <w:color w:val="000000"/>
          <w:sz w:val="28"/>
          <w:szCs w:val="28"/>
          <w:shd w:val="clear" w:color="auto" w:fill="FFFFFF"/>
        </w:rPr>
        <w:t>За предоставление услуг, необходимых и обязательных для предоставления муниципальной услуги оп</w:t>
      </w:r>
      <w:r w:rsidR="00E17E53">
        <w:rPr>
          <w:rFonts w:ascii="Times New Roman" w:hAnsi="Times New Roman"/>
          <w:color w:val="000000"/>
          <w:sz w:val="28"/>
          <w:szCs w:val="28"/>
          <w:shd w:val="clear" w:color="auto" w:fill="FFFFFF"/>
        </w:rPr>
        <w:t>лата взимается в соответствии Н</w:t>
      </w:r>
      <w:r>
        <w:rPr>
          <w:rFonts w:ascii="Times New Roman" w:hAnsi="Times New Roman"/>
          <w:color w:val="000000"/>
          <w:sz w:val="28"/>
          <w:szCs w:val="28"/>
          <w:shd w:val="clear" w:color="auto" w:fill="FFFFFF"/>
        </w:rPr>
        <w:t>алоговым кодексом Российской Федерации.</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Приём запроса о предоставлении муниципальной услуги и выдача результата предоставления муниципальной услуги осуществляется в МФЦ.</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Максимальный срок ожидания в очереди:</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подаче запроса и прилагаемых к нему документов о предоставлении муниципальной услуги – не может превышать 15 минут;</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получении результата предоставления муниципальной услуги – не может превышать 15 минут;</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для получения информации (консультации) – не может превышать 15 минут.</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Срок регистрации запроса заявителя о предоставлении муниципальной услуги – не может превышать 15 минут.</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Порядок регистрации запроса заявителя о предоставлении муниципальной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5"/>
        <w:gridCol w:w="6158"/>
        <w:gridCol w:w="2502"/>
      </w:tblGrid>
      <w:tr w:rsidR="00E17E53" w:rsidRPr="00E17E53" w:rsidTr="00A1132D">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w:t>
            </w:r>
          </w:p>
        </w:tc>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Порядок регистрации запроса</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Срок регистрации запроса</w:t>
            </w:r>
          </w:p>
        </w:tc>
      </w:tr>
      <w:tr w:rsidR="00E17E53" w:rsidRPr="00E17E53" w:rsidTr="00A1132D">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1.</w:t>
            </w:r>
          </w:p>
        </w:tc>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Приём и регистрация запроса и пакета документов сотрудником МФЦ на бумажном и электронном носителе</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5 рабочих дней</w:t>
            </w:r>
          </w:p>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(с учетом полученных документов по межведомственному запросу)</w:t>
            </w:r>
          </w:p>
        </w:tc>
      </w:tr>
      <w:tr w:rsidR="00E17E53" w:rsidRPr="00E17E53" w:rsidTr="00A1132D">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2.</w:t>
            </w:r>
          </w:p>
        </w:tc>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 xml:space="preserve">Специалист МФЦ регистрирует запрос и полный пакет документов (далее – запрос) и направляет его главе </w:t>
            </w:r>
            <w:r>
              <w:rPr>
                <w:rFonts w:ascii="Times New Roman" w:eastAsia="Times New Roman" w:hAnsi="Times New Roman"/>
                <w:sz w:val="28"/>
                <w:szCs w:val="28"/>
                <w:lang w:eastAsia="ru-RU"/>
              </w:rPr>
              <w:t>Нововеличковского</w:t>
            </w:r>
            <w:r w:rsidRPr="00E17E53">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Динско</w:t>
            </w:r>
            <w:r w:rsidRPr="00E17E53">
              <w:rPr>
                <w:rFonts w:ascii="Times New Roman" w:eastAsia="Times New Roman" w:hAnsi="Times New Roman"/>
                <w:sz w:val="28"/>
                <w:szCs w:val="28"/>
                <w:lang w:eastAsia="ru-RU"/>
              </w:rPr>
              <w:t>го района на резолюцию</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p>
        </w:tc>
      </w:tr>
    </w:tbl>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2.20.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2.20.1.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Pr>
          <w:rFonts w:ascii="Times New Roman" w:hAnsi="Times New Roman"/>
          <w:color w:val="000000"/>
          <w:sz w:val="28"/>
          <w:szCs w:val="28"/>
        </w:rPr>
        <w:br/>
      </w:r>
      <w:r>
        <w:rPr>
          <w:rFonts w:ascii="Times New Roman" w:hAnsi="Times New Roman"/>
          <w:color w:val="000000"/>
          <w:sz w:val="28"/>
          <w:szCs w:val="28"/>
          <w:shd w:val="clear" w:color="auto" w:fill="FFFFFF"/>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2.20.2.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2.20.3. Информационные стенды размещаются на видном, доступном месте.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Оформление информационных листов осуществляется удобным для чтения шрифтом – </w:t>
      </w:r>
      <w:proofErr w:type="spellStart"/>
      <w:r>
        <w:rPr>
          <w:rFonts w:ascii="Times New Roman" w:hAnsi="Times New Roman"/>
          <w:color w:val="000000"/>
          <w:sz w:val="28"/>
          <w:szCs w:val="28"/>
          <w:shd w:val="clear" w:color="auto" w:fill="FFFFFF"/>
        </w:rPr>
        <w:t>Times</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New</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Roman</w:t>
      </w:r>
      <w:proofErr w:type="spellEnd"/>
      <w:r>
        <w:rPr>
          <w:rFonts w:ascii="Times New Roman" w:hAnsi="Times New Roman"/>
          <w:color w:val="000000"/>
          <w:sz w:val="28"/>
          <w:szCs w:val="28"/>
          <w:shd w:val="clear" w:color="auto" w:fill="FFFFFF"/>
        </w:rPr>
        <w:t>, формат листа А-4; текст – пропи</w:t>
      </w:r>
      <w:r w:rsidR="00FB34C3">
        <w:rPr>
          <w:rFonts w:ascii="Times New Roman" w:hAnsi="Times New Roman"/>
          <w:color w:val="000000"/>
          <w:sz w:val="28"/>
          <w:szCs w:val="28"/>
          <w:shd w:val="clear" w:color="auto" w:fill="FFFFFF"/>
        </w:rPr>
        <w:t>сные буквы, размером шрифта № 14</w:t>
      </w:r>
      <w:r>
        <w:rPr>
          <w:rFonts w:ascii="Times New Roman" w:hAnsi="Times New Roman"/>
          <w:color w:val="000000"/>
          <w:sz w:val="28"/>
          <w:szCs w:val="28"/>
          <w:shd w:val="clear" w:color="auto" w:fill="FFFFFF"/>
        </w:rPr>
        <w:t xml:space="preserve"> – обычный, наименование – загла</w:t>
      </w:r>
      <w:r w:rsidR="00FB34C3">
        <w:rPr>
          <w:rFonts w:ascii="Times New Roman" w:hAnsi="Times New Roman"/>
          <w:color w:val="000000"/>
          <w:sz w:val="28"/>
          <w:szCs w:val="28"/>
          <w:shd w:val="clear" w:color="auto" w:fill="FFFFFF"/>
        </w:rPr>
        <w:t>вные буквы, размером шрифта № 14</w:t>
      </w:r>
      <w:r>
        <w:rPr>
          <w:rFonts w:ascii="Times New Roman" w:hAnsi="Times New Roman"/>
          <w:color w:val="000000"/>
          <w:sz w:val="28"/>
          <w:szCs w:val="28"/>
          <w:shd w:val="clear" w:color="auto" w:fill="FFFFFF"/>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2.21. Показатели доступности и качества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2.21.1. Заявитель имеет право:</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получать полную, актуальную и достоверную информацию о порядке предоставления муниципальной услуги; </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получать муниципальную услугу своевременно и в соответствии со стандартом предоставления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обращаться с заявлением об отказе в предоставлении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2.21.2. Основными требованиями к качеству предоставления муниципальной услуги являются: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своевременность принятия решения о предоставлении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удобство и доступность получения гражданами информации о порядке и ходе предоставления муниципальной услуги. </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 Иные требования, в том числе учитывающие особенности предоставления государственной услуги в МФЦ и особенности предоставления муниципальной услуги в электронной форме.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2.22.1. Заявитель имеет доступ к сведениям о предоставляемой муниципальной услуги на официальном сайте администрации, МФЦ, а также с использованием регионального портала государственных и муниципальных услуг Краснодарского края.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2.22.2. Заявитель вправе получать формы заявлений и иных документов, необходимых для получения муниципальной услуги посредством портала государственных и муниципальных услуг Краснодарского края.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2.22.3. Заявитель вправе получать сведения о ходе предоставления муниципальной услуги посредством личного обращения в Отдел, или по телефонам.</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2.22.4. Особенности предоставления муниципальной услуги в МФЦ: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сектор приема граждан оборудован световым информационным табло (видеоэкраном). На табло размещается информация об электронной очереди.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w:t>
      </w:r>
      <w:r>
        <w:rPr>
          <w:rFonts w:ascii="Times New Roman" w:hAnsi="Times New Roman"/>
          <w:color w:val="000000"/>
          <w:sz w:val="28"/>
          <w:szCs w:val="28"/>
          <w:shd w:val="clear" w:color="auto" w:fill="FFFFFF"/>
        </w:rPr>
        <w:lastRenderedPageBreak/>
        <w:t>вне очереди.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Состав, последовательность и сроки выполнения административных процедур, требования к порядку их выполнения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Муниципальная услуга предоставляется путём выполнения административных процедур.</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3.1. В состав административных процедур в администрации или в МФЦ входят:</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прием запроса и прилагаемых к нему документов, регистрация запроса, выдача заявителю расписки в получении запроса и документов;</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2) формирование и направление межведомственного запроса сотрудниками МФЦ или администрации в органы, участвующие в предоставлении муниципальной услуги (в случае не предоставления заявителем документов, предусмотренных пунктом 2.6 раздела 2 настоящего административного регламента по собственной инициативе) и передача запроса и прилагаемых к нему документов (указанных в пункте 2.6 раздела 2 настоящего административного регламента) из МФЦ в администрацию;</w:t>
      </w:r>
      <w:proofErr w:type="gramEnd"/>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 либо непосредственно заявителю;</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выдача результата муниципальной услуги заявителю или передача результата в МФЦ.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3.2. Блок-схема предоставления муниципальной услуги приводится в приложении № 4 к административному регламенту.</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 Описание административных процедур.</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3.3.1. Прием запроса и прилагаемых к нему документов, регистрация запроса, выдача заявителю расписки в получении запроса и документов:</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Основанием для начала предоставления муниципальной услуги является личное обращение заявителя (его представителя, доверенного лица) в МФЦ или в администрацию с запросом и прилагаемых к нему документов, указанным в пункте 2.6 раздела 2 настоящего административного регламента, необходимым для предоставления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приеме запроса и прилагаемых к нему документов работник МФЦ или специалист администрации: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проверяет соответствие представленных документов установленным требованиям, удостоверяясь, что:</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тексты документов написаны разборчиво;</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фамилии, имена и отчества физических лиц, адреса их мест </w:t>
      </w:r>
      <w:r>
        <w:rPr>
          <w:rFonts w:ascii="Times New Roman" w:hAnsi="Times New Roman"/>
          <w:color w:val="000000"/>
          <w:sz w:val="28"/>
          <w:szCs w:val="28"/>
          <w:shd w:val="clear" w:color="auto" w:fill="FFFFFF"/>
        </w:rPr>
        <w:lastRenderedPageBreak/>
        <w:t>жительства написаны полностью;</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документах нет подчисток, приписок, зачёркнутых слов и иных не оговорённых в них исправлений;</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документы не исполнены карандашом;</w:t>
      </w:r>
      <w:r>
        <w:rPr>
          <w:rFonts w:ascii="Times New Roman" w:hAnsi="Times New Roman"/>
          <w:color w:val="000000"/>
          <w:sz w:val="28"/>
          <w:szCs w:val="28"/>
        </w:rPr>
        <w:br/>
      </w:r>
      <w:r>
        <w:rPr>
          <w:rFonts w:ascii="Times New Roman" w:hAnsi="Times New Roman"/>
          <w:color w:val="000000"/>
          <w:sz w:val="28"/>
          <w:szCs w:val="28"/>
          <w:shd w:val="clear" w:color="auto" w:fill="FFFFFF"/>
        </w:rPr>
        <w:t>документы не имеют серьёзных повреждени</w:t>
      </w:r>
      <w:r w:rsidR="00FB34C3">
        <w:rPr>
          <w:rFonts w:ascii="Times New Roman" w:hAnsi="Times New Roman"/>
          <w:color w:val="000000"/>
          <w:sz w:val="28"/>
          <w:szCs w:val="28"/>
          <w:shd w:val="clear" w:color="auto" w:fill="FFFFFF"/>
        </w:rPr>
        <w:t>й, наличие которых не позволяет</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однозначно истолковать их содержание;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действия документов не истёк;</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документы содержат информацию,</w:t>
      </w:r>
      <w:r w:rsidR="00FB34C3">
        <w:rPr>
          <w:rFonts w:ascii="Times New Roman" w:hAnsi="Times New Roman"/>
          <w:color w:val="000000"/>
          <w:sz w:val="28"/>
          <w:szCs w:val="28"/>
          <w:shd w:val="clear" w:color="auto" w:fill="FFFFFF"/>
        </w:rPr>
        <w:t xml:space="preserve"> необходимую для предоставления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муниципальной услуги, указанной в запросе;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документы представлены в полном объёме;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Pr>
          <w:rFonts w:ascii="Times New Roman" w:hAnsi="Times New Roman"/>
          <w:color w:val="000000"/>
          <w:sz w:val="28"/>
          <w:szCs w:val="28"/>
          <w:shd w:val="clear" w:color="auto" w:fill="FFFFFF"/>
        </w:rPr>
        <w:t>с</w:t>
      </w:r>
      <w:proofErr w:type="gramEnd"/>
      <w:r>
        <w:rPr>
          <w:rFonts w:ascii="Times New Roman" w:hAnsi="Times New Roman"/>
          <w:color w:val="000000"/>
          <w:sz w:val="28"/>
          <w:szCs w:val="28"/>
          <w:shd w:val="clear" w:color="auto" w:fill="FFFFFF"/>
        </w:rPr>
        <w:t xml:space="preserve"> подлинным сверено»;</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Работником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обращении заявителя в администрацию специалист администрации передает запрос специалисту общего отдела для регистрации в электронном журнале входящей корреспонденции. На 2 экземпляре заявления специалист общего отдела делает отметку с указанием даты, фамилии и подписи о приеме заявления и отдает заявителю либо специалисту Отдела. </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регистрации запроса и выдачи заявителю расписки в получении документов составляет не более 20 минут.</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представивший документы для получения муниципальной услуги, в обязательном порядке информируется работником МФЦ или администрации</w:t>
      </w:r>
      <w:proofErr w:type="gramStart"/>
      <w:r>
        <w:rPr>
          <w:rFonts w:ascii="Times New Roman" w:hAnsi="Times New Roman"/>
          <w:color w:val="000000"/>
          <w:sz w:val="28"/>
          <w:szCs w:val="28"/>
          <w:shd w:val="clear" w:color="auto" w:fill="FFFFFF"/>
        </w:rPr>
        <w:t xml:space="preserve"> :</w:t>
      </w:r>
      <w:proofErr w:type="gramEnd"/>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 сроке предоставления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 возможности отказа в предоставлении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Критерии принятия решения: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обращение за получением муниципальной услуги соответствующего лица;</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предоставление в полном объеме документов, указанных в пункте 2.6 раздела 2 настоящего административного регламента;</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достоверность поданных документов, указанных в пункте 2.6 раздела 2 настоящего административного регламента.</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Результат административной процедуры:</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регистрация запроса в электронной базе данных;</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отказ в приеме документов.</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Способ фиксации результата выполнения административной процедуры: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внесение в электронную базу данных.</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 xml:space="preserve">3.3.2. </w:t>
      </w:r>
      <w:proofErr w:type="gramStart"/>
      <w:r>
        <w:rPr>
          <w:rFonts w:ascii="Times New Roman" w:hAnsi="Times New Roman"/>
          <w:color w:val="000000"/>
          <w:sz w:val="28"/>
          <w:szCs w:val="28"/>
          <w:shd w:val="clear" w:color="auto" w:fill="FFFFFF"/>
        </w:rPr>
        <w:t>Формирование и направление межведомственного запроса сотрудниками МФЦ или специалистом администрации в органы, участвующие в предоставлении муниципальной услуги (в случае не предоставления заявителем документов, предусмотренных пунктом 2.6 раздела 2 настоящего административного регламента по собственной инициативе) и передача запроса и прилагаемых к нему документов (указанных в пункте 2.6 раздела II настоящего административного регламента) из МФЦ в администрацию.</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В случае не представления заявителем по собственной инициативе документов, указанных в пункте 2.6 раздела 2 настоящего административного регламента, работником МФЦ или специалистом администрации, в течение 1-го календарного дня со дня регистрации запроса в МФЦ направляются запросы о получении сведений и (или) документов в органы,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w:t>
      </w:r>
      <w:proofErr w:type="gramEnd"/>
      <w:r>
        <w:rPr>
          <w:rFonts w:ascii="Times New Roman" w:hAnsi="Times New Roman"/>
          <w:color w:val="000000"/>
          <w:sz w:val="28"/>
          <w:szCs w:val="28"/>
          <w:shd w:val="clear" w:color="auto" w:fill="FFFFFF"/>
        </w:rPr>
        <w:t xml:space="preserve"> путем направления межведомственного запроса в форме электронного документа, подписанного электронной цифровой подписью.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Межведомственный запрос о представлении сведений и (или) документов подписывается руководителем МФЦ или главой сельского поселения (заместителем главы).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Результатом административной процедуры является направление запросов в органы государственной власти, местного самоуправления, учреждения, организации, участвующие в предоставлении муниципальной услуги.</w:t>
      </w:r>
      <w:r>
        <w:rPr>
          <w:rFonts w:ascii="Times New Roman" w:hAnsi="Times New Roman"/>
          <w:color w:val="000000"/>
          <w:sz w:val="28"/>
          <w:szCs w:val="28"/>
        </w:rPr>
        <w:br/>
      </w:r>
      <w:r>
        <w:rPr>
          <w:rFonts w:ascii="Times New Roman" w:hAnsi="Times New Roman"/>
          <w:color w:val="000000"/>
          <w:sz w:val="28"/>
          <w:szCs w:val="28"/>
          <w:shd w:val="clear" w:color="auto" w:fill="FFFFFF"/>
        </w:rPr>
        <w:t>Общий срок направления межведомственного запроса и получения результата межведомственного запроса сотрудником МФЦ или администрации - не может превышать 5 рабочих дней с момента поступления запроса о предоставлении муниципальной услуги в МФЦ или в администрацию.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 xml:space="preserve">По результатам полученной информации, представленной по межведомственному запросу, направленному с целью получения дополнительной информации, при наличии предусмотренных законодательством оснований, сотрудник МФЦ или администрации формирует пакет документов (с учетом полученных результатов межведомственных запросов) и передает запрос и прилагаемые к нему документы на рассмотрение главе </w:t>
      </w:r>
      <w:r w:rsidR="00D54422">
        <w:rPr>
          <w:rFonts w:ascii="Times New Roman" w:hAnsi="Times New Roman"/>
          <w:color w:val="000000"/>
          <w:sz w:val="28"/>
          <w:szCs w:val="28"/>
          <w:shd w:val="clear" w:color="auto" w:fill="FFFFFF"/>
        </w:rPr>
        <w:t>Нововеличковского</w:t>
      </w:r>
      <w:r>
        <w:rPr>
          <w:rFonts w:ascii="Times New Roman" w:hAnsi="Times New Roman"/>
          <w:color w:val="000000"/>
          <w:sz w:val="28"/>
          <w:szCs w:val="28"/>
          <w:shd w:val="clear" w:color="auto" w:fill="FFFFFF"/>
        </w:rPr>
        <w:t xml:space="preserve"> сельского поселения (далее – глава).</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3.3.3. 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Основанием для начала процедуры предоставления муниципальной услуги является поступление запроса и прилагаемых к нему документов главе.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Специалист, уполномоченный на производство по запросу, готовит разрешение администрации (далее – постановление) на право организации розничного рынка и передает его на подпись главе поселения.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После подписания разрешение передается в порядке делопроизводства Специалисту для вручения заявителю под роспись на 2–м экземпляре разрешения.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случае получения заявления через МФЦ специалист общего отдела передает разрешение в МФЦ под роспись на 2- экземпляре реестра.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Критерии принятия решения: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наличие полного пакета требуемых документов согласно п.2.6 настоящего регламента.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Результат административной процедуры: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передача результата муниципальной услуги из администрации в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передача результата муниципальной услуги непосредственно заявителю.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Способ фиксации результата выполнения административной процедуры:</w:t>
      </w:r>
    </w:p>
    <w:p w:rsidR="00D54422" w:rsidRPr="00D54422" w:rsidRDefault="00D14D82" w:rsidP="00D54422">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Порядок передачи курье</w:t>
      </w:r>
      <w:r w:rsidR="00D54422">
        <w:rPr>
          <w:rFonts w:ascii="Times New Roman" w:hAnsi="Times New Roman"/>
          <w:color w:val="000000"/>
          <w:sz w:val="28"/>
          <w:szCs w:val="28"/>
          <w:shd w:val="clear" w:color="auto" w:fill="FFFFFF"/>
        </w:rPr>
        <w:t xml:space="preserve">ром пакета документов в органы, </w:t>
      </w:r>
      <w:r>
        <w:rPr>
          <w:rFonts w:ascii="Times New Roman" w:hAnsi="Times New Roman"/>
          <w:color w:val="000000"/>
          <w:sz w:val="28"/>
          <w:szCs w:val="28"/>
          <w:shd w:val="clear" w:color="auto" w:fill="FFFFFF"/>
        </w:rPr>
        <w:t>предоставляющие муниципальную услугу.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Передача документов из администрации в МФЦ, осуществляется на основании реестра, который составляется в 2-х экземплярах и содержит дату и время передачи.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График приёма-передачи документов из администрации в МФЦ согласовывается главой сельского поселения с руководителем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 общего отдела, второй - подлежит возврату курьеру. Информация о получении документов заносится в электронную базу.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3.3.4. Выдача результата муниципальной услуги заявителю: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3.3.4.1. Порядок выдачи документов заявителю в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выдаче документов работник МФЦ: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знакомит с содержанием документов и выдаёт их.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Заявитель подтверждает получение документов личной подписью с </w:t>
      </w:r>
      <w:r>
        <w:rPr>
          <w:rFonts w:ascii="Times New Roman" w:hAnsi="Times New Roman"/>
          <w:color w:val="000000"/>
          <w:sz w:val="28"/>
          <w:szCs w:val="28"/>
          <w:shd w:val="clear" w:color="auto" w:fill="FFFFFF"/>
        </w:rPr>
        <w:lastRenderedPageBreak/>
        <w:t>расшифровкой в соответствующей графе расписки, которая хранится в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3.3.4.2. Порядок выдачи результата муниципальной услуги заявителю в администрации.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выдаче документов специалист администрации: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устанавливает личность заявителя, проверяет наличие документов, удостоверяющих личность (наличие документов, удостоверяющих полномочия представителя)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знакомит с содержанием документов и выдаёт их.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подтверждает получение документов личной подписью с расшифровкой на бланке заявления.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 Формы </w:t>
      </w:r>
      <w:proofErr w:type="gramStart"/>
      <w:r>
        <w:rPr>
          <w:rFonts w:ascii="Times New Roman" w:hAnsi="Times New Roman"/>
          <w:color w:val="000000"/>
          <w:sz w:val="28"/>
          <w:szCs w:val="28"/>
          <w:shd w:val="clear" w:color="auto" w:fill="FFFFFF"/>
        </w:rPr>
        <w:t>контроля за</w:t>
      </w:r>
      <w:proofErr w:type="gramEnd"/>
      <w:r>
        <w:rPr>
          <w:rFonts w:ascii="Times New Roman" w:hAnsi="Times New Roman"/>
          <w:color w:val="000000"/>
          <w:sz w:val="28"/>
          <w:szCs w:val="28"/>
          <w:shd w:val="clear" w:color="auto" w:fill="FFFFFF"/>
        </w:rPr>
        <w:t xml:space="preserve"> исполнением административного регламента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4.1. Текущий </w:t>
      </w:r>
      <w:proofErr w:type="gramStart"/>
      <w:r>
        <w:rPr>
          <w:rFonts w:ascii="Times New Roman" w:hAnsi="Times New Roman"/>
          <w:color w:val="000000"/>
          <w:sz w:val="28"/>
          <w:szCs w:val="28"/>
          <w:shd w:val="clear" w:color="auto" w:fill="FFFFFF"/>
        </w:rPr>
        <w:t>контроль за</w:t>
      </w:r>
      <w:proofErr w:type="gramEnd"/>
      <w:r>
        <w:rPr>
          <w:rFonts w:ascii="Times New Roman" w:hAnsi="Times New Roman"/>
          <w:color w:val="000000"/>
          <w:sz w:val="28"/>
          <w:szCs w:val="28"/>
          <w:shd w:val="clear" w:color="auto" w:fill="FFFFFF"/>
        </w:rPr>
        <w:t xml:space="preserve"> соблюдением и исполнением настоящего административного регламента в ходе предоставления муниципальной услуги осуществляется заместителем главы, ответственным за организацию работы по предоставлению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4.2. При выявлении нарушений по предоставлению муниципальной услуги или по конкретному обращению заявителя заместитель главы может принять решение о проведении проверки полноты и качества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olor w:val="000000"/>
          <w:sz w:val="28"/>
          <w:szCs w:val="28"/>
          <w:shd w:val="clear" w:color="auto" w:fill="FFFFFF"/>
        </w:rPr>
        <w:t>контроля за</w:t>
      </w:r>
      <w:proofErr w:type="gramEnd"/>
      <w:r>
        <w:rPr>
          <w:rFonts w:ascii="Times New Roman" w:hAnsi="Times New Roman"/>
          <w:color w:val="000000"/>
          <w:sz w:val="28"/>
          <w:szCs w:val="28"/>
          <w:shd w:val="clear" w:color="auto" w:fill="FFFFFF"/>
        </w:rPr>
        <w:t xml:space="preserve"> полнотой и качеством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4.3.1. </w:t>
      </w:r>
      <w:proofErr w:type="gramStart"/>
      <w:r>
        <w:rPr>
          <w:rFonts w:ascii="Times New Roman" w:hAnsi="Times New Roman"/>
          <w:color w:val="000000"/>
          <w:sz w:val="28"/>
          <w:szCs w:val="28"/>
          <w:shd w:val="clear" w:color="auto" w:fill="FFFFFF"/>
        </w:rPr>
        <w:t>Контроль за</w:t>
      </w:r>
      <w:proofErr w:type="gramEnd"/>
      <w:r>
        <w:rPr>
          <w:rFonts w:ascii="Times New Roman" w:hAnsi="Times New Roman"/>
          <w:color w:val="000000"/>
          <w:sz w:val="28"/>
          <w:szCs w:val="28"/>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4.3.2. Плановые и внеплановые проверки проводятся руководителями соответствующих органов, участвующих в предоставлении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ходе плановых и внеплановых проверок:</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проверяется соблюдение сроков и последовательности исполнения административных процедур;</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выявляются нарушения прав заявителей, недостатки, допущенные в ходе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Pr>
          <w:rFonts w:ascii="Times New Roman" w:hAnsi="Times New Roman"/>
          <w:color w:val="000000"/>
          <w:sz w:val="28"/>
          <w:szCs w:val="28"/>
          <w:shd w:val="clear" w:color="auto" w:fill="FFFFFF"/>
        </w:rPr>
        <w:lastRenderedPageBreak/>
        <w:t>законодательством Российской Федерации и принимаются меры по устранению нарушений.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4.6. Положения, характеризующие требования к порядку и формам </w:t>
      </w:r>
      <w:proofErr w:type="gramStart"/>
      <w:r>
        <w:rPr>
          <w:rFonts w:ascii="Times New Roman" w:hAnsi="Times New Roman"/>
          <w:color w:val="000000"/>
          <w:sz w:val="28"/>
          <w:szCs w:val="28"/>
          <w:shd w:val="clear" w:color="auto" w:fill="FFFFFF"/>
        </w:rPr>
        <w:t>контроля за</w:t>
      </w:r>
      <w:proofErr w:type="gramEnd"/>
      <w:r>
        <w:rPr>
          <w:rFonts w:ascii="Times New Roman" w:hAnsi="Times New Roman"/>
          <w:color w:val="000000"/>
          <w:sz w:val="28"/>
          <w:szCs w:val="28"/>
          <w:shd w:val="clear" w:color="auto" w:fill="FFFFFF"/>
        </w:rPr>
        <w:t xml:space="preserve"> предоставлением муниципальной услуги, в том числе со стороны граждан, их объединений и организаций.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Порядок и формы </w:t>
      </w:r>
      <w:proofErr w:type="gramStart"/>
      <w:r>
        <w:rPr>
          <w:rFonts w:ascii="Times New Roman" w:hAnsi="Times New Roman"/>
          <w:color w:val="000000"/>
          <w:sz w:val="28"/>
          <w:szCs w:val="28"/>
          <w:shd w:val="clear" w:color="auto" w:fill="FFFFFF"/>
        </w:rPr>
        <w:t>контроля за</w:t>
      </w:r>
      <w:proofErr w:type="gramEnd"/>
      <w:r>
        <w:rPr>
          <w:rFonts w:ascii="Times New Roman" w:hAnsi="Times New Roman"/>
          <w:color w:val="000000"/>
          <w:sz w:val="28"/>
          <w:szCs w:val="28"/>
          <w:shd w:val="clear" w:color="auto" w:fill="FFFFFF"/>
        </w:rPr>
        <w:t xml:space="preserve"> предоставлением муниципальной услуги должны отвечать требованиям непрерывности и действенности (эффективности).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Контроль за</w:t>
      </w:r>
      <w:proofErr w:type="gramEnd"/>
      <w:r>
        <w:rPr>
          <w:rFonts w:ascii="Times New Roman" w:hAnsi="Times New Roman"/>
          <w:color w:val="000000"/>
          <w:sz w:val="28"/>
          <w:szCs w:val="28"/>
          <w:shd w:val="clear" w:color="auto" w:fill="FFFFFF"/>
        </w:rPr>
        <w:t xml:space="preserve"> предоставлением муниципальной услуги со стороны граждан, их объединений и организаций не предусмотрен.</w:t>
      </w:r>
    </w:p>
    <w:p w:rsidR="00D54422" w:rsidRDefault="00D14D82" w:rsidP="00D54422">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 Досудебный (внесудебный) порядок обжалования решений и действий (бездействия) органа,</w:t>
      </w:r>
      <w:r w:rsidR="00D5442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предоставляющего муниципальную услугу, а также должностных лиц, муниципальных служащих</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5.1. </w:t>
      </w:r>
      <w:proofErr w:type="gramStart"/>
      <w:r>
        <w:rPr>
          <w:rFonts w:ascii="Times New Roman" w:hAnsi="Times New Roman"/>
          <w:color w:val="000000"/>
          <w:sz w:val="28"/>
          <w:szCs w:val="28"/>
          <w:shd w:val="clear" w:color="auto" w:fill="FFFFFF"/>
        </w:rPr>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5.2. Предметом досудебного (внесудебного)</w:t>
      </w:r>
      <w:r w:rsidR="00A21822">
        <w:rPr>
          <w:rFonts w:ascii="Times New Roman" w:hAnsi="Times New Roman"/>
          <w:color w:val="000000"/>
          <w:sz w:val="28"/>
          <w:szCs w:val="28"/>
          <w:shd w:val="clear" w:color="auto" w:fill="FFFFFF"/>
        </w:rPr>
        <w:t xml:space="preserve"> обжалования являются решения</w:t>
      </w:r>
      <w:r>
        <w:rPr>
          <w:rFonts w:ascii="Times New Roman" w:hAnsi="Times New Roman"/>
          <w:color w:val="000000"/>
          <w:sz w:val="28"/>
          <w:szCs w:val="28"/>
          <w:shd w:val="clear" w:color="auto" w:fill="FFFFFF"/>
        </w:rPr>
        <w:t xml:space="preserve">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может обратиться с жалобой, в том числе в следующих случаях:</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нарушение срока регистрации запроса заявителя о предоставлении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нарушение срока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5.3. Ответ на жалобу не даётся в случае: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поступления от заявителя обращения о прекращении рассмотрения ранее направленной жалобы;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Pr>
          <w:rFonts w:ascii="Times New Roman" w:hAnsi="Times New Roman"/>
          <w:color w:val="000000"/>
          <w:sz w:val="28"/>
          <w:szCs w:val="28"/>
          <w:shd w:val="clear" w:color="auto" w:fill="FFFFFF"/>
        </w:rPr>
        <w:t xml:space="preserve"> данному вопросу);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случае</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5.4. Основания для приостановления рассмотрения жалобы отсутствуют.</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5.5. Основанием для начала процедуры досудебного (внесудебного) обжалования являются направление заявителем жалобы.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5.5.1.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руководителями органов, предоставляющих муниципальную услугу, подаются главе муниципального образования </w:t>
      </w:r>
      <w:r w:rsidR="00D54422">
        <w:rPr>
          <w:rFonts w:ascii="Times New Roman" w:hAnsi="Times New Roman"/>
          <w:color w:val="000000"/>
          <w:sz w:val="28"/>
          <w:szCs w:val="28"/>
          <w:shd w:val="clear" w:color="auto" w:fill="FFFFFF"/>
        </w:rPr>
        <w:t>Динской</w:t>
      </w:r>
      <w:r>
        <w:rPr>
          <w:rFonts w:ascii="Times New Roman" w:hAnsi="Times New Roman"/>
          <w:color w:val="000000"/>
          <w:sz w:val="28"/>
          <w:szCs w:val="28"/>
          <w:shd w:val="clear" w:color="auto" w:fill="FFFFFF"/>
        </w:rPr>
        <w:t xml:space="preserve"> район.</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hAnsi="Times New Roman"/>
          <w:color w:val="000000"/>
          <w:sz w:val="28"/>
          <w:szCs w:val="28"/>
        </w:rPr>
        <w:br/>
      </w:r>
      <w:r>
        <w:rPr>
          <w:rFonts w:ascii="Times New Roman" w:hAnsi="Times New Roman"/>
          <w:color w:val="000000"/>
          <w:sz w:val="28"/>
          <w:szCs w:val="28"/>
          <w:shd w:val="clear" w:color="auto" w:fill="FFFFFF"/>
        </w:rPr>
        <w:t>Жалоба должна содержать:</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5.7. Заявитель в досудебном (внесудебном) порядке может обжаловать действия (бездействие):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специалистов МФЦ - руководителю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специалист</w:t>
      </w:r>
      <w:r w:rsidR="00D54422">
        <w:rPr>
          <w:rFonts w:ascii="Times New Roman" w:hAnsi="Times New Roman"/>
          <w:color w:val="000000"/>
          <w:sz w:val="28"/>
          <w:szCs w:val="28"/>
          <w:shd w:val="clear" w:color="auto" w:fill="FFFFFF"/>
        </w:rPr>
        <w:t>ов и начальника отдела - главе Нововеличковского</w:t>
      </w:r>
      <w:r>
        <w:rPr>
          <w:rFonts w:ascii="Times New Roman" w:hAnsi="Times New Roman"/>
          <w:color w:val="000000"/>
          <w:sz w:val="28"/>
          <w:szCs w:val="28"/>
          <w:shd w:val="clear" w:color="auto" w:fill="FFFFFF"/>
        </w:rPr>
        <w:t xml:space="preserve"> сельского поселения </w:t>
      </w:r>
      <w:r w:rsidR="00D54422">
        <w:rPr>
          <w:rFonts w:ascii="Times New Roman" w:hAnsi="Times New Roman"/>
          <w:color w:val="000000"/>
          <w:sz w:val="28"/>
          <w:szCs w:val="28"/>
          <w:shd w:val="clear" w:color="auto" w:fill="FFFFFF"/>
        </w:rPr>
        <w:t>Динского</w:t>
      </w:r>
      <w:r>
        <w:rPr>
          <w:rFonts w:ascii="Times New Roman" w:hAnsi="Times New Roman"/>
          <w:color w:val="000000"/>
          <w:sz w:val="28"/>
          <w:szCs w:val="28"/>
          <w:shd w:val="clear" w:color="auto" w:fill="FFFFFF"/>
        </w:rPr>
        <w:t xml:space="preserve"> района;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Образец жалобы является приложением к настоящему административному регламенту.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5.8. Заявители имеют право на получение информации и документов, необходимых для обоснования и рассмотрения обращения.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5.9. </w:t>
      </w:r>
      <w:proofErr w:type="gramStart"/>
      <w:r>
        <w:rPr>
          <w:rFonts w:ascii="Times New Roman" w:hAnsi="Times New Roman"/>
          <w:color w:val="000000"/>
          <w:sz w:val="28"/>
          <w:szCs w:val="28"/>
          <w:shd w:val="clear" w:color="auto" w:fill="FFFFFF"/>
        </w:rPr>
        <w:t>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5.10. По итогам рассмотрения жалобы принимается решение о признании ее обоснованной, частично обоснованной или необоснованной.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5.11.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5.12. </w:t>
      </w:r>
      <w:proofErr w:type="gramStart"/>
      <w:r>
        <w:rPr>
          <w:rFonts w:ascii="Times New Roman" w:hAnsi="Times New Roman"/>
          <w:color w:val="000000"/>
          <w:sz w:val="28"/>
          <w:szCs w:val="28"/>
          <w:shd w:val="clear" w:color="auto" w:fill="FFFFFF"/>
        </w:rPr>
        <w:t>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Pr>
          <w:rFonts w:ascii="Times New Roman" w:hAnsi="Times New Roman"/>
          <w:color w:val="000000"/>
          <w:sz w:val="28"/>
          <w:szCs w:val="28"/>
          <w:shd w:val="clear" w:color="auto" w:fill="FFFFFF"/>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Одновременно заявитель уведомляется о признании жалобы обоснованной (частично обоснованной) и о принятых мерах.</w:t>
      </w:r>
    </w:p>
    <w:p w:rsidR="00D54422" w:rsidRDefault="00D5442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p>
    <w:p w:rsidR="00D54422" w:rsidRDefault="00D5442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p>
    <w:p w:rsidR="00D54422" w:rsidRDefault="00D5442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Начальник</w:t>
      </w:r>
      <w:r w:rsidR="00D54422">
        <w:rPr>
          <w:rFonts w:ascii="Times New Roman" w:hAnsi="Times New Roman"/>
          <w:color w:val="000000"/>
          <w:sz w:val="28"/>
          <w:szCs w:val="28"/>
          <w:shd w:val="clear" w:color="auto" w:fill="FFFFFF"/>
        </w:rPr>
        <w:t xml:space="preserve"> отдела</w:t>
      </w:r>
      <w:r>
        <w:rPr>
          <w:rFonts w:ascii="Times New Roman" w:hAnsi="Times New Roman"/>
          <w:color w:val="000000"/>
          <w:sz w:val="28"/>
          <w:szCs w:val="28"/>
          <w:shd w:val="clear" w:color="auto" w:fill="FFFFFF"/>
        </w:rPr>
        <w:t xml:space="preserve"> ЖКХ, малого </w:t>
      </w:r>
    </w:p>
    <w:p w:rsidR="00D54422"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и среднего бизнеса </w:t>
      </w:r>
      <w:r w:rsidR="00D5442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В.В.Токаренко</w:t>
      </w:r>
      <w:proofErr w:type="spellEnd"/>
    </w:p>
    <w:p w:rsidR="00D54422" w:rsidRDefault="00D54422" w:rsidP="00D54422">
      <w:pPr>
        <w:widowControl w:val="0"/>
        <w:autoSpaceDE w:val="0"/>
        <w:autoSpaceDN w:val="0"/>
        <w:adjustRightInd w:val="0"/>
        <w:spacing w:after="0" w:line="240" w:lineRule="auto"/>
        <w:jc w:val="both"/>
        <w:rPr>
          <w:rFonts w:ascii="Times New Roman" w:hAnsi="Times New Roman"/>
          <w:color w:val="000000"/>
          <w:sz w:val="28"/>
          <w:szCs w:val="28"/>
        </w:rPr>
      </w:pPr>
    </w:p>
    <w:p w:rsidR="00D54422" w:rsidRDefault="00D54422"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D54422" w:rsidRDefault="00D54422" w:rsidP="00D54422">
      <w:pPr>
        <w:widowControl w:val="0"/>
        <w:autoSpaceDE w:val="0"/>
        <w:autoSpaceDN w:val="0"/>
        <w:adjustRightInd w:val="0"/>
        <w:spacing w:after="0" w:line="240" w:lineRule="auto"/>
        <w:jc w:val="both"/>
        <w:rPr>
          <w:rFonts w:ascii="Times New Roman" w:hAnsi="Times New Roman"/>
          <w:color w:val="000000"/>
          <w:sz w:val="28"/>
          <w:szCs w:val="28"/>
        </w:rPr>
      </w:pPr>
    </w:p>
    <w:p w:rsidR="00D54422" w:rsidRPr="0095033F" w:rsidRDefault="00D14D82" w:rsidP="00D54422">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t>ПРИЛОЖЕНИЕ № 1</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к административному регламенту</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«Выдача разрешения на право</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организации розничного рынка »</w:t>
      </w:r>
    </w:p>
    <w:p w:rsidR="0095033F" w:rsidRPr="0095033F" w:rsidRDefault="0095033F" w:rsidP="00D54422">
      <w:pPr>
        <w:widowControl w:val="0"/>
        <w:autoSpaceDE w:val="0"/>
        <w:autoSpaceDN w:val="0"/>
        <w:adjustRightInd w:val="0"/>
        <w:spacing w:after="0" w:line="240" w:lineRule="auto"/>
        <w:jc w:val="right"/>
        <w:rPr>
          <w:rFonts w:ascii="Times New Roman" w:hAnsi="Times New Roman"/>
          <w:color w:val="000000"/>
          <w:sz w:val="28"/>
          <w:szCs w:val="28"/>
        </w:rPr>
      </w:pPr>
    </w:p>
    <w:p w:rsidR="0095033F" w:rsidRPr="0095033F" w:rsidRDefault="0095033F" w:rsidP="00D54422">
      <w:pPr>
        <w:widowControl w:val="0"/>
        <w:autoSpaceDE w:val="0"/>
        <w:autoSpaceDN w:val="0"/>
        <w:adjustRightInd w:val="0"/>
        <w:spacing w:after="0" w:line="240" w:lineRule="auto"/>
        <w:jc w:val="right"/>
        <w:rPr>
          <w:rFonts w:ascii="Times New Roman" w:hAnsi="Times New Roman"/>
          <w:color w:val="000000"/>
          <w:sz w:val="28"/>
          <w:szCs w:val="28"/>
        </w:rPr>
      </w:pPr>
    </w:p>
    <w:p w:rsidR="0095033F" w:rsidRPr="0095033F" w:rsidRDefault="0095033F" w:rsidP="00D54422">
      <w:pPr>
        <w:widowControl w:val="0"/>
        <w:autoSpaceDE w:val="0"/>
        <w:autoSpaceDN w:val="0"/>
        <w:adjustRightInd w:val="0"/>
        <w:spacing w:after="0" w:line="240" w:lineRule="auto"/>
        <w:jc w:val="right"/>
        <w:rPr>
          <w:rFonts w:ascii="Times New Roman" w:hAnsi="Times New Roman"/>
          <w:color w:val="000000"/>
          <w:sz w:val="28"/>
          <w:szCs w:val="28"/>
        </w:rPr>
      </w:pPr>
    </w:p>
    <w:p w:rsidR="0095033F" w:rsidRPr="0095033F" w:rsidRDefault="00D14D82" w:rsidP="0095033F">
      <w:pPr>
        <w:widowControl w:val="0"/>
        <w:autoSpaceDE w:val="0"/>
        <w:autoSpaceDN w:val="0"/>
        <w:adjustRightInd w:val="0"/>
        <w:spacing w:after="0" w:line="240" w:lineRule="auto"/>
        <w:ind w:firstLine="5245"/>
        <w:rPr>
          <w:rFonts w:ascii="Times New Roman" w:hAnsi="Times New Roman"/>
          <w:color w:val="000000"/>
          <w:sz w:val="28"/>
          <w:szCs w:val="28"/>
        </w:rPr>
      </w:pPr>
      <w:r w:rsidRPr="0095033F">
        <w:rPr>
          <w:rFonts w:ascii="Times New Roman" w:hAnsi="Times New Roman"/>
          <w:color w:val="000000"/>
          <w:sz w:val="28"/>
          <w:szCs w:val="28"/>
          <w:shd w:val="clear" w:color="auto" w:fill="FFFFFF"/>
        </w:rPr>
        <w:t>Главе </w:t>
      </w:r>
      <w:r w:rsidR="00D54422" w:rsidRPr="0095033F">
        <w:rPr>
          <w:rFonts w:ascii="Times New Roman" w:hAnsi="Times New Roman"/>
          <w:color w:val="000000"/>
          <w:sz w:val="28"/>
          <w:szCs w:val="28"/>
          <w:shd w:val="clear" w:color="auto" w:fill="FFFFFF"/>
        </w:rPr>
        <w:t>Нововеличковского</w:t>
      </w:r>
    </w:p>
    <w:p w:rsidR="0095033F" w:rsidRPr="0095033F" w:rsidRDefault="00D14D82" w:rsidP="0095033F">
      <w:pPr>
        <w:widowControl w:val="0"/>
        <w:autoSpaceDE w:val="0"/>
        <w:autoSpaceDN w:val="0"/>
        <w:adjustRightInd w:val="0"/>
        <w:spacing w:after="0" w:line="240" w:lineRule="auto"/>
        <w:ind w:firstLine="5245"/>
        <w:rPr>
          <w:rFonts w:ascii="Times New Roman" w:hAnsi="Times New Roman"/>
          <w:color w:val="000000"/>
          <w:sz w:val="28"/>
          <w:szCs w:val="28"/>
        </w:rPr>
      </w:pPr>
      <w:r w:rsidRPr="0095033F">
        <w:rPr>
          <w:rFonts w:ascii="Times New Roman" w:hAnsi="Times New Roman"/>
          <w:color w:val="000000"/>
          <w:sz w:val="28"/>
          <w:szCs w:val="28"/>
          <w:shd w:val="clear" w:color="auto" w:fill="FFFFFF"/>
        </w:rPr>
        <w:t>сельского поселения</w:t>
      </w:r>
    </w:p>
    <w:p w:rsidR="0095033F" w:rsidRPr="0095033F" w:rsidRDefault="00D54422" w:rsidP="0095033F">
      <w:pPr>
        <w:widowControl w:val="0"/>
        <w:autoSpaceDE w:val="0"/>
        <w:autoSpaceDN w:val="0"/>
        <w:adjustRightInd w:val="0"/>
        <w:spacing w:after="0" w:line="240" w:lineRule="auto"/>
        <w:ind w:firstLine="5245"/>
        <w:rPr>
          <w:rFonts w:ascii="Times New Roman" w:hAnsi="Times New Roman"/>
          <w:color w:val="000000"/>
          <w:sz w:val="28"/>
          <w:szCs w:val="28"/>
        </w:rPr>
      </w:pPr>
      <w:r w:rsidRPr="0095033F">
        <w:rPr>
          <w:rFonts w:ascii="Times New Roman" w:hAnsi="Times New Roman"/>
          <w:color w:val="000000"/>
          <w:sz w:val="28"/>
          <w:szCs w:val="28"/>
          <w:shd w:val="clear" w:color="auto" w:fill="FFFFFF"/>
        </w:rPr>
        <w:t>Динского</w:t>
      </w:r>
      <w:r w:rsidR="00D14D82" w:rsidRPr="0095033F">
        <w:rPr>
          <w:rFonts w:ascii="Times New Roman" w:hAnsi="Times New Roman"/>
          <w:color w:val="000000"/>
          <w:sz w:val="28"/>
          <w:szCs w:val="28"/>
          <w:shd w:val="clear" w:color="auto" w:fill="FFFFFF"/>
        </w:rPr>
        <w:t xml:space="preserve"> района</w:t>
      </w:r>
    </w:p>
    <w:p w:rsidR="0095033F" w:rsidRPr="0095033F" w:rsidRDefault="00D14D82" w:rsidP="0095033F">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t>_____________________________</w:t>
      </w:r>
    </w:p>
    <w:p w:rsidR="0095033F" w:rsidRPr="0095033F" w:rsidRDefault="00D14D82" w:rsidP="0095033F">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t>(инициалы, фамилия главы)</w:t>
      </w:r>
    </w:p>
    <w:p w:rsidR="0095033F" w:rsidRPr="0095033F" w:rsidRDefault="00D14D82" w:rsidP="0095033F">
      <w:pPr>
        <w:widowControl w:val="0"/>
        <w:autoSpaceDE w:val="0"/>
        <w:autoSpaceDN w:val="0"/>
        <w:adjustRightInd w:val="0"/>
        <w:spacing w:after="0" w:line="240" w:lineRule="auto"/>
        <w:jc w:val="right"/>
        <w:rPr>
          <w:rFonts w:ascii="Times New Roman" w:hAnsi="Times New Roman"/>
          <w:color w:val="000000"/>
          <w:sz w:val="28"/>
          <w:szCs w:val="28"/>
          <w:shd w:val="clear" w:color="auto" w:fill="FFFFFF"/>
        </w:rPr>
      </w:pPr>
      <w:r w:rsidRPr="0095033F">
        <w:rPr>
          <w:rFonts w:ascii="Times New Roman" w:hAnsi="Times New Roman"/>
          <w:color w:val="000000"/>
          <w:sz w:val="28"/>
          <w:szCs w:val="28"/>
          <w:shd w:val="clear" w:color="auto" w:fill="FFFFFF"/>
        </w:rPr>
        <w:t>_____________________________</w:t>
      </w:r>
    </w:p>
    <w:p w:rsidR="0095033F" w:rsidRPr="0095033F" w:rsidRDefault="00D14D82" w:rsidP="0095033F">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t>(Ф.И.О. заявителя)</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(адрес проживания</w:t>
      </w:r>
      <w:proofErr w:type="gramStart"/>
      <w:r w:rsidRPr="0095033F">
        <w:rPr>
          <w:rFonts w:ascii="Times New Roman" w:hAnsi="Times New Roman"/>
          <w:color w:val="000000"/>
          <w:sz w:val="28"/>
          <w:szCs w:val="28"/>
          <w:shd w:val="clear" w:color="auto" w:fill="FFFFFF"/>
        </w:rPr>
        <w:t xml:space="preserve"> ,</w:t>
      </w:r>
      <w:proofErr w:type="gramEnd"/>
      <w:r w:rsidRPr="0095033F">
        <w:rPr>
          <w:rFonts w:ascii="Times New Roman" w:hAnsi="Times New Roman"/>
          <w:color w:val="000000"/>
          <w:sz w:val="28"/>
          <w:szCs w:val="28"/>
          <w:shd w:val="clear" w:color="auto" w:fill="FFFFFF"/>
        </w:rPr>
        <w:t xml:space="preserve"> телефон)</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(паспортные данные)</w:t>
      </w:r>
    </w:p>
    <w:p w:rsidR="0095033F" w:rsidRDefault="0095033F" w:rsidP="0095033F">
      <w:pPr>
        <w:widowControl w:val="0"/>
        <w:autoSpaceDE w:val="0"/>
        <w:autoSpaceDN w:val="0"/>
        <w:adjustRightInd w:val="0"/>
        <w:spacing w:after="0" w:line="240" w:lineRule="auto"/>
        <w:jc w:val="right"/>
        <w:rPr>
          <w:rFonts w:ascii="Times New Roman" w:hAnsi="Times New Roman"/>
          <w:color w:val="000000"/>
          <w:sz w:val="28"/>
          <w:szCs w:val="28"/>
          <w:shd w:val="clear" w:color="auto" w:fill="FFFFFF"/>
        </w:rPr>
      </w:pPr>
    </w:p>
    <w:p w:rsidR="0095033F" w:rsidRDefault="0095033F" w:rsidP="0095033F">
      <w:pPr>
        <w:widowControl w:val="0"/>
        <w:autoSpaceDE w:val="0"/>
        <w:autoSpaceDN w:val="0"/>
        <w:adjustRightInd w:val="0"/>
        <w:spacing w:after="0" w:line="240" w:lineRule="auto"/>
        <w:jc w:val="right"/>
        <w:rPr>
          <w:rFonts w:ascii="Times New Roman" w:hAnsi="Times New Roman"/>
          <w:color w:val="000000"/>
          <w:sz w:val="28"/>
          <w:szCs w:val="28"/>
          <w:shd w:val="clear" w:color="auto" w:fill="FFFFFF"/>
        </w:rPr>
      </w:pPr>
    </w:p>
    <w:p w:rsidR="00F81DE4" w:rsidRDefault="00D14D82" w:rsidP="002C3DCF">
      <w:pPr>
        <w:widowControl w:val="0"/>
        <w:autoSpaceDE w:val="0"/>
        <w:autoSpaceDN w:val="0"/>
        <w:adjustRightInd w:val="0"/>
        <w:spacing w:after="0" w:line="240" w:lineRule="auto"/>
        <w:jc w:val="right"/>
        <w:rPr>
          <w:rFonts w:ascii="Times New Roman" w:hAnsi="Times New Roman"/>
          <w:color w:val="000000"/>
          <w:sz w:val="28"/>
          <w:szCs w:val="28"/>
        </w:rPr>
      </w:pPr>
      <w:proofErr w:type="gramStart"/>
      <w:r w:rsidRPr="0095033F">
        <w:rPr>
          <w:rFonts w:ascii="Times New Roman" w:hAnsi="Times New Roman"/>
          <w:color w:val="000000"/>
          <w:sz w:val="28"/>
          <w:szCs w:val="28"/>
          <w:shd w:val="clear" w:color="auto" w:fill="FFFFFF"/>
        </w:rPr>
        <w:t>ЗАЯВЛЕНИЕ</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о выдаче разрешения на право организации розничного рынка</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w:t>
      </w:r>
      <w:r w:rsidR="0095033F" w:rsidRPr="0095033F">
        <w:rPr>
          <w:rFonts w:ascii="Times New Roman" w:hAnsi="Times New Roman"/>
          <w:color w:val="000000"/>
          <w:sz w:val="28"/>
          <w:szCs w:val="28"/>
          <w:shd w:val="clear" w:color="auto" w:fill="FFFFFF"/>
        </w:rPr>
        <w:t>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сокращенное наименование, в том числе фирменное наименование, и организационно-правовая форма юридического лица</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___________________________________________________________</w:t>
      </w:r>
      <w:r w:rsidRPr="0095033F">
        <w:rPr>
          <w:rFonts w:ascii="Times New Roman" w:hAnsi="Times New Roman"/>
          <w:color w:val="000000"/>
          <w:sz w:val="28"/>
          <w:szCs w:val="28"/>
        </w:rPr>
        <w:br/>
      </w:r>
      <w:r w:rsidRPr="0095033F">
        <w:rPr>
          <w:rFonts w:ascii="Times New Roman" w:hAnsi="Times New Roman"/>
          <w:iCs/>
          <w:color w:val="000000"/>
          <w:sz w:val="28"/>
          <w:szCs w:val="28"/>
          <w:shd w:val="clear" w:color="auto" w:fill="FFFFFF"/>
        </w:rPr>
        <w:t>юридический и почтовый адрес; ФИО руководителя; телефон;</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w:t>
      </w:r>
      <w:r w:rsidR="0095033F" w:rsidRPr="0095033F">
        <w:rPr>
          <w:rFonts w:ascii="Times New Roman" w:hAnsi="Times New Roman"/>
          <w:color w:val="000000"/>
          <w:sz w:val="28"/>
          <w:szCs w:val="28"/>
          <w:shd w:val="clear" w:color="auto" w:fill="FFFFFF"/>
        </w:rPr>
        <w:t>___________________________</w:t>
      </w:r>
      <w:r w:rsidRPr="0095033F">
        <w:rPr>
          <w:rFonts w:ascii="Times New Roman" w:hAnsi="Times New Roman"/>
          <w:color w:val="000000"/>
          <w:sz w:val="28"/>
          <w:szCs w:val="28"/>
        </w:rPr>
        <w:br/>
      </w:r>
      <w:r w:rsidRPr="0095033F">
        <w:rPr>
          <w:rFonts w:ascii="Times New Roman" w:hAnsi="Times New Roman"/>
          <w:iCs/>
          <w:color w:val="000000"/>
          <w:sz w:val="28"/>
          <w:szCs w:val="28"/>
          <w:shd w:val="clear" w:color="auto" w:fill="FFFFFF"/>
        </w:rPr>
        <w:t>ОГРН, ИНН организации</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w:t>
      </w:r>
      <w:r w:rsidR="0095033F" w:rsidRPr="0095033F">
        <w:rPr>
          <w:rFonts w:ascii="Times New Roman" w:hAnsi="Times New Roman"/>
          <w:color w:val="000000"/>
          <w:sz w:val="28"/>
          <w:szCs w:val="28"/>
          <w:shd w:val="clear" w:color="auto" w:fill="FFFFFF"/>
        </w:rPr>
        <w:t>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место его нахождения, место расположения объекта или объектов недвижимости, где предполагается организовать рынок,_______________________________________</w:t>
      </w:r>
      <w:r w:rsidR="0095033F" w:rsidRPr="0095033F">
        <w:rPr>
          <w:rFonts w:ascii="Times New Roman" w:hAnsi="Times New Roman"/>
          <w:color w:val="000000"/>
          <w:sz w:val="28"/>
          <w:szCs w:val="28"/>
          <w:shd w:val="clear" w:color="auto" w:fill="FFFFFF"/>
        </w:rPr>
        <w:t>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w:t>
      </w:r>
      <w:r w:rsidR="0095033F" w:rsidRPr="0095033F">
        <w:rPr>
          <w:rFonts w:ascii="Times New Roman" w:hAnsi="Times New Roman"/>
          <w:color w:val="000000"/>
          <w:sz w:val="28"/>
          <w:szCs w:val="28"/>
          <w:shd w:val="clear" w:color="auto" w:fill="FFFFFF"/>
        </w:rPr>
        <w:t>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___________________________________________________</w:t>
      </w:r>
      <w:r w:rsidR="0095033F" w:rsidRPr="0095033F">
        <w:rPr>
          <w:rFonts w:ascii="Times New Roman" w:hAnsi="Times New Roman"/>
          <w:color w:val="000000"/>
          <w:sz w:val="28"/>
          <w:szCs w:val="28"/>
          <w:shd w:val="clear" w:color="auto" w:fill="FFFFFF"/>
        </w:rPr>
        <w:t>______________</w:t>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 _____________ _______________________ </w:t>
      </w:r>
      <w:r w:rsidRPr="0095033F">
        <w:rPr>
          <w:rFonts w:ascii="Times New Roman" w:hAnsi="Times New Roman"/>
          <w:color w:val="000000"/>
          <w:sz w:val="28"/>
          <w:szCs w:val="28"/>
        </w:rPr>
        <w:br/>
      </w:r>
      <w:r w:rsidRPr="0095033F">
        <w:rPr>
          <w:rFonts w:ascii="Times New Roman" w:hAnsi="Times New Roman"/>
          <w:iCs/>
          <w:color w:val="000000"/>
          <w:sz w:val="28"/>
          <w:szCs w:val="28"/>
          <w:shd w:val="clear" w:color="auto" w:fill="FFFFFF"/>
        </w:rPr>
        <w:t>(должность) (подпись) (Фамилия И.О.)</w:t>
      </w:r>
      <w:r w:rsidRPr="0095033F">
        <w:rPr>
          <w:rFonts w:ascii="Times New Roman" w:hAnsi="Times New Roman"/>
          <w:color w:val="000000"/>
          <w:sz w:val="28"/>
          <w:szCs w:val="28"/>
          <w:shd w:val="clear" w:color="auto" w:fill="FFFFFF"/>
        </w:rPr>
        <w:t> </w:t>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"___"______________20__ г. М.П.</w:t>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rPr>
        <w:lastRenderedPageBreak/>
        <w:br/>
      </w:r>
      <w:proofErr w:type="gramEnd"/>
    </w:p>
    <w:p w:rsidR="00F81DE4" w:rsidRDefault="00F81DE4" w:rsidP="002C3DCF">
      <w:pPr>
        <w:widowControl w:val="0"/>
        <w:autoSpaceDE w:val="0"/>
        <w:autoSpaceDN w:val="0"/>
        <w:adjustRightInd w:val="0"/>
        <w:spacing w:after="0" w:line="240" w:lineRule="auto"/>
        <w:jc w:val="right"/>
        <w:rPr>
          <w:rFonts w:ascii="Times New Roman" w:hAnsi="Times New Roman"/>
          <w:color w:val="000000"/>
          <w:sz w:val="28"/>
          <w:szCs w:val="28"/>
        </w:rPr>
      </w:pPr>
    </w:p>
    <w:p w:rsidR="00F81DE4" w:rsidRDefault="00F81DE4" w:rsidP="002C3DCF">
      <w:pPr>
        <w:widowControl w:val="0"/>
        <w:autoSpaceDE w:val="0"/>
        <w:autoSpaceDN w:val="0"/>
        <w:adjustRightInd w:val="0"/>
        <w:spacing w:after="0" w:line="240" w:lineRule="auto"/>
        <w:jc w:val="right"/>
        <w:rPr>
          <w:rFonts w:ascii="Times New Roman" w:hAnsi="Times New Roman"/>
          <w:color w:val="000000"/>
          <w:sz w:val="28"/>
          <w:szCs w:val="28"/>
        </w:rPr>
      </w:pPr>
    </w:p>
    <w:p w:rsidR="0095033F" w:rsidRDefault="00D14D82" w:rsidP="002C3DCF">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br/>
      </w:r>
      <w:r>
        <w:rPr>
          <w:rFonts w:ascii="Times New Roman" w:hAnsi="Times New Roman"/>
          <w:color w:val="000000"/>
          <w:sz w:val="28"/>
          <w:szCs w:val="28"/>
          <w:shd w:val="clear" w:color="auto" w:fill="FFFFFF"/>
        </w:rPr>
        <w:t>ПРИЛОЖЕНИЕ № 2</w:t>
      </w:r>
      <w:r>
        <w:rPr>
          <w:rFonts w:ascii="Times New Roman" w:hAnsi="Times New Roman"/>
          <w:color w:val="000000"/>
          <w:sz w:val="28"/>
          <w:szCs w:val="28"/>
        </w:rPr>
        <w:br/>
      </w:r>
      <w:r>
        <w:rPr>
          <w:rFonts w:ascii="Times New Roman" w:hAnsi="Times New Roman"/>
          <w:color w:val="000000"/>
          <w:sz w:val="28"/>
          <w:szCs w:val="28"/>
          <w:shd w:val="clear" w:color="auto" w:fill="FFFFFF"/>
        </w:rPr>
        <w:t>к административному регламенту</w:t>
      </w:r>
      <w:r>
        <w:rPr>
          <w:rFonts w:ascii="Times New Roman" w:hAnsi="Times New Roman"/>
          <w:color w:val="000000"/>
          <w:sz w:val="28"/>
          <w:szCs w:val="28"/>
        </w:rPr>
        <w:br/>
      </w:r>
      <w:r>
        <w:rPr>
          <w:rFonts w:ascii="Times New Roman" w:hAnsi="Times New Roman"/>
          <w:color w:val="000000"/>
          <w:sz w:val="28"/>
          <w:szCs w:val="28"/>
          <w:shd w:val="clear" w:color="auto" w:fill="FFFFFF"/>
        </w:rPr>
        <w:t>«Выдача разрешения на право</w:t>
      </w:r>
      <w:r>
        <w:rPr>
          <w:rFonts w:ascii="Times New Roman" w:hAnsi="Times New Roman"/>
          <w:color w:val="000000"/>
          <w:sz w:val="28"/>
          <w:szCs w:val="28"/>
        </w:rPr>
        <w:br/>
      </w:r>
      <w:r>
        <w:rPr>
          <w:rFonts w:ascii="Times New Roman" w:hAnsi="Times New Roman"/>
          <w:color w:val="000000"/>
          <w:sz w:val="28"/>
          <w:szCs w:val="28"/>
          <w:shd w:val="clear" w:color="auto" w:fill="FFFFFF"/>
        </w:rPr>
        <w:t>организации розничного рынка»</w:t>
      </w: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Default="00D14D82" w:rsidP="0095033F">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shd w:val="clear" w:color="auto" w:fill="FFFFFF"/>
        </w:rPr>
        <w:t>РАЗРЕШЕНИЕ №</w:t>
      </w:r>
    </w:p>
    <w:p w:rsidR="0095033F" w:rsidRDefault="00D14D82" w:rsidP="0095033F">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shd w:val="clear" w:color="auto" w:fill="FFFFFF"/>
        </w:rPr>
        <w:t>на право организации розничного рынка (примерная форма)</w:t>
      </w:r>
    </w:p>
    <w:p w:rsidR="0095033F" w:rsidRDefault="0095033F" w:rsidP="0095033F">
      <w:pPr>
        <w:widowControl w:val="0"/>
        <w:autoSpaceDE w:val="0"/>
        <w:autoSpaceDN w:val="0"/>
        <w:adjustRightInd w:val="0"/>
        <w:spacing w:after="0" w:line="240" w:lineRule="auto"/>
        <w:rPr>
          <w:rFonts w:ascii="Times New Roman" w:hAnsi="Times New Roman"/>
          <w:color w:val="000000"/>
          <w:sz w:val="28"/>
          <w:szCs w:val="28"/>
        </w:rPr>
      </w:pPr>
    </w:p>
    <w:p w:rsidR="00D14D82" w:rsidRDefault="00D14D82" w:rsidP="0095033F">
      <w:pPr>
        <w:widowControl w:val="0"/>
        <w:autoSpaceDE w:val="0"/>
        <w:autoSpaceDN w:val="0"/>
        <w:adjustRightInd w:val="0"/>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Настоящее разрешение выдано _______________________________________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Сокращенное наименование - 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Организационно-правовая форма юридического лица - 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Место нахождения предприятия - _____________________________________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Место расположения объекта: ________________________________________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Идентификационный номер налогоплательщика - 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Тип рынка - 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Срок действия разрешения – </w:t>
      </w:r>
      <w:proofErr w:type="gramStart"/>
      <w:r>
        <w:rPr>
          <w:rFonts w:ascii="Times New Roman" w:hAnsi="Times New Roman"/>
          <w:color w:val="000000"/>
          <w:sz w:val="28"/>
          <w:szCs w:val="28"/>
          <w:shd w:val="clear" w:color="auto" w:fill="FFFFFF"/>
        </w:rPr>
        <w:t>до</w:t>
      </w:r>
      <w:proofErr w:type="gramEnd"/>
      <w:r>
        <w:rPr>
          <w:rFonts w:ascii="Times New Roman" w:hAnsi="Times New Roman"/>
          <w:color w:val="000000"/>
          <w:sz w:val="28"/>
          <w:szCs w:val="28"/>
          <w:shd w:val="clear" w:color="auto" w:fill="FFFFFF"/>
        </w:rPr>
        <w:t xml:space="preserve"> 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shd w:val="clear" w:color="auto" w:fill="FFFFFF"/>
        </w:rPr>
      </w:pP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shd w:val="clear" w:color="auto" w:fill="FFFFFF"/>
        </w:rPr>
      </w:pP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F81DE4" w:rsidRDefault="00F81DE4" w:rsidP="0095033F">
      <w:pPr>
        <w:widowControl w:val="0"/>
        <w:autoSpaceDE w:val="0"/>
        <w:autoSpaceDN w:val="0"/>
        <w:adjustRightInd w:val="0"/>
        <w:spacing w:after="0" w:line="240" w:lineRule="auto"/>
        <w:jc w:val="center"/>
        <w:rPr>
          <w:rFonts w:ascii="Times New Roman" w:hAnsi="Times New Roman"/>
          <w:color w:val="000000"/>
          <w:sz w:val="28"/>
          <w:szCs w:val="28"/>
        </w:rPr>
      </w:pPr>
    </w:p>
    <w:p w:rsidR="00F81DE4" w:rsidRDefault="00F81DE4"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Pr="009461D6"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Default="0095033F" w:rsidP="0095033F">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shd w:val="clear" w:color="auto" w:fill="FFFFFF"/>
        </w:rPr>
        <w:t>ПРИЛОЖЕНИЕ № 3</w:t>
      </w:r>
      <w:r>
        <w:rPr>
          <w:rFonts w:ascii="Times New Roman" w:hAnsi="Times New Roman"/>
          <w:color w:val="000000"/>
          <w:sz w:val="28"/>
          <w:szCs w:val="28"/>
        </w:rPr>
        <w:br/>
      </w:r>
      <w:r>
        <w:rPr>
          <w:rFonts w:ascii="Times New Roman" w:hAnsi="Times New Roman"/>
          <w:color w:val="000000"/>
          <w:sz w:val="28"/>
          <w:szCs w:val="28"/>
          <w:shd w:val="clear" w:color="auto" w:fill="FFFFFF"/>
        </w:rPr>
        <w:t>к административному регламенту</w:t>
      </w:r>
      <w:r>
        <w:rPr>
          <w:rFonts w:ascii="Times New Roman" w:hAnsi="Times New Roman"/>
          <w:color w:val="000000"/>
          <w:sz w:val="28"/>
          <w:szCs w:val="28"/>
        </w:rPr>
        <w:br/>
      </w:r>
      <w:r>
        <w:rPr>
          <w:rFonts w:ascii="Times New Roman" w:hAnsi="Times New Roman"/>
          <w:color w:val="000000"/>
          <w:sz w:val="28"/>
          <w:szCs w:val="28"/>
          <w:shd w:val="clear" w:color="auto" w:fill="FFFFFF"/>
        </w:rPr>
        <w:t>«Выдача разрешения на право</w:t>
      </w:r>
      <w:r>
        <w:rPr>
          <w:rFonts w:ascii="Times New Roman" w:hAnsi="Times New Roman"/>
          <w:color w:val="000000"/>
          <w:sz w:val="28"/>
          <w:szCs w:val="28"/>
        </w:rPr>
        <w:br/>
      </w:r>
      <w:r>
        <w:rPr>
          <w:rFonts w:ascii="Times New Roman" w:hAnsi="Times New Roman"/>
          <w:color w:val="000000"/>
          <w:sz w:val="28"/>
          <w:szCs w:val="28"/>
          <w:shd w:val="clear" w:color="auto" w:fill="FFFFFF"/>
        </w:rPr>
        <w:t>организации розничного рынка»</w:t>
      </w:r>
    </w:p>
    <w:p w:rsidR="00D14D82" w:rsidRDefault="00D14D82" w:rsidP="00D14D82">
      <w:pPr>
        <w:spacing w:after="160" w:line="254" w:lineRule="auto"/>
        <w:jc w:val="both"/>
        <w:rPr>
          <w:rFonts w:ascii="Times New Roman" w:hAnsi="Times New Roman"/>
          <w:sz w:val="28"/>
          <w:szCs w:val="28"/>
        </w:rPr>
      </w:pPr>
    </w:p>
    <w:p w:rsidR="0095033F" w:rsidRDefault="0095033F" w:rsidP="0095033F">
      <w:pPr>
        <w:jc w:val="center"/>
        <w:rPr>
          <w:rFonts w:ascii="Times New Roman" w:hAnsi="Times New Roman"/>
          <w:sz w:val="28"/>
          <w:szCs w:val="28"/>
          <w:lang w:eastAsia="ru-RU"/>
        </w:rPr>
      </w:pPr>
      <w:r>
        <w:rPr>
          <w:rFonts w:ascii="Times New Roman" w:hAnsi="Times New Roman"/>
          <w:sz w:val="28"/>
          <w:szCs w:val="28"/>
          <w:lang w:eastAsia="ru-RU"/>
        </w:rPr>
        <w:t>ЖАЛОБА</w:t>
      </w:r>
    </w:p>
    <w:p w:rsidR="00911DAB" w:rsidRDefault="0095033F" w:rsidP="0095033F">
      <w:pPr>
        <w:jc w:val="both"/>
        <w:rPr>
          <w:rFonts w:ascii="Times New Roman" w:hAnsi="Times New Roman"/>
          <w:sz w:val="28"/>
          <w:szCs w:val="28"/>
          <w:lang w:eastAsia="ru-RU"/>
        </w:rPr>
      </w:pPr>
      <w:proofErr w:type="gramStart"/>
      <w:r w:rsidRPr="0095033F">
        <w:rPr>
          <w:rFonts w:ascii="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обжалуются________________________________________________________</w:t>
      </w:r>
      <w:r w:rsidRPr="0095033F">
        <w:rPr>
          <w:rFonts w:ascii="Times New Roman" w:hAnsi="Times New Roman"/>
          <w:sz w:val="28"/>
          <w:szCs w:val="28"/>
          <w:lang w:eastAsia="ru-RU"/>
        </w:rPr>
        <w:br/>
        <w:t>__________________________________________________________________</w:t>
      </w:r>
      <w:r w:rsidRPr="0095033F">
        <w:rPr>
          <w:rFonts w:ascii="Times New Roman" w:hAnsi="Times New Roman"/>
          <w:sz w:val="28"/>
          <w:szCs w:val="28"/>
          <w:lang w:eastAsia="ru-RU"/>
        </w:rPr>
        <w:b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w:t>
      </w:r>
      <w:r>
        <w:rPr>
          <w:rFonts w:ascii="Times New Roman" w:hAnsi="Times New Roman"/>
          <w:sz w:val="28"/>
          <w:szCs w:val="28"/>
          <w:lang w:eastAsia="ru-RU"/>
        </w:rPr>
        <w:t>_____________________________________</w:t>
      </w:r>
      <w:r w:rsidRPr="0095033F">
        <w:rPr>
          <w:rFonts w:ascii="Times New Roman" w:hAnsi="Times New Roman"/>
          <w:sz w:val="28"/>
          <w:szCs w:val="28"/>
          <w:lang w:eastAsia="ru-RU"/>
        </w:rPr>
        <w:b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roofErr w:type="gramEnd"/>
      <w:r w:rsidRPr="0095033F">
        <w:rPr>
          <w:rFonts w:ascii="Times New Roman" w:hAnsi="Times New Roman"/>
          <w:sz w:val="28"/>
          <w:szCs w:val="28"/>
          <w:lang w:eastAsia="ru-RU"/>
        </w:rPr>
        <w:t xml:space="preserve">, </w:t>
      </w:r>
      <w:proofErr w:type="gramStart"/>
      <w:r w:rsidRPr="0095033F">
        <w:rPr>
          <w:rFonts w:ascii="Times New Roman" w:hAnsi="Times New Roman"/>
          <w:sz w:val="28"/>
          <w:szCs w:val="28"/>
          <w:lang w:eastAsia="ru-RU"/>
        </w:rPr>
        <w:t>либо муниципального служащего___________________________________________________________________________________________________________________________________________________________________________________</w:t>
      </w:r>
      <w:r>
        <w:rPr>
          <w:rFonts w:ascii="Times New Roman" w:hAnsi="Times New Roman"/>
          <w:sz w:val="28"/>
          <w:szCs w:val="28"/>
          <w:lang w:eastAsia="ru-RU"/>
        </w:rPr>
        <w:t>________</w:t>
      </w:r>
      <w:r w:rsidRPr="0095033F">
        <w:rPr>
          <w:rFonts w:ascii="Times New Roman" w:hAnsi="Times New Roman"/>
          <w:sz w:val="28"/>
          <w:szCs w:val="28"/>
          <w:lang w:eastAsia="ru-RU"/>
        </w:rPr>
        <w:br/>
        <w:t> </w:t>
      </w:r>
      <w:r w:rsidRPr="0095033F">
        <w:rPr>
          <w:rFonts w:ascii="Times New Roman" w:hAnsi="Times New Roman"/>
          <w:sz w:val="28"/>
          <w:szCs w:val="28"/>
          <w:lang w:eastAsia="ru-RU"/>
        </w:rPr>
        <w:br/>
        <w:t> </w:t>
      </w:r>
      <w:r w:rsidRPr="0095033F">
        <w:rPr>
          <w:rFonts w:ascii="Times New Roman" w:hAnsi="Times New Roman"/>
          <w:sz w:val="28"/>
          <w:szCs w:val="28"/>
          <w:lang w:eastAsia="ru-RU"/>
        </w:rPr>
        <w:br/>
        <w:t>Приложение*: </w:t>
      </w:r>
      <w:r w:rsidRPr="0095033F">
        <w:rPr>
          <w:rFonts w:ascii="Times New Roman" w:hAnsi="Times New Roman"/>
          <w:sz w:val="28"/>
          <w:szCs w:val="28"/>
          <w:lang w:eastAsia="ru-RU"/>
        </w:rPr>
        <w:br/>
        <w:t> </w:t>
      </w:r>
      <w:r w:rsidRPr="0095033F">
        <w:rPr>
          <w:rFonts w:ascii="Times New Roman" w:hAnsi="Times New Roman"/>
          <w:sz w:val="28"/>
          <w:szCs w:val="28"/>
          <w:lang w:eastAsia="ru-RU"/>
        </w:rPr>
        <w:br/>
        <w:t> </w:t>
      </w:r>
      <w:r w:rsidRPr="0095033F">
        <w:rPr>
          <w:rFonts w:ascii="Times New Roman" w:hAnsi="Times New Roman"/>
          <w:sz w:val="28"/>
          <w:szCs w:val="28"/>
          <w:lang w:eastAsia="ru-RU"/>
        </w:rPr>
        <w:br/>
        <w:t>__________                           ___________________           </w:t>
      </w:r>
      <w:r>
        <w:rPr>
          <w:rFonts w:ascii="Times New Roman" w:hAnsi="Times New Roman"/>
          <w:sz w:val="28"/>
          <w:szCs w:val="28"/>
          <w:lang w:eastAsia="ru-RU"/>
        </w:rPr>
        <w:t>                 _________</w:t>
      </w:r>
      <w:r w:rsidRPr="0095033F">
        <w:rPr>
          <w:rFonts w:ascii="Times New Roman" w:hAnsi="Times New Roman"/>
          <w:sz w:val="28"/>
          <w:szCs w:val="28"/>
          <w:lang w:eastAsia="ru-RU"/>
        </w:rPr>
        <w:br/>
        <w:t>(дата)                                           (подпись)                                   (расшифровка)</w:t>
      </w:r>
      <w:r w:rsidRPr="0095033F">
        <w:rPr>
          <w:rFonts w:ascii="Times New Roman" w:hAnsi="Times New Roman"/>
          <w:sz w:val="28"/>
          <w:szCs w:val="28"/>
          <w:lang w:eastAsia="ru-RU"/>
        </w:rPr>
        <w:br/>
        <w:t> </w:t>
      </w:r>
      <w:r w:rsidRPr="0095033F">
        <w:rPr>
          <w:rFonts w:ascii="Times New Roman" w:hAnsi="Times New Roman"/>
          <w:sz w:val="28"/>
          <w:szCs w:val="28"/>
          <w:lang w:eastAsia="ru-RU"/>
        </w:rPr>
        <w:br/>
        <w:t>__________________________________________________________________</w:t>
      </w:r>
      <w:r w:rsidRPr="0095033F">
        <w:rPr>
          <w:rFonts w:ascii="Times New Roman" w:hAnsi="Times New Roman"/>
          <w:sz w:val="28"/>
          <w:szCs w:val="28"/>
          <w:lang w:eastAsia="ru-RU"/>
        </w:rPr>
        <w:br/>
        <w:t> </w:t>
      </w:r>
      <w:r w:rsidRPr="0095033F">
        <w:rPr>
          <w:rFonts w:ascii="Times New Roman" w:hAnsi="Times New Roman"/>
          <w:sz w:val="28"/>
          <w:szCs w:val="28"/>
          <w:lang w:eastAsia="ru-RU"/>
        </w:rPr>
        <w:br/>
        <w:t>Получено: ___________                ___________                    ______________    </w:t>
      </w:r>
      <w:r>
        <w:rPr>
          <w:rFonts w:ascii="Times New Roman" w:hAnsi="Times New Roman"/>
          <w:sz w:val="28"/>
          <w:szCs w:val="28"/>
          <w:lang w:eastAsia="ru-RU"/>
        </w:rPr>
        <w:t xml:space="preserve">                        </w:t>
      </w:r>
      <w:r w:rsidRPr="0095033F">
        <w:rPr>
          <w:rFonts w:ascii="Times New Roman" w:hAnsi="Times New Roman"/>
          <w:sz w:val="28"/>
          <w:szCs w:val="28"/>
          <w:lang w:eastAsia="ru-RU"/>
        </w:rPr>
        <w:t>  (дата)                                  (подпись)                                   (расшифровка)</w:t>
      </w:r>
      <w:r w:rsidRPr="0095033F">
        <w:rPr>
          <w:rFonts w:ascii="Times New Roman" w:hAnsi="Times New Roman"/>
          <w:sz w:val="28"/>
          <w:szCs w:val="28"/>
          <w:lang w:eastAsia="ru-RU"/>
        </w:rPr>
        <w:br/>
      </w:r>
      <w:proofErr w:type="gramEnd"/>
    </w:p>
    <w:p w:rsidR="00B81366" w:rsidRPr="00B81366" w:rsidRDefault="00B81366" w:rsidP="00B81366">
      <w:pPr>
        <w:widowControl w:val="0"/>
        <w:autoSpaceDE w:val="0"/>
        <w:autoSpaceDN w:val="0"/>
        <w:adjustRightInd w:val="0"/>
        <w:spacing w:after="0" w:line="240" w:lineRule="auto"/>
        <w:jc w:val="center"/>
        <w:rPr>
          <w:rFonts w:ascii="Times New Roman" w:hAnsi="Times New Roman"/>
          <w:color w:val="000000"/>
          <w:sz w:val="28"/>
          <w:szCs w:val="28"/>
        </w:rPr>
      </w:pPr>
    </w:p>
    <w:p w:rsidR="00B81366" w:rsidRPr="00B81366" w:rsidRDefault="00B81366" w:rsidP="00B81366">
      <w:pPr>
        <w:widowControl w:val="0"/>
        <w:autoSpaceDE w:val="0"/>
        <w:autoSpaceDN w:val="0"/>
        <w:adjustRightInd w:val="0"/>
        <w:spacing w:after="0" w:line="240" w:lineRule="auto"/>
        <w:jc w:val="right"/>
        <w:rPr>
          <w:rFonts w:ascii="Times New Roman" w:hAnsi="Times New Roman"/>
          <w:color w:val="000000"/>
          <w:sz w:val="28"/>
          <w:szCs w:val="28"/>
        </w:rPr>
      </w:pPr>
      <w:r w:rsidRPr="00B81366">
        <w:rPr>
          <w:rFonts w:ascii="Times New Roman" w:hAnsi="Times New Roman"/>
          <w:color w:val="000000"/>
          <w:sz w:val="28"/>
          <w:szCs w:val="28"/>
          <w:shd w:val="clear" w:color="auto" w:fill="FFFFFF"/>
        </w:rPr>
        <w:t>ПРИЛОЖЕНИЕ № 4</w:t>
      </w:r>
      <w:r w:rsidRPr="00B81366">
        <w:rPr>
          <w:rFonts w:ascii="Times New Roman" w:hAnsi="Times New Roman"/>
          <w:color w:val="000000"/>
          <w:sz w:val="28"/>
          <w:szCs w:val="28"/>
        </w:rPr>
        <w:br/>
      </w:r>
      <w:r w:rsidRPr="00B81366">
        <w:rPr>
          <w:rFonts w:ascii="Times New Roman" w:hAnsi="Times New Roman"/>
          <w:color w:val="000000"/>
          <w:sz w:val="28"/>
          <w:szCs w:val="28"/>
          <w:shd w:val="clear" w:color="auto" w:fill="FFFFFF"/>
        </w:rPr>
        <w:t>к административному регламенту</w:t>
      </w:r>
      <w:r w:rsidRPr="00B81366">
        <w:rPr>
          <w:rFonts w:ascii="Times New Roman" w:hAnsi="Times New Roman"/>
          <w:color w:val="000000"/>
          <w:sz w:val="28"/>
          <w:szCs w:val="28"/>
        </w:rPr>
        <w:br/>
      </w:r>
      <w:r w:rsidRPr="00B81366">
        <w:rPr>
          <w:rFonts w:ascii="Times New Roman" w:hAnsi="Times New Roman"/>
          <w:color w:val="000000"/>
          <w:sz w:val="28"/>
          <w:szCs w:val="28"/>
          <w:shd w:val="clear" w:color="auto" w:fill="FFFFFF"/>
        </w:rPr>
        <w:t>«Выдача разрешения на право</w:t>
      </w:r>
      <w:r w:rsidRPr="00B81366">
        <w:rPr>
          <w:rFonts w:ascii="Times New Roman" w:hAnsi="Times New Roman"/>
          <w:color w:val="000000"/>
          <w:sz w:val="28"/>
          <w:szCs w:val="28"/>
        </w:rPr>
        <w:br/>
      </w:r>
      <w:r w:rsidRPr="00B81366">
        <w:rPr>
          <w:rFonts w:ascii="Times New Roman" w:hAnsi="Times New Roman"/>
          <w:color w:val="000000"/>
          <w:sz w:val="28"/>
          <w:szCs w:val="28"/>
          <w:shd w:val="clear" w:color="auto" w:fill="FFFFFF"/>
        </w:rPr>
        <w:t>организации розничного рынка»</w:t>
      </w:r>
    </w:p>
    <w:p w:rsidR="00B81366" w:rsidRPr="00B81366" w:rsidRDefault="00B81366" w:rsidP="00B81366">
      <w:pPr>
        <w:widowControl w:val="0"/>
        <w:tabs>
          <w:tab w:val="left" w:pos="864"/>
          <w:tab w:val="left" w:pos="1296"/>
        </w:tabs>
        <w:suppressAutoHyphens/>
        <w:autoSpaceDE w:val="0"/>
        <w:spacing w:after="0" w:line="240" w:lineRule="auto"/>
        <w:ind w:left="5103"/>
        <w:outlineLvl w:val="0"/>
        <w:rPr>
          <w:rFonts w:ascii="Times New Roman" w:eastAsia="Times New Roman" w:hAnsi="Times New Roman"/>
          <w:spacing w:val="-6"/>
          <w:sz w:val="28"/>
          <w:szCs w:val="28"/>
          <w:lang w:eastAsia="ar-SA"/>
        </w:rPr>
      </w:pPr>
    </w:p>
    <w:p w:rsidR="00B81366" w:rsidRPr="00B81366" w:rsidRDefault="00B81366" w:rsidP="00B81366">
      <w:pPr>
        <w:spacing w:after="0" w:line="240" w:lineRule="auto"/>
        <w:ind w:left="5103"/>
        <w:rPr>
          <w:rFonts w:ascii="Times New Roman" w:hAnsi="Times New Roman"/>
          <w:sz w:val="28"/>
          <w:szCs w:val="28"/>
        </w:rPr>
      </w:pPr>
    </w:p>
    <w:p w:rsidR="00B81366" w:rsidRPr="00B81366" w:rsidRDefault="00B81366" w:rsidP="00B81366">
      <w:pPr>
        <w:spacing w:after="0" w:line="240" w:lineRule="auto"/>
        <w:ind w:left="5103"/>
        <w:rPr>
          <w:rFonts w:ascii="Times New Roman" w:hAnsi="Times New Roman"/>
          <w:sz w:val="28"/>
          <w:szCs w:val="28"/>
        </w:rPr>
      </w:pPr>
    </w:p>
    <w:p w:rsidR="00B81366" w:rsidRPr="00B81366" w:rsidRDefault="00B81366" w:rsidP="00B81366">
      <w:pPr>
        <w:spacing w:after="0" w:line="240" w:lineRule="auto"/>
        <w:ind w:left="5103"/>
        <w:rPr>
          <w:rFonts w:ascii="Times New Roman" w:hAnsi="Times New Roman"/>
          <w:sz w:val="28"/>
          <w:szCs w:val="28"/>
        </w:rPr>
      </w:pPr>
    </w:p>
    <w:p w:rsidR="00B81366" w:rsidRPr="00B81366" w:rsidRDefault="00B81366" w:rsidP="00B81366">
      <w:pPr>
        <w:spacing w:after="0" w:line="240" w:lineRule="auto"/>
        <w:jc w:val="center"/>
        <w:rPr>
          <w:rFonts w:ascii="Times New Roman" w:hAnsi="Times New Roman"/>
          <w:sz w:val="28"/>
          <w:szCs w:val="28"/>
        </w:rPr>
      </w:pPr>
      <w:r w:rsidRPr="00B81366">
        <w:rPr>
          <w:rFonts w:ascii="Times New Roman" w:hAnsi="Times New Roman"/>
          <w:sz w:val="28"/>
          <w:szCs w:val="28"/>
        </w:rPr>
        <w:t>Блок – схема</w:t>
      </w:r>
    </w:p>
    <w:p w:rsidR="00B81366" w:rsidRPr="00B81366" w:rsidRDefault="00B81366" w:rsidP="00B81366">
      <w:pPr>
        <w:widowControl w:val="0"/>
        <w:numPr>
          <w:ilvl w:val="0"/>
          <w:numId w:val="3"/>
        </w:numPr>
        <w:tabs>
          <w:tab w:val="left" w:pos="864"/>
          <w:tab w:val="left" w:pos="1296"/>
        </w:tabs>
        <w:suppressAutoHyphens/>
        <w:autoSpaceDE w:val="0"/>
        <w:spacing w:after="0" w:line="240" w:lineRule="auto"/>
        <w:jc w:val="center"/>
        <w:outlineLvl w:val="0"/>
        <w:rPr>
          <w:rFonts w:ascii="Times New Roman" w:eastAsia="Times New Roman" w:hAnsi="Times New Roman"/>
          <w:sz w:val="28"/>
          <w:szCs w:val="28"/>
          <w:lang w:eastAsia="ar-SA"/>
        </w:rPr>
      </w:pPr>
      <w:r w:rsidRPr="00B81366">
        <w:rPr>
          <w:rFonts w:ascii="Times New Roman" w:eastAsia="Times New Roman" w:hAnsi="Times New Roman"/>
          <w:sz w:val="28"/>
          <w:szCs w:val="28"/>
          <w:lang w:eastAsia="ar-SA"/>
        </w:rPr>
        <w:t>последовательности действий при предоставлении</w:t>
      </w:r>
    </w:p>
    <w:p w:rsidR="00B81366" w:rsidRPr="00B81366" w:rsidRDefault="00B81366" w:rsidP="00B81366">
      <w:pPr>
        <w:widowControl w:val="0"/>
        <w:autoSpaceDE w:val="0"/>
        <w:autoSpaceDN w:val="0"/>
        <w:adjustRightInd w:val="0"/>
        <w:spacing w:after="0" w:line="240" w:lineRule="auto"/>
        <w:jc w:val="center"/>
        <w:rPr>
          <w:rFonts w:ascii="Times New Roman" w:hAnsi="Times New Roman"/>
          <w:color w:val="000000"/>
          <w:sz w:val="28"/>
          <w:szCs w:val="28"/>
        </w:rPr>
      </w:pPr>
      <w:r w:rsidRPr="00B81366">
        <w:rPr>
          <w:rFonts w:ascii="Times New Roman" w:hAnsi="Times New Roman"/>
          <w:sz w:val="28"/>
          <w:szCs w:val="28"/>
        </w:rPr>
        <w:t xml:space="preserve">муниципальной услуги </w:t>
      </w:r>
      <w:r w:rsidRPr="00B81366">
        <w:rPr>
          <w:rFonts w:ascii="Times New Roman" w:hAnsi="Times New Roman"/>
          <w:bCs/>
          <w:spacing w:val="-6"/>
          <w:sz w:val="28"/>
          <w:szCs w:val="28"/>
        </w:rPr>
        <w:t>«</w:t>
      </w:r>
      <w:r w:rsidRPr="00B81366">
        <w:rPr>
          <w:rFonts w:ascii="Times New Roman" w:hAnsi="Times New Roman"/>
          <w:color w:val="000000"/>
          <w:sz w:val="28"/>
          <w:szCs w:val="28"/>
          <w:shd w:val="clear" w:color="auto" w:fill="FFFFFF"/>
        </w:rPr>
        <w:t>Выдача разрешения на право</w:t>
      </w:r>
    </w:p>
    <w:p w:rsidR="00B81366" w:rsidRPr="00B81366" w:rsidRDefault="00B81366" w:rsidP="00B81366">
      <w:pPr>
        <w:widowControl w:val="0"/>
        <w:autoSpaceDE w:val="0"/>
        <w:autoSpaceDN w:val="0"/>
        <w:adjustRightInd w:val="0"/>
        <w:spacing w:after="0" w:line="240" w:lineRule="auto"/>
        <w:jc w:val="center"/>
        <w:rPr>
          <w:rFonts w:ascii="Times New Roman" w:hAnsi="Times New Roman"/>
          <w:color w:val="000000"/>
          <w:sz w:val="28"/>
          <w:szCs w:val="28"/>
        </w:rPr>
      </w:pPr>
      <w:r w:rsidRPr="00B81366">
        <w:rPr>
          <w:rFonts w:ascii="Times New Roman" w:hAnsi="Times New Roman"/>
          <w:color w:val="000000"/>
          <w:sz w:val="28"/>
          <w:szCs w:val="28"/>
          <w:shd w:val="clear" w:color="auto" w:fill="FFFFFF"/>
        </w:rPr>
        <w:t>организации розничного рынка»</w:t>
      </w:r>
    </w:p>
    <w:p w:rsidR="00B81366" w:rsidRPr="00B81366" w:rsidRDefault="00B81366" w:rsidP="00B81366">
      <w:pPr>
        <w:spacing w:after="0" w:line="240" w:lineRule="auto"/>
        <w:jc w:val="center"/>
        <w:rPr>
          <w:sz w:val="28"/>
          <w:szCs w:val="28"/>
        </w:rPr>
      </w:pPr>
    </w:p>
    <w:p w:rsidR="00B81366" w:rsidRPr="00B81366" w:rsidRDefault="00B81366" w:rsidP="00B81366">
      <w:pPr>
        <w:spacing w:after="0" w:line="240" w:lineRule="auto"/>
        <w:ind w:firstLine="720"/>
      </w:pPr>
    </w:p>
    <w:tbl>
      <w:tblPr>
        <w:tblW w:w="0" w:type="auto"/>
        <w:tblLayout w:type="fixed"/>
        <w:tblLook w:val="0000" w:firstRow="0" w:lastRow="0" w:firstColumn="0" w:lastColumn="0" w:noHBand="0" w:noVBand="0"/>
      </w:tblPr>
      <w:tblGrid>
        <w:gridCol w:w="3296"/>
        <w:gridCol w:w="3640"/>
        <w:gridCol w:w="3220"/>
      </w:tblGrid>
      <w:tr w:rsidR="00B81366" w:rsidRPr="00B81366" w:rsidTr="0083688E">
        <w:trPr>
          <w:trHeight w:val="322"/>
        </w:trPr>
        <w:tc>
          <w:tcPr>
            <w:tcW w:w="3296" w:type="dxa"/>
            <w:vMerge w:val="restart"/>
          </w:tcPr>
          <w:p w:rsidR="00B81366" w:rsidRPr="00B81366" w:rsidRDefault="00B81366" w:rsidP="00B81366">
            <w:pPr>
              <w:widowControl w:val="0"/>
              <w:autoSpaceDE w:val="0"/>
              <w:snapToGrid w:val="0"/>
              <w:spacing w:after="0" w:line="240" w:lineRule="auto"/>
              <w:jc w:val="both"/>
              <w:rPr>
                <w:rFonts w:ascii="Times New Roman" w:eastAsia="Times New Roman" w:hAnsi="Times New Roman"/>
                <w:sz w:val="28"/>
                <w:szCs w:val="28"/>
                <w:lang w:eastAsia="ar-SA"/>
              </w:rPr>
            </w:pPr>
          </w:p>
        </w:tc>
        <w:tc>
          <w:tcPr>
            <w:tcW w:w="3640" w:type="dxa"/>
            <w:vMerge w:val="restart"/>
            <w:tcBorders>
              <w:top w:val="single" w:sz="4" w:space="0" w:color="000000"/>
              <w:left w:val="single" w:sz="4" w:space="0" w:color="000000"/>
              <w:bottom w:val="single" w:sz="4" w:space="0" w:color="000000"/>
            </w:tcBorders>
          </w:tcPr>
          <w:p w:rsidR="00B81366" w:rsidRPr="00B81366" w:rsidRDefault="00B81366" w:rsidP="00B81366">
            <w:pPr>
              <w:widowControl w:val="0"/>
              <w:autoSpaceDE w:val="0"/>
              <w:snapToGrid w:val="0"/>
              <w:spacing w:after="0" w:line="240" w:lineRule="auto"/>
              <w:jc w:val="center"/>
              <w:rPr>
                <w:rFonts w:ascii="Times New Roman" w:eastAsia="Times New Roman" w:hAnsi="Times New Roman"/>
                <w:sz w:val="28"/>
                <w:szCs w:val="28"/>
                <w:lang w:eastAsia="ar-SA"/>
              </w:rPr>
            </w:pPr>
            <w:r w:rsidRPr="00B81366">
              <w:rPr>
                <w:rFonts w:ascii="Times New Roman" w:eastAsia="Times New Roman" w:hAnsi="Times New Roman"/>
                <w:sz w:val="28"/>
                <w:szCs w:val="28"/>
                <w:lang w:eastAsia="ar-SA"/>
              </w:rPr>
              <w:t>Обращение</w:t>
            </w:r>
          </w:p>
        </w:tc>
        <w:tc>
          <w:tcPr>
            <w:tcW w:w="3220" w:type="dxa"/>
            <w:vMerge w:val="restart"/>
            <w:tcBorders>
              <w:left w:val="single" w:sz="4" w:space="0" w:color="000000"/>
            </w:tcBorders>
          </w:tcPr>
          <w:p w:rsidR="00B81366" w:rsidRPr="00B81366" w:rsidRDefault="00B81366" w:rsidP="00B81366">
            <w:pPr>
              <w:widowControl w:val="0"/>
              <w:autoSpaceDE w:val="0"/>
              <w:snapToGrid w:val="0"/>
              <w:spacing w:after="0" w:line="240" w:lineRule="auto"/>
              <w:jc w:val="both"/>
              <w:rPr>
                <w:rFonts w:ascii="Times New Roman" w:eastAsia="Times New Roman" w:hAnsi="Times New Roman"/>
                <w:sz w:val="28"/>
                <w:szCs w:val="28"/>
                <w:lang w:eastAsia="ar-SA"/>
              </w:rPr>
            </w:pPr>
          </w:p>
        </w:tc>
      </w:tr>
    </w:tbl>
    <w:p w:rsidR="00B81366" w:rsidRPr="00B81366" w:rsidRDefault="00B81366" w:rsidP="00B81366">
      <w:pPr>
        <w:widowControl w:val="0"/>
        <w:suppressAutoHyphens/>
        <w:autoSpaceDE w:val="0"/>
        <w:spacing w:after="0" w:line="240" w:lineRule="auto"/>
        <w:jc w:val="both"/>
        <w:rPr>
          <w:rFonts w:ascii="Times New Roman" w:eastAsia="Times New Roman" w:hAnsi="Times New Roman"/>
          <w:sz w:val="28"/>
          <w:szCs w:val="28"/>
          <w:lang w:eastAsia="ar-SA"/>
        </w:rPr>
      </w:pPr>
      <w:r w:rsidRPr="00B81366">
        <w:rPr>
          <w:rFonts w:ascii="Courier New" w:eastAsia="Times New Roman" w:hAnsi="Courier New" w:cs="Courier New"/>
          <w:sz w:val="28"/>
          <w:szCs w:val="28"/>
          <w:lang w:eastAsia="ar-SA"/>
        </w:rPr>
        <w:pict>
          <v:line id="_x0000_s1027" style="position:absolute;left:0;text-align:left;z-index:251660288;mso-position-horizontal-relative:text;mso-position-vertical-relative:text" from="238.35pt,.55pt" to="238.35pt,12.55pt" strokeweight=".26mm">
            <v:stroke endarrow="block" joinstyle="miter"/>
          </v:line>
        </w:pict>
      </w:r>
      <w:r w:rsidRPr="00B81366">
        <w:rPr>
          <w:rFonts w:ascii="Times New Roman" w:eastAsia="Times New Roman" w:hAnsi="Times New Roman"/>
          <w:sz w:val="28"/>
          <w:szCs w:val="28"/>
          <w:lang w:eastAsia="ar-SA"/>
        </w:rPr>
        <w:t xml:space="preserve"> </w:t>
      </w:r>
    </w:p>
    <w:tbl>
      <w:tblPr>
        <w:tblW w:w="0" w:type="auto"/>
        <w:tblLayout w:type="fixed"/>
        <w:tblLook w:val="0000" w:firstRow="0" w:lastRow="0" w:firstColumn="0" w:lastColumn="0" w:noHBand="0" w:noVBand="0"/>
      </w:tblPr>
      <w:tblGrid>
        <w:gridCol w:w="3296"/>
        <w:gridCol w:w="3640"/>
        <w:gridCol w:w="3220"/>
      </w:tblGrid>
      <w:tr w:rsidR="00B81366" w:rsidRPr="00B81366" w:rsidTr="0083688E">
        <w:trPr>
          <w:trHeight w:val="322"/>
        </w:trPr>
        <w:tc>
          <w:tcPr>
            <w:tcW w:w="3296" w:type="dxa"/>
            <w:vMerge w:val="restart"/>
          </w:tcPr>
          <w:p w:rsidR="00B81366" w:rsidRPr="00B81366" w:rsidRDefault="00B81366" w:rsidP="00B81366">
            <w:pPr>
              <w:widowControl w:val="0"/>
              <w:autoSpaceDE w:val="0"/>
              <w:snapToGrid w:val="0"/>
              <w:spacing w:after="0" w:line="240" w:lineRule="auto"/>
              <w:jc w:val="both"/>
              <w:rPr>
                <w:rFonts w:ascii="Times New Roman" w:eastAsia="Times New Roman" w:hAnsi="Times New Roman"/>
                <w:sz w:val="28"/>
                <w:szCs w:val="28"/>
                <w:lang w:eastAsia="ar-SA"/>
              </w:rPr>
            </w:pPr>
          </w:p>
        </w:tc>
        <w:tc>
          <w:tcPr>
            <w:tcW w:w="3640" w:type="dxa"/>
            <w:vMerge w:val="restart"/>
            <w:tcBorders>
              <w:top w:val="single" w:sz="4" w:space="0" w:color="000000"/>
              <w:left w:val="single" w:sz="4" w:space="0" w:color="000000"/>
              <w:bottom w:val="single" w:sz="4" w:space="0" w:color="000000"/>
            </w:tcBorders>
          </w:tcPr>
          <w:p w:rsidR="00B81366" w:rsidRPr="00B81366" w:rsidRDefault="00B81366" w:rsidP="00B81366">
            <w:pPr>
              <w:widowControl w:val="0"/>
              <w:autoSpaceDE w:val="0"/>
              <w:snapToGrid w:val="0"/>
              <w:spacing w:after="0" w:line="240" w:lineRule="auto"/>
              <w:jc w:val="center"/>
              <w:rPr>
                <w:rFonts w:ascii="Times New Roman" w:eastAsia="Times New Roman" w:hAnsi="Times New Roman"/>
                <w:sz w:val="28"/>
                <w:szCs w:val="28"/>
                <w:lang w:eastAsia="ar-SA"/>
              </w:rPr>
            </w:pPr>
            <w:r w:rsidRPr="00B81366">
              <w:rPr>
                <w:rFonts w:ascii="Times New Roman" w:eastAsia="Times New Roman" w:hAnsi="Times New Roman"/>
                <w:sz w:val="28"/>
                <w:szCs w:val="28"/>
                <w:lang w:eastAsia="ar-SA"/>
              </w:rPr>
              <w:t>Прием и регистрация заявления</w:t>
            </w:r>
          </w:p>
        </w:tc>
        <w:tc>
          <w:tcPr>
            <w:tcW w:w="3220" w:type="dxa"/>
            <w:vMerge w:val="restart"/>
            <w:tcBorders>
              <w:left w:val="single" w:sz="4" w:space="0" w:color="000000"/>
            </w:tcBorders>
          </w:tcPr>
          <w:p w:rsidR="00B81366" w:rsidRPr="00B81366" w:rsidRDefault="00B81366" w:rsidP="00B81366">
            <w:pPr>
              <w:widowControl w:val="0"/>
              <w:autoSpaceDE w:val="0"/>
              <w:snapToGrid w:val="0"/>
              <w:spacing w:after="0" w:line="240" w:lineRule="auto"/>
              <w:jc w:val="both"/>
              <w:rPr>
                <w:rFonts w:ascii="Times New Roman" w:eastAsia="Times New Roman" w:hAnsi="Times New Roman"/>
                <w:sz w:val="28"/>
                <w:szCs w:val="28"/>
                <w:lang w:eastAsia="ar-SA"/>
              </w:rPr>
            </w:pPr>
          </w:p>
        </w:tc>
      </w:tr>
    </w:tbl>
    <w:p w:rsidR="00B81366" w:rsidRPr="00B81366" w:rsidRDefault="00B81366" w:rsidP="00B81366">
      <w:pPr>
        <w:widowControl w:val="0"/>
        <w:tabs>
          <w:tab w:val="center" w:pos="5074"/>
        </w:tabs>
        <w:suppressAutoHyphens/>
        <w:autoSpaceDE w:val="0"/>
        <w:spacing w:after="0" w:line="240" w:lineRule="auto"/>
        <w:jc w:val="both"/>
        <w:rPr>
          <w:rFonts w:ascii="Times New Roman" w:eastAsia="Times New Roman" w:hAnsi="Times New Roman"/>
          <w:sz w:val="28"/>
          <w:szCs w:val="28"/>
          <w:lang w:eastAsia="ar-SA"/>
        </w:rPr>
      </w:pPr>
      <w:r w:rsidRPr="00B81366">
        <w:rPr>
          <w:rFonts w:ascii="Courier New" w:eastAsia="Times New Roman" w:hAnsi="Courier New" w:cs="Courier New"/>
          <w:sz w:val="28"/>
          <w:szCs w:val="28"/>
          <w:lang w:eastAsia="ar-SA"/>
        </w:rPr>
        <w:pict>
          <v:line id="_x0000_s1028" style="position:absolute;left:0;text-align:left;z-index:251661312;mso-position-horizontal-relative:text;mso-position-vertical-relative:text" from="238.35pt,.35pt" to="238.35pt,12.35pt" strokeweight=".26mm">
            <v:stroke endarrow="block" joinstyle="miter"/>
          </v:line>
        </w:pict>
      </w:r>
      <w:r w:rsidRPr="00B81366">
        <w:rPr>
          <w:rFonts w:ascii="Times New Roman" w:eastAsia="Times New Roman" w:hAnsi="Times New Roman"/>
          <w:sz w:val="28"/>
          <w:szCs w:val="28"/>
          <w:lang w:eastAsia="ar-SA"/>
        </w:rPr>
        <w:t xml:space="preserve"> </w:t>
      </w:r>
      <w:r w:rsidRPr="00B81366">
        <w:rPr>
          <w:rFonts w:ascii="Times New Roman" w:eastAsia="Times New Roman" w:hAnsi="Times New Roman"/>
          <w:sz w:val="28"/>
          <w:szCs w:val="28"/>
          <w:lang w:eastAsia="ar-SA"/>
        </w:rPr>
        <w:tab/>
      </w:r>
    </w:p>
    <w:tbl>
      <w:tblPr>
        <w:tblW w:w="0" w:type="auto"/>
        <w:tblInd w:w="-10" w:type="dxa"/>
        <w:tblLayout w:type="fixed"/>
        <w:tblLook w:val="0000" w:firstRow="0" w:lastRow="0" w:firstColumn="0" w:lastColumn="0" w:noHBand="0" w:noVBand="0"/>
      </w:tblPr>
      <w:tblGrid>
        <w:gridCol w:w="3311"/>
        <w:gridCol w:w="560"/>
        <w:gridCol w:w="420"/>
        <w:gridCol w:w="1540"/>
        <w:gridCol w:w="420"/>
        <w:gridCol w:w="700"/>
        <w:gridCol w:w="2110"/>
        <w:gridCol w:w="1110"/>
        <w:gridCol w:w="10"/>
      </w:tblGrid>
      <w:tr w:rsidR="00B81366" w:rsidRPr="00B81366" w:rsidTr="0083688E">
        <w:trPr>
          <w:gridAfter w:val="1"/>
          <w:wAfter w:w="10" w:type="dxa"/>
          <w:trHeight w:val="322"/>
        </w:trPr>
        <w:tc>
          <w:tcPr>
            <w:tcW w:w="3311" w:type="dxa"/>
            <w:vMerge w:val="restart"/>
          </w:tcPr>
          <w:p w:rsidR="00B81366" w:rsidRPr="00B81366" w:rsidRDefault="00B81366" w:rsidP="00B81366">
            <w:pPr>
              <w:widowControl w:val="0"/>
              <w:autoSpaceDE w:val="0"/>
              <w:snapToGrid w:val="0"/>
              <w:spacing w:after="0" w:line="240" w:lineRule="auto"/>
              <w:jc w:val="both"/>
              <w:rPr>
                <w:rFonts w:ascii="Times New Roman" w:eastAsia="Times New Roman" w:hAnsi="Times New Roman"/>
                <w:sz w:val="28"/>
                <w:szCs w:val="28"/>
                <w:lang w:eastAsia="ar-SA"/>
              </w:rPr>
            </w:pPr>
          </w:p>
        </w:tc>
        <w:tc>
          <w:tcPr>
            <w:tcW w:w="3640" w:type="dxa"/>
            <w:gridSpan w:val="5"/>
            <w:vMerge w:val="restart"/>
            <w:tcBorders>
              <w:top w:val="single" w:sz="4" w:space="0" w:color="000000"/>
              <w:left w:val="single" w:sz="4" w:space="0" w:color="000000"/>
              <w:bottom w:val="single" w:sz="4" w:space="0" w:color="000000"/>
            </w:tcBorders>
          </w:tcPr>
          <w:p w:rsidR="00B81366" w:rsidRPr="00B81366" w:rsidRDefault="00B81366" w:rsidP="00B81366">
            <w:pPr>
              <w:widowControl w:val="0"/>
              <w:autoSpaceDE w:val="0"/>
              <w:snapToGrid w:val="0"/>
              <w:spacing w:after="0" w:line="240" w:lineRule="auto"/>
              <w:jc w:val="center"/>
              <w:rPr>
                <w:rFonts w:ascii="Times New Roman" w:eastAsia="Times New Roman" w:hAnsi="Times New Roman"/>
                <w:sz w:val="28"/>
                <w:szCs w:val="28"/>
                <w:lang w:eastAsia="ar-SA"/>
              </w:rPr>
            </w:pPr>
            <w:r w:rsidRPr="00B81366">
              <w:rPr>
                <w:rFonts w:ascii="Times New Roman" w:eastAsia="Times New Roman" w:hAnsi="Times New Roman"/>
                <w:sz w:val="28"/>
                <w:szCs w:val="28"/>
                <w:lang w:eastAsia="ar-SA"/>
              </w:rPr>
              <w:t>Рассмотрение заявления</w:t>
            </w:r>
          </w:p>
        </w:tc>
        <w:tc>
          <w:tcPr>
            <w:tcW w:w="3220" w:type="dxa"/>
            <w:gridSpan w:val="2"/>
            <w:vMerge w:val="restart"/>
            <w:tcBorders>
              <w:left w:val="single" w:sz="4" w:space="0" w:color="000000"/>
            </w:tcBorders>
          </w:tcPr>
          <w:p w:rsidR="00B81366" w:rsidRPr="00B81366" w:rsidRDefault="00B81366" w:rsidP="00B81366">
            <w:pPr>
              <w:widowControl w:val="0"/>
              <w:autoSpaceDE w:val="0"/>
              <w:snapToGrid w:val="0"/>
              <w:spacing w:after="0" w:line="240" w:lineRule="auto"/>
              <w:jc w:val="both"/>
              <w:rPr>
                <w:rFonts w:ascii="Times New Roman" w:eastAsia="Times New Roman" w:hAnsi="Times New Roman"/>
                <w:sz w:val="28"/>
                <w:szCs w:val="28"/>
                <w:lang w:eastAsia="ar-SA"/>
              </w:rPr>
            </w:pPr>
          </w:p>
        </w:tc>
      </w:tr>
      <w:tr w:rsidR="00B81366" w:rsidRPr="00B81366" w:rsidTr="0083688E">
        <w:trPr>
          <w:gridAfter w:val="1"/>
          <w:wAfter w:w="10" w:type="dxa"/>
          <w:trHeight w:val="322"/>
        </w:trPr>
        <w:tc>
          <w:tcPr>
            <w:tcW w:w="3871" w:type="dxa"/>
            <w:gridSpan w:val="2"/>
            <w:vMerge w:val="restart"/>
          </w:tcPr>
          <w:p w:rsidR="00B81366" w:rsidRPr="00B81366" w:rsidRDefault="00B81366" w:rsidP="00B81366">
            <w:pPr>
              <w:widowControl w:val="0"/>
              <w:suppressAutoHyphens/>
              <w:autoSpaceDE w:val="0"/>
              <w:snapToGrid w:val="0"/>
              <w:spacing w:after="0" w:line="240" w:lineRule="auto"/>
              <w:jc w:val="both"/>
              <w:rPr>
                <w:rFonts w:ascii="Times New Roman" w:eastAsia="Times New Roman" w:hAnsi="Times New Roman"/>
                <w:sz w:val="28"/>
                <w:szCs w:val="28"/>
                <w:lang w:eastAsia="ar-SA"/>
              </w:rPr>
            </w:pPr>
            <w:r w:rsidRPr="00B81366">
              <w:rPr>
                <w:rFonts w:ascii="Courier New" w:eastAsia="Times New Roman" w:hAnsi="Courier New" w:cs="Courier New"/>
                <w:sz w:val="28"/>
                <w:szCs w:val="28"/>
                <w:lang w:eastAsia="ar-SA"/>
              </w:rPr>
              <w:pict>
                <v:line id="_x0000_s1026" style="position:absolute;left:0;text-align:left;z-index:251659264;mso-position-horizontal-relative:text;mso-position-vertical-relative:text" from="166.35pt,2.4pt" to="166.35pt,14.4pt" strokeweight=".26mm">
                  <v:stroke endarrow="block" joinstyle="miter"/>
                </v:line>
              </w:pict>
            </w:r>
          </w:p>
        </w:tc>
        <w:tc>
          <w:tcPr>
            <w:tcW w:w="2380" w:type="dxa"/>
            <w:gridSpan w:val="3"/>
            <w:vMerge w:val="restart"/>
          </w:tcPr>
          <w:p w:rsidR="00B81366" w:rsidRPr="00B81366" w:rsidRDefault="00B81366" w:rsidP="00B81366">
            <w:pPr>
              <w:widowControl w:val="0"/>
              <w:autoSpaceDE w:val="0"/>
              <w:snapToGrid w:val="0"/>
              <w:spacing w:after="0" w:line="240" w:lineRule="auto"/>
              <w:jc w:val="both"/>
              <w:rPr>
                <w:rFonts w:ascii="Times New Roman" w:eastAsia="Times New Roman" w:hAnsi="Times New Roman"/>
                <w:sz w:val="28"/>
                <w:szCs w:val="28"/>
                <w:lang w:eastAsia="ar-SA"/>
              </w:rPr>
            </w:pPr>
          </w:p>
        </w:tc>
        <w:tc>
          <w:tcPr>
            <w:tcW w:w="3920" w:type="dxa"/>
            <w:gridSpan w:val="3"/>
            <w:vMerge w:val="restart"/>
          </w:tcPr>
          <w:p w:rsidR="00B81366" w:rsidRPr="00B81366" w:rsidRDefault="00B81366" w:rsidP="00B81366">
            <w:pPr>
              <w:widowControl w:val="0"/>
              <w:suppressAutoHyphens/>
              <w:autoSpaceDE w:val="0"/>
              <w:snapToGrid w:val="0"/>
              <w:spacing w:after="0" w:line="240" w:lineRule="auto"/>
              <w:jc w:val="both"/>
              <w:rPr>
                <w:rFonts w:ascii="Times New Roman" w:eastAsia="Times New Roman" w:hAnsi="Times New Roman"/>
                <w:sz w:val="28"/>
                <w:szCs w:val="28"/>
                <w:lang w:eastAsia="ar-SA"/>
              </w:rPr>
            </w:pPr>
            <w:r w:rsidRPr="00B81366">
              <w:rPr>
                <w:rFonts w:ascii="Courier New" w:eastAsia="Times New Roman" w:hAnsi="Courier New" w:cs="Courier New"/>
                <w:sz w:val="28"/>
                <w:szCs w:val="28"/>
                <w:lang w:eastAsia="ar-SA"/>
              </w:rPr>
              <w:pict>
                <v:line id="_x0000_s1029" style="position:absolute;left:0;text-align:left;z-index:251662336;mso-position-horizontal-relative:text;mso-position-vertical-relative:text" from="15.45pt,2.4pt" to="15.45pt,14.4pt" strokeweight=".26mm">
                  <v:stroke endarrow="block" joinstyle="miter"/>
                </v:line>
              </w:pict>
            </w:r>
            <w:r w:rsidRPr="00B81366">
              <w:rPr>
                <w:rFonts w:ascii="Times New Roman" w:eastAsia="Times New Roman" w:hAnsi="Times New Roman"/>
                <w:sz w:val="28"/>
                <w:szCs w:val="28"/>
                <w:lang w:eastAsia="ar-SA"/>
              </w:rPr>
              <w:t xml:space="preserve"> </w:t>
            </w:r>
          </w:p>
        </w:tc>
      </w:tr>
      <w:tr w:rsidR="00B81366" w:rsidRPr="00B81366" w:rsidTr="0083688E">
        <w:tblPrEx>
          <w:tblCellMar>
            <w:left w:w="0" w:type="dxa"/>
            <w:right w:w="0" w:type="dxa"/>
          </w:tblCellMar>
        </w:tblPrEx>
        <w:trPr>
          <w:trHeight w:val="948"/>
        </w:trPr>
        <w:tc>
          <w:tcPr>
            <w:tcW w:w="4291" w:type="dxa"/>
            <w:gridSpan w:val="3"/>
            <w:vMerge w:val="restart"/>
            <w:tcBorders>
              <w:top w:val="single" w:sz="4" w:space="0" w:color="000000"/>
              <w:left w:val="single" w:sz="4" w:space="0" w:color="000000"/>
              <w:bottom w:val="single" w:sz="4" w:space="0" w:color="000000"/>
            </w:tcBorders>
          </w:tcPr>
          <w:p w:rsidR="00B81366" w:rsidRPr="00B81366" w:rsidRDefault="00B81366" w:rsidP="00B81366">
            <w:pPr>
              <w:widowControl w:val="0"/>
              <w:autoSpaceDE w:val="0"/>
              <w:snapToGrid w:val="0"/>
              <w:spacing w:after="0" w:line="240" w:lineRule="auto"/>
              <w:jc w:val="center"/>
              <w:rPr>
                <w:rFonts w:ascii="Times New Roman" w:eastAsia="Times New Roman" w:hAnsi="Times New Roman"/>
                <w:sz w:val="28"/>
                <w:szCs w:val="28"/>
                <w:lang w:eastAsia="ar-SA"/>
              </w:rPr>
            </w:pPr>
          </w:p>
          <w:p w:rsidR="00B81366" w:rsidRPr="00B81366" w:rsidRDefault="00B81366" w:rsidP="00B81366">
            <w:pPr>
              <w:widowControl w:val="0"/>
              <w:autoSpaceDE w:val="0"/>
              <w:spacing w:after="0" w:line="240" w:lineRule="auto"/>
              <w:jc w:val="center"/>
              <w:rPr>
                <w:rFonts w:ascii="Times New Roman" w:eastAsia="Times New Roman" w:hAnsi="Times New Roman"/>
                <w:sz w:val="28"/>
                <w:szCs w:val="28"/>
                <w:lang w:eastAsia="ar-SA"/>
              </w:rPr>
            </w:pPr>
            <w:r w:rsidRPr="00B81366">
              <w:rPr>
                <w:rFonts w:ascii="Times New Roman" w:eastAsia="Times New Roman" w:hAnsi="Times New Roman"/>
                <w:sz w:val="28"/>
                <w:szCs w:val="28"/>
                <w:lang w:eastAsia="ar-SA"/>
              </w:rPr>
              <w:t xml:space="preserve">Анализ </w:t>
            </w:r>
            <w:proofErr w:type="gramStart"/>
            <w:r w:rsidRPr="00B81366">
              <w:rPr>
                <w:rFonts w:ascii="Times New Roman" w:eastAsia="Times New Roman" w:hAnsi="Times New Roman"/>
                <w:sz w:val="28"/>
                <w:szCs w:val="28"/>
                <w:lang w:eastAsia="ar-SA"/>
              </w:rPr>
              <w:t>поступивших</w:t>
            </w:r>
            <w:proofErr w:type="gramEnd"/>
          </w:p>
          <w:p w:rsidR="00B81366" w:rsidRPr="00B81366" w:rsidRDefault="00B81366" w:rsidP="00B81366">
            <w:pPr>
              <w:widowControl w:val="0"/>
              <w:autoSpaceDE w:val="0"/>
              <w:spacing w:after="0" w:line="240" w:lineRule="auto"/>
              <w:jc w:val="center"/>
              <w:rPr>
                <w:rFonts w:ascii="Times New Roman" w:eastAsia="Times New Roman" w:hAnsi="Times New Roman"/>
                <w:sz w:val="28"/>
                <w:szCs w:val="28"/>
                <w:lang w:eastAsia="ar-SA"/>
              </w:rPr>
            </w:pPr>
            <w:r w:rsidRPr="00B81366">
              <w:rPr>
                <w:rFonts w:ascii="Times New Roman" w:eastAsia="Times New Roman" w:hAnsi="Times New Roman"/>
                <w:sz w:val="28"/>
                <w:szCs w:val="28"/>
                <w:lang w:eastAsia="ar-SA"/>
              </w:rPr>
              <w:t>заявления и документов</w:t>
            </w:r>
          </w:p>
        </w:tc>
        <w:tc>
          <w:tcPr>
            <w:tcW w:w="1540" w:type="dxa"/>
            <w:vMerge w:val="restart"/>
            <w:tcBorders>
              <w:left w:val="single" w:sz="4" w:space="0" w:color="000000"/>
            </w:tcBorders>
          </w:tcPr>
          <w:p w:rsidR="00B81366" w:rsidRPr="00B81366" w:rsidRDefault="00B81366" w:rsidP="00B81366">
            <w:pPr>
              <w:widowControl w:val="0"/>
              <w:autoSpaceDE w:val="0"/>
              <w:snapToGrid w:val="0"/>
              <w:spacing w:after="0" w:line="240" w:lineRule="auto"/>
              <w:jc w:val="both"/>
              <w:rPr>
                <w:rFonts w:ascii="Times New Roman" w:eastAsia="Times New Roman" w:hAnsi="Times New Roman"/>
                <w:sz w:val="28"/>
                <w:szCs w:val="28"/>
                <w:lang w:eastAsia="ar-SA"/>
              </w:rPr>
            </w:pPr>
          </w:p>
        </w:tc>
        <w:tc>
          <w:tcPr>
            <w:tcW w:w="3230" w:type="dxa"/>
            <w:gridSpan w:val="3"/>
            <w:vMerge w:val="restart"/>
            <w:tcBorders>
              <w:top w:val="single" w:sz="4" w:space="0" w:color="000000"/>
              <w:left w:val="single" w:sz="4" w:space="0" w:color="000000"/>
              <w:bottom w:val="single" w:sz="4" w:space="0" w:color="000000"/>
            </w:tcBorders>
          </w:tcPr>
          <w:p w:rsidR="00B81366" w:rsidRPr="00B81366" w:rsidRDefault="00B81366" w:rsidP="00B81366">
            <w:pPr>
              <w:widowControl w:val="0"/>
              <w:autoSpaceDE w:val="0"/>
              <w:snapToGrid w:val="0"/>
              <w:spacing w:after="0" w:line="240" w:lineRule="auto"/>
              <w:jc w:val="center"/>
              <w:rPr>
                <w:rFonts w:ascii="Times New Roman" w:eastAsia="Times New Roman" w:hAnsi="Times New Roman"/>
                <w:sz w:val="28"/>
                <w:szCs w:val="28"/>
                <w:lang w:eastAsia="ar-SA"/>
              </w:rPr>
            </w:pPr>
            <w:r w:rsidRPr="00B81366">
              <w:rPr>
                <w:rFonts w:ascii="Times New Roman" w:eastAsia="Times New Roman" w:hAnsi="Times New Roman"/>
                <w:sz w:val="28"/>
                <w:szCs w:val="28"/>
                <w:lang w:eastAsia="ar-SA"/>
              </w:rPr>
              <w:t>письменное уведомление об отказе в предоставлении муниципальной услуги</w:t>
            </w:r>
          </w:p>
        </w:tc>
        <w:tc>
          <w:tcPr>
            <w:tcW w:w="1120" w:type="dxa"/>
            <w:gridSpan w:val="2"/>
            <w:vMerge w:val="restart"/>
            <w:tcBorders>
              <w:left w:val="single" w:sz="4" w:space="0" w:color="000000"/>
            </w:tcBorders>
          </w:tcPr>
          <w:p w:rsidR="00B81366" w:rsidRPr="00B81366" w:rsidRDefault="00B81366" w:rsidP="00B81366">
            <w:pPr>
              <w:snapToGrid w:val="0"/>
              <w:rPr>
                <w:sz w:val="28"/>
                <w:szCs w:val="28"/>
              </w:rPr>
            </w:pPr>
          </w:p>
        </w:tc>
      </w:tr>
    </w:tbl>
    <w:p w:rsidR="00B81366" w:rsidRPr="00B81366" w:rsidRDefault="00B81366" w:rsidP="00B81366">
      <w:pPr>
        <w:rPr>
          <w:sz w:val="28"/>
          <w:szCs w:val="28"/>
        </w:rPr>
      </w:pPr>
      <w:r w:rsidRPr="00B81366">
        <w:rPr>
          <w:sz w:val="28"/>
          <w:szCs w:val="28"/>
        </w:rPr>
        <w:pict>
          <v:line id="_x0000_s1030" style="position:absolute;z-index:251663360;mso-position-horizontal-relative:text;mso-position-vertical-relative:text" from="94.7pt,2.25pt" to="94.7pt,14.25pt" strokeweight=".26mm">
            <v:stroke endarrow="block" joinstyle="miter"/>
          </v:line>
        </w:pict>
      </w:r>
    </w:p>
    <w:tbl>
      <w:tblPr>
        <w:tblpPr w:leftFromText="180" w:rightFromText="180" w:vertAnchor="text" w:tblpY="1"/>
        <w:tblOverlap w:val="never"/>
        <w:tblW w:w="0" w:type="auto"/>
        <w:tblInd w:w="-10" w:type="dxa"/>
        <w:tblLayout w:type="fixed"/>
        <w:tblLook w:val="0000" w:firstRow="0" w:lastRow="0" w:firstColumn="0" w:lastColumn="0" w:noHBand="0" w:noVBand="0"/>
      </w:tblPr>
      <w:tblGrid>
        <w:gridCol w:w="4311"/>
      </w:tblGrid>
      <w:tr w:rsidR="00B81366" w:rsidRPr="00B81366" w:rsidTr="0083688E">
        <w:trPr>
          <w:trHeight w:val="322"/>
        </w:trPr>
        <w:tc>
          <w:tcPr>
            <w:tcW w:w="4311" w:type="dxa"/>
            <w:vMerge w:val="restart"/>
            <w:tcBorders>
              <w:top w:val="single" w:sz="4" w:space="0" w:color="000000"/>
              <w:left w:val="single" w:sz="4" w:space="0" w:color="000000"/>
              <w:bottom w:val="single" w:sz="4" w:space="0" w:color="000000"/>
              <w:right w:val="single" w:sz="4" w:space="0" w:color="000000"/>
            </w:tcBorders>
          </w:tcPr>
          <w:p w:rsidR="00B81366" w:rsidRPr="00B81366" w:rsidRDefault="00B81366" w:rsidP="00B81366">
            <w:pPr>
              <w:widowControl w:val="0"/>
              <w:autoSpaceDE w:val="0"/>
              <w:snapToGrid w:val="0"/>
              <w:spacing w:after="0" w:line="240" w:lineRule="auto"/>
              <w:jc w:val="center"/>
              <w:rPr>
                <w:rFonts w:ascii="Times New Roman" w:eastAsia="Times New Roman" w:hAnsi="Times New Roman"/>
                <w:sz w:val="28"/>
                <w:szCs w:val="28"/>
                <w:lang w:eastAsia="ar-SA"/>
              </w:rPr>
            </w:pPr>
            <w:r w:rsidRPr="00B81366">
              <w:rPr>
                <w:rFonts w:ascii="Times New Roman" w:eastAsia="Times New Roman" w:hAnsi="Times New Roman"/>
                <w:sz w:val="28"/>
                <w:szCs w:val="28"/>
                <w:lang w:eastAsia="ar-SA"/>
              </w:rPr>
              <w:t xml:space="preserve">Подготовка, утверждение и выдача решения о проведении ярмарки  </w:t>
            </w:r>
          </w:p>
        </w:tc>
      </w:tr>
    </w:tbl>
    <w:p w:rsidR="00B81366" w:rsidRPr="00B81366" w:rsidRDefault="00B81366" w:rsidP="00B81366">
      <w:pPr>
        <w:spacing w:after="0" w:line="240" w:lineRule="auto"/>
        <w:ind w:firstLine="720"/>
        <w:jc w:val="both"/>
        <w:rPr>
          <w:sz w:val="28"/>
          <w:szCs w:val="28"/>
        </w:rPr>
      </w:pPr>
      <w:r w:rsidRPr="00B81366">
        <w:rPr>
          <w:sz w:val="28"/>
          <w:szCs w:val="28"/>
        </w:rPr>
        <w:br w:type="textWrapping" w:clear="all"/>
      </w:r>
    </w:p>
    <w:p w:rsidR="00B81366" w:rsidRPr="00B81366" w:rsidRDefault="00B81366" w:rsidP="00B81366">
      <w:pPr>
        <w:spacing w:after="0" w:line="240" w:lineRule="auto"/>
        <w:jc w:val="both"/>
        <w:rPr>
          <w:sz w:val="28"/>
          <w:szCs w:val="28"/>
        </w:rPr>
      </w:pPr>
    </w:p>
    <w:p w:rsidR="00B81366" w:rsidRPr="00B81366" w:rsidRDefault="00B81366" w:rsidP="00B81366">
      <w:pPr>
        <w:spacing w:after="0" w:line="240" w:lineRule="auto"/>
        <w:jc w:val="both"/>
        <w:rPr>
          <w:rFonts w:ascii="Times New Roman" w:hAnsi="Times New Roman"/>
          <w:sz w:val="28"/>
          <w:szCs w:val="28"/>
          <w:lang w:eastAsia="ru-RU"/>
        </w:rPr>
      </w:pPr>
    </w:p>
    <w:p w:rsidR="00B81366" w:rsidRPr="00B81366" w:rsidRDefault="00B81366" w:rsidP="00B81366">
      <w:pPr>
        <w:spacing w:after="0" w:line="240" w:lineRule="auto"/>
        <w:jc w:val="both"/>
        <w:rPr>
          <w:rFonts w:ascii="Times New Roman" w:hAnsi="Times New Roman"/>
          <w:sz w:val="28"/>
          <w:szCs w:val="28"/>
          <w:lang w:eastAsia="ru-RU"/>
        </w:rPr>
      </w:pPr>
    </w:p>
    <w:p w:rsidR="00B81366" w:rsidRPr="00B81366" w:rsidRDefault="00B81366" w:rsidP="00B81366">
      <w:pPr>
        <w:spacing w:after="0" w:line="240" w:lineRule="auto"/>
        <w:jc w:val="both"/>
        <w:rPr>
          <w:rFonts w:ascii="Times New Roman" w:hAnsi="Times New Roman"/>
          <w:sz w:val="28"/>
          <w:szCs w:val="28"/>
          <w:lang w:eastAsia="ru-RU"/>
        </w:rPr>
      </w:pPr>
    </w:p>
    <w:p w:rsidR="00CB64B8" w:rsidRDefault="00CB64B8" w:rsidP="0095033F">
      <w:pPr>
        <w:jc w:val="both"/>
        <w:rPr>
          <w:rFonts w:ascii="Times New Roman" w:hAnsi="Times New Roman"/>
          <w:sz w:val="28"/>
          <w:szCs w:val="28"/>
          <w:lang w:eastAsia="ru-RU"/>
        </w:rPr>
      </w:pPr>
      <w:bookmarkStart w:id="5" w:name="_GoBack"/>
      <w:bookmarkEnd w:id="5"/>
    </w:p>
    <w:p w:rsidR="00CB64B8" w:rsidRDefault="00CB64B8" w:rsidP="0095033F">
      <w:pPr>
        <w:jc w:val="both"/>
        <w:rPr>
          <w:rFonts w:ascii="Times New Roman" w:hAnsi="Times New Roman"/>
          <w:sz w:val="28"/>
          <w:szCs w:val="28"/>
          <w:lang w:eastAsia="ru-RU"/>
        </w:rPr>
      </w:pPr>
    </w:p>
    <w:p w:rsidR="00CB64B8" w:rsidRPr="0095033F" w:rsidRDefault="00CB64B8" w:rsidP="0095033F">
      <w:pPr>
        <w:jc w:val="both"/>
        <w:rPr>
          <w:rFonts w:ascii="Times New Roman" w:hAnsi="Times New Roman"/>
          <w:sz w:val="28"/>
          <w:szCs w:val="28"/>
          <w:lang w:eastAsia="ru-RU"/>
        </w:rPr>
      </w:pPr>
    </w:p>
    <w:sectPr w:rsidR="00CB64B8" w:rsidRPr="0095033F" w:rsidSect="003A2221">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9C25BA"/>
    <w:multiLevelType w:val="hybridMultilevel"/>
    <w:tmpl w:val="37FE9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38A4"/>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736"/>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3A5"/>
    <w:rsid w:val="00284B9E"/>
    <w:rsid w:val="002856E1"/>
    <w:rsid w:val="0028694D"/>
    <w:rsid w:val="002901CB"/>
    <w:rsid w:val="0029171A"/>
    <w:rsid w:val="002931A4"/>
    <w:rsid w:val="00293F28"/>
    <w:rsid w:val="002943DA"/>
    <w:rsid w:val="0029610D"/>
    <w:rsid w:val="0029637F"/>
    <w:rsid w:val="002973FB"/>
    <w:rsid w:val="00297427"/>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3DCF"/>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07157"/>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221"/>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96523"/>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97A41"/>
    <w:rsid w:val="005A0444"/>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6B2B"/>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81"/>
    <w:rsid w:val="00753CC1"/>
    <w:rsid w:val="007544EF"/>
    <w:rsid w:val="00755DB1"/>
    <w:rsid w:val="007608D9"/>
    <w:rsid w:val="00763874"/>
    <w:rsid w:val="007638A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4C11"/>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61D6"/>
    <w:rsid w:val="0094765B"/>
    <w:rsid w:val="0095033F"/>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1822"/>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47C28"/>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3239"/>
    <w:rsid w:val="00AC3999"/>
    <w:rsid w:val="00AC465D"/>
    <w:rsid w:val="00AC5C0E"/>
    <w:rsid w:val="00AC6C89"/>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78E"/>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366"/>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1C79"/>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64B8"/>
    <w:rsid w:val="00CB72C7"/>
    <w:rsid w:val="00CB7EEF"/>
    <w:rsid w:val="00CC0F2A"/>
    <w:rsid w:val="00CC2685"/>
    <w:rsid w:val="00CC3362"/>
    <w:rsid w:val="00CC3702"/>
    <w:rsid w:val="00CC4982"/>
    <w:rsid w:val="00CC5431"/>
    <w:rsid w:val="00CC7A35"/>
    <w:rsid w:val="00CD037F"/>
    <w:rsid w:val="00CD03EA"/>
    <w:rsid w:val="00CD05EB"/>
    <w:rsid w:val="00CD2BEA"/>
    <w:rsid w:val="00CD3963"/>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385F"/>
    <w:rsid w:val="00D148E2"/>
    <w:rsid w:val="00D14D8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422"/>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2A86"/>
    <w:rsid w:val="00DA36A4"/>
    <w:rsid w:val="00DA5B16"/>
    <w:rsid w:val="00DA6950"/>
    <w:rsid w:val="00DB1961"/>
    <w:rsid w:val="00DB1AA6"/>
    <w:rsid w:val="00DB1FAE"/>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17E53"/>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72553"/>
    <w:rsid w:val="00F72A66"/>
    <w:rsid w:val="00F74F1C"/>
    <w:rsid w:val="00F75665"/>
    <w:rsid w:val="00F75B69"/>
    <w:rsid w:val="00F81265"/>
    <w:rsid w:val="00F81DE4"/>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34C3"/>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736"/>
    <w:pPr>
      <w:ind w:left="720"/>
      <w:contextualSpacing/>
    </w:pPr>
  </w:style>
  <w:style w:type="character" w:styleId="a4">
    <w:name w:val="Hyperlink"/>
    <w:basedOn w:val="a0"/>
    <w:uiPriority w:val="99"/>
    <w:unhideWhenUsed/>
    <w:rsid w:val="00496523"/>
    <w:rPr>
      <w:color w:val="0000FF" w:themeColor="hyperlink"/>
      <w:u w:val="single"/>
    </w:rPr>
  </w:style>
  <w:style w:type="paragraph" w:styleId="a5">
    <w:name w:val="Balloon Text"/>
    <w:basedOn w:val="a"/>
    <w:link w:val="a6"/>
    <w:uiPriority w:val="99"/>
    <w:semiHidden/>
    <w:unhideWhenUsed/>
    <w:rsid w:val="002C3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D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736"/>
    <w:pPr>
      <w:ind w:left="720"/>
      <w:contextualSpacing/>
    </w:pPr>
  </w:style>
  <w:style w:type="character" w:styleId="a4">
    <w:name w:val="Hyperlink"/>
    <w:basedOn w:val="a0"/>
    <w:uiPriority w:val="99"/>
    <w:unhideWhenUsed/>
    <w:rsid w:val="00496523"/>
    <w:rPr>
      <w:color w:val="0000FF" w:themeColor="hyperlink"/>
      <w:u w:val="single"/>
    </w:rPr>
  </w:style>
  <w:style w:type="paragraph" w:styleId="a5">
    <w:name w:val="Balloon Text"/>
    <w:basedOn w:val="a"/>
    <w:link w:val="a6"/>
    <w:uiPriority w:val="99"/>
    <w:semiHidden/>
    <w:unhideWhenUsed/>
    <w:rsid w:val="002C3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D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velsp9@ramble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3A19-C496-4B4C-8AB8-CEE44746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24</Pages>
  <Words>8222</Words>
  <Characters>46872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23</cp:revision>
  <cp:lastPrinted>2016-05-11T08:18:00Z</cp:lastPrinted>
  <dcterms:created xsi:type="dcterms:W3CDTF">2016-01-18T19:37:00Z</dcterms:created>
  <dcterms:modified xsi:type="dcterms:W3CDTF">2016-05-30T13:04:00Z</dcterms:modified>
</cp:coreProperties>
</file>