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1C" w:rsidRDefault="009B211C" w:rsidP="009B211C">
      <w:pPr>
        <w:jc w:val="center"/>
        <w:rPr>
          <w:b/>
          <w:bCs/>
          <w:caps/>
          <w:sz w:val="28"/>
          <w:szCs w:val="28"/>
        </w:rPr>
      </w:pPr>
    </w:p>
    <w:p w:rsidR="009B211C" w:rsidRDefault="009B211C" w:rsidP="009B211C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B211C" w:rsidRDefault="009B211C" w:rsidP="009B211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9B211C" w:rsidRDefault="009B211C" w:rsidP="009B211C">
      <w:pPr>
        <w:jc w:val="center"/>
        <w:rPr>
          <w:b/>
          <w:sz w:val="32"/>
          <w:szCs w:val="32"/>
        </w:rPr>
      </w:pPr>
    </w:p>
    <w:p w:rsidR="009B211C" w:rsidRPr="00B21F4B" w:rsidRDefault="009B211C" w:rsidP="009B211C">
      <w:pPr>
        <w:jc w:val="center"/>
        <w:rPr>
          <w:b/>
          <w:sz w:val="28"/>
          <w:szCs w:val="28"/>
        </w:rPr>
      </w:pPr>
      <w:r w:rsidRPr="00B21F4B">
        <w:rPr>
          <w:b/>
          <w:sz w:val="28"/>
          <w:szCs w:val="28"/>
        </w:rPr>
        <w:t xml:space="preserve">ПОСТАНОВЛЕНИЕ </w:t>
      </w:r>
    </w:p>
    <w:p w:rsidR="009B211C" w:rsidRDefault="009B211C" w:rsidP="009B211C">
      <w:pPr>
        <w:rPr>
          <w:b/>
          <w:sz w:val="28"/>
          <w:szCs w:val="28"/>
        </w:rPr>
      </w:pPr>
    </w:p>
    <w:p w:rsidR="009B211C" w:rsidRDefault="009B211C" w:rsidP="009B211C">
      <w:pPr>
        <w:rPr>
          <w:sz w:val="28"/>
          <w:szCs w:val="28"/>
        </w:rPr>
      </w:pPr>
      <w:r>
        <w:rPr>
          <w:sz w:val="28"/>
          <w:szCs w:val="28"/>
        </w:rPr>
        <w:t>от 22.08.2022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№ 229</w:t>
      </w:r>
    </w:p>
    <w:p w:rsidR="009B211C" w:rsidRDefault="009B211C" w:rsidP="009B211C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9B211C" w:rsidRDefault="009B211C" w:rsidP="009B211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11C" w:rsidRDefault="009B211C" w:rsidP="009B211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11C" w:rsidRDefault="009B211C" w:rsidP="009B211C">
      <w:pPr>
        <w:rPr>
          <w:sz w:val="28"/>
          <w:szCs w:val="28"/>
        </w:rPr>
      </w:pPr>
    </w:p>
    <w:p w:rsidR="009B211C" w:rsidRDefault="009B211C" w:rsidP="009B211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порядке осуществления ведомственного контроля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соблюдением требований Федерального закона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18 июля 2011 года № 223-ФЗ «О закупках товаров,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работ, услуг отдельными видами юридических лиц»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иных принятых в соответствии с ним нормативных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правовых актов Российской Федерации</w:t>
      </w:r>
    </w:p>
    <w:p w:rsidR="009B211C" w:rsidRDefault="009B211C" w:rsidP="009B211C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bookmarkEnd w:id="0"/>
    <w:p w:rsidR="009B211C" w:rsidRDefault="009B211C" w:rsidP="009B211C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9B211C" w:rsidRDefault="009B211C" w:rsidP="009B211C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9B211C" w:rsidRDefault="009B211C" w:rsidP="009B211C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В целях осуществления ведомственного контроля за соблюдением законодательства Российской Федерации в сфере закупок товаров, работ, услуг, в соответствии со статьей 6.1 Федерального закона от 18 июля 2011 года </w:t>
      </w:r>
      <w:r>
        <w:rPr>
          <w:rFonts w:ascii="Times New Roman" w:hAnsi="Times New Roman"/>
          <w:bCs/>
          <w:sz w:val="28"/>
          <w:szCs w:val="28"/>
          <w:lang w:eastAsia="en-US"/>
        </w:rPr>
        <w:br/>
        <w:t>№ 223-ФЗ «О закупках товаров, работ, услуг отдельными видами юридических лиц», Уставом Нововеличковского сельского поселения Динского района, администрация Нововеличковского сельского поселения Динского района постановляет:</w:t>
      </w:r>
      <w:proofErr w:type="gramEnd"/>
    </w:p>
    <w:p w:rsidR="009B211C" w:rsidRDefault="009B211C" w:rsidP="009B211C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прилагаемый Порядок осуществления ведомственного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9B211C" w:rsidRDefault="009B211C" w:rsidP="009B211C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Определить структурным подразделением администрации Нововеличковского сельского поселения Динского района, уполномоченным на осуществление функций по ведомственному контролю за соблюдением требований Федерального закона от 18.07.2011 № 223-ФЗ «О закупках товаров, работ, услуг отдельными видами юридических лиц» и иных, принятых в соответствии с ним, нормативных правовых актов Российской Федерации, отдел финансов и муниципальных закупок  администрации Нововеличковского сельского поселения Динского района.</w:t>
      </w:r>
      <w:proofErr w:type="gramEnd"/>
    </w:p>
    <w:p w:rsidR="009B211C" w:rsidRDefault="009B211C" w:rsidP="009B211C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/>
          <w:sz w:val="28"/>
        </w:rPr>
        <w:t xml:space="preserve">Отделу по общим и правовым вопросам (Калитка) </w:t>
      </w:r>
      <w:proofErr w:type="gramStart"/>
      <w:r>
        <w:rPr>
          <w:rFonts w:ascii="Times New Roman" w:eastAsia="Calibri" w:hAnsi="Times New Roman"/>
          <w:sz w:val="28"/>
        </w:rPr>
        <w:t>разместить</w:t>
      </w:r>
      <w:proofErr w:type="gramEnd"/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Нововеличковского сельского поселения Динского района в сети «Интернет».</w:t>
      </w:r>
    </w:p>
    <w:p w:rsidR="009B211C" w:rsidRDefault="009B211C" w:rsidP="009B211C">
      <w:pPr>
        <w:pStyle w:val="Style9"/>
        <w:widowControl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B211C" w:rsidRDefault="009B211C" w:rsidP="009B211C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5. Настоящее постановление вступает в силу после его официального опубликования.</w:t>
      </w:r>
    </w:p>
    <w:p w:rsidR="009B211C" w:rsidRDefault="009B211C" w:rsidP="009B211C">
      <w:pPr>
        <w:jc w:val="both"/>
        <w:rPr>
          <w:sz w:val="28"/>
          <w:szCs w:val="28"/>
        </w:rPr>
      </w:pPr>
    </w:p>
    <w:p w:rsidR="009B211C" w:rsidRDefault="009B211C" w:rsidP="009B211C">
      <w:pPr>
        <w:jc w:val="both"/>
        <w:rPr>
          <w:sz w:val="28"/>
          <w:szCs w:val="28"/>
        </w:rPr>
      </w:pPr>
    </w:p>
    <w:p w:rsidR="009B211C" w:rsidRDefault="009B211C" w:rsidP="009B211C">
      <w:pPr>
        <w:jc w:val="both"/>
        <w:rPr>
          <w:sz w:val="28"/>
          <w:szCs w:val="28"/>
        </w:rPr>
      </w:pPr>
    </w:p>
    <w:p w:rsidR="009B211C" w:rsidRDefault="009B211C" w:rsidP="009B21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9B211C" w:rsidRDefault="009B211C" w:rsidP="009B21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contextualSpacing/>
        <w:jc w:val="center"/>
        <w:rPr>
          <w:sz w:val="28"/>
          <w:szCs w:val="28"/>
        </w:rPr>
      </w:pPr>
    </w:p>
    <w:p w:rsidR="009B211C" w:rsidRDefault="009B211C" w:rsidP="009B211C">
      <w:pPr>
        <w:pStyle w:val="21"/>
        <w:shd w:val="clear" w:color="auto" w:fill="auto"/>
        <w:ind w:left="5245" w:right="123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9B211C" w:rsidRDefault="009B211C" w:rsidP="009B211C">
      <w:pPr>
        <w:pStyle w:val="21"/>
        <w:shd w:val="clear" w:color="auto" w:fill="auto"/>
        <w:ind w:left="5245" w:right="123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 Нововеличковского сельского поселения Динского района</w:t>
      </w:r>
    </w:p>
    <w:p w:rsidR="009B211C" w:rsidRDefault="009B211C" w:rsidP="009B211C">
      <w:pPr>
        <w:pStyle w:val="21"/>
        <w:shd w:val="clear" w:color="auto" w:fill="auto"/>
        <w:ind w:left="5245" w:right="123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22.08.2022 г. № 229</w:t>
      </w:r>
    </w:p>
    <w:p w:rsidR="009B211C" w:rsidRDefault="009B211C" w:rsidP="009B211C">
      <w:pPr>
        <w:pStyle w:val="21"/>
        <w:shd w:val="clear" w:color="auto" w:fill="auto"/>
        <w:ind w:left="5245" w:right="123" w:firstLine="0"/>
        <w:jc w:val="left"/>
        <w:rPr>
          <w:sz w:val="28"/>
          <w:szCs w:val="28"/>
        </w:rPr>
      </w:pPr>
    </w:p>
    <w:p w:rsidR="009B211C" w:rsidRDefault="009B211C" w:rsidP="009B211C">
      <w:pPr>
        <w:jc w:val="both"/>
        <w:rPr>
          <w:b/>
          <w:sz w:val="28"/>
          <w:szCs w:val="28"/>
        </w:rPr>
      </w:pP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ведомственного контроля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соблюдением требований федерального закона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18 июля 2011 года № 223-ФЗ «О закупках товаров,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работ, услуг отдельными видами юридических лиц»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иных принятых в соответствии с ним нормативных</w:t>
      </w:r>
    </w:p>
    <w:p w:rsidR="009B211C" w:rsidRDefault="009B211C" w:rsidP="009B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правовых актов Российской Федерации</w:t>
      </w:r>
    </w:p>
    <w:p w:rsidR="009B211C" w:rsidRDefault="009B211C" w:rsidP="009B211C">
      <w:pPr>
        <w:jc w:val="center"/>
        <w:rPr>
          <w:b/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устанавливает правила осуществления администрацией Нововеличковского сельского поселения Динского района (далее - Администрация)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- ведомственный контроль) в отношении муниципальных учреждений и муниципальных унитарных предприятий.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Структурным подразделением Администрации, уполномоченным на осуществление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- ведомственный контроль) в отношении муниципальных учреждений муниципального образования Нововеличковское сельское поселение Динского района, права собственника имущества муниципальных унитарных предприятий</w:t>
      </w:r>
      <w:proofErr w:type="gramEnd"/>
      <w:r>
        <w:rPr>
          <w:sz w:val="28"/>
          <w:szCs w:val="28"/>
        </w:rPr>
        <w:t xml:space="preserve"> муниципального образования Нововеличковское сельское поселение Динского района является финансовый отдел администрации Нововеличковского сельского поселения Динского района (далее – Отдел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 ведомственного контроля – Отдел;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органа ведомственного контроля - начальник Отдела;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подведомственные заказчики - муниципальные учреждения и муниципальные унитарные предприятия.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Предметом ведомственного контроля является соблюдение подведомственными заказчиками требований Федерального закона № 223-ФЗ «О закупках товаров, работ, услуг отдельными видами юридических лиц» </w:t>
      </w:r>
      <w:r>
        <w:rPr>
          <w:sz w:val="28"/>
          <w:szCs w:val="28"/>
        </w:rPr>
        <w:lastRenderedPageBreak/>
        <w:t>и иных принятых в соответствии с ним нормативных правовых актов Российской Федерации (далее - законодательство о закупках).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ведомственного контроля орган ведомственного контроля </w:t>
      </w: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в том числе проверку соблюдения: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требований, предусмотренных частями 2.2 и 2.6 статьи 2 Федерального закона № 223-ФЗ «О закупках товаров, работ, услуг отдельными видами юридических лиц»;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закупке при осуществлении закупок.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Ведомственный контроль осуществляется путем проведения выездной и (или) документарной проверки (далее - проверка).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Решения о проведении проверки, определении должностного лица, уполномоченного на проведение проверки (утверждении состава комиссии), проверяемом периоде, сроках осуществления проверки, сроках изготовления и утверждения акта по результатам проверки утверждаются распоряжением администрации Нововеличковского сельского поселения (далее - распоряжение о проведении проверки).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проверок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Проверки проводятся в соответствии с ежегодным планом проверок, утверждаемым распоряжением администрации Нововеличковского сельского поселения не позднее 20 декабря предшествующего года.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План проверок должен содержать следующие сведения: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заказчиках, в отношении которых принято решение о проведении плановой проверки (наименование, адрес местонахождения, адрес (адреса) фактического осуществления деятельности заказчика, основной государственный регистрационный номер, идентификационный номер налогоплательщика);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основание проведения плановой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цель проведения, предмет плановой проверки (проверяемые вопросы), период времени, за который проверяется деятельность заказчика;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дату проведения последней плановой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месяц начала проведения плановой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форму проведения плановой проверки (</w:t>
      </w:r>
      <w:proofErr w:type="gramStart"/>
      <w:r>
        <w:rPr>
          <w:sz w:val="28"/>
          <w:szCs w:val="28"/>
        </w:rPr>
        <w:t>документарная</w:t>
      </w:r>
      <w:proofErr w:type="gramEnd"/>
      <w:r>
        <w:rPr>
          <w:sz w:val="28"/>
          <w:szCs w:val="28"/>
        </w:rPr>
        <w:t xml:space="preserve"> и (или) выездная).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решению руководителя органа ведомственного контроля (лица, исполняющего его обязанности) в план проверок могут быть внесены изменения.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Внесение изменений в план проверок осуществляется в следующих случаях: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проверки из плана проверок в связи с ликвидацией заказчика;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изменение указанных в плане проверок сведений: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изменением наименования заказчика;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связи с изменением адреса местонахождения или адреса фактического осуществления деятельности заказчика;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реорганизацией заказчика.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Внесение изменений в план проверок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(десять) рабочих дней до дня начала проведения плановой проверки, в отношении которой вносятся такие изменения.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План проверок, а также вносимые в него изменения доводятся до заказчиков органом ведомственного контроля в течение 5 (пяти) рабочих дней со дня его утверждения или внесения соответствующих изменений.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Плановые проверки соблюдения законодательства о закупках товаров, работ, услуг отдельными видами юридических лиц в отношении одного заказчика проводятся не реже 1 раза в 3 года и не чаще одного раза в 6 месяцев.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проверок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проверки орган ведомственного контроля создает комиссию, уполномоченную на проведение проверки (далее - комиссия). Число членов комиссии должно быть не менее чем три человека. Комиссию возглавляет председатель комиссии.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руководителем органа ведомственного контроля (лицом, исполняющим его обязанности). При этом не допускается включение в состав комиссии должностных лиц заказчика, в отношении которого проводится проверка.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Проверка проводится на основании распоряжения администрации Нововеличковского сельского поселения (лица, исполняющего его обязанности), в котором указываются: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комиссии с указанием фамилии, имени, отчества (при наличии), должности должностных лиц, уполномоченных на проведение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заказчика, проверка которого проводится;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место проведения проверки (в случае проведения выездной проверки адрес местонахождения, адрес (адреса) фактического осуществления деятельности заказчика, проверка которого проводится; в случае проведения документарной проверки - адрес местонахождения органа ведомственного контроля);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цель проведения проверки, предмет проверки (проверяемые вопросы), период времени, относительно которого осуществляется проверка;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основание проведения проверки (пункт плана проверок, информация, послужившая поводом для принятия решения о проведении внеплановой проверки (обращение гражданина, организации и т.д.), реквизиты акта ранее проведенной плановой проверки, по результатам которой выявлены нарушения, срок для устранения которых истек);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вид проверки (плановая или внеплановая);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форма проведения проверки (документарная и (или) выездная);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срок проведения проверки с указанием даты ее начала и окончания;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перечень мероприятий по контролю, необходимых для достижения целей проведения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перечень документов и информации, предоставляемых заказчиком.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распоряжения администрации Нововеличковского сельского поселения (лица, исполняющего его обязанности) о проведении проверки заказчика приведена в приложении 1 к настоящему Порядку.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может проводиться только должностными лицами, которые указаны в распоряжении администрации Нововеличковского сельского поселения (лица, исполняющего его обязанности).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9"/>
      <w:bookmarkEnd w:id="1"/>
      <w:r>
        <w:rPr>
          <w:sz w:val="28"/>
          <w:szCs w:val="28"/>
        </w:rPr>
        <w:t>3.4. Орган ведомственного контроля не менее чем за 10 (десять) рабочих дней до начала проведения плановой проверки и не менее чем за 24 часа до начала проведения внеплановой проверки направляет заказчику уведомление о проведении проверки, которое должно содержать: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заказчика, которому адресовано уведомление;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цель проведения проверки, предмет проверки (проверяемые вопросы), период времени, относительно которого осуществляется проверка;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проведения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вид проверки (плановая или внеплановая);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форму проведения проверки (документарная и (или) выездная);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срок проведения проверки с указанием даты ее начала и окончания;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состав комиссии с указанием фамилии, имени, отчества (при наличии), должности должностных лиц, уполномоченных на проведение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перечень мероприятий по контролю, необходимых для достижения целей проведения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запрос о представлении документов и информации, необходимых для проведения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информацию о необходимости обеспечения условий для проведения проверки (в случае проведения выездной проверки), в том числе о предоставлении помещения для работы, а также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иных необходимых средств и оборудования.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направляется в письменной форме на почтовый адрес заказчика посредством заказного почтового отправления и (или) в виде факсимильного сообщения и (или) по электронной почте или иным способом, подтверждающим получение уведомления заказчиком.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Срок проведения проверки не может составлять более чем 15 (пятнадцать) рабочих дней и может быть продлен только один раз не более чем на 15 (пятнадцать) рабочих дней по решению руководителя органа ведомственного контроля (лица, исполняющего его обязанности).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продлевается при необходимости истребования дополнительных и (или) недостающих материалов, при сложном и длительном характере работ по всестороннему и полному </w:t>
      </w:r>
      <w:r>
        <w:rPr>
          <w:sz w:val="28"/>
          <w:szCs w:val="28"/>
        </w:rPr>
        <w:lastRenderedPageBreak/>
        <w:t>исследованию большого объема представленных документов и материалов, поставленных товаров, выполненных работ (их результатов) или оказанных услуг.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срока проведения проверки осуществляется путем направления уведомления с указанием причин и оснований продления срока. Уведомление о продлении срока проведения проверки направляется заказчику в течение 2 (двух) рабочих дней со дня принятия решения о продлении срока проведения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При проведении проверки члены комиссии вправе: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истребовать у заказчика и получать от него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7"/>
      <w:bookmarkEnd w:id="2"/>
      <w:r>
        <w:rPr>
          <w:sz w:val="28"/>
          <w:szCs w:val="28"/>
        </w:rPr>
        <w:t>б) получать необходимые для проведения проверки объяснения руководителя, должностных лиц, работников заказчика в письменной форме, в форме электронного документа и (или) в устной форме;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w:anchor="Par99" w:tooltip="3.4. Орган ведомственного контроля не менее чем за 10 (десять) рабочих дней до начала проведения плановой проверки и не менее чем за 24 часа до начала проведения внеплановой проверки направляет заказчику уведомление о проведении проверки, которое должно содерж" w:history="1">
        <w:r>
          <w:rPr>
            <w:sz w:val="28"/>
            <w:szCs w:val="28"/>
          </w:rPr>
          <w:t>пункте 3.4</w:t>
        </w:r>
      </w:hyperlink>
      <w:r>
        <w:rPr>
          <w:sz w:val="28"/>
          <w:szCs w:val="28"/>
        </w:rPr>
        <w:t xml:space="preserve">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При проведении проверки члены комиссии обязаны: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федеральное законодательство, законодательство Краснодарского края  и муниципальные правовые акты Нововеличковского сельского поселения Динского района, права и законные интересы заказчика, проверка которого проводится;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проводить проверку на основании распоряжения администрации Нововеличковского сельского поселения (лица, исполняющего его обязанности) о проведении проверки в соответствии с ее назначением;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Нововеличковского сельского поселения (лица, исполняющего его обязанности) о проведении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 препятствовать руководителю или иному уполномоченному должностному лицу заказчика присутствовать при проведении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 просьбе руководителя заказчика или иного уполномоченного должностного лица заказчика ознакомить его с настоящим Порядком;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давать разъяснения по вопросам, относящимся к предмету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соблюдать сроки проведения проверки, установленные распоряжением администрации Нововеличковского сельского поселения (лица, исполняющего его обязанности) о проведении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знакомить руководителя заказчика или иное уполномоченное </w:t>
      </w:r>
      <w:r>
        <w:rPr>
          <w:sz w:val="28"/>
          <w:szCs w:val="28"/>
        </w:rPr>
        <w:lastRenderedPageBreak/>
        <w:t>должностное лицо заказчика с результатами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выдавать экземпляр акта проверки руководителю или иному уполномоченному должностному лицу заказчика.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При проведении проверки руководитель или иное уполномоченное должностное лицо заказчика вправе: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органа ведомственного контроля, его должностных лиц информацию и разъяснения по предмету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результатами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ставить отметку в акте проверки об ознакомлении с результатами проверки, согласии или несогласии с ними, а также с действиями должностных лиц органа ведомственного контроля;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обжаловать действия (бездействие) должностных лиц органа ведомственного контроля при проведении проверки руководителю органа ведомственного контроля (лицу, исполняющему его обязанности) в административном и (или) судебном порядке.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При проведении проверки руководитель или иное уполномоченное должностное лицо заказчика обязаны: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федеральное законодательство, законодательство Краснодарского края и муниципальные правовые акты Нововеличковского сельского поселения Динского района;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представлять в соответствии с уведомлением о проведении проверки, а также по письменному запросу должностного лица, уполномоченного на осуществление ведомственного контроля, в установленные в уведомлении (запросе)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с учетом требований законодательства Российской Федерации</w:t>
      </w:r>
      <w:proofErr w:type="gramEnd"/>
      <w:r>
        <w:rPr>
          <w:sz w:val="28"/>
          <w:szCs w:val="28"/>
        </w:rPr>
        <w:t xml:space="preserve"> о защите государственной тайны), включая служебную переписку в электронном виде, предъявлять поставленные товары, результаты выполненных работ, оказанных услуг;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препятствовать проведению проверки, в том числе обеспечивать право беспрепятственного доступа лиц, входящих в состав комиссии, уполномоченной на проведение проверки, на территорию, в помещения и здания заказчика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представлять лицам, входящим в состав комиссии, уполномоченной на проведение проверки, необходимые для ее проведения объяснения в письменной форме, в форме электронного документа и (или) устной форме по предмету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обеспечивать необходимые условия для проведения проверки, в том числе предоставлять помещения для работы, оргтехнику, средства связи (за исключением мобильной связи) и иные необходимые средства и </w:t>
      </w:r>
      <w:r>
        <w:rPr>
          <w:sz w:val="28"/>
          <w:szCs w:val="28"/>
        </w:rPr>
        <w:lastRenderedPageBreak/>
        <w:t>оборудование, указанные в уведомлении о проведении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Оформление результатов проверок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результатам проверки в срок, не превышающий 3 (трех)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проведения проверки, составляется акт проверки, который подписывается всеми членами комиссии, уполномоченной на проведение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</w:t>
      </w:r>
      <w:hyperlink w:anchor="Par285" w:tooltip="                               Акт проверки" w:history="1">
        <w:r>
          <w:rPr>
            <w:sz w:val="28"/>
            <w:szCs w:val="28"/>
          </w:rPr>
          <w:t>акта</w:t>
        </w:r>
      </w:hyperlink>
      <w:r>
        <w:rPr>
          <w:sz w:val="28"/>
          <w:szCs w:val="28"/>
        </w:rPr>
        <w:t xml:space="preserve"> проверки приведена в приложении 2 к настоящему Порядку.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акту проверки прилагаются: распоряжение администрации Нововеличковского сельского поселения (лица, исполняющего его обязанности) о проведении проверки, объяснения лиц, указанных в </w:t>
      </w:r>
      <w:hyperlink w:anchor="Par117" w:tooltip="б) получать необходимые для проведения проверки объяснения руководителя, должностных лиц, работников заказчика в письменной форме, в форме электронного документа и (или) в устной форме;" w:history="1">
        <w:r>
          <w:rPr>
            <w:sz w:val="28"/>
            <w:szCs w:val="28"/>
          </w:rPr>
          <w:t>подпункте «б» пункта 3.6</w:t>
        </w:r>
      </w:hyperlink>
      <w:r>
        <w:rPr>
          <w:sz w:val="28"/>
          <w:szCs w:val="28"/>
        </w:rPr>
        <w:t xml:space="preserve"> настоящего Порядка, иные документы, относящиеся к предмету проверки, или их заверенные копии.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Акт проверки составляется в двух экземплярах, один из которых в срок не позднее 3 (трех) рабочих дней со дня его подписания с копиями приложений, с сопроводительным письмом за подписью руководителя органа ведомственного контроля (лица, исполняющего его обязанности), вручается руководителю или иному уполномоченному лицу заказчика под расписку об ознакомлении. В случае отсутствия указанных лиц, а также в случае отказа ознакомиться с актом проверки акт направляется заказным почтовым отправлением с уведомлением о вручении, которое приобщается к экземпляру акта проверки органа ведомственного контроля.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несогласия с фактами, выводами, изложенными в акте проверки, руководитель или иное уполномоченное должностное лицо заказчика, проверка которого проводилась, в течение 10 (десяти) рабочих дней с даты получения акта проверки вправе представить в орган ведомственного контроля в письменной форме возражения в отношении акта проверки в целом или его отдельных положений.</w:t>
      </w:r>
      <w:proofErr w:type="gramEnd"/>
      <w:r>
        <w:rPr>
          <w:sz w:val="28"/>
          <w:szCs w:val="28"/>
        </w:rPr>
        <w:t xml:space="preserve"> К возражению прилагаются документы, подтверждающие их обоснованность, или их заверенные копии. Указанные возражения приобщаются к материалам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9"/>
      <w:bookmarkEnd w:id="3"/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При включении в акт проверки информации о выявленных нарушениях законодательства о закупках товаров, работ, услуг отдельными видами юридических лиц и (или) положения о закупке руководитель или иное уполномоченное должностное лицо заказчика не позднее 10 (десяти) рабочих дней со дня получения акта составляет и представляет на утверждение руководителю органа ведомственного контроля (лицу, исполняющему его обязанности) план устранения выявленных нарушений (далее - план</w:t>
      </w:r>
      <w:proofErr w:type="gramEnd"/>
      <w:r>
        <w:rPr>
          <w:sz w:val="28"/>
          <w:szCs w:val="28"/>
        </w:rPr>
        <w:t>). План включает: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должности лица, утверждающего план, его фамилию, инициалы, подпись, дату утверждения плана;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заказчика;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акта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нарушений, выявленных по результатам проверки;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перечень конкретных мероприятий по устранению выявленных нарушений.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Нарушения, выявленные при проведении проверки, подлежат устранению в срок, установленный в акте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невозможности по независящим от заказчика причинам устранить выявленные в ходе проверки нарушения законодательства о закупках товаров, работ, услуг отдельными видами юридических лиц и (или) положения о закупке в срок, установленный в акте проверки, руководитель или иное уполномоченное должностное лицо заказчика обращается в орган ведомственного контроля с письменным ходатайством о продлении указанного срока.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(лицо, исполняющее его обязанности) имеет право продлить срок устранения выявленных нарушений законодательства о закупках товаров, работ, услуг отдельными видами юридических лиц и (или) положения о закупке.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Не позднее 5 (пяти) рабочих дней со дня </w:t>
      </w:r>
      <w:proofErr w:type="gramStart"/>
      <w:r>
        <w:rPr>
          <w:sz w:val="28"/>
          <w:szCs w:val="28"/>
        </w:rPr>
        <w:t>истечения установленного последнего дня срока исполнения мероприятий</w:t>
      </w:r>
      <w:proofErr w:type="gramEnd"/>
      <w:r>
        <w:rPr>
          <w:sz w:val="28"/>
          <w:szCs w:val="28"/>
        </w:rPr>
        <w:t xml:space="preserve"> по устранению выявленных нарушений заказчик представляет в орган ведомственного контроля отчет об их устранении с приложением копий документов, подтверждающих устранение нарушений.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 в срок не позднее 15 (пятнадцати) рабочих дней со дня утверждения акта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направляемой информации прикладываются подтверждающие документы (заверенные в установленном порядке копии документов).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выявления по результатам проверки действий (бездействия), содержащих признаки состава преступления, материалы проверки подлежат направлению в правоохранительные органы в срок не позднее 15 (пятнадцати) рабочих дней со дня утверждения акта проверки.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 xml:space="preserve">Материалы по результатам проверки, в том числе акт проверки, план, указанный в </w:t>
      </w:r>
      <w:hyperlink w:anchor="Par149" w:tooltip="4.4. При включении в акт проверки информации о выявленных нарушениях законодательства о закупках товаров, работ, услуг отдельными видами юридических лиц и (или) положения о закупке руководитель или иное уполномоченное должностное лицо заказчика не позднее 10 (" w:history="1">
        <w:r>
          <w:rPr>
            <w:sz w:val="28"/>
            <w:szCs w:val="28"/>
          </w:rPr>
          <w:t>пункте 4.4</w:t>
        </w:r>
      </w:hyperlink>
      <w:r>
        <w:rPr>
          <w:sz w:val="28"/>
          <w:szCs w:val="28"/>
        </w:rPr>
        <w:t xml:space="preserve"> настоящего Порядка, и отчет об устранении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(трех) лет с даты поступления в орган ведомственного контроля отчета об устранении выявленных нарушений.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Pr="00B21F4B" w:rsidRDefault="009B211C" w:rsidP="009B211C">
      <w:pPr>
        <w:widowControl w:val="0"/>
        <w:spacing w:line="322" w:lineRule="exact"/>
        <w:ind w:right="123"/>
        <w:outlineLvl w:val="0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Исполняющий</w:t>
      </w:r>
      <w:proofErr w:type="gramEnd"/>
      <w:r w:rsidRPr="00B21F4B">
        <w:rPr>
          <w:sz w:val="28"/>
          <w:szCs w:val="28"/>
          <w:lang w:bidi="ru-RU"/>
        </w:rPr>
        <w:t xml:space="preserve"> обязанности</w:t>
      </w:r>
    </w:p>
    <w:p w:rsidR="009B211C" w:rsidRDefault="009B211C" w:rsidP="009B211C">
      <w:pPr>
        <w:widowControl w:val="0"/>
        <w:spacing w:line="322" w:lineRule="exact"/>
        <w:ind w:right="123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начальника отдела финансов </w:t>
      </w:r>
    </w:p>
    <w:p w:rsidR="009B211C" w:rsidRPr="00B21F4B" w:rsidRDefault="009B211C" w:rsidP="009B211C">
      <w:pPr>
        <w:widowControl w:val="0"/>
        <w:spacing w:line="322" w:lineRule="exact"/>
        <w:ind w:right="123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 муниципальных закупок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>В</w:t>
      </w:r>
      <w:r w:rsidRPr="00B21F4B">
        <w:rPr>
          <w:sz w:val="28"/>
          <w:szCs w:val="28"/>
          <w:lang w:bidi="ru-RU"/>
        </w:rPr>
        <w:t xml:space="preserve">.С. </w:t>
      </w:r>
      <w:proofErr w:type="spellStart"/>
      <w:r w:rsidRPr="00B21F4B">
        <w:rPr>
          <w:sz w:val="28"/>
          <w:szCs w:val="28"/>
          <w:lang w:bidi="ru-RU"/>
        </w:rPr>
        <w:t>Перевалова</w:t>
      </w:r>
      <w:proofErr w:type="spell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Порядку осуществления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Федерального закона от 18 июля 2011 года </w:t>
      </w:r>
      <w:r>
        <w:rPr>
          <w:sz w:val="28"/>
          <w:szCs w:val="28"/>
        </w:rPr>
        <w:br/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ведомственного контроля)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183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Приказ (распоряжение)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руководителя органа ведомственного контроля (лица, исполняющего его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обязанности) о проведении ______________________________ проверки заказчика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(плановой/внеплановой, документарной/выездной)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"__" ________ 20__ г. N 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Провести проверку в отношении 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заказчика)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Место проведения проверки: 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(в случае проведения выездной проверки: адрес местонахождения, адрес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(адреса) фактического осуществления деятельности заказчика; в случае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документарной проверки: адрес местонахождения органа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ведомственного контроля)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Назначить лицами, уполномоченными на проведение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 лиц,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уполномоченных на проведение проверки)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Установить, что настоящая проверка проводится на основании: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(пункт плана проверок, в случае проведения внеплановой проверки -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послужившая поводом для принятия решения о проведении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внеплановой проверки (обращение гражданина, организации и т.д.), реквизиты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акта ранее проведенной плановой проверки, по результатам которой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выявлены нарушения, срок для устранения которых истек)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Целью настоящей проверки является: 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(при установлении целей проводимой проверки указывается следующая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информация: а) в случае проведения плановой проверки: ссылка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утвержденный план проверок органа ведомственного контроля; б) в случае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проведения внеплановой проверки: реквизиты акта проверки, содержащего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информацию о выявленных нарушениях; реквизиты поступивших в орган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ведомственного контроля обращений и (или) заявлений граждан, в том числе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индивидуальных предпринимателей, юридических лиц, а также сведения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информации, поступившей от органов государственной власти, органов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 самоуправления, из средств массовой информации)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Предметом настоящей проверки является: 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(указание на проверяемые вопросы)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Период времени, относительно которого осуществляется проверка: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Срок проведения проверки: 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проведению проверки приступить с "__" _______________ 20__ г.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Проверку окончить не позднее "__" _____________ 20__ г.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В  процессе  проверки  провести  следующие мероприятия по контролю,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для достижения целей проведения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Перечень документов и информации, представление которых необходимо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достижения целей проведения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  __________________    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руководителя органа       (подпись)                (Ф.И.О.)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ведомственного контроля (лица,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исполняющего его обязанности))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и должность лица,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непосредственно подготовившего проект распоряжения (приказа), контактный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телефон, электронный адрес (при наличии))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B211C" w:rsidRDefault="009B211C" w:rsidP="009B211C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Порядку осуществления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Федерального закона от 18 июля 2011 года </w:t>
      </w:r>
      <w:r>
        <w:rPr>
          <w:sz w:val="28"/>
          <w:szCs w:val="28"/>
        </w:rPr>
        <w:br/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ведомственного контроля)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     "__"__________________ 20__ г.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(место составления акта)                        (дата составления акта)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(время составления акта)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285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Акт проверки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N 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адресу/адресам: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(место проведения проверки (в случае проведения выездной проверки адрес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местонахождения, адрес (адреса) фактического осуществления деятельности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заказчика; в случае проведения документарной проверки адрес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местонахождения органа ведомственного контроля))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основании: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(приказ (распоряжение) руководителя органа ведомственного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контроля (лица, исполняющего его обязанности) о проведении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проверки заказчика с указанием реквизитов (номер, дата))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была проведена ______________________________________ проверка в отношении: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(плановая/внеплановая, документарная/выездная)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заказчика)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и время проведения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"__" _______ 20__ г. _ час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ин. до "__" _____ 20__ г. __час. 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продолжительность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(рабочих дней/часов)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 составлен: 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органа ведомственного контроля)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копией приказа (распоряжения) о проведении проверки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ы):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(фамилия, инициалы, подпись, дата, время)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Лица, проводившие проверку: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 лиц,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проводивших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проверку)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проведении проверки присутствовали: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руководителя, иного уполномоченного лица (лиц) заказчика)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ходе проведения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>
        <w:rPr>
          <w:rFonts w:ascii="Courier New" w:hAnsi="Courier New" w:cs="Courier New"/>
          <w:sz w:val="20"/>
          <w:szCs w:val="20"/>
        </w:rPr>
        <w:t>выявлены</w:t>
      </w:r>
      <w:proofErr w:type="gramEnd"/>
      <w:r>
        <w:rPr>
          <w:rFonts w:ascii="Courier New" w:hAnsi="Courier New" w:cs="Courier New"/>
          <w:sz w:val="20"/>
          <w:szCs w:val="20"/>
        </w:rPr>
        <w:t>/не выявлены нарушения, их содержание)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Выявленные по итогам проведения проверки нарушения устранить в срок: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Прилагаемые к акту документы: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 лиц, проводивших проверку: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актом проверки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 проверки со всеми приложениями получи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</w:t>
      </w:r>
      <w:proofErr w:type="gramEnd"/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руководителя или иного уполномоченного лица заказчика)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"__" ___________ 20__ г.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Пометка об отказе в ознакомлении с актом проверки: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уполномоченного должностного лица (лиц), проводившего проверку)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 проверки направлен заказным почтовым отправлением "__" ____________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20__ г.</w:t>
      </w: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widowControl w:val="0"/>
        <w:autoSpaceDE w:val="0"/>
        <w:autoSpaceDN w:val="0"/>
        <w:adjustRightInd w:val="0"/>
        <w:jc w:val="both"/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9B211C" w:rsidRDefault="009B211C" w:rsidP="009B211C">
      <w:pPr>
        <w:jc w:val="center"/>
        <w:rPr>
          <w:sz w:val="28"/>
          <w:szCs w:val="28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2"/>
    <w:rsid w:val="000035F4"/>
    <w:rsid w:val="001F0A91"/>
    <w:rsid w:val="0024092E"/>
    <w:rsid w:val="00284A60"/>
    <w:rsid w:val="00370A79"/>
    <w:rsid w:val="00391DA1"/>
    <w:rsid w:val="003B0FFB"/>
    <w:rsid w:val="004675E6"/>
    <w:rsid w:val="004A6436"/>
    <w:rsid w:val="00582222"/>
    <w:rsid w:val="00787C06"/>
    <w:rsid w:val="008376EB"/>
    <w:rsid w:val="00991D62"/>
    <w:rsid w:val="009B211C"/>
    <w:rsid w:val="00A26A00"/>
    <w:rsid w:val="00AD2815"/>
    <w:rsid w:val="00B00FD3"/>
    <w:rsid w:val="00B52DDA"/>
    <w:rsid w:val="00B70BE5"/>
    <w:rsid w:val="00BF27F2"/>
    <w:rsid w:val="00C27B99"/>
    <w:rsid w:val="00C45F5B"/>
    <w:rsid w:val="00CF4D55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11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9B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9B211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9B211C"/>
    <w:rPr>
      <w:rFonts w:ascii="Arial" w:hAnsi="Arial" w:cs="Arial"/>
      <w:sz w:val="12"/>
      <w:szCs w:val="12"/>
    </w:rPr>
  </w:style>
  <w:style w:type="character" w:customStyle="1" w:styleId="2">
    <w:name w:val="Основной текст (2)_"/>
    <w:link w:val="21"/>
    <w:rsid w:val="009B21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211C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11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9B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9B211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9B211C"/>
    <w:rPr>
      <w:rFonts w:ascii="Arial" w:hAnsi="Arial" w:cs="Arial"/>
      <w:sz w:val="12"/>
      <w:szCs w:val="12"/>
    </w:rPr>
  </w:style>
  <w:style w:type="character" w:customStyle="1" w:styleId="2">
    <w:name w:val="Основной текст (2)_"/>
    <w:link w:val="21"/>
    <w:rsid w:val="009B21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211C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4990</Words>
  <Characters>28444</Characters>
  <Application>Microsoft Office Word</Application>
  <DocSecurity>0</DocSecurity>
  <Lines>237</Lines>
  <Paragraphs>66</Paragraphs>
  <ScaleCrop>false</ScaleCrop>
  <Company/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2022-08-29T07:14:00Z</dcterms:created>
  <dcterms:modified xsi:type="dcterms:W3CDTF">2022-08-29T07:14:00Z</dcterms:modified>
</cp:coreProperties>
</file>