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79" w:rsidRPr="007B1E79" w:rsidRDefault="007B1E79" w:rsidP="007B1E79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>ПРПОЕКТ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00A72AF" wp14:editId="4E838F01">
            <wp:extent cx="431800" cy="5016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B1E79" w:rsidRPr="007B1E79" w:rsidRDefault="007B1E79" w:rsidP="007B1E7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1E79" w:rsidRPr="007B1E79" w:rsidRDefault="007B1E79" w:rsidP="007B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E79" w:rsidRPr="007B1E79" w:rsidRDefault="007B1E79" w:rsidP="007B1E79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20.12.2022 </w:t>
      </w:r>
      <w:proofErr w:type="gramStart"/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1E79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>.</w:t>
      </w:r>
      <w:proofErr w:type="gramEnd"/>
      <w:r w:rsidRPr="007B1E79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7B1E7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</w:t>
      </w:r>
      <w:r w:rsidR="0037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402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30.10.2017 № 276 «Об утверждении муниципальной программы 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 на 2018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B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годы»</w:t>
      </w:r>
    </w:p>
    <w:p w:rsidR="007B1E79" w:rsidRPr="007B1E79" w:rsidRDefault="007B1E79" w:rsidP="007B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руководствуясь частью 15 статьи 8, частями 4, 5 статьи 37 Устава Нововеличковского сельского поселения п о с т а н о в л я ю: </w:t>
      </w:r>
    </w:p>
    <w:p w:rsidR="007B1E79" w:rsidRPr="007B1E79" w:rsidRDefault="007B1E79" w:rsidP="007B1E7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ru-RU"/>
        </w:rPr>
        <w:t>1.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Нововеличковского сельского поселения Динского района от 30.10.2017 № 276 «Об утверждении муниципальной программы Нововеличковского сельского поселения Динского района «Формирование современной городской среды» на 2018-2024 годы» утвердив приложение в новой редакции (прилагается).</w:t>
      </w:r>
    </w:p>
    <w:p w:rsidR="007B1E79" w:rsidRPr="007B1E79" w:rsidRDefault="007B1E79" w:rsidP="007B1E7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1E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предусмотреть </w:t>
      </w:r>
      <w:r w:rsidRPr="007B1E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7B1E79" w:rsidRPr="007B1E79" w:rsidRDefault="007B1E79" w:rsidP="007B1E7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3. Отделу ЖКХ, малого </w:t>
      </w:r>
      <w:r w:rsidRPr="007B1E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среднего бизнеса администрации </w:t>
      </w: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Нововеличковского сельского поселения (</w:t>
      </w:r>
      <w:proofErr w:type="spellStart"/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Моренченко</w:t>
      </w:r>
      <w:proofErr w:type="spellEnd"/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 обеспечить выполнение мероприятий программы.</w:t>
      </w:r>
    </w:p>
    <w:p w:rsidR="007B1E79" w:rsidRPr="007B1E79" w:rsidRDefault="007B1E79" w:rsidP="007B1E7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16.11.2022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335 </w:t>
      </w: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30.10.2017 № 276 «Об утверждении </w:t>
      </w:r>
      <w:r w:rsidRPr="007B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7B1E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«Формирование современной городской среды» на 2018-2024 годы»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к муниципальной программе </w:t>
      </w: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7B1E79" w:rsidRPr="007B1E79" w:rsidRDefault="007B1E79" w:rsidP="007B1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7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7B1E79" w:rsidRPr="007B1E79" w:rsidRDefault="007B1E79" w:rsidP="007B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7B1E79" w:rsidRPr="007B1E79" w:rsidRDefault="007B1E79" w:rsidP="007B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Pr="007B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B1E79" w:rsidRPr="007B1E79" w:rsidRDefault="007B1E79" w:rsidP="007B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Г.М.Кова</w:t>
      </w: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E79" w:rsidRPr="007B1E79" w:rsidRDefault="007B1E79" w:rsidP="007B1E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DC" w:rsidRDefault="000440DC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DC" w:rsidRDefault="000440DC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0DC" w:rsidRPr="007B1E79" w:rsidRDefault="000440DC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C02" w:rsidRPr="007B1E79" w:rsidRDefault="00377C02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«УТВЕРЖДЕНА»</w:t>
      </w:r>
    </w:p>
    <w:p w:rsidR="007B1E79" w:rsidRPr="007B1E79" w:rsidRDefault="007B1E79" w:rsidP="007B1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B1E79" w:rsidRPr="007B1E79" w:rsidRDefault="007B1E79" w:rsidP="007B1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</w:t>
      </w:r>
    </w:p>
    <w:p w:rsidR="007B1E79" w:rsidRPr="007B1E79" w:rsidRDefault="007B1E79" w:rsidP="007B1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Динского района</w:t>
      </w:r>
    </w:p>
    <w:p w:rsidR="007B1E79" w:rsidRPr="007B1E79" w:rsidRDefault="007B1E79" w:rsidP="007B1E79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20.12.2022 г. № 402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2018-2024 годы»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 Динского района «Формирование современной городской среды» на 2018-2024 годы»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619"/>
      </w:tblGrid>
      <w:tr w:rsidR="007B1E79" w:rsidRPr="007B1E79" w:rsidTr="007B1E79">
        <w:tc>
          <w:tcPr>
            <w:tcW w:w="3055" w:type="dxa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ЖКХ, малого и среднего бизнеса администрации Нововеличковского сельского поселения Динского района</w:t>
            </w:r>
          </w:p>
        </w:tc>
      </w:tr>
      <w:tr w:rsidR="007B1E79" w:rsidRPr="007B1E79" w:rsidTr="007B1E79">
        <w:tc>
          <w:tcPr>
            <w:tcW w:w="3055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E79" w:rsidRPr="007B1E79" w:rsidTr="007B1E79">
        <w:tc>
          <w:tcPr>
            <w:tcW w:w="3055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показатели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7B1E79" w:rsidRPr="007B1E79" w:rsidTr="007B1E79">
        <w:tc>
          <w:tcPr>
            <w:tcW w:w="3055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Нововеличковского сельского поселения, а также дворовых территорий многоквартирных домов, расположенных на территории муниципального образования Нововеличковское сельское поселение</w:t>
            </w: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1E79" w:rsidRPr="007B1E79" w:rsidRDefault="007B1E79" w:rsidP="007B1E79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 на 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7B1E79" w:rsidRPr="007B1E79" w:rsidRDefault="007B1E79" w:rsidP="007B1E79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7B1E79" w:rsidRPr="007B1E79" w:rsidRDefault="007B1E79" w:rsidP="007B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E79" w:rsidRPr="007B1E79" w:rsidTr="007B1E79">
        <w:tc>
          <w:tcPr>
            <w:tcW w:w="3055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современной городской среды на территории Нововеличковского сельского поселения с учетом приоритетов территориального развития Нововеличковского сельского поселения в частности:</w:t>
            </w:r>
          </w:p>
          <w:p w:rsidR="007B1E79" w:rsidRPr="007B1E79" w:rsidRDefault="007B1E79" w:rsidP="007B1E7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B1E79" w:rsidRPr="007B1E79" w:rsidRDefault="007B1E79" w:rsidP="007B1E7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B1E79" w:rsidRPr="007B1E79" w:rsidRDefault="007B1E79" w:rsidP="007B1E7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7B1E79" w:rsidRPr="007B1E79" w:rsidRDefault="007B1E79" w:rsidP="007B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</w:p>
        </w:tc>
      </w:tr>
      <w:tr w:rsidR="007B1E79" w:rsidRPr="007B1E79" w:rsidTr="007B1E79">
        <w:tc>
          <w:tcPr>
            <w:tcW w:w="3055" w:type="dxa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7B1E79" w:rsidRPr="007B1E79" w:rsidRDefault="007B1E79" w:rsidP="007B1E7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7B1E79" w:rsidRPr="007B1E79" w:rsidRDefault="007B1E79" w:rsidP="007B1E7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7B1E79" w:rsidRPr="007B1E79" w:rsidRDefault="007B1E79" w:rsidP="007B1E7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7B1E79" w:rsidRPr="007B1E79" w:rsidRDefault="007B1E79" w:rsidP="007B1E7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B1E79" w:rsidRPr="007B1E79" w:rsidTr="007B1E79">
        <w:tc>
          <w:tcPr>
            <w:tcW w:w="3055" w:type="dxa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– 2018-2024</w:t>
            </w:r>
          </w:p>
        </w:tc>
      </w:tr>
      <w:tr w:rsidR="007B1E79" w:rsidRPr="007B1E79" w:rsidTr="007B1E79">
        <w:tc>
          <w:tcPr>
            <w:tcW w:w="3055" w:type="dxa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7B1E79" w:rsidRPr="007B1E79" w:rsidRDefault="007B1E79" w:rsidP="007B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составляет: 15 341,764 тыс. рублей, в том числе: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12700,499 тыс. рублей.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250,0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150,0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2241,265 тыс. рублей.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1E79" w:rsidRPr="007B1E79" w:rsidRDefault="007B1E79" w:rsidP="007B1E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Нововеличковского сельского поселения за счет: </w:t>
            </w:r>
          </w:p>
          <w:p w:rsidR="007B1E79" w:rsidRPr="007B1E79" w:rsidRDefault="007B1E79" w:rsidP="007B1E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7B1E79" w:rsidRPr="007B1E79" w:rsidRDefault="007B1E79" w:rsidP="007B1E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7B1E79" w:rsidRPr="007B1E79" w:rsidRDefault="007B1E79" w:rsidP="007B1E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7B1E79" w:rsidRPr="007B1E79" w:rsidRDefault="007B1E79" w:rsidP="007B1E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E7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Нововеличковского сельского поселения.</w:t>
            </w:r>
          </w:p>
        </w:tc>
      </w:tr>
    </w:tbl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100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t>безбарьерности</w:t>
      </w:r>
      <w:proofErr w:type="spellEnd"/>
      <w:r w:rsidRPr="007B1E7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для маломобильных групп населения.</w:t>
      </w: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Нововеличковского сельского поселения.</w:t>
      </w: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Нововеличковского сельского поселения.</w:t>
      </w:r>
      <w:r w:rsidRPr="007B1E79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Настоящая муниципальная программа разработана в соответствии с </w:t>
      </w:r>
      <w:hyperlink r:id="rId5" w:history="1">
        <w:r w:rsidRPr="007B1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7B1E79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7B1E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1E79" w:rsidRPr="007B1E79" w:rsidRDefault="007B1E79" w:rsidP="007B1E7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Целью данной Программы является: 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уровня благоустройства нуждающихся в благоустройстве территорий общего пользования Нововеличковского сельского поселения, а также дворовых территорий многоквартирных домов, расположенных на территории Нововеличковского сельского поселения;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-  реализация социально значимых проектов на территории Нововеличковского сельского поселения путем активного привлечения граждан и организаций к деятельности органов местного самоуправления, повышение заинтересованности жителей Нововеличковского сельского поселения в участии и решении проблем местного значения, формирование активной жизненной позиции населения;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развитие механизмов взаимодействия власти и населения, повышение уровня доверия населения к власти за счёт его участия в выявлении и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согласовании путей решения острых проблем, в выборе, реализации и мониторинге программ.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8. Основными задачами программы являются: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территорий общего пользования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привлечение населения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счет: 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7B1E7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7B1E79" w:rsidRPr="007B1E79" w:rsidRDefault="007B1E79" w:rsidP="007B1E79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7B1E79" w:rsidRPr="007B1E79" w:rsidRDefault="007B1E79" w:rsidP="007B1E7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7B1E79" w:rsidRPr="007B1E79" w:rsidRDefault="007B1E79" w:rsidP="007B1E7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7B1E79" w:rsidRPr="007B1E79" w:rsidRDefault="007B1E79" w:rsidP="007B1E79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7B1E79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:rsidR="007B1E79" w:rsidRPr="007B1E79" w:rsidRDefault="007B1E79" w:rsidP="007B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  <w:r w:rsidRPr="007B1E79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Программы</w:t>
      </w:r>
    </w:p>
    <w:p w:rsidR="007B1E79" w:rsidRPr="007B1E79" w:rsidRDefault="007B1E79" w:rsidP="007B1E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общественных территорий Нововеличковского 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сельского поселения, предусматривающее: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по благоустройству дворовых территорий: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 (ремонту) системы организации ливневых стоков;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мероприятия муниципальной программы приведены в приложении № 2 к настоящей муниципальной программе.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  № 3 к настоящей муниципальной программе.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 приведен в приложении № 5 к настоящей муниципальной программе.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поселения, а также мероприятиями в рамках национальных проектов "Демография",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субъекта Российской Федерации (далее – работы по образованию земельного участка).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и об организации работ по образованию земельного участка оформляются соответствующим протоколом общего собрания собственников помещений в многоквартирном доме.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7B1E79">
        <w:rPr>
          <w:rFonts w:ascii="Times New Roman" w:eastAsia="Calibri" w:hAnsi="Times New Roman" w:cs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79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79">
        <w:rPr>
          <w:rFonts w:ascii="Times New Roman" w:eastAsia="Calibri" w:hAnsi="Times New Roman" w:cs="Times New Roman"/>
          <w:sz w:val="28"/>
          <w:szCs w:val="28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B1E79" w:rsidRPr="007B1E79" w:rsidRDefault="007B1E79" w:rsidP="007B1E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E79">
        <w:rPr>
          <w:rFonts w:ascii="Times New Roman" w:eastAsia="Calibri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7B1E79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7B1E79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ИНВЕНТАРИЗАЦИЯ УРОВНЯ БЛАГОУСТРОЙСТВА ТЕРРИТОРИЙ НОВОВЕЛИЧКОВСКОГО СЕЛЬСКОГО ПОСЕЛЕНИЯ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27. В рамках реализации муниципальной программы Администрация Нововеличковского сельского поселения: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проводит инвентаризацию уровня благоустройства территорий муниципального образования Нововеличковское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28.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</w:t>
      </w:r>
      <w:proofErr w:type="gramStart"/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законодательства,  Методическим</w:t>
      </w:r>
      <w:proofErr w:type="gramEnd"/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    № 711/</w:t>
      </w:r>
      <w:proofErr w:type="spellStart"/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пр</w:t>
      </w:r>
      <w:proofErr w:type="spellEnd"/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установленным в муниципальном образовании правилам благоустройства.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Нововеличковского сельского поселения по утвержденным в Порядке формам. 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29. Паспорт благоустройства Нововеличковского сельского поселения подлежит обязательной ежегодной актуализации администрацией </w:t>
      </w: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Нововеличковского сельского поселения.</w:t>
      </w:r>
    </w:p>
    <w:p w:rsidR="007B1E79" w:rsidRPr="007B1E79" w:rsidRDefault="007B1E79" w:rsidP="007B1E79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30.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Нововеличковском сельском поселении норм и правил благоустройства.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31.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32.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администрации Нововеличковского сельского поселения с учетом ресурсного обеспечения муниципальной программы на текущий год.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33.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sz w:val="28"/>
          <w:szCs w:val="28"/>
          <w:lang w:eastAsia="zh-CN"/>
        </w:rPr>
        <w:t>34. Реализация мероприятий программы осуществляется на основании плана, утверждаемого ежегодно постановлением администрации Нововеличковского сельского поселения.</w:t>
      </w:r>
    </w:p>
    <w:p w:rsidR="007B1E79" w:rsidRPr="007B1E79" w:rsidRDefault="007B1E79" w:rsidP="007B1E79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правилами благоустройства Нововеличковского сельского поселения приведены в приложении № 6 к настоящей муниципальной программе.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B1E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7B1E79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V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35. Общий объем финансирования, необходимый для реализации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муниципальной программы указан в Приложении № 2 настоящей программы.</w:t>
      </w:r>
    </w:p>
    <w:p w:rsidR="007B1E79" w:rsidRPr="007B1E79" w:rsidRDefault="007B1E79" w:rsidP="007B1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средств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6" w:history="1">
        <w:r w:rsidRPr="007B1E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 В СФЕРЕ РЕАЛИЗАЦИИ МУНИЦИПАЛЬНОЙ ПРОГРАММЫ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управления рискам с целью минимизации их влияния на достижение целей Программы.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целях снижения вероятности и минимизация вышеуказанных рисков выступают следующие меры: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Pr="007B1E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ее выполнением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Координатор муниципальной программы в процессе ее реализации: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администрацию муниципального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Динской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сведения, необходимые для проведения мониторинга реализации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муниципальной программы;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приведение муниципальной программы в соответствие с решением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Нововеличковского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Участники мероприятий муниципальной программы в процессе ее реализации: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реализацию механизма поддержки мероприятий по благоустройству, инициированных гражданами;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Для реализации мероприятий программы необходимо привлекать (вовлекать) добровольцев (волонтеров) в процесс её исполнения, а также </w:t>
      </w: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привлечение к выполнению работ по благоустройству дворовых территорий студенческих строительных отрядов. 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Контроль, общее руководство и координацию исполнения программы осуществляет администрация Нововеличковского сельского поселения Динского района.</w:t>
      </w:r>
    </w:p>
    <w:p w:rsidR="007B1E79" w:rsidRPr="007B1E79" w:rsidRDefault="007B1E79" w:rsidP="007B1E7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малого и среднего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1906" w:h="16838"/>
          <w:pgMar w:top="1134" w:right="567" w:bottom="1134" w:left="1701" w:header="709" w:footer="709" w:gutter="0"/>
          <w:cols w:space="720"/>
        </w:sect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«Формирование современной городской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среды»на</w:t>
      </w:r>
      <w:proofErr w:type="spellEnd"/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СРЕДЫ» на 2018-2024»</w:t>
      </w:r>
    </w:p>
    <w:tbl>
      <w:tblPr>
        <w:tblW w:w="14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342"/>
        <w:gridCol w:w="849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7B1E79" w:rsidRPr="007B1E79" w:rsidTr="007B1E7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день окончания действия программы</w:t>
            </w:r>
          </w:p>
        </w:tc>
      </w:tr>
      <w:tr w:rsidR="007B1E79" w:rsidRPr="007B1E79" w:rsidTr="007B1E7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Повышение уровня благоустройства Нововеличковского сельского поселения 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7B1E79" w:rsidRPr="007B1E79" w:rsidRDefault="007B1E79" w:rsidP="007B1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79" w:rsidRPr="007B1E79" w:rsidRDefault="007B1E79" w:rsidP="007B1E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1E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</w:t>
      </w:r>
    </w:p>
    <w:p w:rsidR="007B1E79" w:rsidRPr="007B1E79" w:rsidRDefault="007B1E79" w:rsidP="007B1E79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1E79">
        <w:rPr>
          <w:rFonts w:ascii="Times New Roman" w:eastAsia="Times New Roman" w:hAnsi="Times New Roman" w:cs="Times New Roman"/>
          <w:sz w:val="24"/>
          <w:szCs w:val="24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7B1E79" w:rsidRPr="007B1E79" w:rsidRDefault="007B1E79" w:rsidP="007B1E79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1E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7B1E79" w:rsidRPr="007B1E79" w:rsidRDefault="007B1E79" w:rsidP="007B1E79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1E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7B1E79" w:rsidRPr="007B1E79" w:rsidRDefault="007B1E79" w:rsidP="007B1E79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1E79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 ЖКХ, малого и среднего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муниципальной программе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«Формирование современной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НОВОВЕЛИЧКОВСКОГО СЕЛЬСКОГО ПОСЕЛЕНИЯ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"ФОРМИРОВАНИЕ СОВРЕМЕННОЙ ГОРОДСКОЙ </w:t>
      </w:r>
      <w:proofErr w:type="spellStart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555"/>
        <w:gridCol w:w="850"/>
        <w:gridCol w:w="1303"/>
        <w:gridCol w:w="1303"/>
        <w:gridCol w:w="1303"/>
        <w:gridCol w:w="1303"/>
        <w:gridCol w:w="1020"/>
        <w:gridCol w:w="2133"/>
        <w:gridCol w:w="136"/>
        <w:gridCol w:w="2133"/>
      </w:tblGrid>
      <w:tr w:rsidR="007B1E79" w:rsidRPr="007B1E79" w:rsidTr="007B1E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E79" w:rsidRPr="007B1E79" w:rsidTr="007B1E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поселения, разработка проектно-сметной документации на благоустройство парковой зоны территории Дома культуры по адресу: ст. </w:t>
            </w: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Нововеличковская, ул. Красная,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территорий: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территорий: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14941,764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2241,265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индивидуальных жилых домов и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домов: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79" w:rsidRPr="007B1E79" w:rsidTr="007B1E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15341,764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"ФОРМИРОВАНИЕ СОВРЕМЕННОЙ ГОРОДСКОЙ </w:t>
      </w:r>
      <w:proofErr w:type="spellStart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</w:t>
      </w:r>
      <w:proofErr w:type="gramStart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2024»*</w:t>
      </w:r>
      <w:proofErr w:type="gramEnd"/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4"/>
        <w:gridCol w:w="2834"/>
        <w:gridCol w:w="3260"/>
        <w:gridCol w:w="3401"/>
      </w:tblGrid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E79">
        <w:rPr>
          <w:rFonts w:ascii="Times New Roman" w:eastAsia="Times New Roman" w:hAnsi="Times New Roman" w:cs="Times New Roman"/>
          <w:lang w:eastAsia="ru-RU"/>
        </w:rPr>
        <w:t xml:space="preserve">&lt;*&gt; Адресный перечень подлежит корректировке с </w:t>
      </w:r>
      <w:proofErr w:type="gramStart"/>
      <w:r w:rsidRPr="007B1E79">
        <w:rPr>
          <w:rFonts w:ascii="Times New Roman" w:eastAsia="Times New Roman" w:hAnsi="Times New Roman" w:cs="Times New Roman"/>
          <w:lang w:eastAsia="ru-RU"/>
        </w:rPr>
        <w:t>включением  дворовых</w:t>
      </w:r>
      <w:proofErr w:type="gramEnd"/>
      <w:r w:rsidRPr="007B1E79">
        <w:rPr>
          <w:rFonts w:ascii="Times New Roman" w:eastAsia="Times New Roman" w:hAnsi="Times New Roman" w:cs="Times New Roman"/>
          <w:lang w:eastAsia="ru-RU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 ТЕРРИТОРИЙ</w:t>
      </w:r>
      <w:proofErr w:type="gramEnd"/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НУЖДАЮЩИХСЯ В БЛАГОУСТРОЙСТВЕ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ДИНСКОГО РАЙОНА "ФОРМИРОВАНИЕ СОВРЕМЕННОЙ ГОРОДСКОЙ СРЕДЫ" 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9"/>
        <w:gridCol w:w="4251"/>
        <w:gridCol w:w="4110"/>
        <w:gridCol w:w="3685"/>
      </w:tblGrid>
      <w:tr w:rsidR="007B1E79" w:rsidRPr="007B1E79" w:rsidTr="007B1E7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7B1E79" w:rsidRPr="007B1E79" w:rsidTr="007B1E7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E79" w:rsidRPr="007B1E79" w:rsidTr="007B1E7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район, </w:t>
            </w:r>
            <w:proofErr w:type="spellStart"/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ст.Нововеличковская</w:t>
            </w:r>
            <w:proofErr w:type="spellEnd"/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№1 от 01.02.2022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7B1E79" w:rsidRPr="007B1E79" w:rsidRDefault="007B1E79" w:rsidP="007B1E7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7B1E79">
        <w:rPr>
          <w:rFonts w:ascii="Times New Roman" w:eastAsia="Times New Roman" w:hAnsi="Times New Roman" w:cs="Times New Roman"/>
          <w:lang w:eastAsia="ru-RU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2631"/>
        <w:gridCol w:w="2836"/>
        <w:gridCol w:w="2191"/>
        <w:gridCol w:w="1842"/>
        <w:gridCol w:w="1842"/>
        <w:gridCol w:w="1842"/>
      </w:tblGrid>
      <w:tr w:rsidR="007B1E79" w:rsidRPr="007B1E79" w:rsidTr="007B1E7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7B1E79" w:rsidRPr="007B1E79" w:rsidTr="007B1E79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B1E79" w:rsidRPr="007B1E79" w:rsidTr="007B1E7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9" w:rsidRPr="007B1E79" w:rsidRDefault="007B1E79" w:rsidP="007B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9" w:rsidRPr="007B1E79" w:rsidRDefault="007B1E79" w:rsidP="007B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малого и среднего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 администрации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7B1E79" w:rsidRPr="007B1E79" w:rsidRDefault="007B1E79" w:rsidP="007B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:rsidR="007B1E79" w:rsidRPr="007B1E79" w:rsidRDefault="007B1E79" w:rsidP="007B1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 Нововеличковского сельского поселения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51"/>
        <w:gridCol w:w="2977"/>
        <w:gridCol w:w="2410"/>
      </w:tblGrid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7B1E79" w:rsidRPr="007B1E79" w:rsidTr="007B1E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B1E79" w:rsidRPr="007B1E79" w:rsidTr="007B1E79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1E79" w:rsidRPr="007B1E79" w:rsidTr="007B1E7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1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9" w:rsidRPr="007B1E79" w:rsidRDefault="007B1E79" w:rsidP="007B1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начальника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малого и среднего бизнеса 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Л.С. </w:t>
      </w:r>
      <w:proofErr w:type="spellStart"/>
      <w:r w:rsidRPr="007B1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79" w:rsidRPr="007B1E79">
          <w:pgSz w:w="11906" w:h="16838"/>
          <w:pgMar w:top="709" w:right="567" w:bottom="709" w:left="1701" w:header="709" w:footer="709" w:gutter="0"/>
          <w:cols w:space="720"/>
        </w:sect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79" w:rsidRPr="007B1E79" w:rsidRDefault="007B1E79" w:rsidP="007B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1E79" w:rsidRPr="007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2"/>
    <w:rsid w:val="000440DC"/>
    <w:rsid w:val="00236DF2"/>
    <w:rsid w:val="00377C02"/>
    <w:rsid w:val="007B1E79"/>
    <w:rsid w:val="00C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73C8"/>
  <w15:chartTrackingRefBased/>
  <w15:docId w15:val="{8F5A8286-7CD1-457F-9ABA-811F9F8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E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B1E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B1E79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B1E79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B1E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B1E7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B1E7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E79"/>
  </w:style>
  <w:style w:type="paragraph" w:customStyle="1" w:styleId="msonormal0">
    <w:name w:val="msonormal"/>
    <w:basedOn w:val="a"/>
    <w:rsid w:val="007B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B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1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B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7B1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B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B1E7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B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B1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B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7B1E79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7B1E79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1E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1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7B1E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B1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7B1E7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B1E79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qFormat/>
    <w:rsid w:val="007B1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e"/>
    <w:rsid w:val="007B1E79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"/>
    <w:basedOn w:val="a"/>
    <w:rsid w:val="007B1E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"/>
    <w:basedOn w:val="a"/>
    <w:rsid w:val="007B1E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7B1E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Комментарий"/>
    <w:basedOn w:val="a"/>
    <w:next w:val="a"/>
    <w:rsid w:val="007B1E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table" w:styleId="af5">
    <w:name w:val="Table Grid"/>
    <w:basedOn w:val="a1"/>
    <w:rsid w:val="007B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7B1E79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7B1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cp:lastPrinted>2022-12-22T06:37:00Z</cp:lastPrinted>
  <dcterms:created xsi:type="dcterms:W3CDTF">2022-12-21T13:07:00Z</dcterms:created>
  <dcterms:modified xsi:type="dcterms:W3CDTF">2022-12-22T06:39:00Z</dcterms:modified>
</cp:coreProperties>
</file>