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noProof/>
          <w:sz w:val="24"/>
          <w:szCs w:val="24"/>
          <w:lang w:eastAsia="ru-RU"/>
        </w:rPr>
      </w:pPr>
      <w:r w:rsidRPr="002F05B4">
        <w:rPr>
          <w:rFonts w:ascii="Times New Roman CYR" w:eastAsia="Times New Roman" w:hAnsi="Times New Roman CYR" w:cs="Times New Roman CYR"/>
          <w:i/>
          <w:noProof/>
          <w:sz w:val="24"/>
          <w:szCs w:val="24"/>
          <w:lang w:eastAsia="ru-RU"/>
        </w:rPr>
        <w:drawing>
          <wp:inline distT="0" distB="0" distL="0" distR="0">
            <wp:extent cx="488950" cy="577850"/>
            <wp:effectExtent l="0" t="0" r="635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</w:rPr>
      </w:pPr>
      <w:r w:rsidRPr="002F05B4"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  <w:r w:rsidRPr="002F05B4"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jc w:val="both"/>
        <w:outlineLvl w:val="7"/>
        <w:rPr>
          <w:rFonts w:ascii="Times New Roman" w:eastAsia="Times New Roman" w:hAnsi="Times New Roman" w:cs="Times New Roman"/>
          <w:b/>
          <w:iCs/>
          <w:color w:val="FFFFFF"/>
          <w:sz w:val="24"/>
          <w:szCs w:val="24"/>
          <w:lang w:eastAsia="x-none"/>
        </w:rPr>
      </w:pPr>
      <w:r w:rsidRPr="002F05B4">
        <w:rPr>
          <w:rFonts w:ascii="Times New Roman" w:eastAsia="Times New Roman" w:hAnsi="Times New Roman" w:cs="Times New Roman"/>
          <w:b/>
          <w:iCs/>
          <w:color w:val="FFFFFF"/>
          <w:sz w:val="24"/>
          <w:szCs w:val="24"/>
          <w:lang w:val="x-none" w:eastAsia="x-none"/>
        </w:rPr>
        <w:t xml:space="preserve">                                                     </w:t>
      </w: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</w:pPr>
      <w:r w:rsidRPr="002F05B4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ПОСТАНОВЛЕНИЕ</w:t>
      </w: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x-none"/>
        </w:rPr>
      </w:pP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F05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10.10.2023</w:t>
      </w:r>
      <w:r w:rsidRPr="002F05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F05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F05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    </w:t>
      </w:r>
      <w:r w:rsidRPr="002F05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F05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F05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F05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F05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№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301</w:t>
      </w: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F05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станица Нововеличковская</w:t>
      </w: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x-none"/>
        </w:rPr>
      </w:pP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x-none"/>
        </w:rPr>
      </w:pP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x-none"/>
        </w:rPr>
      </w:pPr>
      <w:bookmarkStart w:id="0" w:name="_GoBack"/>
      <w:r w:rsidRPr="002F05B4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x-none" w:eastAsia="x-none"/>
        </w:rPr>
        <w:t>О</w:t>
      </w:r>
      <w:r w:rsidRPr="002F05B4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x-none"/>
        </w:rPr>
        <w:t xml:space="preserve"> внесении изменений в постановление администрации Нововеличковского сельского поселения Динского района от 02.08.2023 №226 « Об утверждении Р</w:t>
      </w:r>
      <w:proofErr w:type="spellStart"/>
      <w:r w:rsidRPr="002F05B4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x-none" w:eastAsia="x-none"/>
        </w:rPr>
        <w:t>егламент</w:t>
      </w:r>
      <w:r w:rsidRPr="002F05B4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x-none"/>
        </w:rPr>
        <w:t>а</w:t>
      </w:r>
      <w:proofErr w:type="spellEnd"/>
      <w:r w:rsidRPr="002F05B4">
        <w:rPr>
          <w:rFonts w:ascii="Cambria" w:eastAsia="Times New Roman" w:hAnsi="Cambria" w:cs="Times New Roman"/>
          <w:bCs/>
          <w:kern w:val="32"/>
          <w:sz w:val="32"/>
          <w:szCs w:val="32"/>
          <w:lang w:val="x-none" w:eastAsia="x-none"/>
        </w:rPr>
        <w:t xml:space="preserve"> </w:t>
      </w:r>
      <w:r w:rsidRPr="002F05B4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x-none" w:eastAsia="x-none"/>
        </w:rPr>
        <w:t xml:space="preserve">реализации администрацией Нововеличковского сельского поселения полномочий </w:t>
      </w: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x-none"/>
        </w:rPr>
      </w:pPr>
      <w:r w:rsidRPr="002F05B4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x-none" w:eastAsia="x-none"/>
        </w:rPr>
        <w:t xml:space="preserve">администратора доходов бюджета по взысканию </w:t>
      </w: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x-none"/>
        </w:rPr>
      </w:pPr>
      <w:r w:rsidRPr="002F05B4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x-none" w:eastAsia="x-none"/>
        </w:rPr>
        <w:t xml:space="preserve">задолженности по платежам в бюджет, </w:t>
      </w: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</w:pPr>
      <w:r w:rsidRPr="002F05B4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x-none" w:eastAsia="x-none"/>
        </w:rPr>
        <w:t>пеням и штрафам по ним</w:t>
      </w:r>
      <w:r w:rsidRPr="002F05B4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x-none"/>
        </w:rPr>
        <w:t>»</w:t>
      </w:r>
    </w:p>
    <w:bookmarkEnd w:id="0"/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</w:t>
      </w:r>
      <w:proofErr w:type="gramStart"/>
      <w:r w:rsidRPr="002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  172</w:t>
      </w:r>
      <w:proofErr w:type="gramEnd"/>
      <w:r w:rsidRPr="002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на основании протеста прокуратуры от 28.08.2023 № 07-02-2023/3258-23-20030024, руководствуясь Уставом Нововеличковского сельского поселения, п о с т а н о в л я ю:</w:t>
      </w: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постановление администрации Нововеличковского </w:t>
      </w:r>
      <w:r w:rsidRPr="002F05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 поселения Динского района</w:t>
      </w:r>
      <w:r w:rsidRPr="002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02.08.2023 года № 226 «Об утверждении Регламента реализации администрацией Нововеличковского сельского поселения полномочий администратора доходов бюджета по взысканию задолженности по платежам в бюджет, пеням и штрафам по ним» внести следующие изменения:</w:t>
      </w: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Дополнить раздел 1 Регламента пунктом 1.4 следующего содержания:</w:t>
      </w: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«1.4. Обмен информацией между структурными подразделениями администрации Нововеличковского сельского поселения Динского района, включая обмен первичными учетными документами осуществляется в соответствии с Учетной политикой и положениями настоящего постановления.».</w:t>
      </w: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1.2. Пункт 2.1 раздела 2 Регламента изложить в следующей редакции:</w:t>
      </w: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«2.1. </w:t>
      </w:r>
      <w:r w:rsidRPr="002F05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Отдел финансов и муниципальных закупок администрации Нововеличковского сельского поселения Динского района (далее – Финансовый отдел)</w:t>
      </w:r>
      <w:r w:rsidRPr="002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отдел ЖКХ, малого и среднего бизнеса, информатизации и связи администрации Нововеличковского сельского поселения Динского района, (совместно – уполномоченное структурное подразделение администратора доходов) в целях недопущения образования просроченной дебиторской задолженности по доходам:</w:t>
      </w: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F05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осуществляет контроль за правильностью исчисления, полнотой и своевременностью осуществления платежей в бюджет поселения, пеням и штрафам по ним по закрепленным источникам доходов бюджета поселения за администрацией Нововеличковского сельского поселения Динского района как за администратором доходов бюджета поселения, в том числе:</w:t>
      </w: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F05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за фактическим зачислением платежей в бюджет поселения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F05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за погашением начислений соответствующими платежами, являющимися источниками формирования доходов бюджета поселения,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F05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поселения, а также за начислением процентов за предоставленную отсрочку или рассрочку и пени (штрафы) за просрочку уплаты платежей в бюджет поселения в порядке и случаях, предусмотренных законодательством Российской Федерации;</w:t>
      </w: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F05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за своевременным начислением неустойки (штрафов, пени);</w:t>
      </w: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F05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F05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проводит не реже одного раза в квартал инвентаризацию расчетов с должниками, включая сверку данных по доходам в бюджет поселения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F05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F05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наличия сведений о взыскании с должника денежных средств в рамках исполнительного производства;</w:t>
      </w: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F05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наличия сведений о возбуждении в отношении должника дела о банкротстве;</w:t>
      </w: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F05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4) своевременно принимает решение о признании безнадежной к взысканию задолженности по платежам в бюджет поселения и о ее списании;</w:t>
      </w: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F05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5) ежегодно по состоянию на 25 декабря представляет главе Нововеличковского сельского поселения Динского района отчет об итогах работы по взысканию дебиторской задолженности по платежам в бюджет поселения по форме, согласно </w:t>
      </w:r>
      <w:proofErr w:type="gramStart"/>
      <w:r w:rsidRPr="002F05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приложению</w:t>
      </w:r>
      <w:proofErr w:type="gramEnd"/>
      <w:r w:rsidRPr="002F05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 настоящему Регламенту;</w:t>
      </w: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5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доходам.».</w:t>
      </w: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пункте 3.1 раздела 3 Регламента после слов «до начала работы по их принудительному взысканию)» дополнить словами «проводимые уполномоченным структурным подразделением администратора доходов,».</w:t>
      </w: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пунктах 3.2 и 3.5 раздела 3 Регламента слова «Финансовым отделом» заменить словами «уполномоченным структурным подразделением администратора доходов».</w:t>
      </w: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Пункт 3.6 раздела 3 Регламента изложить в следующей редакции:</w:t>
      </w: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«3.6. Уполномоченное структурное подразделение администратора доходов вправе запросить информацию о ходе исполнения договора (муниципального контракта, соглашения) в соответствии с поручением главы Нововеличковского сельского поселения Динского района у лиц, ответственных за осуществления контроля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администрации Нововеличковского сельского поселения Динского района (далее – ответственные лица). Ответственное лицо в течение 5 рабочих дней готовит информационную справку с приложением всех имеющихся документов, касающихся исполнения договора (муниципального контракта, соглашения).».</w:t>
      </w: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Пункт 4.1 раздела 4 Регламента дополнить абзацем 2 следующего содержания:</w:t>
      </w: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сроки, установленные пунктом 3.5 настоящего постановления, уполномоченное структурное подразделение администратора доходов направляет подготовленные им документы для подачи искового заявления в суд в отдел по общим и правовым вопросам администрации Нововеличковского сельского поселения Динского района.».</w:t>
      </w: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Наименование раздела 5 Регламента дополнить словами «и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доходам».</w:t>
      </w: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 В абзаце 1 пункта 5.2 раздела 5 Регламента после слов «о взыскании просроченной дебиторской задолженности с должника» дополнить словами «в </w:t>
      </w:r>
      <w:r w:rsidRPr="002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целях наблюдения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для обеспечения исполнения дебиторской задолженности по доходам,».</w:t>
      </w:r>
    </w:p>
    <w:p w:rsidR="002F05B4" w:rsidRPr="002F05B4" w:rsidRDefault="002F05B4" w:rsidP="002F05B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F05B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2. </w:t>
      </w:r>
      <w:r w:rsidRPr="002F05B4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Отделу по общим и правовым вопросам администрации Нововеличковского сельского поселения Динского района (Калитка) обнародовать настоящее постановление в установленном порядке и разместить на официальном сайте Нововеличковского сельского поселения Динского района в информационно-телекоммуникационной сети «Интернет».</w:t>
      </w:r>
    </w:p>
    <w:p w:rsidR="002F05B4" w:rsidRPr="002F05B4" w:rsidRDefault="002F05B4" w:rsidP="002F05B4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F05B4">
        <w:rPr>
          <w:rFonts w:ascii="Times New Roman" w:eastAsia="SimSun" w:hAnsi="Times New Roman" w:cs="Times New Roman"/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5B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обнародования.</w:t>
      </w: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Нововеличковского </w:t>
      </w: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2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Г. </w:t>
      </w:r>
      <w:proofErr w:type="spellStart"/>
      <w:r w:rsidRPr="002F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М.Кова</w:t>
      </w:r>
      <w:proofErr w:type="spellEnd"/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05B4" w:rsidRPr="002F05B4" w:rsidRDefault="002F05B4" w:rsidP="002F0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7204E" w:rsidRDefault="0027204E"/>
    <w:sectPr w:rsidR="0027204E" w:rsidSect="00B225AD">
      <w:footerReference w:type="default" r:id="rId5"/>
      <w:pgSz w:w="11900" w:h="16800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8"/>
      <w:gridCol w:w="3115"/>
      <w:gridCol w:w="3115"/>
    </w:tblGrid>
    <w:tr w:rsidR="00CE2608" w:rsidRPr="00420E4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E2608" w:rsidRPr="00420E40" w:rsidRDefault="002F05B4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E2608" w:rsidRPr="00420E40" w:rsidRDefault="002F05B4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E2608" w:rsidRPr="00420E40" w:rsidRDefault="002F05B4" w:rsidP="00854B31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B7"/>
    <w:rsid w:val="000A40B7"/>
    <w:rsid w:val="0027204E"/>
    <w:rsid w:val="002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E888"/>
  <w15:chartTrackingRefBased/>
  <w15:docId w15:val="{7ECBDCD0-F9FC-4E48-AAD9-F86EC271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1184</Words>
  <Characters>6750</Characters>
  <Application>Microsoft Office Word</Application>
  <DocSecurity>0</DocSecurity>
  <Lines>56</Lines>
  <Paragraphs>15</Paragraphs>
  <ScaleCrop>false</ScaleCrop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2023-10-11T08:39:00Z</dcterms:created>
  <dcterms:modified xsi:type="dcterms:W3CDTF">2023-10-11T08:42:00Z</dcterms:modified>
</cp:coreProperties>
</file>