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5E6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88950" cy="577850"/>
            <wp:effectExtent l="0" t="0" r="635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FF5E66" w:rsidRPr="00FF5E66" w:rsidRDefault="00FF5E66" w:rsidP="00FF5E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5E66" w:rsidRPr="00FF5E66" w:rsidRDefault="00FF5E66" w:rsidP="00FF5E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FF5E66" w:rsidRPr="00FF5E66" w:rsidRDefault="00FF5E66" w:rsidP="00FF5E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66" w:rsidRPr="00FF5E66" w:rsidRDefault="00FF5E66" w:rsidP="00FF5E66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18.12.2023</w:t>
      </w:r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F5E66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2019                         </w:t>
      </w:r>
      <w:r w:rsidRPr="00FF5E6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</w:t>
      </w:r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469</w:t>
      </w:r>
    </w:p>
    <w:p w:rsidR="00FF5E66" w:rsidRPr="00FF5E66" w:rsidRDefault="00FF5E66" w:rsidP="00FF5E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</w:t>
      </w:r>
    </w:p>
    <w:p w:rsidR="00FF5E66" w:rsidRPr="00FF5E66" w:rsidRDefault="00FF5E66" w:rsidP="00FF5E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станица Нововеличковская</w:t>
      </w:r>
    </w:p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F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Нововеличковского сельского поселения Динского района от 26.11.2021 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347 «Об утверждении муниципальной программы 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годы»»</w:t>
      </w:r>
    </w:p>
    <w:bookmarkEnd w:id="0"/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      </w:t>
      </w:r>
      <w:proofErr w:type="gramStart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руководствуясь частью 5 статьи 8, статьей 38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FF5E66" w:rsidRPr="00FF5E66" w:rsidRDefault="00FF5E66" w:rsidP="00FF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Pr="00FF5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Нововеличковского сельского поселения Динского района от 26.11.2021 № 347 «Об утверждении муниципальной программы</w:t>
      </w: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F5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годы»»</w:t>
      </w: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утвердив приложение в новой редакции (прилагается).</w:t>
      </w:r>
    </w:p>
    <w:p w:rsidR="00FF5E66" w:rsidRPr="00FF5E66" w:rsidRDefault="00FF5E66" w:rsidP="00FF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Вуймина</w:t>
      </w:r>
      <w:proofErr w:type="spellEnd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финансирование мероприятий муниципальной программы «</w:t>
      </w:r>
      <w:r w:rsidRPr="00FF5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</w:t>
      </w: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FF5E66" w:rsidRPr="00FF5E66" w:rsidRDefault="00FF5E66" w:rsidP="00FF5E66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Отделу ЖКХ, </w:t>
      </w: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</w:t>
      </w:r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</w:t>
      </w: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бизнеса, информатизации и связи администрации Нововеличковского</w:t>
      </w:r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</w:t>
      </w:r>
      <w:proofErr w:type="spellStart"/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Марук</w:t>
      </w:r>
      <w:proofErr w:type="spellEnd"/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выполнение мероприятий программы.</w:t>
      </w:r>
    </w:p>
    <w:p w:rsidR="00FF5E66" w:rsidRPr="00FF5E66" w:rsidRDefault="00FF5E66" w:rsidP="00FF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администрации Нововеличковского сельского поселения Динского района от </w:t>
      </w:r>
      <w:proofErr w:type="gramStart"/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27.10.2023 </w:t>
      </w: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331</w:t>
      </w:r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26.11.2021 № 347 «</w:t>
      </w:r>
      <w:r w:rsidRPr="00FF5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  <w:r w:rsidRPr="00FF5E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F5E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годы»»</w:t>
      </w: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FF5E66" w:rsidRPr="00FF5E66" w:rsidRDefault="00FF5E66" w:rsidP="00FF5E66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F5E66" w:rsidRPr="00FF5E66" w:rsidRDefault="00FF5E66" w:rsidP="00FF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Контроль за исполнением постановления оставляю за собой.</w:t>
      </w:r>
    </w:p>
    <w:p w:rsidR="00FF5E66" w:rsidRPr="00FF5E66" w:rsidRDefault="00FF5E66" w:rsidP="00FF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вступает в силу со дня его подписания.</w:t>
      </w:r>
    </w:p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И.Л. Кочетков</w:t>
      </w: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F5E6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ПРИЛОЖЕНИЕ</w:t>
      </w: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F5E6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УТВЕРЖДЕНА</w:t>
      </w:r>
    </w:p>
    <w:p w:rsidR="00FF5E66" w:rsidRPr="00FF5E66" w:rsidRDefault="00FF5E66" w:rsidP="00FF5E66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F5E6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FF5E66" w:rsidRPr="00FF5E66" w:rsidRDefault="00FF5E66" w:rsidP="00FF5E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F5E6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 ___________ № ____</w:t>
      </w:r>
    </w:p>
    <w:p w:rsidR="00FF5E66" w:rsidRPr="00FF5E66" w:rsidRDefault="00FF5E66" w:rsidP="00FF5E6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FF5E66" w:rsidRPr="00FF5E66" w:rsidRDefault="00FF5E66" w:rsidP="00FF5E66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FF5E66" w:rsidRPr="00FF5E66" w:rsidRDefault="00FF5E66" w:rsidP="00FF5E66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E66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5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и ремонт автомобильных дорог 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Нововеличковского сельского 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Динского района, мероприятия по обеспечению 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дорожного движения на 2022-2023 годы</w:t>
      </w: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Нововеличковского сельского 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5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и ремонт автомобильных дорог 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Нововеличковского сельского 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Динского района, мероприятия по обеспечению 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дорожного движения на 2022-2023 годы</w:t>
      </w: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FF5E66" w:rsidRPr="00FF5E66" w:rsidTr="005156F1">
        <w:trPr>
          <w:trHeight w:val="851"/>
        </w:trPr>
        <w:tc>
          <w:tcPr>
            <w:tcW w:w="4219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 муниципальной 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FF5E66" w:rsidRPr="00FF5E66" w:rsidRDefault="00FF5E66" w:rsidP="00FF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отдела ЖКХ, малого и среднего бизнеса, информатизации и связи Администрации Нововеличковского сельского поселения</w:t>
            </w:r>
          </w:p>
        </w:tc>
      </w:tr>
      <w:tr w:rsidR="00FF5E66" w:rsidRPr="00FF5E66" w:rsidTr="005156F1">
        <w:trPr>
          <w:trHeight w:val="710"/>
        </w:trPr>
        <w:tc>
          <w:tcPr>
            <w:tcW w:w="4219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муниципальной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FF5E66" w:rsidRPr="00FF5E66" w:rsidRDefault="00FF5E66" w:rsidP="00FF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</w:t>
            </w:r>
          </w:p>
        </w:tc>
      </w:tr>
      <w:tr w:rsidR="00FF5E66" w:rsidRPr="00FF5E66" w:rsidTr="005156F1">
        <w:trPr>
          <w:trHeight w:val="651"/>
        </w:trPr>
        <w:tc>
          <w:tcPr>
            <w:tcW w:w="4219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F5E66" w:rsidRPr="00FF5E66" w:rsidTr="005156F1">
        <w:trPr>
          <w:trHeight w:val="635"/>
        </w:trPr>
        <w:tc>
          <w:tcPr>
            <w:tcW w:w="4219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F5E66" w:rsidRPr="00FF5E66" w:rsidTr="005156F1">
        <w:trPr>
          <w:trHeight w:val="776"/>
        </w:trPr>
        <w:tc>
          <w:tcPr>
            <w:tcW w:w="4219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укладка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проектов организации безопасности дорожного движения на дорогах местного значения;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 w:rsidRPr="00FF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Нововеличковского сельского поселения Динского района.</w:t>
            </w:r>
          </w:p>
        </w:tc>
      </w:tr>
      <w:tr w:rsidR="00FF5E66" w:rsidRPr="00FF5E66" w:rsidTr="005156F1">
        <w:trPr>
          <w:trHeight w:val="608"/>
        </w:trPr>
        <w:tc>
          <w:tcPr>
            <w:tcW w:w="4219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2022-2023 годы</w:t>
            </w:r>
          </w:p>
        </w:tc>
      </w:tr>
      <w:tr w:rsidR="00FF5E66" w:rsidRPr="00FF5E66" w:rsidTr="005156F1">
        <w:trPr>
          <w:trHeight w:val="688"/>
        </w:trPr>
        <w:tc>
          <w:tcPr>
            <w:tcW w:w="4219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F5E66" w:rsidRPr="00FF5E66" w:rsidRDefault="00FF5E66" w:rsidP="00FF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Общий объем финансирования составляет</w:t>
            </w:r>
          </w:p>
          <w:p w:rsidR="00FF5E66" w:rsidRPr="00FF5E66" w:rsidRDefault="00FF5E66" w:rsidP="00FF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20 451,8 тыс. рублей в том числе: </w:t>
            </w:r>
          </w:p>
          <w:p w:rsidR="00FF5E66" w:rsidRPr="00FF5E66" w:rsidRDefault="00FF5E66" w:rsidP="00FF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 счет средств краевого бюджета:</w:t>
            </w:r>
          </w:p>
          <w:p w:rsidR="00FF5E66" w:rsidRPr="00FF5E66" w:rsidRDefault="00FF5E66" w:rsidP="00FF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2022 год – 0,0 тыс. рублей;</w:t>
            </w:r>
          </w:p>
          <w:p w:rsidR="00FF5E66" w:rsidRPr="00FF5E66" w:rsidRDefault="00FF5E66" w:rsidP="00FF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2023 год – 0,0 тыс. рублей</w:t>
            </w:r>
          </w:p>
          <w:p w:rsidR="00FF5E66" w:rsidRPr="00FF5E66" w:rsidRDefault="00FF5E66" w:rsidP="00FF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 счет средств местного бюджета:</w:t>
            </w:r>
          </w:p>
          <w:p w:rsidR="00FF5E66" w:rsidRPr="00FF5E66" w:rsidRDefault="00FF5E66" w:rsidP="00FF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2022 год – 9 441,8 тыс. рублей;</w:t>
            </w:r>
          </w:p>
          <w:p w:rsidR="00FF5E66" w:rsidRPr="00FF5E66" w:rsidRDefault="00FF5E66" w:rsidP="00FF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2023 год – 11 010,0 тыс. рублей</w:t>
            </w:r>
          </w:p>
        </w:tc>
      </w:tr>
      <w:tr w:rsidR="00FF5E66" w:rsidRPr="00FF5E66" w:rsidTr="005156F1">
        <w:trPr>
          <w:trHeight w:val="651"/>
        </w:trPr>
        <w:tc>
          <w:tcPr>
            <w:tcW w:w="4219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FF5E66" w:rsidRPr="00FF5E66" w:rsidRDefault="00FF5E66" w:rsidP="00FF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5E66" w:rsidRPr="00FF5E66" w:rsidRDefault="00FF5E66" w:rsidP="00F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текущего состояния и прогноз развития в сфере              капитального ремонта, ремонта и содержание автомобильных дорог</w:t>
      </w:r>
    </w:p>
    <w:p w:rsidR="00FF5E66" w:rsidRPr="00FF5E66" w:rsidRDefault="00FF5E66" w:rsidP="00F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                           на 2022-</w:t>
      </w:r>
      <w:proofErr w:type="gramStart"/>
      <w:r w:rsidRPr="00FF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 годы</w:t>
      </w:r>
      <w:proofErr w:type="gramEnd"/>
    </w:p>
    <w:p w:rsidR="00FF5E66" w:rsidRPr="00FF5E66" w:rsidRDefault="00FF5E66" w:rsidP="00F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66" w:rsidRPr="00FF5E66" w:rsidRDefault="00FF5E66" w:rsidP="00FF5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</w:t>
      </w:r>
      <w:proofErr w:type="gramStart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118,262  км</w:t>
      </w:r>
      <w:proofErr w:type="gramEnd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неоднородных по типу покрытия. </w:t>
      </w:r>
    </w:p>
    <w:p w:rsidR="00FF5E66" w:rsidRPr="00FF5E66" w:rsidRDefault="00FF5E66" w:rsidP="00FF5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сельского поселения расположены следующие социально значимые объекты: общеобразовательные школы, детские сады, дом </w:t>
      </w:r>
      <w:proofErr w:type="gramStart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 отделение</w:t>
      </w:r>
      <w:proofErr w:type="gramEnd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Динской районной больницы, библиотека, детская школа искусств и прочие.</w:t>
      </w:r>
    </w:p>
    <w:p w:rsidR="00FF5E66" w:rsidRPr="00FF5E66" w:rsidRDefault="00FF5E66" w:rsidP="00FF5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F5E66" w:rsidRPr="00FF5E66" w:rsidRDefault="00FF5E66" w:rsidP="00FF5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F5E66" w:rsidRPr="00FF5E66" w:rsidRDefault="00FF5E66" w:rsidP="00FF5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F5E66" w:rsidRPr="00FF5E66" w:rsidRDefault="00FF5E66" w:rsidP="00FF5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Перечень и краткое описание 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муниципальной программы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описание программных мероприятий изложены в </w:t>
      </w:r>
      <w:proofErr w:type="gramStart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 к</w:t>
      </w:r>
      <w:proofErr w:type="gramEnd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программе </w:t>
      </w:r>
      <w:bookmarkStart w:id="1" w:name="sub_1040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5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</w:t>
      </w: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5E66" w:rsidRPr="00FF5E66" w:rsidRDefault="00FF5E66" w:rsidP="00FF5E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5E66" w:rsidRPr="00FF5E66" w:rsidRDefault="00FF5E66" w:rsidP="00FF5E6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ресурсного обеспечения муниципальной программы</w:t>
      </w:r>
    </w:p>
    <w:p w:rsidR="00FF5E66" w:rsidRPr="00FF5E66" w:rsidRDefault="00FF5E66" w:rsidP="00FF5E6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sub_402"/>
      <w:bookmarkEnd w:id="1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планируемый объем финансирования муниципальной программы на 2022-2023 годы за счет </w:t>
      </w:r>
      <w:proofErr w:type="gramStart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краевого</w:t>
      </w:r>
      <w:proofErr w:type="gramEnd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 бюджетов поселения составляет  20 451,8 тыс. рублей, в том числе:</w:t>
      </w:r>
      <w:bookmarkEnd w:id="2"/>
    </w:p>
    <w:p w:rsidR="00FF5E66" w:rsidRPr="00FF5E66" w:rsidRDefault="00FF5E66" w:rsidP="00FF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F5E66" w:rsidRPr="00FF5E66" w:rsidRDefault="00FF5E66" w:rsidP="00FF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F5E66" w:rsidRPr="00FF5E66" w:rsidRDefault="00FF5E66" w:rsidP="00F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Методика оценки эффективности реализации </w:t>
      </w:r>
      <w:proofErr w:type="gramStart"/>
      <w:r w:rsidRPr="00FF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  <w:proofErr w:type="gramEnd"/>
      <w:r w:rsidRPr="00FF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Нововеличковского сельского поселения Динского района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 Нововеличковского сельского поселения Динского района «</w:t>
      </w:r>
      <w:r w:rsidRPr="00FF5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</w:t>
      </w: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5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№ 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FF5E66" w:rsidRPr="00FF5E66" w:rsidRDefault="00FF5E66" w:rsidP="00FF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Механизм реализации муниципальной программы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за ее выполнением</w:t>
      </w:r>
    </w:p>
    <w:p w:rsidR="00FF5E66" w:rsidRPr="00FF5E66" w:rsidRDefault="00FF5E66" w:rsidP="00FF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66" w:rsidRPr="00FF5E66" w:rsidRDefault="00FF5E66" w:rsidP="00FF5E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Нововеличковского сельского поселения Динского района «</w:t>
      </w:r>
      <w:r w:rsidRPr="00FF5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</w:t>
      </w: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осуществляется в соответствии с разделом 5 порядка принятия решения о разработке, формирования, реализации </w:t>
      </w: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№ 293. </w:t>
      </w:r>
      <w:proofErr w:type="gramStart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реализации</w:t>
      </w:r>
      <w:proofErr w:type="gramEnd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ЖКХ, малого и среднего </w:t>
      </w:r>
    </w:p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бизнеса, информатизации и связи администрации </w:t>
      </w:r>
    </w:p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F5E66" w:rsidRPr="00FF5E66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</w:t>
      </w:r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О.Г. </w:t>
      </w:r>
      <w:proofErr w:type="spellStart"/>
      <w:r w:rsidRPr="00FF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Марук</w:t>
      </w:r>
      <w:proofErr w:type="spellEnd"/>
    </w:p>
    <w:p w:rsidR="00FF5E66" w:rsidRPr="00FF5E66" w:rsidRDefault="00FF5E66" w:rsidP="00FF5E66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5E66" w:rsidRPr="00FF5E66" w:rsidRDefault="00FF5E66" w:rsidP="00FF5E66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5E6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к паспорту муниципальной</w:t>
      </w:r>
    </w:p>
    <w:p w:rsidR="00FF5E66" w:rsidRPr="00FF5E66" w:rsidRDefault="00FF5E66" w:rsidP="00FF5E66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5E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«</w:t>
      </w:r>
      <w:r w:rsidRPr="00FF5E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годы»</w:t>
      </w:r>
    </w:p>
    <w:p w:rsidR="00FF5E66" w:rsidRPr="00FF5E66" w:rsidRDefault="00FF5E66" w:rsidP="00FF5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5E66" w:rsidRPr="00FF5E66" w:rsidRDefault="00FF5E66" w:rsidP="00FF5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FF5E66" w:rsidRPr="00FF5E66" w:rsidRDefault="00FF5E66" w:rsidP="00FF5E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 «</w:t>
      </w:r>
      <w:r w:rsidRPr="00FF5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F5E66" w:rsidRPr="00FF5E66" w:rsidRDefault="00FF5E66" w:rsidP="00FF5E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поселения Динского района, мероприятия по обеспечению безопасности дорожного движения на 2022-2023 годы</w:t>
      </w:r>
      <w:r w:rsidRPr="00FF5E66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»</w:t>
      </w:r>
    </w:p>
    <w:p w:rsidR="00FF5E66" w:rsidRPr="00FF5E66" w:rsidRDefault="00FF5E66" w:rsidP="00FF5E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p w:rsidR="00FF5E66" w:rsidRPr="00FF5E66" w:rsidRDefault="00FF5E66" w:rsidP="00FF5E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991"/>
        <w:gridCol w:w="993"/>
        <w:gridCol w:w="2127"/>
        <w:gridCol w:w="2693"/>
      </w:tblGrid>
      <w:tr w:rsidR="00FF5E66" w:rsidRPr="00FF5E66" w:rsidTr="005156F1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:rsidR="00FF5E66" w:rsidRPr="00FF5E66" w:rsidRDefault="00FF5E66" w:rsidP="00FF5E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F5E66" w:rsidRPr="00FF5E66" w:rsidRDefault="00FF5E66" w:rsidP="00FF5E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FF5E66" w:rsidRPr="00FF5E66" w:rsidRDefault="00FF5E66" w:rsidP="00FF5E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FF5E66" w:rsidRPr="00FF5E66" w:rsidRDefault="00FF5E66" w:rsidP="00FF5E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FF5E66" w:rsidRPr="00FF5E66" w:rsidRDefault="00FF5E66" w:rsidP="00FF5E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финансирования, </w:t>
            </w:r>
          </w:p>
          <w:p w:rsidR="00FF5E66" w:rsidRPr="00FF5E66" w:rsidRDefault="00FF5E66" w:rsidP="00FF5E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FF5E66" w:rsidRPr="00FF5E66" w:rsidRDefault="00FF5E66" w:rsidP="00FF5E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FF5E66" w:rsidRPr="00FF5E66" w:rsidRDefault="00FF5E66" w:rsidP="00FF5E66">
            <w:pPr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FF5E66" w:rsidRPr="00FF5E66" w:rsidRDefault="00FF5E66" w:rsidP="00FF5E6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FF5E66" w:rsidRPr="00FF5E66" w:rsidRDefault="00FF5E66" w:rsidP="00FF5E6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FF5E66" w:rsidRPr="00FF5E66" w:rsidRDefault="00FF5E66" w:rsidP="00FF5E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F5E66" w:rsidRPr="00FF5E66" w:rsidRDefault="00FF5E66" w:rsidP="00FF5E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F5E66" w:rsidRPr="00FF5E66" w:rsidRDefault="00FF5E66" w:rsidP="00FF5E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F5E66" w:rsidRPr="00FF5E66" w:rsidRDefault="00FF5E66" w:rsidP="00FF5E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FF5E66" w:rsidRPr="00FF5E66" w:rsidRDefault="00FF5E66" w:rsidP="00FF5E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</w:t>
            </w:r>
          </w:p>
          <w:p w:rsidR="00FF5E66" w:rsidRPr="00FF5E66" w:rsidRDefault="00FF5E66" w:rsidP="00FF5E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F5E66" w:rsidRPr="00FF5E66" w:rsidRDefault="00FF5E66" w:rsidP="00FF5E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993" w:type="dxa"/>
            <w:vAlign w:val="center"/>
          </w:tcPr>
          <w:p w:rsidR="00FF5E66" w:rsidRPr="00FF5E66" w:rsidRDefault="00FF5E66" w:rsidP="00FF5E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2127" w:type="dxa"/>
            <w:vMerge/>
            <w:vAlign w:val="center"/>
          </w:tcPr>
          <w:p w:rsidR="00FF5E66" w:rsidRPr="00FF5E66" w:rsidRDefault="00FF5E66" w:rsidP="00FF5E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F5E66" w:rsidRPr="00FF5E66" w:rsidRDefault="00FF5E66" w:rsidP="00FF5E6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Align w:val="center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F5E66" w:rsidRPr="00FF5E66" w:rsidTr="005156F1">
        <w:tc>
          <w:tcPr>
            <w:tcW w:w="56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16303,4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7602,7</w:t>
            </w:r>
          </w:p>
        </w:tc>
        <w:tc>
          <w:tcPr>
            <w:tcW w:w="993" w:type="dxa"/>
            <w:vAlign w:val="center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8700,7</w:t>
            </w:r>
          </w:p>
        </w:tc>
        <w:tc>
          <w:tcPr>
            <w:tcW w:w="212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16303,4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7602,7</w:t>
            </w:r>
          </w:p>
        </w:tc>
        <w:tc>
          <w:tcPr>
            <w:tcW w:w="993" w:type="dxa"/>
            <w:vAlign w:val="center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8700,7</w:t>
            </w: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rPr>
          <w:trHeight w:val="427"/>
        </w:trPr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111" w:type="dxa"/>
            <w:vMerge w:val="restart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E66">
              <w:rPr>
                <w:rFonts w:ascii="Times New Roman" w:eastAsia="Calibri" w:hAnsi="Times New Roman" w:cs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4583,4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3433,4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</w:tc>
        <w:tc>
          <w:tcPr>
            <w:tcW w:w="212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4583,4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3433,4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11" w:type="dxa"/>
            <w:vMerge w:val="restart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дорог местного значения в гравийном исполнении в населенных </w:t>
            </w: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пунктах Нововеличковского сельского поселения, в том числе: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Невского от дома №7 до ул. Степная -0,53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Фрунзе от ул. Таманская до ул. Степная -1,8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Лазо – 0,26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Шаумяна от ул. Красная до ул. Пролетарская – 0,29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Виноградная от ЖД №43а до ЖД №6 – 1,075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Гоголя от ЖД №18 до ул. Степная – 0,285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Набережная – 1,020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Горького – 0,41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Угольная – 0,34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Найдорф</w:t>
            </w:r>
            <w:proofErr w:type="spellEnd"/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Цветочная от ул. Вишневая до ул. Земляничная- 0,45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пер. Черкасский – 0,35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пер. Речной – 0,3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Коммунаров – 0,55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Короткий тупик – 0,385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 Пролетарская – 0,295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пер. Пушкина – 0,34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пер. Примака – 0,2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Ленина – 0,22</w:t>
            </w: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6347,7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2923,0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3424,7</w:t>
            </w:r>
          </w:p>
        </w:tc>
        <w:tc>
          <w:tcPr>
            <w:tcW w:w="212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комфортности и безопасности жизнедеятельности </w:t>
            </w: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ЖКХ, малого и среднего бизнеса, информатизации и связи администрации </w:t>
            </w: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Нововеличковского сельского поселения, подрядчик</w:t>
            </w: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6347,7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2923,0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3424,7</w:t>
            </w: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содержанию дорог: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грейдирование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песко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2719,5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924,5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1795,0</w:t>
            </w:r>
          </w:p>
        </w:tc>
        <w:tc>
          <w:tcPr>
            <w:tcW w:w="212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2719,5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924,5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1795,0</w:t>
            </w: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111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2652,8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321,8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2331,0</w:t>
            </w:r>
          </w:p>
        </w:tc>
        <w:tc>
          <w:tcPr>
            <w:tcW w:w="212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2652,8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321,8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2331,0</w:t>
            </w: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11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2121,1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1111,8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1009,3</w:t>
            </w:r>
          </w:p>
        </w:tc>
        <w:tc>
          <w:tcPr>
            <w:tcW w:w="2127" w:type="dxa"/>
            <w:vMerge w:val="restart"/>
          </w:tcPr>
          <w:p w:rsidR="00FF5E66" w:rsidRPr="00FF5E66" w:rsidRDefault="00FF5E66" w:rsidP="00FF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2121,1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1111,8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1009,3</w:t>
            </w: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11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ПОДД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Степная;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Короткая;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Красная;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Свердлова;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-ул.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Бежко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-ул. Таманская;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Краснодарская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Колхозная;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- ул. Ровная 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Красная</w:t>
            </w: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1158,3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581,8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576,5</w:t>
            </w:r>
          </w:p>
        </w:tc>
        <w:tc>
          <w:tcPr>
            <w:tcW w:w="212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1158,3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581,8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576,5</w:t>
            </w: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rPr>
          <w:trHeight w:val="422"/>
        </w:trPr>
        <w:tc>
          <w:tcPr>
            <w:tcW w:w="56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11" w:type="dxa"/>
            <w:vMerge w:val="restart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в соответствие с техническими требованиями тротуаров, средств организации движения транспорта и пешеходов вблизи </w:t>
            </w: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Д. Бедного;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Свердлова;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ст. Воронцовская: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ул. Красная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ул. Мира.</w:t>
            </w: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962,8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432,8</w:t>
            </w:r>
          </w:p>
        </w:tc>
        <w:tc>
          <w:tcPr>
            <w:tcW w:w="2127" w:type="dxa"/>
            <w:vMerge w:val="restart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Предотвращение дорожно-транспортных происшествий с </w:t>
            </w: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ЖКХ, малого и среднего бизнеса, информатизации и связи администрации Нововеличковского </w:t>
            </w: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поселения, подрядчик</w:t>
            </w: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962,8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432,8</w:t>
            </w: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rPr>
          <w:trHeight w:val="1393"/>
        </w:trPr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тротуаров вдоль дорог общего пользования, местного значения в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.: в ст. Нововеличковская, п.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, ст. Воронцовская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2027,3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727,3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</w:tc>
        <w:tc>
          <w:tcPr>
            <w:tcW w:w="212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Поддержание безопасности и удобства движения пешеходов по тротуарам;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предупреждение повреждений элементов тротуаров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2027,3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727,3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111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Актуализация; Корректировка технологических решений проектно-сметной документации по объектам: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Луначарского в ст. Нововеличковская – 1,550 км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 Динской район – 0,388 км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- Капитальный ремонт тротуара по ул.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Бежко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212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111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тротуаров: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2022 год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Нововеличковская: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- ул.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Д.Бедного</w:t>
            </w:r>
            <w:proofErr w:type="spellEnd"/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ст. Воронцовская: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Нововеличковская: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- ремонт тротуара ул.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Бежко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 – 441,6 м2</w:t>
            </w: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1827,3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597,3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1230,0</w:t>
            </w:r>
          </w:p>
        </w:tc>
        <w:tc>
          <w:tcPr>
            <w:tcW w:w="212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Поддержание безопасности и удобства движения пешеходов по тротуарам;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1827,3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597,3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1230,0</w:t>
            </w: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20451,8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9441,8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11010,0</w:t>
            </w:r>
          </w:p>
        </w:tc>
        <w:tc>
          <w:tcPr>
            <w:tcW w:w="2127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20451,8</w:t>
            </w: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9441,8</w:t>
            </w: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11010,0</w:t>
            </w:r>
          </w:p>
        </w:tc>
        <w:tc>
          <w:tcPr>
            <w:tcW w:w="2127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567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FF5E66" w:rsidRPr="00FF5E66" w:rsidRDefault="00FF5E66" w:rsidP="00FF5E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5E66" w:rsidRP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5E66" w:rsidRPr="00FF5E66" w:rsidRDefault="00FF5E66" w:rsidP="00FF5E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ЖКХ, малого и среднего бизнеса,</w:t>
      </w:r>
    </w:p>
    <w:p w:rsidR="00FF5E66" w:rsidRPr="00FF5E66" w:rsidRDefault="00FF5E66" w:rsidP="00FF5E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информатизации и связи администрации </w:t>
      </w:r>
    </w:p>
    <w:p w:rsidR="00FF5E66" w:rsidRPr="00FF5E66" w:rsidRDefault="00FF5E66" w:rsidP="00FF5E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FF5E66" w:rsidRPr="00FF5E66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FF5E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Нововеличковского сельского поселения                                                                              О.Г. </w:t>
      </w:r>
      <w:proofErr w:type="spellStart"/>
      <w:r w:rsidRPr="00FF5E66">
        <w:rPr>
          <w:rFonts w:ascii="Times New Roman" w:eastAsia="Calibri" w:hAnsi="Times New Roman" w:cs="Times New Roman"/>
          <w:sz w:val="28"/>
          <w:szCs w:val="28"/>
          <w:lang w:eastAsia="ru-RU"/>
        </w:rPr>
        <w:t>Марук</w:t>
      </w:r>
      <w:proofErr w:type="spellEnd"/>
    </w:p>
    <w:p w:rsidR="00FF5E66" w:rsidRPr="00FF5E66" w:rsidRDefault="00FF5E66" w:rsidP="00FF5E66">
      <w:pPr>
        <w:spacing w:after="0" w:line="240" w:lineRule="auto"/>
        <w:ind w:left="1026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F5E6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к муниципальной программе </w:t>
      </w:r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</w:t>
      </w:r>
      <w:proofErr w:type="gramStart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 на</w:t>
      </w:r>
      <w:proofErr w:type="gramEnd"/>
      <w:r w:rsidRPr="00FF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2022-2023 годы</w:t>
      </w:r>
      <w:r w:rsidRPr="00FF5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F5E66" w:rsidRPr="00FF5E66" w:rsidRDefault="00FF5E66" w:rsidP="00FF5E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E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FF5E66" w:rsidRPr="00FF5E66" w:rsidRDefault="00FF5E66" w:rsidP="00FF5E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FF5E6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F5E66" w:rsidRPr="00FF5E66" w:rsidRDefault="00FF5E66" w:rsidP="00FF5E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FF5E6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поселения Динского района, </w:t>
      </w:r>
      <w:r w:rsidRPr="00FF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Pr="00FF5E6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FF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обеспечению безопасности дорожного движения</w:t>
      </w:r>
      <w:r w:rsidRPr="00FF5E6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на 2022-2023 годы</w:t>
      </w:r>
      <w:r w:rsidRPr="00FF5E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E66" w:rsidRPr="00FF5E66" w:rsidRDefault="00FF5E66" w:rsidP="00FF5E6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программы, срок действия, </w:t>
      </w:r>
    </w:p>
    <w:p w:rsidR="00FF5E66" w:rsidRPr="00FF5E66" w:rsidRDefault="00FF5E66" w:rsidP="00FF5E6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администрации Нововеличковского сельского поселения Динского района от 26.11.2021 </w:t>
      </w:r>
      <w:r w:rsidRPr="00FF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347 </w:t>
      </w:r>
    </w:p>
    <w:p w:rsidR="00FF5E66" w:rsidRPr="00FF5E66" w:rsidRDefault="00FF5E66" w:rsidP="00FF5E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E66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правого акта, которым утверждена программа)</w:t>
      </w:r>
    </w:p>
    <w:p w:rsidR="00FF5E66" w:rsidRPr="00FF5E66" w:rsidRDefault="00FF5E66" w:rsidP="00FF5E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701"/>
        <w:gridCol w:w="1417"/>
        <w:gridCol w:w="1418"/>
        <w:gridCol w:w="2126"/>
      </w:tblGrid>
      <w:tr w:rsidR="00FF5E66" w:rsidRPr="00FF5E66" w:rsidTr="005156F1">
        <w:trPr>
          <w:trHeight w:val="374"/>
        </w:trPr>
        <w:tc>
          <w:tcPr>
            <w:tcW w:w="8897" w:type="dxa"/>
            <w:vMerge w:val="restart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Единица</w:t>
            </w:r>
          </w:p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измерения</w:t>
            </w:r>
          </w:p>
        </w:tc>
        <w:tc>
          <w:tcPr>
            <w:tcW w:w="2835" w:type="dxa"/>
            <w:gridSpan w:val="2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 xml:space="preserve">Предусмотренное программой значение показателя </w:t>
            </w:r>
          </w:p>
        </w:tc>
        <w:tc>
          <w:tcPr>
            <w:tcW w:w="2126" w:type="dxa"/>
            <w:vMerge w:val="restart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Примечание*</w:t>
            </w:r>
          </w:p>
        </w:tc>
      </w:tr>
      <w:tr w:rsidR="00FF5E66" w:rsidRPr="00FF5E66" w:rsidTr="005156F1">
        <w:trPr>
          <w:trHeight w:val="374"/>
        </w:trPr>
        <w:tc>
          <w:tcPr>
            <w:tcW w:w="8897" w:type="dxa"/>
            <w:vMerge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2022 г.</w:t>
            </w:r>
          </w:p>
        </w:tc>
        <w:tc>
          <w:tcPr>
            <w:tcW w:w="1418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2023 г.</w:t>
            </w:r>
          </w:p>
        </w:tc>
        <w:tc>
          <w:tcPr>
            <w:tcW w:w="2126" w:type="dxa"/>
            <w:vMerge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8897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FF5E66" w:rsidRPr="00FF5E66" w:rsidTr="005156F1">
        <w:tc>
          <w:tcPr>
            <w:tcW w:w="15559" w:type="dxa"/>
            <w:gridSpan w:val="5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Муниципальная программа </w:t>
            </w:r>
            <w:r w:rsidRPr="00FF5E66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«</w:t>
            </w:r>
            <w:r w:rsidRPr="00FF5E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2022</w:t>
            </w:r>
            <w:r w:rsidRPr="00FF5E66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год</w:t>
            </w:r>
            <w:r w:rsidRPr="00FF5E66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»</w:t>
            </w:r>
          </w:p>
        </w:tc>
      </w:tr>
      <w:tr w:rsidR="00FF5E66" w:rsidRPr="00FF5E66" w:rsidTr="005156F1">
        <w:tc>
          <w:tcPr>
            <w:tcW w:w="15559" w:type="dxa"/>
            <w:gridSpan w:val="5"/>
          </w:tcPr>
          <w:p w:rsidR="00FF5E66" w:rsidRPr="00FF5E66" w:rsidRDefault="00FF5E66" w:rsidP="00FF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 xml:space="preserve">Цель </w:t>
            </w:r>
          </w:p>
          <w:p w:rsidR="00FF5E66" w:rsidRPr="00FF5E66" w:rsidRDefault="00FF5E66" w:rsidP="00FF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F5E66" w:rsidRPr="00FF5E66" w:rsidTr="005156F1">
        <w:tc>
          <w:tcPr>
            <w:tcW w:w="15559" w:type="dxa"/>
            <w:gridSpan w:val="5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FF5E66" w:rsidRPr="00FF5E66" w:rsidTr="005156F1">
        <w:tc>
          <w:tcPr>
            <w:tcW w:w="15559" w:type="dxa"/>
            <w:gridSpan w:val="5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№1  </w:t>
            </w:r>
            <w:r w:rsidRPr="00FF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поселениях:</w:t>
            </w:r>
          </w:p>
        </w:tc>
      </w:tr>
      <w:tr w:rsidR="00FF5E66" w:rsidRPr="00FF5E66" w:rsidTr="005156F1">
        <w:tc>
          <w:tcPr>
            <w:tcW w:w="8897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E66">
              <w:rPr>
                <w:rFonts w:ascii="Times New Roman" w:eastAsia="Calibri" w:hAnsi="Times New Roman" w:cs="Times New Roman"/>
              </w:rPr>
              <w:t>1.1. Ремонт дорог местного значения в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1701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FF5E66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1050</w:t>
            </w:r>
          </w:p>
        </w:tc>
        <w:tc>
          <w:tcPr>
            <w:tcW w:w="1418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273,8</w:t>
            </w:r>
          </w:p>
        </w:tc>
        <w:tc>
          <w:tcPr>
            <w:tcW w:w="2126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8897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Невского от дома №7 до ул. Степная -0,53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Фрунзе от ул. Таманская до ул. Степная -1,8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ул. Лазо – 0,26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Шаумяна от ул. Красная до ул. Пролетарская – 0,29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Виноградная от ЖД №43а до ЖД №6 – 1,075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Гоголя от ЖД №18 до ул. Степная – 0,285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Набережная – 1,020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Горького – 0,41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Угольная – 0,34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Найдорф</w:t>
            </w:r>
            <w:proofErr w:type="spellEnd"/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Цветочная от ул. Вишневая до ул. Земляничная- 0,45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пер. Черкасский – 0,35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пер. Речной – 0,3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Коммунаров – 0,55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Короткий тупик – 0,385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 Пролетарская – 0,295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пер. Пушкина – 0,34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пер. Примака – 0,2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Ленина – 0,22</w:t>
            </w:r>
          </w:p>
        </w:tc>
        <w:tc>
          <w:tcPr>
            <w:tcW w:w="1701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км</w:t>
            </w:r>
          </w:p>
        </w:tc>
        <w:tc>
          <w:tcPr>
            <w:tcW w:w="1417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6,46</w:t>
            </w:r>
          </w:p>
        </w:tc>
        <w:tc>
          <w:tcPr>
            <w:tcW w:w="1418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2,64</w:t>
            </w:r>
          </w:p>
        </w:tc>
        <w:tc>
          <w:tcPr>
            <w:tcW w:w="2126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8897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1.3  Работы по содержанию дорог: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грейдирование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песко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1701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417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107,34</w:t>
            </w:r>
          </w:p>
        </w:tc>
        <w:tc>
          <w:tcPr>
            <w:tcW w:w="1418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108,28</w:t>
            </w:r>
          </w:p>
        </w:tc>
        <w:tc>
          <w:tcPr>
            <w:tcW w:w="2126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8897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1.5 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1701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проект</w:t>
            </w:r>
          </w:p>
        </w:tc>
        <w:tc>
          <w:tcPr>
            <w:tcW w:w="1417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15559" w:type="dxa"/>
            <w:gridSpan w:val="5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Основное мероприятие № 2 </w:t>
            </w: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</w:tr>
      <w:tr w:rsidR="00FF5E66" w:rsidRPr="00FF5E66" w:rsidTr="005156F1">
        <w:tc>
          <w:tcPr>
            <w:tcW w:w="8897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2.1 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ПОДД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Степная;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Короткая;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Красная;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Свердлова;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-ул.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Бежко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-ул. Таманская;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Краснодарская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Колхозная;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 xml:space="preserve">- ул. Ровная 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lang w:eastAsia="ru-RU"/>
              </w:rPr>
              <w:t>- ул. Красная</w:t>
            </w:r>
          </w:p>
        </w:tc>
        <w:tc>
          <w:tcPr>
            <w:tcW w:w="1701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проект</w:t>
            </w:r>
          </w:p>
        </w:tc>
        <w:tc>
          <w:tcPr>
            <w:tcW w:w="1417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F5E66" w:rsidRPr="00FF5E66" w:rsidTr="005156F1">
        <w:tc>
          <w:tcPr>
            <w:tcW w:w="8897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2.2 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Нововеличковская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ул. Д. Бедного;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ул. Свердлова;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ул. Ленина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Воронцовская: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ул. Пушкина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ул. Красная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Найдорф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ул. Мира.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ул. Школьная</w:t>
            </w:r>
          </w:p>
        </w:tc>
        <w:tc>
          <w:tcPr>
            <w:tcW w:w="1701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417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8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26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F5E66" w:rsidRPr="00FF5E66" w:rsidTr="005156F1">
        <w:tc>
          <w:tcPr>
            <w:tcW w:w="15559" w:type="dxa"/>
            <w:gridSpan w:val="5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Основное мероприятие № 3</w:t>
            </w: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Содержание и ремонт тротуаров вдоль дорог общего пользования, местного значения в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.: в ст. Нововеличковская, п.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Найдорф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ст. Воронцовская</w:t>
            </w:r>
          </w:p>
        </w:tc>
      </w:tr>
      <w:tr w:rsidR="00FF5E66" w:rsidRPr="00FF5E66" w:rsidTr="005156F1">
        <w:tc>
          <w:tcPr>
            <w:tcW w:w="8897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3.1 Актуализация; Корректировка технологических </w:t>
            </w:r>
            <w:proofErr w:type="gramStart"/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решений  проектно</w:t>
            </w:r>
            <w:proofErr w:type="gramEnd"/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-сметной документации по объектам: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Капитальный ремонт тротуара по ул. Луначарского в ст. Нововеличковская – 1,550 км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Найдорф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Динской район – 0,388 км</w:t>
            </w:r>
          </w:p>
          <w:p w:rsidR="00FF5E66" w:rsidRPr="00FF5E66" w:rsidRDefault="00FF5E66" w:rsidP="00FF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Капитальный ремонт тротуара по ул.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Бежко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ст. Нововеличковская – 1,455 км</w:t>
            </w:r>
          </w:p>
        </w:tc>
        <w:tc>
          <w:tcPr>
            <w:tcW w:w="1701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1417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8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F5E66" w:rsidRPr="00FF5E66" w:rsidTr="005156F1">
        <w:tc>
          <w:tcPr>
            <w:tcW w:w="8897" w:type="dxa"/>
          </w:tcPr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 Содержание и ремонт тротуаров: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2022 год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Нововеличковская: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Д.Бедного</w:t>
            </w:r>
            <w:proofErr w:type="spellEnd"/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Воронцовская: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Найдорф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2023 год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Нововеличковская:</w:t>
            </w:r>
          </w:p>
          <w:p w:rsidR="00FF5E66" w:rsidRPr="00FF5E66" w:rsidRDefault="00FF5E66" w:rsidP="00FF5E66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ремонт тротуара ул. 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Бежко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441,6 м2</w:t>
            </w:r>
          </w:p>
        </w:tc>
        <w:tc>
          <w:tcPr>
            <w:tcW w:w="1701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км</w:t>
            </w:r>
          </w:p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м2</w:t>
            </w:r>
          </w:p>
        </w:tc>
        <w:tc>
          <w:tcPr>
            <w:tcW w:w="1417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0,096</w:t>
            </w:r>
          </w:p>
        </w:tc>
        <w:tc>
          <w:tcPr>
            <w:tcW w:w="1418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F5E6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441,6</w:t>
            </w:r>
          </w:p>
        </w:tc>
        <w:tc>
          <w:tcPr>
            <w:tcW w:w="2126" w:type="dxa"/>
          </w:tcPr>
          <w:p w:rsidR="00FF5E66" w:rsidRPr="00FF5E66" w:rsidRDefault="00FF5E66" w:rsidP="00FF5E6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F5E66" w:rsidRPr="00FF5E66" w:rsidRDefault="00FF5E66" w:rsidP="00FF5E66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FF5E66" w:rsidRPr="00FF5E66" w:rsidRDefault="00FF5E66" w:rsidP="00FF5E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ЖКХ, малого и среднего бизнеса,</w:t>
      </w:r>
    </w:p>
    <w:p w:rsidR="00FF5E66" w:rsidRPr="00FF5E66" w:rsidRDefault="00FF5E66" w:rsidP="00FF5E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E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информатизации и связи администрации </w:t>
      </w:r>
    </w:p>
    <w:p w:rsidR="00FF5E66" w:rsidRPr="00FF5E66" w:rsidRDefault="00FF5E66" w:rsidP="00FF5E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FF5E66" w:rsidRPr="00FF5E66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FF5E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Нововеличковского сельского поселения                                                                             О.Г. </w:t>
      </w:r>
      <w:proofErr w:type="spellStart"/>
      <w:r w:rsidRPr="00FF5E66">
        <w:rPr>
          <w:rFonts w:ascii="Times New Roman" w:eastAsia="Calibri" w:hAnsi="Times New Roman" w:cs="Times New Roman"/>
          <w:sz w:val="28"/>
          <w:szCs w:val="28"/>
          <w:lang w:eastAsia="ru-RU"/>
        </w:rPr>
        <w:t>Марук</w:t>
      </w:r>
      <w:proofErr w:type="spellEnd"/>
    </w:p>
    <w:p w:rsidR="0027204E" w:rsidRDefault="0027204E"/>
    <w:sectPr w:rsidR="0027204E" w:rsidSect="00804EE5">
      <w:pgSz w:w="11906" w:h="16838"/>
      <w:pgMar w:top="568" w:right="566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72"/>
    <w:rsid w:val="0027204E"/>
    <w:rsid w:val="003F4B72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F17D"/>
  <w15:chartTrackingRefBased/>
  <w15:docId w15:val="{3115C211-6D28-45C4-A0A3-B8FF3305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E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F5E6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E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E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5E66"/>
  </w:style>
  <w:style w:type="character" w:customStyle="1" w:styleId="12">
    <w:name w:val="Основной шрифт абзаца1"/>
    <w:rsid w:val="00FF5E66"/>
  </w:style>
  <w:style w:type="character" w:customStyle="1" w:styleId="a3">
    <w:name w:val="Заголовок Знак"/>
    <w:link w:val="a4"/>
    <w:rsid w:val="00FF5E66"/>
    <w:rPr>
      <w:sz w:val="26"/>
      <w:szCs w:val="24"/>
      <w:lang w:eastAsia="ru-RU"/>
    </w:rPr>
  </w:style>
  <w:style w:type="character" w:customStyle="1" w:styleId="a5">
    <w:name w:val="Основной текст с отступом Знак"/>
    <w:link w:val="a6"/>
    <w:rsid w:val="00FF5E66"/>
    <w:rPr>
      <w:rFonts w:ascii="Arial" w:eastAsia="Arial Unicode MS" w:hAnsi="Arial"/>
      <w:kern w:val="1"/>
      <w:szCs w:val="24"/>
    </w:rPr>
  </w:style>
  <w:style w:type="character" w:customStyle="1" w:styleId="FontStyle14">
    <w:name w:val="Font Style14"/>
    <w:rsid w:val="00FF5E66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FF5E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FF5E66"/>
    <w:rPr>
      <w:sz w:val="24"/>
      <w:szCs w:val="24"/>
    </w:rPr>
  </w:style>
  <w:style w:type="character" w:customStyle="1" w:styleId="a9">
    <w:name w:val="Текст выноски Знак"/>
    <w:link w:val="aa"/>
    <w:uiPriority w:val="99"/>
    <w:rsid w:val="00FF5E6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FF5E66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FF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FF5E66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F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FF5E6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FF5E66"/>
  </w:style>
  <w:style w:type="paragraph" w:styleId="ac">
    <w:name w:val="header"/>
    <w:basedOn w:val="a"/>
    <w:link w:val="ab"/>
    <w:uiPriority w:val="99"/>
    <w:unhideWhenUsed/>
    <w:rsid w:val="00FF5E6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FF5E66"/>
  </w:style>
  <w:style w:type="paragraph" w:styleId="a6">
    <w:name w:val="Body Text Indent"/>
    <w:basedOn w:val="a"/>
    <w:link w:val="a5"/>
    <w:rsid w:val="00FF5E66"/>
    <w:pPr>
      <w:widowControl w:val="0"/>
      <w:suppressAutoHyphens/>
      <w:spacing w:after="0" w:line="240" w:lineRule="auto"/>
      <w:ind w:firstLine="720"/>
      <w:jc w:val="both"/>
    </w:pPr>
    <w:rPr>
      <w:rFonts w:ascii="Arial" w:eastAsia="Arial Unicode MS" w:hAnsi="Arial"/>
      <w:kern w:val="1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FF5E66"/>
  </w:style>
  <w:style w:type="paragraph" w:styleId="a4">
    <w:name w:val="Title"/>
    <w:basedOn w:val="a"/>
    <w:link w:val="a3"/>
    <w:qFormat/>
    <w:rsid w:val="00FF5E66"/>
    <w:pPr>
      <w:spacing w:after="0" w:line="240" w:lineRule="auto"/>
      <w:jc w:val="center"/>
    </w:pPr>
    <w:rPr>
      <w:sz w:val="26"/>
      <w:szCs w:val="24"/>
      <w:lang w:eastAsia="ru-RU"/>
    </w:rPr>
  </w:style>
  <w:style w:type="character" w:customStyle="1" w:styleId="17">
    <w:name w:val="Заголовок Знак1"/>
    <w:basedOn w:val="a0"/>
    <w:uiPriority w:val="10"/>
    <w:rsid w:val="00FF5E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name w:val="Знак Знак Знак Знак Знак"/>
    <w:basedOn w:val="a"/>
    <w:rsid w:val="00FF5E6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FF5E6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basedOn w:val="a"/>
    <w:next w:val="a"/>
    <w:rsid w:val="00FF5E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22">
    <w:name w:val="Знак2 Знак Знак Знак Знак Знак Знак Знак Знак Знак Знак"/>
    <w:basedOn w:val="a"/>
    <w:rsid w:val="00FF5E6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qFormat/>
    <w:rsid w:val="00FF5E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5E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FF5E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Знак2 Знак Знак Знак"/>
    <w:basedOn w:val="a"/>
    <w:rsid w:val="00FF5E6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FF5E6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Без интервала1"/>
    <w:rsid w:val="00FF5E6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Знак"/>
    <w:basedOn w:val="a"/>
    <w:rsid w:val="00FF5E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 Знак Знак"/>
    <w:basedOn w:val="a"/>
    <w:rsid w:val="00FF5E6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FF5E6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7">
    <w:name w:val="Style7"/>
    <w:basedOn w:val="a"/>
    <w:rsid w:val="00FF5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FF5E66"/>
    <w:pPr>
      <w:widowControl w:val="0"/>
      <w:suppressAutoHyphens/>
      <w:overflowPunct w:val="0"/>
      <w:autoSpaceDE w:val="0"/>
      <w:spacing w:before="100" w:after="0" w:line="240" w:lineRule="auto"/>
      <w:textAlignment w:val="baseline"/>
    </w:pPr>
    <w:rPr>
      <w:rFonts w:ascii="Arial" w:eastAsia="Arial" w:hAnsi="Arial" w:cs="Times New Roman"/>
      <w:kern w:val="1"/>
      <w:sz w:val="18"/>
      <w:szCs w:val="20"/>
      <w:lang w:eastAsia="ar-SA"/>
    </w:rPr>
  </w:style>
  <w:style w:type="paragraph" w:customStyle="1" w:styleId="Title">
    <w:name w:val="Title!Название НПА"/>
    <w:basedOn w:val="a"/>
    <w:rsid w:val="00FF5E66"/>
    <w:pPr>
      <w:widowControl w:val="0"/>
      <w:suppressAutoHyphens/>
      <w:spacing w:before="240" w:after="60" w:line="240" w:lineRule="auto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  <w:lang w:eastAsia="ru-RU"/>
    </w:rPr>
  </w:style>
  <w:style w:type="paragraph" w:customStyle="1" w:styleId="af3">
    <w:name w:val="Содержимое таблицы"/>
    <w:basedOn w:val="a"/>
    <w:rsid w:val="00FF5E66"/>
    <w:pPr>
      <w:suppressLineNumbers/>
      <w:suppressAutoHyphens/>
      <w:spacing w:after="0" w:line="240" w:lineRule="auto"/>
      <w:jc w:val="both"/>
    </w:pPr>
    <w:rPr>
      <w:rFonts w:ascii="Calibri" w:eastAsia="Calibri" w:hAnsi="Calibri" w:cs="Calibri"/>
      <w:kern w:val="1"/>
      <w:sz w:val="24"/>
      <w:szCs w:val="24"/>
      <w:lang w:val="en-US" w:bidi="en-US"/>
    </w:rPr>
  </w:style>
  <w:style w:type="table" w:styleId="af4">
    <w:name w:val="Table Grid"/>
    <w:basedOn w:val="a1"/>
    <w:rsid w:val="00FF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FF5E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3641</Words>
  <Characters>20758</Characters>
  <Application>Microsoft Office Word</Application>
  <DocSecurity>0</DocSecurity>
  <Lines>172</Lines>
  <Paragraphs>48</Paragraphs>
  <ScaleCrop>false</ScaleCrop>
  <Company/>
  <LinksUpToDate>false</LinksUpToDate>
  <CharactersWithSpaces>24351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2023-12-20T12:45:00Z</dcterms:created>
  <dcterms:modified xsi:type="dcterms:W3CDTF">2023-12-20T12:46:00Z</dcterms:modified>
</cp:coreProperties>
</file>