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B7" w:rsidRPr="00176A7F" w:rsidRDefault="002B12B7" w:rsidP="002B12B7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  <w:lang w:val="en-US"/>
        </w:rPr>
      </w:pPr>
      <w:r>
        <w:rPr>
          <w:i/>
          <w:iCs/>
          <w:noProof/>
        </w:rPr>
        <w:drawing>
          <wp:inline distT="0" distB="0" distL="0" distR="0">
            <wp:extent cx="516890" cy="572770"/>
            <wp:effectExtent l="19050" t="0" r="0" b="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B7" w:rsidRPr="00B407B4" w:rsidRDefault="002B12B7" w:rsidP="002B12B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B12B7" w:rsidRPr="00B407B4" w:rsidRDefault="002B12B7" w:rsidP="002B12B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2B12B7" w:rsidRDefault="002B12B7" w:rsidP="002B12B7">
      <w:pPr>
        <w:keepNext/>
        <w:jc w:val="center"/>
        <w:outlineLvl w:val="1"/>
        <w:rPr>
          <w:b/>
          <w:sz w:val="28"/>
        </w:rPr>
      </w:pPr>
    </w:p>
    <w:p w:rsidR="002B12B7" w:rsidRPr="00406D09" w:rsidRDefault="002B12B7" w:rsidP="002B12B7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12B7" w:rsidRDefault="002B12B7" w:rsidP="002B12B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B12B7" w:rsidRPr="00406D09" w:rsidRDefault="002B12B7" w:rsidP="002B12B7">
      <w:pPr>
        <w:shd w:val="clear" w:color="auto" w:fill="FFFFFF"/>
        <w:rPr>
          <w:sz w:val="28"/>
          <w:szCs w:val="28"/>
        </w:rPr>
      </w:pPr>
    </w:p>
    <w:p w:rsidR="002B12B7" w:rsidRPr="00406D09" w:rsidRDefault="002B12B7" w:rsidP="002B12B7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Pr="00C128DE">
        <w:rPr>
          <w:color w:val="FFFFFF"/>
          <w:sz w:val="28"/>
          <w:szCs w:val="28"/>
          <w:u w:val="single"/>
        </w:rPr>
        <w:t xml:space="preserve">                    </w:t>
      </w:r>
      <w:r w:rsidRPr="00097C7A">
        <w:rPr>
          <w:color w:val="FFFFFF"/>
          <w:sz w:val="28"/>
          <w:szCs w:val="28"/>
        </w:rPr>
        <w:t xml:space="preserve">                 </w:t>
      </w:r>
      <w:r>
        <w:rPr>
          <w:color w:val="FFFFFF"/>
          <w:sz w:val="28"/>
          <w:szCs w:val="28"/>
        </w:rPr>
        <w:t xml:space="preserve">     </w:t>
      </w:r>
      <w:r w:rsidRPr="00097C7A">
        <w:rPr>
          <w:color w:val="FFFFFF"/>
          <w:sz w:val="28"/>
          <w:szCs w:val="28"/>
        </w:rPr>
        <w:t xml:space="preserve">  </w:t>
      </w:r>
      <w:r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</w:t>
      </w:r>
      <w:r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</w:t>
      </w:r>
    </w:p>
    <w:p w:rsidR="002B12B7" w:rsidRDefault="002B12B7" w:rsidP="002B12B7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2B12B7" w:rsidRPr="00406D09" w:rsidRDefault="002B12B7" w:rsidP="002B12B7">
      <w:pPr>
        <w:shd w:val="clear" w:color="auto" w:fill="FFFFFF"/>
        <w:ind w:firstLine="709"/>
        <w:rPr>
          <w:sz w:val="28"/>
          <w:szCs w:val="28"/>
        </w:rPr>
      </w:pPr>
    </w:p>
    <w:p w:rsidR="002B12B7" w:rsidRDefault="002B12B7" w:rsidP="002B12B7">
      <w:pPr>
        <w:ind w:right="-185"/>
      </w:pPr>
    </w:p>
    <w:p w:rsidR="002B12B7" w:rsidRDefault="002B12B7" w:rsidP="002B12B7">
      <w:pPr>
        <w:ind w:right="-185"/>
      </w:pPr>
    </w:p>
    <w:p w:rsidR="002B12B7" w:rsidRDefault="002B12B7" w:rsidP="002B1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от 23.12.2019 № 318 </w:t>
      </w:r>
    </w:p>
    <w:p w:rsidR="002B12B7" w:rsidRDefault="002B12B7" w:rsidP="002B12B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 «</w:t>
      </w:r>
      <w:r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Pr="004118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Нововеличковского сельского</w:t>
      </w:r>
      <w:r w:rsidRPr="004118FA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ления</w:t>
      </w:r>
      <w:r w:rsidRPr="00411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proofErr w:type="spellStart"/>
      <w:r w:rsidRPr="004118FA">
        <w:rPr>
          <w:b/>
          <w:sz w:val="28"/>
          <w:szCs w:val="28"/>
        </w:rPr>
        <w:t>Динского</w:t>
      </w:r>
      <w:proofErr w:type="spellEnd"/>
      <w:r w:rsidRPr="004118FA"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</w:rPr>
        <w:t xml:space="preserve">2020 </w:t>
      </w:r>
      <w:r w:rsidRPr="004118FA">
        <w:rPr>
          <w:b/>
          <w:sz w:val="28"/>
          <w:szCs w:val="28"/>
        </w:rPr>
        <w:t>год»</w:t>
      </w:r>
    </w:p>
    <w:p w:rsidR="002B12B7" w:rsidRDefault="002B12B7" w:rsidP="002B12B7">
      <w:pPr>
        <w:jc w:val="center"/>
        <w:rPr>
          <w:b/>
          <w:sz w:val="28"/>
          <w:szCs w:val="28"/>
        </w:rPr>
      </w:pPr>
    </w:p>
    <w:p w:rsidR="002B12B7" w:rsidRDefault="002B12B7" w:rsidP="002B12B7">
      <w:pPr>
        <w:jc w:val="center"/>
        <w:rPr>
          <w:b/>
          <w:sz w:val="28"/>
          <w:szCs w:val="28"/>
        </w:rPr>
      </w:pPr>
    </w:p>
    <w:p w:rsidR="002B12B7" w:rsidRPr="004F5139" w:rsidRDefault="002B12B7" w:rsidP="002B12B7">
      <w:pPr>
        <w:jc w:val="center"/>
        <w:rPr>
          <w:b/>
          <w:bCs/>
          <w:sz w:val="28"/>
          <w:szCs w:val="28"/>
          <w:lang w:eastAsia="en-US"/>
        </w:rPr>
      </w:pPr>
    </w:p>
    <w:p w:rsidR="002B12B7" w:rsidRPr="000C0006" w:rsidRDefault="002B12B7" w:rsidP="002B12B7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Pr="00504F96"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t xml:space="preserve">                 </w:t>
      </w:r>
      <w:r w:rsidRPr="00504F96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50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10 частями 1, 5, 7, статьей 37 частью 13 Устава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в целях развития</w:t>
      </w:r>
      <w:r w:rsidRPr="004F513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Pr="000C0006">
        <w:rPr>
          <w:sz w:val="28"/>
          <w:szCs w:val="28"/>
        </w:rPr>
        <w:t xml:space="preserve"> коммунальн</w:t>
      </w:r>
      <w:r>
        <w:rPr>
          <w:sz w:val="28"/>
          <w:szCs w:val="28"/>
        </w:rPr>
        <w:t>ого</w:t>
      </w:r>
      <w:r w:rsidRPr="000C0006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 w:rsidRPr="000C0006">
        <w:rPr>
          <w:sz w:val="28"/>
          <w:szCs w:val="28"/>
        </w:rPr>
        <w:t xml:space="preserve"> Нововеличковского сельского поселения </w:t>
      </w:r>
      <w:proofErr w:type="spellStart"/>
      <w:r w:rsidRPr="000C0006">
        <w:rPr>
          <w:sz w:val="28"/>
          <w:szCs w:val="28"/>
        </w:rPr>
        <w:t>Динского</w:t>
      </w:r>
      <w:proofErr w:type="spellEnd"/>
      <w:r w:rsidRPr="000C00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0C0006">
        <w:rPr>
          <w:sz w:val="28"/>
          <w:szCs w:val="28"/>
        </w:rPr>
        <w:t>:</w:t>
      </w:r>
    </w:p>
    <w:p w:rsidR="002B12B7" w:rsidRPr="00C92646" w:rsidRDefault="002B12B7" w:rsidP="002B12B7">
      <w:pPr>
        <w:ind w:firstLine="708"/>
        <w:jc w:val="both"/>
        <w:rPr>
          <w:bCs/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сельского поселения от 23.12.2019 № 318 «Об утверждении муниципальной программы 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Pr="00C92646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Pr="00C92646">
        <w:rPr>
          <w:sz w:val="28"/>
          <w:szCs w:val="28"/>
        </w:rPr>
        <w:t>Динского</w:t>
      </w:r>
      <w:proofErr w:type="spellEnd"/>
      <w:r w:rsidRPr="00C92646">
        <w:rPr>
          <w:sz w:val="28"/>
          <w:szCs w:val="28"/>
        </w:rPr>
        <w:t xml:space="preserve"> района на 2020 год» утвердив приложение </w:t>
      </w:r>
      <w:r>
        <w:rPr>
          <w:sz w:val="28"/>
          <w:szCs w:val="28"/>
        </w:rPr>
        <w:t>в новой редакции (прилагается)</w:t>
      </w:r>
      <w:r w:rsidRPr="00C92646">
        <w:rPr>
          <w:sz w:val="28"/>
          <w:szCs w:val="28"/>
        </w:rPr>
        <w:t xml:space="preserve">. </w:t>
      </w:r>
    </w:p>
    <w:p w:rsidR="002B12B7" w:rsidRPr="00107537" w:rsidRDefault="002B12B7" w:rsidP="002B12B7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>Отделу финансов и муниципальных закупок администрации Нововеличко</w:t>
      </w:r>
      <w:r>
        <w:rPr>
          <w:sz w:val="28"/>
          <w:szCs w:val="28"/>
        </w:rPr>
        <w:t>вского сельского поселения (</w:t>
      </w:r>
      <w:proofErr w:type="spellStart"/>
      <w:r>
        <w:rPr>
          <w:sz w:val="28"/>
          <w:szCs w:val="28"/>
        </w:rPr>
        <w:t>Вуймина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Нововелич</w:t>
      </w:r>
      <w:r>
        <w:rPr>
          <w:sz w:val="28"/>
          <w:szCs w:val="28"/>
        </w:rPr>
        <w:t xml:space="preserve">ковского сельского поселения                   на </w:t>
      </w:r>
      <w:r w:rsidRPr="000C000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2B12B7" w:rsidRDefault="002B12B7" w:rsidP="002B12B7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>администрации Нововеличковского сельского</w:t>
      </w:r>
      <w:r>
        <w:rPr>
          <w:sz w:val="28"/>
          <w:szCs w:val="28"/>
        </w:rPr>
        <w:t xml:space="preserve"> поселения (</w:t>
      </w:r>
      <w:proofErr w:type="spellStart"/>
      <w:r>
        <w:rPr>
          <w:sz w:val="28"/>
          <w:szCs w:val="28"/>
        </w:rPr>
        <w:t>Токаренко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2B12B7" w:rsidRDefault="002B12B7" w:rsidP="002B12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03.08.2020 </w:t>
      </w:r>
      <w:r>
        <w:rPr>
          <w:sz w:val="28"/>
          <w:szCs w:val="28"/>
        </w:rPr>
        <w:t xml:space="preserve"> № 141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lastRenderedPageBreak/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23.12.2019 № 318 «</w:t>
      </w:r>
      <w:r>
        <w:rPr>
          <w:bCs/>
          <w:sz w:val="28"/>
          <w:szCs w:val="28"/>
        </w:rPr>
        <w:t xml:space="preserve">Об утверждении муниципальной  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Pr="00C92646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Pr="00C92646">
        <w:rPr>
          <w:sz w:val="28"/>
          <w:szCs w:val="28"/>
        </w:rPr>
        <w:t>Динского</w:t>
      </w:r>
      <w:proofErr w:type="spellEnd"/>
      <w:r w:rsidRPr="00C92646">
        <w:rPr>
          <w:sz w:val="28"/>
          <w:szCs w:val="28"/>
        </w:rPr>
        <w:t xml:space="preserve"> района на 2020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2B12B7" w:rsidRDefault="002B12B7" w:rsidP="002B12B7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5. Отделу по общим и правовым вопросам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(Калитка) разместить постановление на официальном сайте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в сети Интернет. </w:t>
      </w:r>
    </w:p>
    <w:p w:rsidR="002B12B7" w:rsidRDefault="002B12B7" w:rsidP="002B12B7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49E0">
        <w:rPr>
          <w:sz w:val="28"/>
          <w:szCs w:val="28"/>
        </w:rPr>
        <w:t>. Ко</w:t>
      </w:r>
      <w:r>
        <w:rPr>
          <w:sz w:val="28"/>
          <w:szCs w:val="28"/>
        </w:rPr>
        <w:t>нтроль за исполнением</w:t>
      </w:r>
      <w:r w:rsidRPr="005449E0">
        <w:rPr>
          <w:sz w:val="28"/>
          <w:szCs w:val="28"/>
        </w:rPr>
        <w:t xml:space="preserve"> постановления оставляю за собой.</w:t>
      </w:r>
    </w:p>
    <w:p w:rsidR="002B12B7" w:rsidRDefault="002B12B7" w:rsidP="002B12B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49EC">
        <w:rPr>
          <w:sz w:val="28"/>
          <w:szCs w:val="28"/>
        </w:rPr>
        <w:t>.</w:t>
      </w:r>
      <w:r w:rsidRPr="005449E0">
        <w:rPr>
          <w:sz w:val="28"/>
          <w:szCs w:val="28"/>
        </w:rPr>
        <w:t xml:space="preserve"> </w:t>
      </w:r>
      <w:r w:rsidRPr="00F92826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подписания.</w:t>
      </w:r>
    </w:p>
    <w:p w:rsidR="002B12B7" w:rsidRDefault="002B12B7" w:rsidP="002B12B7">
      <w:pPr>
        <w:pStyle w:val="a4"/>
        <w:jc w:val="both"/>
        <w:rPr>
          <w:sz w:val="28"/>
          <w:szCs w:val="28"/>
        </w:rPr>
      </w:pPr>
    </w:p>
    <w:p w:rsidR="002B12B7" w:rsidRPr="004B74BE" w:rsidRDefault="002B12B7" w:rsidP="002B12B7">
      <w:pPr>
        <w:pStyle w:val="a4"/>
        <w:jc w:val="both"/>
        <w:rPr>
          <w:sz w:val="28"/>
          <w:szCs w:val="28"/>
        </w:rPr>
      </w:pPr>
    </w:p>
    <w:p w:rsidR="002B12B7" w:rsidRPr="004B74BE" w:rsidRDefault="002B12B7" w:rsidP="002B12B7">
      <w:pPr>
        <w:pStyle w:val="a4"/>
        <w:jc w:val="both"/>
        <w:rPr>
          <w:sz w:val="28"/>
          <w:szCs w:val="28"/>
        </w:rPr>
      </w:pPr>
    </w:p>
    <w:p w:rsidR="002B12B7" w:rsidRDefault="002B12B7" w:rsidP="002B12B7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2B12B7" w:rsidRDefault="002B12B7" w:rsidP="002B12B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Г.М. </w:t>
      </w:r>
      <w:proofErr w:type="spellStart"/>
      <w:r>
        <w:rPr>
          <w:sz w:val="28"/>
          <w:szCs w:val="28"/>
        </w:rPr>
        <w:t>Кова</w:t>
      </w:r>
      <w:proofErr w:type="spellEnd"/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ind w:left="5103"/>
        <w:rPr>
          <w:rFonts w:eastAsia="Calibri"/>
          <w:spacing w:val="-1"/>
          <w:sz w:val="28"/>
          <w:szCs w:val="28"/>
        </w:rPr>
      </w:pPr>
    </w:p>
    <w:p w:rsidR="002B12B7" w:rsidRDefault="002B12B7" w:rsidP="002B12B7">
      <w:pPr>
        <w:rPr>
          <w:sz w:val="28"/>
          <w:szCs w:val="28"/>
        </w:rPr>
      </w:pPr>
    </w:p>
    <w:p w:rsidR="002B12B7" w:rsidRDefault="002B12B7" w:rsidP="002B12B7">
      <w:pPr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br w:type="page"/>
      </w:r>
    </w:p>
    <w:p w:rsidR="002B12B7" w:rsidRDefault="002B12B7" w:rsidP="002B12B7">
      <w:pPr>
        <w:ind w:left="10206"/>
        <w:rPr>
          <w:rFonts w:eastAsia="Calibri"/>
          <w:spacing w:val="-1"/>
          <w:sz w:val="28"/>
          <w:szCs w:val="28"/>
        </w:rPr>
        <w:sectPr w:rsidR="002B12B7" w:rsidSect="002B12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2B7" w:rsidRDefault="002B12B7" w:rsidP="002B12B7">
      <w:pPr>
        <w:ind w:left="10206"/>
        <w:rPr>
          <w:rFonts w:eastAsia="Calibri"/>
          <w:spacing w:val="-1"/>
          <w:sz w:val="28"/>
          <w:szCs w:val="28"/>
        </w:rPr>
      </w:pPr>
    </w:p>
    <w:p w:rsidR="002B12B7" w:rsidRPr="00483FEA" w:rsidRDefault="002B12B7" w:rsidP="002B12B7">
      <w:pPr>
        <w:ind w:left="10206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</w:t>
      </w:r>
      <w:r w:rsidRPr="00483FEA">
        <w:rPr>
          <w:rFonts w:eastAsia="Calibri"/>
          <w:spacing w:val="-1"/>
          <w:sz w:val="28"/>
          <w:szCs w:val="28"/>
        </w:rPr>
        <w:t xml:space="preserve">риложение к </w:t>
      </w:r>
      <w:r>
        <w:rPr>
          <w:rFonts w:eastAsia="Calibri"/>
          <w:spacing w:val="-1"/>
          <w:sz w:val="28"/>
          <w:szCs w:val="28"/>
        </w:rPr>
        <w:t>муниципальной</w:t>
      </w:r>
      <w:r w:rsidRPr="00483FEA">
        <w:rPr>
          <w:rFonts w:eastAsia="Calibri"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программе</w:t>
      </w:r>
    </w:p>
    <w:p w:rsidR="002B12B7" w:rsidRPr="00483FEA" w:rsidRDefault="002B12B7" w:rsidP="002B12B7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коммунального комплекса</w:t>
      </w:r>
      <w:r w:rsidRPr="000C0006">
        <w:rPr>
          <w:sz w:val="28"/>
          <w:szCs w:val="28"/>
        </w:rPr>
        <w:t xml:space="preserve"> Нововеличковского сельского поселения на </w:t>
      </w:r>
      <w:r>
        <w:rPr>
          <w:sz w:val="28"/>
          <w:szCs w:val="28"/>
        </w:rPr>
        <w:t>2020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B12B7" w:rsidRDefault="002B12B7" w:rsidP="002B12B7">
      <w:pPr>
        <w:rPr>
          <w:rFonts w:eastAsia="Calibri"/>
          <w:spacing w:val="-1"/>
          <w:sz w:val="28"/>
          <w:szCs w:val="28"/>
        </w:rPr>
      </w:pPr>
    </w:p>
    <w:p w:rsidR="002B12B7" w:rsidRPr="000328FE" w:rsidRDefault="002B12B7" w:rsidP="002B12B7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B12B7" w:rsidRPr="000C0006" w:rsidRDefault="002B12B7" w:rsidP="002B12B7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2B12B7" w:rsidRDefault="002B12B7" w:rsidP="00716F25">
      <w:pPr>
        <w:jc w:val="center"/>
      </w:pPr>
      <w:r w:rsidRPr="000C0006">
        <w:rPr>
          <w:b/>
          <w:bCs/>
          <w:sz w:val="28"/>
          <w:szCs w:val="28"/>
          <w:lang w:eastAsia="en-US"/>
        </w:rPr>
        <w:t xml:space="preserve">Нововеличковского сельского поселения на </w:t>
      </w:r>
      <w:r>
        <w:rPr>
          <w:b/>
          <w:bCs/>
          <w:sz w:val="28"/>
          <w:szCs w:val="28"/>
          <w:lang w:eastAsia="en-US"/>
        </w:rPr>
        <w:t>2020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552"/>
        <w:gridCol w:w="3259"/>
      </w:tblGrid>
      <w:tr w:rsidR="002B12B7" w:rsidRPr="00993FA4" w:rsidTr="005B3A63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№</w:t>
            </w:r>
          </w:p>
          <w:p w:rsidR="002B12B7" w:rsidRPr="00993FA4" w:rsidRDefault="002B12B7" w:rsidP="005B3A63">
            <w:pPr>
              <w:jc w:val="center"/>
            </w:pPr>
            <w:proofErr w:type="spellStart"/>
            <w:r w:rsidRPr="00993FA4">
              <w:t>п</w:t>
            </w:r>
            <w:proofErr w:type="spellEnd"/>
            <w:r w:rsidRPr="00993FA4">
              <w:t>/</w:t>
            </w:r>
            <w:proofErr w:type="spellStart"/>
            <w:r w:rsidRPr="00993FA4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B12B7" w:rsidRDefault="002B12B7" w:rsidP="005B3A63">
            <w:pPr>
              <w:jc w:val="center"/>
              <w:rPr>
                <w:shd w:val="clear" w:color="auto" w:fill="FFFFFF"/>
              </w:rPr>
            </w:pPr>
          </w:p>
          <w:p w:rsidR="002B12B7" w:rsidRPr="00993FA4" w:rsidRDefault="002B12B7" w:rsidP="005B3A63">
            <w:pPr>
              <w:jc w:val="center"/>
            </w:pPr>
            <w:r w:rsidRPr="00993FA4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  <w:rPr>
                <w:shd w:val="clear" w:color="auto" w:fill="FFFFFF"/>
              </w:rPr>
            </w:pPr>
            <w:r w:rsidRPr="00993FA4">
              <w:rPr>
                <w:shd w:val="clear" w:color="auto" w:fill="FFFFFF"/>
              </w:rPr>
              <w:t xml:space="preserve">Объем </w:t>
            </w:r>
            <w:proofErr w:type="spellStart"/>
            <w:r w:rsidRPr="00993FA4">
              <w:rPr>
                <w:shd w:val="clear" w:color="auto" w:fill="FFFFFF"/>
              </w:rPr>
              <w:t>финан-сирования</w:t>
            </w:r>
            <w:proofErr w:type="spellEnd"/>
            <w:r w:rsidRPr="00993FA4">
              <w:rPr>
                <w:shd w:val="clear" w:color="auto" w:fill="FFFFFF"/>
              </w:rPr>
              <w:t xml:space="preserve">, </w:t>
            </w:r>
          </w:p>
          <w:p w:rsidR="002B12B7" w:rsidRPr="00993FA4" w:rsidRDefault="002B12B7" w:rsidP="005B3A63">
            <w:pPr>
              <w:jc w:val="center"/>
              <w:rPr>
                <w:shd w:val="clear" w:color="auto" w:fill="FFFFFF"/>
              </w:rPr>
            </w:pPr>
            <w:r w:rsidRPr="00993FA4">
              <w:rPr>
                <w:shd w:val="clear" w:color="auto" w:fill="FFFFFF"/>
              </w:rPr>
              <w:t>всего</w:t>
            </w:r>
          </w:p>
          <w:p w:rsidR="002B12B7" w:rsidRPr="00993FA4" w:rsidRDefault="002B12B7" w:rsidP="005B3A63">
            <w:pPr>
              <w:jc w:val="center"/>
            </w:pPr>
            <w:r w:rsidRPr="00993FA4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  <w:rPr>
                <w:shd w:val="clear" w:color="auto" w:fill="FFFFFF"/>
              </w:rPr>
            </w:pPr>
            <w:r w:rsidRPr="00993FA4">
              <w:rPr>
                <w:shd w:val="clear" w:color="auto" w:fill="FFFFFF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  <w:rPr>
                <w:shd w:val="clear" w:color="auto" w:fill="FFFFFF"/>
              </w:rPr>
            </w:pPr>
            <w:r w:rsidRPr="00993FA4">
              <w:rPr>
                <w:shd w:val="clear" w:color="auto" w:fill="FFFFFF"/>
              </w:rPr>
              <w:t xml:space="preserve">Непосредственный </w:t>
            </w:r>
          </w:p>
          <w:p w:rsidR="002B12B7" w:rsidRPr="00993FA4" w:rsidRDefault="002B12B7" w:rsidP="005B3A63">
            <w:pPr>
              <w:jc w:val="center"/>
            </w:pPr>
            <w:r w:rsidRPr="00993FA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B12B7" w:rsidRPr="00993FA4" w:rsidRDefault="002B12B7" w:rsidP="005B3A63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993FA4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2B12B7" w:rsidRPr="00993FA4" w:rsidRDefault="002B12B7" w:rsidP="005B3A63">
            <w:pPr>
              <w:shd w:val="clear" w:color="auto" w:fill="FFFFFF"/>
              <w:jc w:val="center"/>
              <w:textAlignment w:val="baseline"/>
            </w:pPr>
          </w:p>
        </w:tc>
      </w:tr>
      <w:tr w:rsidR="002B12B7" w:rsidRPr="00993FA4" w:rsidTr="005B3A63">
        <w:tc>
          <w:tcPr>
            <w:tcW w:w="993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1</w:t>
            </w:r>
          </w:p>
        </w:tc>
        <w:tc>
          <w:tcPr>
            <w:tcW w:w="3544" w:type="dxa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7</w:t>
            </w:r>
          </w:p>
        </w:tc>
      </w:tr>
      <w:tr w:rsidR="002B12B7" w:rsidRPr="00993FA4" w:rsidTr="005B3A63">
        <w:tc>
          <w:tcPr>
            <w:tcW w:w="993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  <w:r w:rsidRPr="00993FA4"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1.</w:t>
            </w:r>
          </w:p>
        </w:tc>
        <w:tc>
          <w:tcPr>
            <w:tcW w:w="3544" w:type="dxa"/>
            <w:vMerge w:val="restart"/>
          </w:tcPr>
          <w:p w:rsidR="002B12B7" w:rsidRPr="00993FA4" w:rsidRDefault="002B12B7" w:rsidP="005B3A63">
            <w:r w:rsidRPr="00993FA4">
              <w:rPr>
                <w:bCs/>
                <w:iCs/>
              </w:rPr>
              <w:t>Социальное развитие сельского поселения в области водоснабжения: в т.ч.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2051,9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2051,9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895,2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895,2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1156,7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1156,7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1.1</w:t>
            </w:r>
          </w:p>
        </w:tc>
        <w:tc>
          <w:tcPr>
            <w:tcW w:w="3544" w:type="dxa"/>
            <w:vMerge w:val="restart"/>
          </w:tcPr>
          <w:p w:rsidR="002B12B7" w:rsidRPr="00993FA4" w:rsidRDefault="002B12B7" w:rsidP="005B3A63">
            <w:r w:rsidRPr="00993FA4">
              <w:t xml:space="preserve">Капитальный ремонт системы водоснабжения п. </w:t>
            </w:r>
            <w:proofErr w:type="spellStart"/>
            <w:r w:rsidRPr="00993FA4">
              <w:t>Найдорф</w:t>
            </w:r>
            <w:proofErr w:type="spellEnd"/>
            <w:r w:rsidRPr="00993FA4">
              <w:t xml:space="preserve"> (капитальный ремонт, осуществление строительного контроля и надзора)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1911,9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1911,9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755,2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755,2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1156,7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  <w:r w:rsidRPr="00993FA4">
              <w:t>1156,7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2B12B7" w:rsidRPr="00993FA4" w:rsidRDefault="002B12B7" w:rsidP="005B3A63">
            <w:pPr>
              <w:jc w:val="center"/>
            </w:pPr>
          </w:p>
        </w:tc>
      </w:tr>
      <w:tr w:rsidR="002B12B7" w:rsidRPr="00993FA4" w:rsidTr="005B3A63">
        <w:trPr>
          <w:cantSplit/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B12B7" w:rsidRPr="00993FA4" w:rsidRDefault="002B12B7" w:rsidP="005B3A63">
            <w:pPr>
              <w:rPr>
                <w:lang w:eastAsia="en-US"/>
              </w:rPr>
            </w:pPr>
            <w:r w:rsidRPr="00993FA4">
              <w:rPr>
                <w:lang w:eastAsia="en-US"/>
              </w:rPr>
              <w:t>Актуализация Схемы водоснабжения Нововеличковского сельского поселения</w:t>
            </w:r>
          </w:p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30,0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30,0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2B12B7" w:rsidRPr="00993FA4" w:rsidTr="005B3A63">
        <w:trPr>
          <w:cantSplit/>
          <w:trHeight w:val="281"/>
        </w:trPr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30,0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30,0</w:t>
            </w: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 xml:space="preserve">Предотвращение аварийно-восстановительных работ </w:t>
            </w:r>
            <w:r w:rsidRPr="00993FA4">
              <w:lastRenderedPageBreak/>
              <w:t>системы водоснабжения (приобретение материалов для системы водоснабжения: труба. хомут и др.)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110,0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110,0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rPr>
                <w:color w:val="000000"/>
                <w:spacing w:val="2"/>
                <w:shd w:val="clear" w:color="auto" w:fill="FFFFFF"/>
              </w:rPr>
              <w:t xml:space="preserve">Обеспечение надежного, </w:t>
            </w:r>
            <w:r w:rsidRPr="00993FA4">
              <w:rPr>
                <w:color w:val="000000"/>
                <w:spacing w:val="2"/>
                <w:shd w:val="clear" w:color="auto" w:fill="FFFFFF"/>
              </w:rPr>
              <w:lastRenderedPageBreak/>
              <w:t>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lastRenderedPageBreak/>
              <w:t xml:space="preserve">Отдел ЖКХ, малого и среднего бизнеса </w:t>
            </w:r>
            <w:r w:rsidRPr="00993FA4">
              <w:lastRenderedPageBreak/>
              <w:t>администрации Нововеличковского сельского поселения</w:t>
            </w: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110,0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110,0</w:t>
            </w: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  <w:r w:rsidRPr="00993FA4">
              <w:rPr>
                <w:b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/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B12B7" w:rsidRPr="00993FA4" w:rsidRDefault="002B12B7" w:rsidP="005B3A63">
            <w:pPr>
              <w:rPr>
                <w:b/>
              </w:rPr>
            </w:pPr>
            <w:r w:rsidRPr="00993FA4">
              <w:rPr>
                <w:bCs/>
                <w:iCs/>
              </w:rPr>
              <w:t xml:space="preserve">Социальное развитие сельского поселения в области </w:t>
            </w:r>
            <w:proofErr w:type="spellStart"/>
            <w:r w:rsidRPr="00993FA4">
              <w:rPr>
                <w:bCs/>
                <w:iCs/>
              </w:rPr>
              <w:t>теплоснаб-жения</w:t>
            </w:r>
            <w:proofErr w:type="spellEnd"/>
            <w:r w:rsidRPr="00993FA4">
              <w:rPr>
                <w:bCs/>
                <w:iCs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1</w:t>
            </w:r>
            <w:r w:rsidR="00716F25">
              <w:t>64</w:t>
            </w:r>
            <w:r w:rsidRPr="00993FA4">
              <w:t>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1</w:t>
            </w:r>
            <w:r w:rsidR="00716F25">
              <w:t>64</w:t>
            </w:r>
            <w:r w:rsidRPr="00993FA4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Обеспечение потребителей теплоснабжением в необходимых количествах и надлежащего качества, улучшение экологической обстановки на 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716F25" w:rsidRPr="00993FA4" w:rsidTr="005B3A63">
        <w:tc>
          <w:tcPr>
            <w:tcW w:w="993" w:type="dxa"/>
            <w:vMerge/>
            <w:shd w:val="clear" w:color="auto" w:fill="auto"/>
          </w:tcPr>
          <w:p w:rsidR="00716F25" w:rsidRPr="00993FA4" w:rsidRDefault="00716F25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16F25" w:rsidRPr="00993FA4" w:rsidRDefault="00716F25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16F25" w:rsidRPr="00993FA4" w:rsidRDefault="00716F25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16F25" w:rsidRPr="00993FA4" w:rsidRDefault="00716F25" w:rsidP="005B3A63">
            <w:pPr>
              <w:jc w:val="center"/>
            </w:pPr>
            <w:r w:rsidRPr="00993FA4">
              <w:t>1</w:t>
            </w:r>
            <w:r>
              <w:t>64</w:t>
            </w:r>
            <w:r w:rsidRPr="00993FA4">
              <w:t>0,0</w:t>
            </w:r>
          </w:p>
        </w:tc>
        <w:tc>
          <w:tcPr>
            <w:tcW w:w="1275" w:type="dxa"/>
            <w:shd w:val="clear" w:color="auto" w:fill="auto"/>
          </w:tcPr>
          <w:p w:rsidR="00716F25" w:rsidRPr="00993FA4" w:rsidRDefault="00716F25" w:rsidP="005B3A63">
            <w:pPr>
              <w:jc w:val="center"/>
            </w:pPr>
            <w:r w:rsidRPr="00993FA4">
              <w:t>1</w:t>
            </w:r>
            <w:r>
              <w:t>64</w:t>
            </w:r>
            <w:r w:rsidRPr="00993FA4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716F25" w:rsidRPr="00993FA4" w:rsidRDefault="00716F25" w:rsidP="005B3A63"/>
        </w:tc>
        <w:tc>
          <w:tcPr>
            <w:tcW w:w="3259" w:type="dxa"/>
            <w:vMerge/>
            <w:shd w:val="clear" w:color="auto" w:fill="auto"/>
          </w:tcPr>
          <w:p w:rsidR="00716F25" w:rsidRPr="00993FA4" w:rsidRDefault="00716F25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rPr>
                <w:bCs/>
                <w:iCs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 w:rsidRPr="00993FA4">
              <w:rPr>
                <w:bCs/>
                <w:iCs/>
              </w:rPr>
              <w:t>Найдорф</w:t>
            </w:r>
            <w:proofErr w:type="spellEnd"/>
            <w:r w:rsidRPr="00993FA4">
              <w:rPr>
                <w:bCs/>
                <w:iCs/>
              </w:rPr>
              <w:t xml:space="preserve"> к работе в ОЗП 2020-2021 г.г.  (приобретение трубы для сетей теплоснабжения)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1</w:t>
            </w:r>
            <w:r w:rsidR="00716F25">
              <w:t>60</w:t>
            </w:r>
            <w:r w:rsidRPr="00993FA4">
              <w:t>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1</w:t>
            </w:r>
            <w:r w:rsidR="00716F25">
              <w:t>60</w:t>
            </w:r>
            <w:r w:rsidRPr="00993FA4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Обеспечение потребителей теплоснабжением в необходимых количествах и надлежащего качества, улучшение экологической обстановки на 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1</w:t>
            </w:r>
            <w:r w:rsidR="00716F25">
              <w:t>60</w:t>
            </w:r>
            <w:r w:rsidRPr="00993FA4">
              <w:t>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1</w:t>
            </w:r>
            <w:r w:rsidR="00716F25">
              <w:t>60</w:t>
            </w:r>
            <w:r w:rsidRPr="00993FA4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Актуализация Схемы теплоснабжения Нововеличковского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40,0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</w:t>
            </w:r>
            <w:r w:rsidRPr="00993FA4">
              <w:lastRenderedPageBreak/>
              <w:t>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lastRenderedPageBreak/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40,0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rPr>
          <w:cantSplit/>
          <w:trHeight w:val="277"/>
        </w:trPr>
        <w:tc>
          <w:tcPr>
            <w:tcW w:w="993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2B12B7" w:rsidRPr="00993FA4" w:rsidRDefault="002B12B7" w:rsidP="005B3A63">
            <w:pPr>
              <w:jc w:val="center"/>
              <w:rPr>
                <w:b/>
              </w:rPr>
            </w:pPr>
            <w:r w:rsidRPr="00993FA4">
              <w:rPr>
                <w:b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/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B12B7" w:rsidRPr="00993FA4" w:rsidRDefault="002B12B7" w:rsidP="005B3A63">
            <w:pPr>
              <w:shd w:val="clear" w:color="auto" w:fill="FFFFFF"/>
              <w:spacing w:line="100" w:lineRule="atLeast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rPr>
          <w:cantSplit/>
          <w:trHeight w:val="280"/>
        </w:trPr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3.1.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Выполнение 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-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Модернизация системы теплоснабжения  Нововеличковского сельского поселения, перевод котельной на газовое топливо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2B12B7" w:rsidRPr="00993FA4" w:rsidRDefault="002B12B7" w:rsidP="005B3A63">
            <w:r w:rsidRPr="00993FA4"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2B12B7" w:rsidRPr="00993FA4" w:rsidTr="005B3A63"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-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-</w:t>
            </w: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3259" w:type="dxa"/>
            <w:vMerge/>
            <w:shd w:val="clear" w:color="auto" w:fill="auto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 w:val="restart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B12B7" w:rsidRPr="00993FA4" w:rsidRDefault="002B12B7" w:rsidP="005B3A63">
            <w:pPr>
              <w:rPr>
                <w:shd w:val="clear" w:color="auto" w:fill="FFFFFF"/>
              </w:rPr>
            </w:pPr>
            <w:r w:rsidRPr="00993FA4">
              <w:rPr>
                <w:shd w:val="clear" w:color="auto" w:fill="FFFFFF"/>
              </w:rPr>
              <w:t>Всего</w:t>
            </w:r>
          </w:p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3</w:t>
            </w:r>
            <w:r w:rsidR="00716F25">
              <w:t>69</w:t>
            </w:r>
            <w:r w:rsidRPr="00993FA4">
              <w:t>1,9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3</w:t>
            </w:r>
            <w:r w:rsidR="00716F25">
              <w:t>69</w:t>
            </w:r>
            <w:r w:rsidRPr="00993FA4">
              <w:t>1,9</w:t>
            </w:r>
          </w:p>
        </w:tc>
        <w:tc>
          <w:tcPr>
            <w:tcW w:w="2552" w:type="dxa"/>
          </w:tcPr>
          <w:p w:rsidR="002B12B7" w:rsidRPr="00993FA4" w:rsidRDefault="002B12B7" w:rsidP="005B3A63"/>
        </w:tc>
        <w:tc>
          <w:tcPr>
            <w:tcW w:w="3259" w:type="dxa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2</w:t>
            </w:r>
            <w:r w:rsidR="00716F25">
              <w:t>53</w:t>
            </w:r>
            <w:r w:rsidRPr="00993FA4">
              <w:t>5,2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716F25">
            <w:pPr>
              <w:jc w:val="center"/>
            </w:pPr>
            <w:r w:rsidRPr="00993FA4">
              <w:t>2</w:t>
            </w:r>
            <w:r w:rsidR="00716F25">
              <w:t>53</w:t>
            </w:r>
            <w:r w:rsidRPr="00993FA4">
              <w:t>5,2</w:t>
            </w:r>
          </w:p>
        </w:tc>
        <w:tc>
          <w:tcPr>
            <w:tcW w:w="2552" w:type="dxa"/>
          </w:tcPr>
          <w:p w:rsidR="002B12B7" w:rsidRPr="00993FA4" w:rsidRDefault="002B12B7" w:rsidP="005B3A63"/>
        </w:tc>
        <w:tc>
          <w:tcPr>
            <w:tcW w:w="3259" w:type="dxa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1156,7</w:t>
            </w: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  <w:r w:rsidRPr="00993FA4">
              <w:t>1156,7</w:t>
            </w:r>
          </w:p>
        </w:tc>
        <w:tc>
          <w:tcPr>
            <w:tcW w:w="2552" w:type="dxa"/>
          </w:tcPr>
          <w:p w:rsidR="002B12B7" w:rsidRPr="00993FA4" w:rsidRDefault="002B12B7" w:rsidP="005B3A63"/>
        </w:tc>
        <w:tc>
          <w:tcPr>
            <w:tcW w:w="3259" w:type="dxa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</w:tcPr>
          <w:p w:rsidR="002B12B7" w:rsidRPr="00993FA4" w:rsidRDefault="002B12B7" w:rsidP="005B3A63"/>
        </w:tc>
        <w:tc>
          <w:tcPr>
            <w:tcW w:w="3259" w:type="dxa"/>
          </w:tcPr>
          <w:p w:rsidR="002B12B7" w:rsidRPr="00993FA4" w:rsidRDefault="002B12B7" w:rsidP="005B3A63"/>
        </w:tc>
      </w:tr>
      <w:tr w:rsidR="002B12B7" w:rsidRPr="00993FA4" w:rsidTr="005B3A63">
        <w:tc>
          <w:tcPr>
            <w:tcW w:w="993" w:type="dxa"/>
            <w:vMerge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B12B7" w:rsidRPr="00993FA4" w:rsidRDefault="002B12B7" w:rsidP="005B3A63"/>
        </w:tc>
        <w:tc>
          <w:tcPr>
            <w:tcW w:w="2694" w:type="dxa"/>
            <w:shd w:val="clear" w:color="auto" w:fill="auto"/>
          </w:tcPr>
          <w:p w:rsidR="002B12B7" w:rsidRPr="00993FA4" w:rsidRDefault="002B12B7" w:rsidP="005B3A63">
            <w:r w:rsidRPr="00993FA4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12B7" w:rsidRPr="00993FA4" w:rsidRDefault="002B12B7" w:rsidP="005B3A63">
            <w:pPr>
              <w:jc w:val="center"/>
            </w:pPr>
          </w:p>
        </w:tc>
        <w:tc>
          <w:tcPr>
            <w:tcW w:w="2552" w:type="dxa"/>
          </w:tcPr>
          <w:p w:rsidR="002B12B7" w:rsidRPr="00993FA4" w:rsidRDefault="002B12B7" w:rsidP="005B3A63"/>
        </w:tc>
        <w:tc>
          <w:tcPr>
            <w:tcW w:w="3259" w:type="dxa"/>
          </w:tcPr>
          <w:p w:rsidR="002B12B7" w:rsidRPr="00993FA4" w:rsidRDefault="002B12B7" w:rsidP="005B3A63"/>
        </w:tc>
      </w:tr>
    </w:tbl>
    <w:p w:rsidR="002B12B7" w:rsidRDefault="002B12B7" w:rsidP="002B12B7">
      <w:pPr>
        <w:rPr>
          <w:sz w:val="28"/>
          <w:szCs w:val="28"/>
        </w:rPr>
      </w:pPr>
    </w:p>
    <w:p w:rsidR="002B12B7" w:rsidRDefault="002B12B7" w:rsidP="002B12B7">
      <w:pPr>
        <w:rPr>
          <w:sz w:val="28"/>
          <w:szCs w:val="28"/>
        </w:rPr>
      </w:pPr>
    </w:p>
    <w:p w:rsidR="00184AAA" w:rsidRDefault="00184AAA" w:rsidP="002B12B7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 бизнеса</w:t>
      </w:r>
    </w:p>
    <w:p w:rsidR="00184AAA" w:rsidRDefault="00184AAA" w:rsidP="002B12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sectPr w:rsidR="00184AAA" w:rsidSect="00184AAA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2B7"/>
    <w:rsid w:val="00184AAA"/>
    <w:rsid w:val="002B12B7"/>
    <w:rsid w:val="00680A4E"/>
    <w:rsid w:val="00716F25"/>
    <w:rsid w:val="00A521F1"/>
    <w:rsid w:val="00C36522"/>
    <w:rsid w:val="00DA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B12B7"/>
  </w:style>
  <w:style w:type="character" w:customStyle="1" w:styleId="1">
    <w:name w:val="Основной шрифт абзаца1"/>
    <w:rsid w:val="002B12B7"/>
  </w:style>
  <w:style w:type="paragraph" w:styleId="a5">
    <w:name w:val="Balloon Text"/>
    <w:basedOn w:val="a"/>
    <w:link w:val="a6"/>
    <w:uiPriority w:val="99"/>
    <w:semiHidden/>
    <w:unhideWhenUsed/>
    <w:rsid w:val="002B1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2020-08-31T12:15:00Z</cp:lastPrinted>
  <dcterms:created xsi:type="dcterms:W3CDTF">2020-08-31T11:59:00Z</dcterms:created>
  <dcterms:modified xsi:type="dcterms:W3CDTF">2020-09-09T06:55:00Z</dcterms:modified>
</cp:coreProperties>
</file>