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A" w:rsidRPr="00986B3A" w:rsidRDefault="00986B3A" w:rsidP="00986B3A">
      <w:pPr>
        <w:spacing w:after="0" w:line="240" w:lineRule="auto"/>
        <w:rPr>
          <w:rFonts w:ascii="Cambria" w:eastAsia="Times New Roman" w:hAnsi="Cambria" w:cs="Cambria"/>
          <w:b/>
          <w:bCs/>
          <w:color w:val="FFFFFF"/>
          <w:sz w:val="28"/>
          <w:szCs w:val="28"/>
          <w:lang w:eastAsia="ru-RU"/>
        </w:rPr>
      </w:pPr>
      <w:r w:rsidRPr="00986B3A">
        <w:rPr>
          <w:rFonts w:ascii="Cambria" w:eastAsia="Times New Roman" w:hAnsi="Cambria" w:cs="Cambria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D91B40" wp14:editId="69F76A0C">
            <wp:simplePos x="0" y="0"/>
            <wp:positionH relativeFrom="column">
              <wp:posOffset>2815590</wp:posOffset>
            </wp:positionH>
            <wp:positionV relativeFrom="paragraph">
              <wp:posOffset>175260</wp:posOffset>
            </wp:positionV>
            <wp:extent cx="419100" cy="485775"/>
            <wp:effectExtent l="1905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B3A" w:rsidRPr="00986B3A" w:rsidRDefault="00986B3A" w:rsidP="00986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B3A" w:rsidRPr="00986B3A" w:rsidRDefault="00986B3A" w:rsidP="00986B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</w:t>
      </w:r>
      <w:r w:rsidRPr="00986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B3A" w:rsidRPr="00986B3A" w:rsidRDefault="00986B3A" w:rsidP="00986B3A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986B3A" w:rsidRPr="00986B3A" w:rsidRDefault="00986B3A" w:rsidP="0098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21.01.2022</w:t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17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8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по устройству 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уличного освещения в Нововеличковском сельском поселении 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2022 год</w:t>
      </w:r>
    </w:p>
    <w:bookmarkEnd w:id="0"/>
    <w:p w:rsidR="00986B3A" w:rsidRPr="00986B3A" w:rsidRDefault="00986B3A" w:rsidP="00986B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6B3A" w:rsidRPr="00986B3A" w:rsidRDefault="00986B3A" w:rsidP="00986B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6B3A" w:rsidRPr="00986B3A" w:rsidRDefault="00986B3A" w:rsidP="00986B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6B3A" w:rsidRPr="00986B3A" w:rsidRDefault="00986B3A" w:rsidP="0098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B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86B3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                            от 10 декабря 1995 г. № 196-ФЗ «О безопасности дорожного движения», на основании ст. 8</w:t>
      </w:r>
      <w:proofErr w:type="gramEnd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37 Устава Нововеличковского сельского поселения Динского района, в целях снижения уровня аварийности на автодорогах Нововеличковского сельского поселения, обеспечения охраны жизни и здоровья граждан, гарантии их законных прав на безопасные условия движения на улицах и дорогах </w:t>
      </w:r>
      <w:proofErr w:type="gramStart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а в л я ю: </w:t>
      </w:r>
    </w:p>
    <w:p w:rsidR="00986B3A" w:rsidRPr="00986B3A" w:rsidRDefault="00986B3A" w:rsidP="00986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План мероприятий по устройству уличного освещения в Нововеличковского сельского поселения поселении на 2022 год (приложение). </w:t>
      </w:r>
    </w:p>
    <w:p w:rsidR="00986B3A" w:rsidRPr="00986B3A" w:rsidRDefault="00986B3A" w:rsidP="00986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2. Отделу ЖКХ, малого и среднего бизнеса администрации Нововеличковского сельского поселения (Токаренко) обеспечить своевременное оформление заявочной документации в ПАО «</w:t>
      </w:r>
      <w:proofErr w:type="spellStart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>Россети</w:t>
      </w:r>
      <w:proofErr w:type="spellEnd"/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>» и выполнение выданных технических условий.</w:t>
      </w:r>
    </w:p>
    <w:p w:rsidR="00986B3A" w:rsidRPr="00986B3A" w:rsidRDefault="00986B3A" w:rsidP="0098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B3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 Отделу финансов и муниципальных закупок администрации Нововеличковского сельского поселения (Вуймина) финансирование, связанное с реализацией мероприятий плана, производить в пределах средств, выделенных на соответствующий год. </w:t>
      </w:r>
    </w:p>
    <w:p w:rsidR="00986B3A" w:rsidRPr="00986B3A" w:rsidRDefault="00986B3A" w:rsidP="00986B3A">
      <w:pPr>
        <w:widowControl w:val="0"/>
        <w:tabs>
          <w:tab w:val="left" w:pos="709"/>
          <w:tab w:val="left" w:pos="1134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86B3A">
        <w:rPr>
          <w:rFonts w:ascii="Times New Roman" w:eastAsia="Times New Roman" w:hAnsi="Times New Roman" w:cs="Times New Roman"/>
          <w:sz w:val="28"/>
          <w:szCs w:val="28"/>
        </w:rPr>
        <w:tab/>
        <w:t xml:space="preserve">3. Отделу по общим и правовым вопросам администрации Нововеличковского сельского поселения (Калитка) </w:t>
      </w:r>
      <w:proofErr w:type="gramStart"/>
      <w:r w:rsidRPr="00986B3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986B3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986B3A" w:rsidRPr="00986B3A" w:rsidRDefault="00986B3A" w:rsidP="00986B3A">
      <w:pPr>
        <w:widowControl w:val="0"/>
        <w:tabs>
          <w:tab w:val="left" w:pos="709"/>
          <w:tab w:val="left" w:pos="932"/>
          <w:tab w:val="left" w:pos="1134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ab/>
        <w:t xml:space="preserve">4. </w:t>
      </w:r>
      <w:proofErr w:type="gramStart"/>
      <w:r w:rsidRPr="00986B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И.Л. Кочеткова.</w:t>
      </w:r>
    </w:p>
    <w:p w:rsidR="00986B3A" w:rsidRPr="00986B3A" w:rsidRDefault="00986B3A" w:rsidP="00986B3A">
      <w:pPr>
        <w:tabs>
          <w:tab w:val="left" w:pos="0"/>
          <w:tab w:val="left" w:pos="709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 Постановление вступает в силу со дня его подписания.</w:t>
      </w:r>
    </w:p>
    <w:p w:rsidR="00986B3A" w:rsidRPr="00986B3A" w:rsidRDefault="00986B3A" w:rsidP="00986B3A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3A" w:rsidRPr="00986B3A" w:rsidRDefault="00986B3A" w:rsidP="00986B3A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3A" w:rsidRPr="00986B3A" w:rsidRDefault="00986B3A" w:rsidP="00986B3A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3A" w:rsidRPr="00986B3A" w:rsidRDefault="00986B3A" w:rsidP="00986B3A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3A">
        <w:rPr>
          <w:rFonts w:ascii="Times New Roman" w:eastAsia="Times New Roman" w:hAnsi="Times New Roman" w:cs="Times New Roman"/>
          <w:sz w:val="28"/>
          <w:szCs w:val="28"/>
        </w:rPr>
        <w:t xml:space="preserve">Глава Нововеличковского </w:t>
      </w:r>
    </w:p>
    <w:p w:rsidR="00986B3A" w:rsidRPr="00986B3A" w:rsidRDefault="00986B3A" w:rsidP="00986B3A">
      <w:pPr>
        <w:widowControl w:val="0"/>
        <w:tabs>
          <w:tab w:val="left" w:pos="93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3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</w:r>
      <w:r w:rsidRPr="00986B3A">
        <w:rPr>
          <w:rFonts w:ascii="Times New Roman" w:eastAsia="Times New Roman" w:hAnsi="Times New Roman" w:cs="Times New Roman"/>
          <w:sz w:val="28"/>
          <w:szCs w:val="28"/>
        </w:rPr>
        <w:tab/>
        <w:t xml:space="preserve">Г.М. </w:t>
      </w:r>
      <w:proofErr w:type="spellStart"/>
      <w:r w:rsidRPr="00986B3A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Нововеличковского сельского</w:t>
      </w: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Динского района</w:t>
      </w:r>
    </w:p>
    <w:p w:rsidR="00986B3A" w:rsidRPr="00986B3A" w:rsidRDefault="00986B3A" w:rsidP="00986B3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№_______</w:t>
      </w:r>
    </w:p>
    <w:p w:rsidR="00986B3A" w:rsidRPr="00986B3A" w:rsidRDefault="00986B3A" w:rsidP="00986B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обустройству уличного освещения в Нововеличковском сельском поселении Динского района на 2022 год</w:t>
      </w: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4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984"/>
        <w:gridCol w:w="1564"/>
        <w:gridCol w:w="1559"/>
      </w:tblGrid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5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установки прибора учета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Планируемый год реализации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 уличного освещения по: - ул. Фрунзе от Дома №1 до ул. Тасманской;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Выгонная от ул. Степная до ул. Свердлова;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Фурманова от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Выгонной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ул. Таманской;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Свердлова от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Выгонной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Мышастовской</w:t>
            </w:r>
            <w:proofErr w:type="spellEnd"/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Фрунзе 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 уличного освещения по: - ул. Толстого от ул. Красная до ул. Городская;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Садовая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ул. Краснодарской до ул. Толстого;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Шаумяна от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ул. Городская; 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Колхозная от ул. Красная до ул. Городская;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Краснодарская от ул. Красная до ул. Городская.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Толстого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 уличного освещения по: - ул. Советская от ул. Почтовая до ул. Луначарского;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Ленина от ул. Советская до ул. Краснодарская;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Пионерская от ул. Красная до ул. Ленина;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Д. Бедного от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ул. Советская;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Братская от ул. Ленина до ул. Советская;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Плеханова от ул. Ленина до ул. Советская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 уличного освещения по: - ул. Тургенева от дома №1 до ул. Невского;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Гоголя; ул. Лермонтова; ул. Невского;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Выгонная от ул. Тургенева до ул. Свердлова.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Тургенева, 9/2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Линия уличного освещения по: - ул. Свердлова от ул. Б. Хмельницкого, до ул. Степная; 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Степная от ул. Свердлова до ул. Фрунзе;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Фрунзе от ул. Степная до ул. Медведовская.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Медведовская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6B3A" w:rsidRPr="00986B3A" w:rsidTr="0018658F">
        <w:tc>
          <w:tcPr>
            <w:tcW w:w="562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5" w:type="dxa"/>
          </w:tcPr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Линия уличного освещения по: - ул. Толстого от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Виноградной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ул. Красная;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ул. Краснодарская до ул. Шевченко;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ул. Ленина от ул. Колхозная до ул. Веселая;</w:t>
            </w:r>
          </w:p>
          <w:p w:rsidR="00986B3A" w:rsidRPr="00986B3A" w:rsidRDefault="00986B3A" w:rsidP="00986B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ул. Д. Победы от ул. Виноградной до ул. </w:t>
            </w:r>
            <w:proofErr w:type="gramStart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</w:t>
            </w:r>
            <w:proofErr w:type="gramEnd"/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Толстого </w:t>
            </w:r>
          </w:p>
        </w:tc>
        <w:tc>
          <w:tcPr>
            <w:tcW w:w="1564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986B3A" w:rsidRPr="00986B3A" w:rsidRDefault="00986B3A" w:rsidP="00986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ЖКХ, </w:t>
      </w:r>
    </w:p>
    <w:p w:rsidR="00986B3A" w:rsidRPr="00986B3A" w:rsidRDefault="00986B3A" w:rsidP="00986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и среднего бизнеса</w:t>
      </w:r>
    </w:p>
    <w:p w:rsidR="00986B3A" w:rsidRPr="00986B3A" w:rsidRDefault="00986B3A" w:rsidP="00986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Нововеличковского</w:t>
      </w:r>
    </w:p>
    <w:p w:rsidR="00986B3A" w:rsidRPr="00986B3A" w:rsidRDefault="00986B3A" w:rsidP="00986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        </w:t>
      </w:r>
      <w:proofErr w:type="spellStart"/>
      <w:r w:rsidRPr="0098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В.В.Токаренко</w:t>
      </w:r>
      <w:proofErr w:type="spellEnd"/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B3A" w:rsidRPr="00986B3A" w:rsidRDefault="00986B3A" w:rsidP="0098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7F2" w:rsidRDefault="00BF27F2"/>
    <w:sectPr w:rsidR="00BF27F2" w:rsidSect="00593D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82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3D47" w:rsidRDefault="00986B3A">
        <w:pPr>
          <w:pStyle w:val="a4"/>
          <w:jc w:val="center"/>
        </w:pPr>
        <w:r w:rsidRPr="00593D47">
          <w:rPr>
            <w:sz w:val="28"/>
            <w:szCs w:val="28"/>
          </w:rPr>
          <w:fldChar w:fldCharType="begin"/>
        </w:r>
        <w:r w:rsidRPr="00593D47">
          <w:rPr>
            <w:sz w:val="28"/>
            <w:szCs w:val="28"/>
          </w:rPr>
          <w:instrText xml:space="preserve"> PAGE   \* MERGEFORMAT </w:instrText>
        </w:r>
        <w:r w:rsidRPr="00593D4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93D47">
          <w:rPr>
            <w:sz w:val="28"/>
            <w:szCs w:val="28"/>
          </w:rPr>
          <w:fldChar w:fldCharType="end"/>
        </w:r>
      </w:p>
    </w:sdtContent>
  </w:sdt>
  <w:p w:rsidR="00593D47" w:rsidRDefault="00986B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7"/>
    <w:rsid w:val="000035F4"/>
    <w:rsid w:val="00391DA1"/>
    <w:rsid w:val="004A6436"/>
    <w:rsid w:val="00787C06"/>
    <w:rsid w:val="007A4B77"/>
    <w:rsid w:val="00986B3A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86B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86B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2022-01-28T11:14:00Z</dcterms:created>
  <dcterms:modified xsi:type="dcterms:W3CDTF">2022-01-28T11:23:00Z</dcterms:modified>
</cp:coreProperties>
</file>