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5B" w:rsidRPr="0078155B" w:rsidRDefault="0078155B" w:rsidP="0078155B">
      <w:pPr>
        <w:spacing w:after="0" w:line="240" w:lineRule="auto"/>
        <w:jc w:val="center"/>
        <w:rPr>
          <w:rFonts w:ascii="Times New Roman" w:eastAsia="Calibri" w:hAnsi="Times New Roman" w:cs="Times New Roman"/>
          <w:kern w:val="36"/>
          <w:sz w:val="28"/>
          <w:szCs w:val="28"/>
        </w:rPr>
      </w:pPr>
      <w:r w:rsidRPr="0078155B">
        <w:rPr>
          <w:rFonts w:ascii="Times New Roman" w:eastAsia="Calibri" w:hAnsi="Times New Roman" w:cs="Times New Roman"/>
          <w:noProof/>
          <w:kern w:val="36"/>
          <w:sz w:val="28"/>
          <w:szCs w:val="28"/>
          <w:lang w:eastAsia="ru-RU"/>
        </w:rPr>
        <w:drawing>
          <wp:inline distT="0" distB="0" distL="0" distR="0" wp14:anchorId="6F0B74FA" wp14:editId="25938A2A">
            <wp:extent cx="443865" cy="506730"/>
            <wp:effectExtent l="0" t="0" r="0" b="7620"/>
            <wp:docPr id="1" name="Рисунок 1" descr="Описание: Описание: 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Нововеличковское СП динского р-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 cy="506730"/>
                    </a:xfrm>
                    <a:prstGeom prst="rect">
                      <a:avLst/>
                    </a:prstGeom>
                    <a:noFill/>
                    <a:ln>
                      <a:noFill/>
                    </a:ln>
                  </pic:spPr>
                </pic:pic>
              </a:graphicData>
            </a:graphic>
          </wp:inline>
        </w:drawing>
      </w:r>
    </w:p>
    <w:p w:rsidR="0078155B" w:rsidRPr="0078155B" w:rsidRDefault="0078155B" w:rsidP="0078155B">
      <w:pPr>
        <w:spacing w:after="0" w:line="240" w:lineRule="auto"/>
        <w:jc w:val="center"/>
        <w:rPr>
          <w:rFonts w:ascii="Times New Roman" w:eastAsia="Calibri" w:hAnsi="Times New Roman" w:cs="Times New Roman"/>
          <w:b/>
          <w:bCs/>
          <w:caps/>
          <w:kern w:val="36"/>
          <w:sz w:val="28"/>
          <w:szCs w:val="28"/>
        </w:rPr>
      </w:pPr>
      <w:r w:rsidRPr="0078155B">
        <w:rPr>
          <w:rFonts w:ascii="Times New Roman" w:eastAsia="Calibri" w:hAnsi="Times New Roman" w:cs="Times New Roman"/>
          <w:b/>
          <w:bCs/>
          <w:caps/>
          <w:kern w:val="36"/>
          <w:sz w:val="28"/>
          <w:szCs w:val="28"/>
        </w:rPr>
        <w:t xml:space="preserve">АДМИНИСТРАЦИЯ Нововеличковского </w:t>
      </w:r>
    </w:p>
    <w:p w:rsidR="0078155B" w:rsidRPr="0078155B" w:rsidRDefault="0078155B" w:rsidP="0078155B">
      <w:pPr>
        <w:spacing w:after="0" w:line="240" w:lineRule="auto"/>
        <w:jc w:val="center"/>
        <w:rPr>
          <w:rFonts w:ascii="Times New Roman" w:eastAsia="Calibri" w:hAnsi="Times New Roman" w:cs="Times New Roman"/>
          <w:b/>
          <w:bCs/>
          <w:caps/>
          <w:kern w:val="36"/>
          <w:sz w:val="28"/>
          <w:szCs w:val="28"/>
        </w:rPr>
      </w:pPr>
      <w:r w:rsidRPr="0078155B">
        <w:rPr>
          <w:rFonts w:ascii="Times New Roman" w:eastAsia="Calibri" w:hAnsi="Times New Roman" w:cs="Times New Roman"/>
          <w:b/>
          <w:bCs/>
          <w:caps/>
          <w:kern w:val="36"/>
          <w:sz w:val="28"/>
          <w:szCs w:val="28"/>
        </w:rPr>
        <w:t xml:space="preserve">сельского поселения Динского района </w:t>
      </w:r>
    </w:p>
    <w:p w:rsidR="0078155B" w:rsidRPr="0078155B" w:rsidRDefault="0078155B" w:rsidP="0078155B">
      <w:pPr>
        <w:keepNext/>
        <w:keepLines/>
        <w:spacing w:after="0" w:line="240" w:lineRule="auto"/>
        <w:outlineLvl w:val="8"/>
        <w:rPr>
          <w:rFonts w:ascii="Times New Roman" w:eastAsia="Times New Roman" w:hAnsi="Times New Roman" w:cs="Times New Roman"/>
          <w:b/>
          <w:i/>
          <w:iCs/>
          <w:kern w:val="36"/>
          <w:sz w:val="28"/>
          <w:szCs w:val="28"/>
        </w:rPr>
      </w:pPr>
    </w:p>
    <w:p w:rsidR="0078155B" w:rsidRPr="0078155B" w:rsidRDefault="0078155B" w:rsidP="0078155B">
      <w:pPr>
        <w:keepNext/>
        <w:keepLines/>
        <w:spacing w:after="0" w:line="240" w:lineRule="auto"/>
        <w:jc w:val="center"/>
        <w:outlineLvl w:val="7"/>
        <w:rPr>
          <w:rFonts w:ascii="Times New Roman" w:eastAsia="Times New Roman" w:hAnsi="Times New Roman" w:cs="Times New Roman"/>
          <w:b/>
          <w:kern w:val="36"/>
          <w:sz w:val="28"/>
          <w:szCs w:val="28"/>
        </w:rPr>
      </w:pPr>
      <w:r w:rsidRPr="0078155B">
        <w:rPr>
          <w:rFonts w:ascii="Times New Roman" w:eastAsia="Times New Roman" w:hAnsi="Times New Roman" w:cs="Times New Roman"/>
          <w:b/>
          <w:kern w:val="36"/>
          <w:sz w:val="28"/>
          <w:szCs w:val="28"/>
        </w:rPr>
        <w:t>ПОСТАНОВЛЕНИЕ</w:t>
      </w: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от 23.06.2022</w:t>
      </w:r>
      <w:r w:rsidRPr="0078155B">
        <w:rPr>
          <w:rFonts w:ascii="Times New Roman" w:eastAsia="Calibri" w:hAnsi="Times New Roman" w:cs="Times New Roman"/>
          <w:kern w:val="36"/>
          <w:sz w:val="28"/>
          <w:szCs w:val="28"/>
        </w:rPr>
        <w:tab/>
      </w:r>
      <w:r w:rsidRPr="0078155B">
        <w:rPr>
          <w:rFonts w:ascii="Times New Roman" w:eastAsia="Calibri" w:hAnsi="Times New Roman" w:cs="Times New Roman"/>
          <w:kern w:val="36"/>
          <w:sz w:val="28"/>
          <w:szCs w:val="28"/>
        </w:rPr>
        <w:tab/>
      </w:r>
      <w:r w:rsidRPr="0078155B">
        <w:rPr>
          <w:rFonts w:ascii="Times New Roman" w:eastAsia="Calibri" w:hAnsi="Times New Roman" w:cs="Times New Roman"/>
          <w:kern w:val="36"/>
          <w:sz w:val="28"/>
          <w:szCs w:val="28"/>
        </w:rPr>
        <w:tab/>
      </w:r>
      <w:r w:rsidRPr="0078155B">
        <w:rPr>
          <w:rFonts w:ascii="Times New Roman" w:eastAsia="Calibri" w:hAnsi="Times New Roman" w:cs="Times New Roman"/>
          <w:kern w:val="36"/>
          <w:sz w:val="28"/>
          <w:szCs w:val="28"/>
        </w:rPr>
        <w:tab/>
      </w:r>
      <w:r w:rsidRPr="0078155B">
        <w:rPr>
          <w:rFonts w:ascii="Times New Roman" w:eastAsia="Calibri" w:hAnsi="Times New Roman" w:cs="Times New Roman"/>
          <w:kern w:val="36"/>
          <w:sz w:val="28"/>
          <w:szCs w:val="28"/>
        </w:rPr>
        <w:tab/>
      </w:r>
      <w:r w:rsidRPr="0078155B">
        <w:rPr>
          <w:rFonts w:ascii="Times New Roman" w:eastAsia="Calibri" w:hAnsi="Times New Roman" w:cs="Times New Roman"/>
          <w:kern w:val="36"/>
          <w:sz w:val="28"/>
          <w:szCs w:val="28"/>
        </w:rPr>
        <w:tab/>
      </w:r>
      <w:r w:rsidRPr="0078155B">
        <w:rPr>
          <w:rFonts w:ascii="Times New Roman" w:eastAsia="Calibri" w:hAnsi="Times New Roman" w:cs="Times New Roman"/>
          <w:kern w:val="36"/>
          <w:sz w:val="28"/>
          <w:szCs w:val="28"/>
        </w:rPr>
        <w:tab/>
        <w:t xml:space="preserve">              № 169</w:t>
      </w:r>
    </w:p>
    <w:p w:rsidR="0078155B" w:rsidRPr="0078155B" w:rsidRDefault="0078155B" w:rsidP="0078155B">
      <w:pPr>
        <w:spacing w:after="0" w:line="240" w:lineRule="auto"/>
        <w:jc w:val="center"/>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станица Нововеличковская</w:t>
      </w:r>
    </w:p>
    <w:p w:rsidR="0078155B" w:rsidRPr="0078155B" w:rsidRDefault="0078155B" w:rsidP="0078155B">
      <w:pPr>
        <w:spacing w:after="0" w:line="240" w:lineRule="auto"/>
        <w:rPr>
          <w:rFonts w:ascii="Times New Roman" w:eastAsia="Calibri" w:hAnsi="Times New Roman" w:cs="Times New Roman"/>
          <w:kern w:val="36"/>
          <w:sz w:val="28"/>
          <w:szCs w:val="28"/>
        </w:rPr>
      </w:pPr>
    </w:p>
    <w:p w:rsidR="0078155B" w:rsidRPr="0078155B" w:rsidRDefault="0078155B" w:rsidP="0078155B">
      <w:pPr>
        <w:spacing w:after="0" w:line="240" w:lineRule="auto"/>
        <w:rPr>
          <w:rFonts w:ascii="Times New Roman" w:eastAsia="Calibri" w:hAnsi="Times New Roman" w:cs="Times New Roman"/>
          <w:kern w:val="36"/>
          <w:sz w:val="28"/>
          <w:szCs w:val="28"/>
        </w:rPr>
      </w:pPr>
    </w:p>
    <w:p w:rsidR="0078155B" w:rsidRPr="0078155B" w:rsidRDefault="0078155B" w:rsidP="0078155B">
      <w:pPr>
        <w:spacing w:after="0" w:line="240" w:lineRule="auto"/>
        <w:rPr>
          <w:rFonts w:ascii="Times New Roman" w:eastAsia="Calibri" w:hAnsi="Times New Roman" w:cs="Times New Roman"/>
          <w:kern w:val="36"/>
          <w:sz w:val="28"/>
          <w:szCs w:val="28"/>
        </w:rPr>
      </w:pPr>
    </w:p>
    <w:p w:rsidR="0078155B" w:rsidRPr="0078155B" w:rsidRDefault="0078155B" w:rsidP="0078155B">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r w:rsidRPr="0078155B">
        <w:rPr>
          <w:rFonts w:ascii="Times New Roman" w:eastAsia="Times New Roman" w:hAnsi="Times New Roman" w:cs="Times New Roman"/>
          <w:b/>
          <w:bCs/>
          <w:sz w:val="28"/>
          <w:szCs w:val="28"/>
          <w:lang w:eastAsia="ru-RU"/>
        </w:rPr>
        <w:t xml:space="preserve">Об утверждении Порядка создания и использования, </w:t>
      </w:r>
      <w:r w:rsidRPr="0078155B">
        <w:rPr>
          <w:rFonts w:ascii="Times New Roman" w:eastAsia="Calibri" w:hAnsi="Times New Roman" w:cs="Times New Roman"/>
          <w:b/>
          <w:kern w:val="36"/>
          <w:sz w:val="28"/>
          <w:szCs w:val="28"/>
          <w:shd w:val="clear" w:color="auto" w:fill="FFFFFF"/>
        </w:rPr>
        <w:t>в том числе на платной основе,</w:t>
      </w:r>
      <w:r w:rsidRPr="0078155B">
        <w:rPr>
          <w:rFonts w:ascii="Times New Roman" w:eastAsia="Times New Roman" w:hAnsi="Times New Roman" w:cs="Times New Roman"/>
          <w:b/>
          <w:sz w:val="28"/>
          <w:szCs w:val="28"/>
          <w:lang w:eastAsia="ru-RU"/>
        </w:rPr>
        <w:t xml:space="preserve"> </w:t>
      </w:r>
      <w:r w:rsidRPr="0078155B">
        <w:rPr>
          <w:rFonts w:ascii="Times New Roman" w:eastAsia="Times New Roman" w:hAnsi="Times New Roman" w:cs="Times New Roman"/>
          <w:b/>
          <w:bCs/>
          <w:sz w:val="28"/>
          <w:szCs w:val="28"/>
          <w:lang w:eastAsia="ru-RU"/>
        </w:rPr>
        <w:t>парковок (парковочных мест), расположенных</w:t>
      </w:r>
      <w:r w:rsidRPr="0078155B">
        <w:rPr>
          <w:rFonts w:ascii="Times New Roman" w:eastAsia="Times New Roman" w:hAnsi="Times New Roman" w:cs="Times New Roman"/>
          <w:b/>
          <w:sz w:val="28"/>
          <w:szCs w:val="28"/>
          <w:lang w:eastAsia="ru-RU"/>
        </w:rPr>
        <w:t xml:space="preserve"> </w:t>
      </w:r>
      <w:r w:rsidRPr="0078155B">
        <w:rPr>
          <w:rFonts w:ascii="Times New Roman" w:eastAsia="Times New Roman" w:hAnsi="Times New Roman" w:cs="Times New Roman"/>
          <w:b/>
          <w:bCs/>
          <w:sz w:val="28"/>
          <w:szCs w:val="28"/>
          <w:lang w:eastAsia="ru-RU"/>
        </w:rPr>
        <w:t xml:space="preserve">на автомобильных дорогах общего пользования местного значения </w:t>
      </w:r>
    </w:p>
    <w:p w:rsidR="0078155B" w:rsidRPr="0078155B" w:rsidRDefault="0078155B" w:rsidP="0078155B">
      <w:pPr>
        <w:shd w:val="clear" w:color="auto" w:fill="FFFFFF"/>
        <w:spacing w:after="0" w:line="240" w:lineRule="auto"/>
        <w:jc w:val="center"/>
        <w:rPr>
          <w:rFonts w:ascii="Times New Roman" w:eastAsia="Times New Roman" w:hAnsi="Times New Roman" w:cs="Times New Roman"/>
          <w:b/>
          <w:bCs/>
          <w:sz w:val="28"/>
          <w:szCs w:val="28"/>
          <w:lang w:eastAsia="ru-RU"/>
        </w:rPr>
      </w:pPr>
      <w:r w:rsidRPr="0078155B">
        <w:rPr>
          <w:rFonts w:ascii="Times New Roman" w:eastAsia="Times New Roman" w:hAnsi="Times New Roman" w:cs="Times New Roman"/>
          <w:b/>
          <w:bCs/>
          <w:sz w:val="28"/>
          <w:szCs w:val="28"/>
          <w:lang w:eastAsia="ru-RU"/>
        </w:rPr>
        <w:t>Нововеличковского сельского поселения Динского района</w:t>
      </w:r>
    </w:p>
    <w:bookmarkEnd w:id="0"/>
    <w:p w:rsidR="0078155B" w:rsidRPr="0078155B" w:rsidRDefault="0078155B" w:rsidP="0078155B">
      <w:pPr>
        <w:keepNext/>
        <w:keepLines/>
        <w:spacing w:after="0" w:line="240" w:lineRule="auto"/>
        <w:jc w:val="both"/>
        <w:outlineLvl w:val="0"/>
        <w:rPr>
          <w:rFonts w:ascii="Times New Roman" w:eastAsia="Times New Roman" w:hAnsi="Times New Roman" w:cs="Times New Roman"/>
          <w:b/>
          <w:sz w:val="28"/>
          <w:szCs w:val="28"/>
          <w:lang w:eastAsia="ru-RU"/>
        </w:rPr>
      </w:pPr>
    </w:p>
    <w:p w:rsidR="0078155B" w:rsidRPr="0078155B" w:rsidRDefault="0078155B" w:rsidP="0078155B">
      <w:pPr>
        <w:spacing w:after="0"/>
        <w:rPr>
          <w:rFonts w:ascii="Times New Roman" w:eastAsia="Calibri" w:hAnsi="Times New Roman" w:cs="Times New Roman"/>
          <w:kern w:val="36"/>
          <w:sz w:val="28"/>
          <w:szCs w:val="28"/>
          <w:lang w:eastAsia="ru-RU"/>
        </w:rPr>
      </w:pPr>
    </w:p>
    <w:p w:rsidR="0078155B" w:rsidRPr="0078155B" w:rsidRDefault="0078155B" w:rsidP="0078155B">
      <w:pPr>
        <w:spacing w:after="0"/>
        <w:rPr>
          <w:rFonts w:ascii="Times New Roman" w:eastAsia="Calibri" w:hAnsi="Times New Roman" w:cs="Times New Roman"/>
          <w:kern w:val="36"/>
          <w:sz w:val="28"/>
          <w:szCs w:val="28"/>
          <w:lang w:eastAsia="ru-RU"/>
        </w:rPr>
      </w:pPr>
    </w:p>
    <w:p w:rsidR="0078155B" w:rsidRPr="0078155B" w:rsidRDefault="0078155B" w:rsidP="0078155B">
      <w:pPr>
        <w:keepNext/>
        <w:keepLines/>
        <w:spacing w:after="0" w:line="240" w:lineRule="auto"/>
        <w:ind w:firstLine="708"/>
        <w:jc w:val="both"/>
        <w:outlineLvl w:val="0"/>
        <w:rPr>
          <w:rFonts w:ascii="Times New Roman" w:eastAsia="Times New Roman" w:hAnsi="Times New Roman" w:cs="Times New Roman"/>
          <w:bCs/>
          <w:kern w:val="36"/>
          <w:sz w:val="28"/>
          <w:szCs w:val="28"/>
        </w:rPr>
      </w:pPr>
      <w:proofErr w:type="gramStart"/>
      <w:r w:rsidRPr="0078155B">
        <w:rPr>
          <w:rFonts w:ascii="Times New Roman" w:eastAsia="Times New Roman" w:hAnsi="Times New Roman" w:cs="Times New Roman"/>
          <w:bCs/>
          <w:sz w:val="28"/>
          <w:szCs w:val="28"/>
          <w:lang w:eastAsia="ru-RU"/>
        </w:rPr>
        <w:t>В соответствии со статьей 14 Федерального закона от 06.10.2003                         № 131-ФЗ «Об общих принципах организации местного самоуправления в Российской Федерации»,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6" w:history="1">
        <w:r w:rsidRPr="0078155B">
          <w:rPr>
            <w:rFonts w:ascii="Times New Roman" w:eastAsia="Times New Roman" w:hAnsi="Times New Roman" w:cs="Times New Roman"/>
            <w:kern w:val="36"/>
            <w:sz w:val="28"/>
            <w:szCs w:val="28"/>
          </w:rPr>
          <w:t>Методическими рекомендациями по разработке и реализации мероприятий по организации дорожного движения.</w:t>
        </w:r>
        <w:proofErr w:type="gramEnd"/>
        <w:r w:rsidRPr="0078155B">
          <w:rPr>
            <w:rFonts w:ascii="Times New Roman" w:eastAsia="Times New Roman" w:hAnsi="Times New Roman" w:cs="Times New Roman"/>
            <w:kern w:val="36"/>
            <w:sz w:val="28"/>
            <w:szCs w:val="28"/>
          </w:rPr>
          <w:t xml:space="preserve"> Формирование единого парковочного пространства в городах Российской Федерации (согласовано Минтрансом РФ                                           01.08.2018)</w:t>
        </w:r>
      </w:hyperlink>
      <w:r w:rsidRPr="0078155B">
        <w:rPr>
          <w:rFonts w:ascii="Times New Roman" w:eastAsia="Times New Roman" w:hAnsi="Times New Roman" w:cs="Times New Roman"/>
          <w:bCs/>
          <w:kern w:val="36"/>
          <w:sz w:val="28"/>
          <w:szCs w:val="28"/>
        </w:rPr>
        <w:t xml:space="preserve">», </w:t>
      </w:r>
      <w:r w:rsidRPr="0078155B">
        <w:rPr>
          <w:rFonts w:ascii="Times New Roman" w:eastAsia="Times New Roman" w:hAnsi="Times New Roman" w:cs="Times New Roman"/>
          <w:bCs/>
          <w:sz w:val="28"/>
          <w:szCs w:val="28"/>
          <w:lang w:eastAsia="ru-RU"/>
        </w:rPr>
        <w:t xml:space="preserve">руководствуясь ст. 8 Устава Нововеличковского сельского поселения Динского района, </w:t>
      </w:r>
      <w:proofErr w:type="gramStart"/>
      <w:r w:rsidRPr="0078155B">
        <w:rPr>
          <w:rFonts w:ascii="Times New Roman" w:eastAsia="Times New Roman" w:hAnsi="Times New Roman" w:cs="Times New Roman"/>
          <w:bCs/>
          <w:sz w:val="28"/>
          <w:szCs w:val="28"/>
          <w:lang w:eastAsia="ru-RU"/>
        </w:rPr>
        <w:t>п</w:t>
      </w:r>
      <w:proofErr w:type="gramEnd"/>
      <w:r w:rsidRPr="0078155B">
        <w:rPr>
          <w:rFonts w:ascii="Times New Roman" w:eastAsia="Times New Roman" w:hAnsi="Times New Roman" w:cs="Times New Roman"/>
          <w:bCs/>
          <w:sz w:val="28"/>
          <w:szCs w:val="28"/>
          <w:lang w:eastAsia="ru-RU"/>
        </w:rPr>
        <w:t xml:space="preserve"> о с т а н о в л я ю:</w:t>
      </w:r>
    </w:p>
    <w:p w:rsidR="0078155B" w:rsidRPr="0078155B" w:rsidRDefault="0078155B" w:rsidP="0078155B">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78155B">
        <w:rPr>
          <w:rFonts w:ascii="Times New Roman" w:eastAsia="Times New Roman" w:hAnsi="Times New Roman" w:cs="Times New Roman"/>
          <w:sz w:val="28"/>
          <w:szCs w:val="28"/>
          <w:lang w:eastAsia="ru-RU"/>
        </w:rPr>
        <w:t>1. Утвердить П</w:t>
      </w:r>
      <w:r w:rsidRPr="0078155B">
        <w:rPr>
          <w:rFonts w:ascii="Times New Roman" w:eastAsia="Times New Roman" w:hAnsi="Times New Roman" w:cs="Times New Roman"/>
          <w:bCs/>
          <w:sz w:val="28"/>
          <w:szCs w:val="28"/>
          <w:lang w:eastAsia="ru-RU"/>
        </w:rPr>
        <w:t>орядок создания и использования</w:t>
      </w:r>
      <w:r w:rsidRPr="0078155B">
        <w:rPr>
          <w:rFonts w:ascii="Times New Roman" w:eastAsia="Times New Roman" w:hAnsi="Times New Roman" w:cs="Times New Roman"/>
          <w:sz w:val="28"/>
          <w:szCs w:val="28"/>
          <w:lang w:eastAsia="ru-RU"/>
        </w:rPr>
        <w:t xml:space="preserve"> </w:t>
      </w:r>
      <w:r w:rsidRPr="0078155B">
        <w:rPr>
          <w:rFonts w:ascii="Times New Roman" w:eastAsia="Times New Roman" w:hAnsi="Times New Roman" w:cs="Times New Roman"/>
          <w:bCs/>
          <w:sz w:val="28"/>
          <w:szCs w:val="28"/>
          <w:lang w:eastAsia="ru-RU"/>
        </w:rPr>
        <w:t>парковок (парковочных мест), расположенных</w:t>
      </w:r>
      <w:r w:rsidRPr="0078155B">
        <w:rPr>
          <w:rFonts w:ascii="Times New Roman" w:eastAsia="Times New Roman" w:hAnsi="Times New Roman" w:cs="Times New Roman"/>
          <w:sz w:val="28"/>
          <w:szCs w:val="28"/>
          <w:lang w:eastAsia="ru-RU"/>
        </w:rPr>
        <w:t xml:space="preserve"> </w:t>
      </w:r>
      <w:r w:rsidRPr="0078155B">
        <w:rPr>
          <w:rFonts w:ascii="Times New Roman" w:eastAsia="Times New Roman" w:hAnsi="Times New Roman" w:cs="Times New Roman"/>
          <w:bCs/>
          <w:sz w:val="28"/>
          <w:szCs w:val="28"/>
          <w:lang w:eastAsia="ru-RU"/>
        </w:rPr>
        <w:t>на автомобильных дорогах общего пользования местного значения Нововеличковского сельского поселения Динского района (прилагается).</w:t>
      </w:r>
    </w:p>
    <w:p w:rsidR="0078155B" w:rsidRPr="0078155B" w:rsidRDefault="0078155B" w:rsidP="007815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 Отделу по общим и правовым вопросам администрации Нововеличковского сельского поселения Динского района (Калитка) настоящее постановление разместить на официальном сайте Нововеличковского сельского поселения в сети «Интернет».</w:t>
      </w:r>
    </w:p>
    <w:p w:rsidR="0078155B" w:rsidRPr="0078155B" w:rsidRDefault="0078155B" w:rsidP="007815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3. Отделу ЖКХ, малого и среднего бизнеса  администрации Нововеличковского сельского поселения Динского района (Токаренко) руководствоваться настоящим постановлением в работе.</w:t>
      </w:r>
    </w:p>
    <w:p w:rsidR="0078155B" w:rsidRPr="0078155B" w:rsidRDefault="0078155B" w:rsidP="007815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4. Отделу земельных и имущественных отношений администрации Нововеличковского сельского поселения Динского района (Марук) руководствоваться настоящим постановлением в работе.</w:t>
      </w:r>
    </w:p>
    <w:p w:rsidR="0078155B" w:rsidRPr="0078155B" w:rsidRDefault="0078155B" w:rsidP="007815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lastRenderedPageBreak/>
        <w:t xml:space="preserve">4. </w:t>
      </w:r>
      <w:proofErr w:type="gramStart"/>
      <w:r w:rsidRPr="0078155B">
        <w:rPr>
          <w:rFonts w:ascii="Times New Roman" w:eastAsia="Times New Roman" w:hAnsi="Times New Roman" w:cs="Times New Roman"/>
          <w:sz w:val="28"/>
          <w:szCs w:val="28"/>
          <w:lang w:eastAsia="ru-RU"/>
        </w:rPr>
        <w:t>Контроль за</w:t>
      </w:r>
      <w:proofErr w:type="gramEnd"/>
      <w:r w:rsidRPr="0078155B">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Нововеличковского сельского поселения Динского района  </w:t>
      </w:r>
      <w:proofErr w:type="spellStart"/>
      <w:r w:rsidRPr="0078155B">
        <w:rPr>
          <w:rFonts w:ascii="Times New Roman" w:eastAsia="Times New Roman" w:hAnsi="Times New Roman" w:cs="Times New Roman"/>
          <w:sz w:val="28"/>
          <w:szCs w:val="28"/>
          <w:lang w:eastAsia="ru-RU"/>
        </w:rPr>
        <w:t>И.Л.Кочеткова</w:t>
      </w:r>
      <w:proofErr w:type="spellEnd"/>
      <w:r w:rsidRPr="0078155B">
        <w:rPr>
          <w:rFonts w:ascii="Times New Roman" w:eastAsia="Times New Roman" w:hAnsi="Times New Roman" w:cs="Times New Roman"/>
          <w:sz w:val="28"/>
          <w:szCs w:val="28"/>
          <w:lang w:eastAsia="ru-RU"/>
        </w:rPr>
        <w:t xml:space="preserve">. </w:t>
      </w:r>
    </w:p>
    <w:p w:rsidR="0078155B" w:rsidRPr="0078155B" w:rsidRDefault="0078155B" w:rsidP="0078155B">
      <w:pPr>
        <w:ind w:firstLine="709"/>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5. Постановление вступает в силу после его </w:t>
      </w:r>
      <w:r>
        <w:rPr>
          <w:rFonts w:ascii="Times New Roman" w:eastAsia="Calibri" w:hAnsi="Times New Roman" w:cs="Times New Roman"/>
          <w:kern w:val="36"/>
          <w:sz w:val="28"/>
          <w:szCs w:val="28"/>
        </w:rPr>
        <w:t xml:space="preserve">официального </w:t>
      </w:r>
      <w:r w:rsidRPr="0078155B">
        <w:rPr>
          <w:rFonts w:ascii="Times New Roman" w:eastAsia="Calibri" w:hAnsi="Times New Roman" w:cs="Times New Roman"/>
          <w:kern w:val="36"/>
          <w:sz w:val="28"/>
          <w:szCs w:val="28"/>
        </w:rPr>
        <w:t>обнародования.</w:t>
      </w: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Глава Нововеличковского</w:t>
      </w: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сельского поселения                                                                      </w:t>
      </w:r>
      <w:proofErr w:type="spellStart"/>
      <w:r w:rsidRPr="0078155B">
        <w:rPr>
          <w:rFonts w:ascii="Times New Roman" w:eastAsia="Calibri" w:hAnsi="Times New Roman" w:cs="Times New Roman"/>
          <w:kern w:val="36"/>
          <w:sz w:val="28"/>
          <w:szCs w:val="28"/>
        </w:rPr>
        <w:t>Г.М.Кова</w:t>
      </w:r>
      <w:proofErr w:type="spellEnd"/>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lastRenderedPageBreak/>
        <w:t xml:space="preserve">Приложение </w:t>
      </w: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УТВЕРЖДЕНО </w:t>
      </w:r>
    </w:p>
    <w:p w:rsidR="0078155B" w:rsidRPr="0078155B" w:rsidRDefault="0078155B" w:rsidP="0078155B">
      <w:pPr>
        <w:widowControl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постановлением главы администрации </w:t>
      </w:r>
    </w:p>
    <w:p w:rsidR="0078155B" w:rsidRPr="0078155B" w:rsidRDefault="0078155B" w:rsidP="0078155B">
      <w:pPr>
        <w:widowControl w:val="0"/>
        <w:wordWrap w:val="0"/>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Нововеличковского сельского поселения Динского района</w:t>
      </w:r>
    </w:p>
    <w:p w:rsidR="0078155B" w:rsidRPr="0078155B" w:rsidRDefault="0078155B" w:rsidP="0078155B">
      <w:pPr>
        <w:widowControl w:val="0"/>
        <w:tabs>
          <w:tab w:val="left" w:pos="5040"/>
        </w:tabs>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23.06.20922 г. </w:t>
      </w:r>
      <w:r w:rsidRPr="007815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169</w:t>
      </w:r>
    </w:p>
    <w:p w:rsidR="0078155B" w:rsidRPr="0078155B" w:rsidRDefault="0078155B" w:rsidP="0078155B">
      <w:pPr>
        <w:spacing w:after="0" w:line="240" w:lineRule="auto"/>
        <w:ind w:firstLine="708"/>
        <w:rPr>
          <w:rFonts w:ascii="Times New Roman" w:eastAsia="Calibri"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bCs/>
          <w:sz w:val="28"/>
          <w:szCs w:val="28"/>
          <w:lang w:eastAsia="ru-RU"/>
        </w:rPr>
      </w:pPr>
    </w:p>
    <w:p w:rsidR="0078155B" w:rsidRPr="0078155B" w:rsidRDefault="0078155B" w:rsidP="0078155B">
      <w:pPr>
        <w:shd w:val="clear" w:color="auto" w:fill="FFFFFF"/>
        <w:spacing w:after="0" w:line="240" w:lineRule="auto"/>
        <w:rPr>
          <w:rFonts w:ascii="Times New Roman" w:eastAsia="Times New Roman" w:hAnsi="Times New Roman" w:cs="Times New Roman"/>
          <w:bCs/>
          <w:sz w:val="28"/>
          <w:szCs w:val="28"/>
          <w:lang w:eastAsia="ru-RU"/>
        </w:rPr>
      </w:pPr>
    </w:p>
    <w:p w:rsidR="0078155B" w:rsidRPr="0078155B" w:rsidRDefault="0078155B" w:rsidP="0078155B">
      <w:pPr>
        <w:shd w:val="clear" w:color="auto" w:fill="FFFFFF"/>
        <w:spacing w:after="0" w:line="240" w:lineRule="auto"/>
        <w:jc w:val="center"/>
        <w:rPr>
          <w:rFonts w:ascii="Times New Roman" w:eastAsia="Times New Roman" w:hAnsi="Times New Roman" w:cs="Times New Roman"/>
          <w:b/>
          <w:sz w:val="28"/>
          <w:szCs w:val="28"/>
          <w:lang w:eastAsia="ru-RU"/>
        </w:rPr>
      </w:pPr>
      <w:r w:rsidRPr="0078155B">
        <w:rPr>
          <w:rFonts w:ascii="Times New Roman" w:eastAsia="Times New Roman" w:hAnsi="Times New Roman" w:cs="Times New Roman"/>
          <w:b/>
          <w:bCs/>
          <w:sz w:val="28"/>
          <w:szCs w:val="28"/>
          <w:lang w:eastAsia="ru-RU"/>
        </w:rPr>
        <w:t>ПОРЯДОК</w:t>
      </w:r>
    </w:p>
    <w:p w:rsidR="0078155B" w:rsidRPr="0078155B" w:rsidRDefault="0078155B" w:rsidP="0078155B">
      <w:pPr>
        <w:shd w:val="clear" w:color="auto" w:fill="FFFFFF"/>
        <w:spacing w:after="0" w:line="240" w:lineRule="auto"/>
        <w:jc w:val="center"/>
        <w:rPr>
          <w:rFonts w:ascii="Times New Roman" w:eastAsia="Times New Roman" w:hAnsi="Times New Roman" w:cs="Times New Roman"/>
          <w:b/>
          <w:bCs/>
          <w:sz w:val="28"/>
          <w:szCs w:val="28"/>
          <w:lang w:eastAsia="ru-RU"/>
        </w:rPr>
      </w:pPr>
      <w:r w:rsidRPr="0078155B">
        <w:rPr>
          <w:rFonts w:ascii="Times New Roman" w:eastAsia="Times New Roman" w:hAnsi="Times New Roman" w:cs="Times New Roman"/>
          <w:b/>
          <w:bCs/>
          <w:sz w:val="28"/>
          <w:szCs w:val="28"/>
          <w:lang w:eastAsia="ru-RU"/>
        </w:rPr>
        <w:t>создания и использования</w:t>
      </w:r>
      <w:r w:rsidRPr="0078155B">
        <w:rPr>
          <w:rFonts w:ascii="Times New Roman" w:eastAsia="Times New Roman" w:hAnsi="Times New Roman" w:cs="Times New Roman"/>
          <w:b/>
          <w:sz w:val="28"/>
          <w:szCs w:val="28"/>
          <w:lang w:eastAsia="ru-RU"/>
        </w:rPr>
        <w:t xml:space="preserve"> </w:t>
      </w:r>
      <w:r w:rsidRPr="0078155B">
        <w:rPr>
          <w:rFonts w:ascii="Times New Roman" w:eastAsia="Times New Roman" w:hAnsi="Times New Roman" w:cs="Times New Roman"/>
          <w:b/>
          <w:bCs/>
          <w:sz w:val="28"/>
          <w:szCs w:val="28"/>
          <w:lang w:eastAsia="ru-RU"/>
        </w:rPr>
        <w:t>парковок (парковочных мест), расположенных</w:t>
      </w:r>
      <w:r w:rsidRPr="0078155B">
        <w:rPr>
          <w:rFonts w:ascii="Times New Roman" w:eastAsia="Times New Roman" w:hAnsi="Times New Roman" w:cs="Times New Roman"/>
          <w:b/>
          <w:sz w:val="28"/>
          <w:szCs w:val="28"/>
          <w:lang w:eastAsia="ru-RU"/>
        </w:rPr>
        <w:t xml:space="preserve"> </w:t>
      </w:r>
      <w:r w:rsidRPr="0078155B">
        <w:rPr>
          <w:rFonts w:ascii="Times New Roman" w:eastAsia="Times New Roman" w:hAnsi="Times New Roman" w:cs="Times New Roman"/>
          <w:b/>
          <w:bCs/>
          <w:sz w:val="28"/>
          <w:szCs w:val="28"/>
          <w:lang w:eastAsia="ru-RU"/>
        </w:rPr>
        <w:t xml:space="preserve">на автомобильных дорогах общего пользования местного значения Нововеличковского сельского поселения </w:t>
      </w:r>
    </w:p>
    <w:p w:rsidR="0078155B" w:rsidRPr="0078155B" w:rsidRDefault="0078155B" w:rsidP="0078155B">
      <w:pPr>
        <w:shd w:val="clear" w:color="auto" w:fill="FFFFFF"/>
        <w:spacing w:after="0" w:line="240" w:lineRule="auto"/>
        <w:jc w:val="center"/>
        <w:rPr>
          <w:rFonts w:ascii="Times New Roman" w:eastAsia="Times New Roman" w:hAnsi="Times New Roman" w:cs="Times New Roman"/>
          <w:b/>
          <w:sz w:val="28"/>
          <w:szCs w:val="28"/>
          <w:lang w:eastAsia="ru-RU"/>
        </w:rPr>
      </w:pPr>
      <w:r w:rsidRPr="0078155B">
        <w:rPr>
          <w:rFonts w:ascii="Times New Roman" w:eastAsia="Times New Roman" w:hAnsi="Times New Roman" w:cs="Times New Roman"/>
          <w:b/>
          <w:bCs/>
          <w:sz w:val="28"/>
          <w:szCs w:val="28"/>
          <w:lang w:eastAsia="ru-RU"/>
        </w:rPr>
        <w:t>Динского района</w:t>
      </w:r>
    </w:p>
    <w:p w:rsidR="0078155B" w:rsidRPr="0078155B" w:rsidRDefault="0078155B" w:rsidP="0078155B">
      <w:pPr>
        <w:shd w:val="clear" w:color="auto" w:fill="FFFFFF"/>
        <w:spacing w:after="0" w:line="240" w:lineRule="auto"/>
        <w:jc w:val="center"/>
        <w:rPr>
          <w:rFonts w:ascii="Times New Roman" w:eastAsia="Times New Roman" w:hAnsi="Times New Roman" w:cs="Times New Roman"/>
          <w:b/>
          <w:sz w:val="28"/>
          <w:szCs w:val="28"/>
          <w:lang w:eastAsia="ru-RU"/>
        </w:rPr>
      </w:pPr>
    </w:p>
    <w:p w:rsidR="0078155B" w:rsidRPr="0078155B" w:rsidRDefault="0078155B" w:rsidP="0078155B">
      <w:pPr>
        <w:shd w:val="clear" w:color="auto" w:fill="FFFFFF"/>
        <w:spacing w:after="0" w:line="240" w:lineRule="auto"/>
        <w:jc w:val="center"/>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1. ОБЩИЕ ПОЛОЖЕНИЯ.</w:t>
      </w: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1.1. </w:t>
      </w:r>
      <w:proofErr w:type="gramStart"/>
      <w:r w:rsidRPr="0078155B">
        <w:rPr>
          <w:rFonts w:ascii="Times New Roman" w:eastAsia="Times New Roman" w:hAnsi="Times New Roman" w:cs="Times New Roman"/>
          <w:sz w:val="28"/>
          <w:szCs w:val="28"/>
          <w:lang w:eastAsia="ru-RU"/>
        </w:rPr>
        <w:t>Настоящий Порядок в соответствии с установленными федеральным законодательством полномочиями органов местного самоуправления в области дорожной деятельности устанавливает требования к созданию и использованию парковок (парковочных мест), в том числе на платной основе, на автомобильных дорогах общего пользования местного значения, расположенных на территории Нововеличковского сельского поселения Динского района.</w:t>
      </w:r>
      <w:proofErr w:type="gramEnd"/>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1.2. Действие настоящего Порядка распространяется на все автомобильные дороги общего пользования местного значения, относящиеся к собственности Нововеличковского сельского поселения Динского района.</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1.3. Для целей настоящего Порядка используется следующие основные понятия:</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1) Парковка (парковочное место) — специально обозначенное и при необходимости обустроенное и оборудованное место, </w:t>
      </w:r>
      <w:proofErr w:type="gramStart"/>
      <w:r w:rsidRPr="0078155B">
        <w:rPr>
          <w:rFonts w:ascii="Times New Roman" w:eastAsia="Times New Roman" w:hAnsi="Times New Roman" w:cs="Times New Roman"/>
          <w:sz w:val="28"/>
          <w:szCs w:val="28"/>
          <w:lang w:eastAsia="ru-RU"/>
        </w:rPr>
        <w:t>являющееся</w:t>
      </w:r>
      <w:proofErr w:type="gramEnd"/>
      <w:r w:rsidRPr="0078155B">
        <w:rPr>
          <w:rFonts w:ascii="Times New Roman" w:eastAsia="Times New Roman" w:hAnsi="Times New Roman" w:cs="Times New Roman"/>
          <w:sz w:val="28"/>
          <w:szCs w:val="28"/>
          <w:lang w:eastAsia="ru-RU"/>
        </w:rPr>
        <w:t xml:space="preserve"> в том числе частью автомобильной дороги и (или) примыкающее к проезжей части и (или) тротуару, обочине </w:t>
      </w:r>
      <w:r w:rsidRPr="0078155B">
        <w:rPr>
          <w:rFonts w:ascii="Times New Roman" w:eastAsia="Calibri" w:hAnsi="Times New Roman" w:cs="Times New Roman"/>
          <w:kern w:val="36"/>
          <w:sz w:val="28"/>
          <w:szCs w:val="28"/>
        </w:rPr>
        <w:t xml:space="preserve">эстакаде или мосту либо являющееся частью </w:t>
      </w:r>
      <w:proofErr w:type="spellStart"/>
      <w:r w:rsidRPr="0078155B">
        <w:rPr>
          <w:rFonts w:ascii="Times New Roman" w:eastAsia="Calibri" w:hAnsi="Times New Roman" w:cs="Times New Roman"/>
          <w:kern w:val="36"/>
          <w:sz w:val="28"/>
          <w:szCs w:val="28"/>
        </w:rPr>
        <w:t>подэстакадных</w:t>
      </w:r>
      <w:proofErr w:type="spellEnd"/>
      <w:r w:rsidRPr="0078155B">
        <w:rPr>
          <w:rFonts w:ascii="Times New Roman" w:eastAsia="Calibri" w:hAnsi="Times New Roman" w:cs="Times New Roman"/>
          <w:kern w:val="36"/>
          <w:sz w:val="28"/>
          <w:szCs w:val="28"/>
        </w:rPr>
        <w:t xml:space="preserve"> или </w:t>
      </w:r>
      <w:proofErr w:type="spellStart"/>
      <w:r w:rsidRPr="0078155B">
        <w:rPr>
          <w:rFonts w:ascii="Times New Roman" w:eastAsia="Calibri" w:hAnsi="Times New Roman" w:cs="Times New Roman"/>
          <w:kern w:val="36"/>
          <w:sz w:val="28"/>
          <w:szCs w:val="28"/>
        </w:rPr>
        <w:t>подмостовых</w:t>
      </w:r>
      <w:proofErr w:type="spellEnd"/>
      <w:r w:rsidRPr="0078155B">
        <w:rPr>
          <w:rFonts w:ascii="Times New Roman" w:eastAsia="Calibri" w:hAnsi="Times New Roman" w:cs="Times New Roman"/>
          <w:kern w:val="36"/>
          <w:sz w:val="28"/>
          <w:szCs w:val="28"/>
        </w:rPr>
        <w:t xml:space="preserve"> пространств, площадей</w:t>
      </w:r>
      <w:r w:rsidRPr="0078155B">
        <w:rPr>
          <w:rFonts w:ascii="Times New Roman" w:eastAsia="Times New Roman" w:hAnsi="Times New Roman" w:cs="Times New Roman"/>
          <w:sz w:val="28"/>
          <w:szCs w:val="28"/>
          <w:lang w:eastAsia="ru-RU"/>
        </w:rPr>
        <w:t xml:space="preserve">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3) Платные парковки — парковки общего пользования, специально оборудованные в установленном порядке хозяйствующим субъектом </w:t>
      </w:r>
      <w:r w:rsidRPr="0078155B">
        <w:rPr>
          <w:rFonts w:ascii="Times New Roman" w:eastAsia="Times New Roman" w:hAnsi="Times New Roman" w:cs="Times New Roman"/>
          <w:sz w:val="28"/>
          <w:szCs w:val="28"/>
          <w:lang w:eastAsia="ru-RU"/>
        </w:rPr>
        <w:lastRenderedPageBreak/>
        <w:t>(юридическим лицом) для организации временного размещения транспортных средств;</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bCs/>
          <w:kern w:val="36"/>
          <w:sz w:val="28"/>
          <w:szCs w:val="28"/>
        </w:rPr>
        <w:t>5) Парковки закрытого типа</w:t>
      </w:r>
      <w:r w:rsidRPr="0078155B">
        <w:rPr>
          <w:rFonts w:ascii="Times New Roman" w:eastAsia="Calibri" w:hAnsi="Times New Roman" w:cs="Times New Roman"/>
          <w:kern w:val="36"/>
          <w:sz w:val="28"/>
          <w:szCs w:val="28"/>
        </w:rPr>
        <w:t xml:space="preserve"> - парковки, доступ к которым ограничивается путем установления шлагбаума или иного устройства, препятствующего свободному въезду транспортного средства, на территорию парковки и (или) выезду транспортного средства с территории парковки;</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6) Уполномоченная организация — юридическое лицо, индивидуальный предприниматель или орган местного самоуправления, осуществляющее (</w:t>
      </w:r>
      <w:proofErr w:type="spellStart"/>
      <w:r w:rsidRPr="0078155B">
        <w:rPr>
          <w:rFonts w:ascii="Times New Roman" w:eastAsia="Times New Roman" w:hAnsi="Times New Roman" w:cs="Times New Roman"/>
          <w:sz w:val="28"/>
          <w:szCs w:val="28"/>
          <w:lang w:eastAsia="ru-RU"/>
        </w:rPr>
        <w:t>ий</w:t>
      </w:r>
      <w:proofErr w:type="spellEnd"/>
      <w:r w:rsidRPr="0078155B">
        <w:rPr>
          <w:rFonts w:ascii="Times New Roman" w:eastAsia="Times New Roman" w:hAnsi="Times New Roman" w:cs="Times New Roman"/>
          <w:sz w:val="28"/>
          <w:szCs w:val="28"/>
          <w:lang w:eastAsia="ru-RU"/>
        </w:rPr>
        <w:t>) предоставление парковочных мест в пользование на определенное время для стоянки автомобилей на платной и (или) бесплатной основе.</w:t>
      </w:r>
    </w:p>
    <w:p w:rsidR="0078155B" w:rsidRPr="0078155B" w:rsidRDefault="0078155B" w:rsidP="0078155B">
      <w:pPr>
        <w:autoSpaceDE w:val="0"/>
        <w:autoSpaceDN w:val="0"/>
        <w:adjustRightInd w:val="0"/>
        <w:spacing w:after="0" w:line="240" w:lineRule="auto"/>
        <w:ind w:firstLine="851"/>
        <w:jc w:val="both"/>
        <w:rPr>
          <w:rFonts w:ascii="Times New Roman" w:eastAsia="Calibri" w:hAnsi="Times New Roman" w:cs="Times New Roman"/>
          <w:bCs/>
          <w:kern w:val="36"/>
          <w:sz w:val="28"/>
          <w:szCs w:val="28"/>
        </w:rPr>
      </w:pPr>
      <w:proofErr w:type="gramStart"/>
      <w:r w:rsidRPr="0078155B">
        <w:rPr>
          <w:rFonts w:ascii="Times New Roman" w:eastAsia="Calibri" w:hAnsi="Times New Roman" w:cs="Times New Roman"/>
          <w:bCs/>
          <w:kern w:val="36"/>
          <w:sz w:val="28"/>
          <w:szCs w:val="28"/>
        </w:rPr>
        <w:t>7) Оператор парковки</w:t>
      </w:r>
      <w:r w:rsidRPr="0078155B">
        <w:rPr>
          <w:rFonts w:ascii="Times New Roman" w:eastAsia="Calibri" w:hAnsi="Times New Roman" w:cs="Times New Roman"/>
          <w:kern w:val="36"/>
          <w:sz w:val="28"/>
          <w:szCs w:val="28"/>
        </w:rPr>
        <w:t xml:space="preserve"> – </w:t>
      </w:r>
      <w:r w:rsidRPr="0078155B">
        <w:rPr>
          <w:rFonts w:ascii="Times New Roman" w:eastAsia="Calibri" w:hAnsi="Times New Roman" w:cs="Times New Roman"/>
          <w:bCs/>
          <w:kern w:val="36"/>
          <w:sz w:val="28"/>
          <w:szCs w:val="28"/>
        </w:rPr>
        <w:t xml:space="preserve">муниципальное учреждение или  муниципальное унитарное предприятие, уполномоченные постановлением администрации </w:t>
      </w:r>
      <w:r w:rsidRPr="0078155B">
        <w:rPr>
          <w:rFonts w:ascii="Times New Roman" w:eastAsia="Calibri" w:hAnsi="Times New Roman" w:cs="Times New Roman"/>
          <w:kern w:val="36"/>
          <w:sz w:val="28"/>
          <w:szCs w:val="28"/>
        </w:rPr>
        <w:t>Нововеличковского сельского поселения Динского района</w:t>
      </w:r>
      <w:r w:rsidRPr="0078155B">
        <w:rPr>
          <w:rFonts w:ascii="Times New Roman" w:eastAsia="Calibri" w:hAnsi="Times New Roman" w:cs="Times New Roman"/>
          <w:bCs/>
          <w:kern w:val="36"/>
          <w:sz w:val="28"/>
          <w:szCs w:val="28"/>
        </w:rPr>
        <w:t xml:space="preserve"> на осуществление соответствующих функций по эксплуатации парковок на платной основе и взиманию платы за пользование на платной основе парковками,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roofErr w:type="gramEnd"/>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bCs/>
          <w:kern w:val="36"/>
          <w:sz w:val="28"/>
          <w:szCs w:val="28"/>
        </w:rPr>
        <w:t>8) Пользователь парковки</w:t>
      </w:r>
      <w:r w:rsidRPr="0078155B">
        <w:rPr>
          <w:rFonts w:ascii="Times New Roman" w:eastAsia="Calibri" w:hAnsi="Times New Roman" w:cs="Times New Roman"/>
          <w:kern w:val="36"/>
          <w:sz w:val="28"/>
          <w:szCs w:val="28"/>
        </w:rPr>
        <w:t xml:space="preserve"> - лицо, управляющее транспортным средством, осуществившее въезд на парковку и разместившее на ней транспортное средство;</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bCs/>
          <w:kern w:val="36"/>
          <w:sz w:val="28"/>
          <w:szCs w:val="28"/>
        </w:rPr>
        <w:t xml:space="preserve">9) </w:t>
      </w:r>
      <w:proofErr w:type="spellStart"/>
      <w:r w:rsidRPr="0078155B">
        <w:rPr>
          <w:rFonts w:ascii="Times New Roman" w:eastAsia="Calibri" w:hAnsi="Times New Roman" w:cs="Times New Roman"/>
          <w:bCs/>
          <w:kern w:val="36"/>
          <w:sz w:val="28"/>
          <w:szCs w:val="28"/>
        </w:rPr>
        <w:t>Паркомат</w:t>
      </w:r>
      <w:proofErr w:type="spellEnd"/>
      <w:r w:rsidRPr="0078155B">
        <w:rPr>
          <w:rFonts w:ascii="Times New Roman" w:eastAsia="Calibri" w:hAnsi="Times New Roman" w:cs="Times New Roman"/>
          <w:kern w:val="36"/>
          <w:sz w:val="28"/>
          <w:szCs w:val="28"/>
        </w:rPr>
        <w:t xml:space="preserve"> - элемент обустройства платной парковки, представляющий собой устройство, обеспечивающее пользователю парковки возможность осуществления оплаты пользования </w:t>
      </w:r>
      <w:proofErr w:type="spellStart"/>
      <w:r w:rsidRPr="0078155B">
        <w:rPr>
          <w:rFonts w:ascii="Times New Roman" w:eastAsia="Calibri" w:hAnsi="Times New Roman" w:cs="Times New Roman"/>
          <w:kern w:val="36"/>
          <w:sz w:val="28"/>
          <w:szCs w:val="28"/>
        </w:rPr>
        <w:t>машино</w:t>
      </w:r>
      <w:proofErr w:type="spellEnd"/>
      <w:r w:rsidRPr="0078155B">
        <w:rPr>
          <w:rFonts w:ascii="Times New Roman" w:eastAsia="Calibri" w:hAnsi="Times New Roman" w:cs="Times New Roman"/>
          <w:kern w:val="36"/>
          <w:sz w:val="28"/>
          <w:szCs w:val="28"/>
        </w:rPr>
        <w:t>-местом платной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bCs/>
          <w:kern w:val="36"/>
          <w:sz w:val="28"/>
          <w:szCs w:val="28"/>
        </w:rPr>
        <w:t xml:space="preserve">10) Парковочный </w:t>
      </w:r>
      <w:r w:rsidRPr="0078155B">
        <w:rPr>
          <w:rFonts w:ascii="Times New Roman" w:eastAsia="Calibri" w:hAnsi="Times New Roman" w:cs="Times New Roman"/>
          <w:kern w:val="36"/>
          <w:sz w:val="28"/>
          <w:szCs w:val="28"/>
        </w:rPr>
        <w:t>период - время размещения транспортного средства на платной парковке, в течение которого допускается его нахождение на платной парковке при условии оплаты в соответствии с настоящим Порядком;</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bCs/>
          <w:kern w:val="36"/>
          <w:sz w:val="28"/>
          <w:szCs w:val="28"/>
        </w:rPr>
        <w:t>11) Парковочный билет</w:t>
      </w:r>
      <w:r w:rsidRPr="0078155B">
        <w:rPr>
          <w:rFonts w:ascii="Times New Roman" w:eastAsia="Calibri" w:hAnsi="Times New Roman" w:cs="Times New Roman"/>
          <w:kern w:val="36"/>
          <w:sz w:val="28"/>
          <w:szCs w:val="28"/>
        </w:rPr>
        <w:t xml:space="preserve"> - квитанция, предназначенная для фиксации начала и окончания парковочной сессии, расчета суммы оплаты услуг на платных парковках закрытого типа.</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 w:name="sub_1013"/>
      <w:r w:rsidRPr="0078155B">
        <w:rPr>
          <w:rFonts w:ascii="Times New Roman" w:eastAsia="Calibri" w:hAnsi="Times New Roman" w:cs="Times New Roman"/>
          <w:kern w:val="36"/>
          <w:sz w:val="28"/>
          <w:szCs w:val="28"/>
        </w:rPr>
        <w:t>1.4. 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в соответствии с действующим законодательством.</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2" w:name="sub_1014"/>
      <w:bookmarkEnd w:id="1"/>
      <w:r w:rsidRPr="0078155B">
        <w:rPr>
          <w:rFonts w:ascii="Times New Roman" w:eastAsia="Calibri" w:hAnsi="Times New Roman" w:cs="Times New Roman"/>
          <w:kern w:val="36"/>
          <w:sz w:val="28"/>
          <w:szCs w:val="28"/>
        </w:rPr>
        <w:t>1.5. Парковки являются общедоступными, работают круглосуточно.</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 w:name="sub_1015"/>
      <w:bookmarkEnd w:id="2"/>
      <w:r w:rsidRPr="0078155B">
        <w:rPr>
          <w:rFonts w:ascii="Times New Roman" w:eastAsia="Calibri" w:hAnsi="Times New Roman" w:cs="Times New Roman"/>
          <w:kern w:val="36"/>
          <w:sz w:val="28"/>
          <w:szCs w:val="28"/>
        </w:rPr>
        <w:lastRenderedPageBreak/>
        <w:t>1.6. Плата за пользование на платной основе парковками поступает в бюджет Нововеличковского сельского поселения Динского района.</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 w:name="sub_1016"/>
      <w:bookmarkEnd w:id="3"/>
      <w:r w:rsidRPr="0078155B">
        <w:rPr>
          <w:rFonts w:ascii="Times New Roman" w:eastAsia="Calibri" w:hAnsi="Times New Roman" w:cs="Times New Roman"/>
          <w:kern w:val="36"/>
          <w:sz w:val="28"/>
          <w:szCs w:val="28"/>
        </w:rPr>
        <w:t>1.7. Капитальный ремонт, ремонт, содержание и уборка территорий парковок (бесплатных и платных) осуществляется в соответствии с условиями муниципальных контрактов на выполнение соответствующих работ</w:t>
      </w:r>
      <w:bookmarkEnd w:id="4"/>
      <w:r w:rsidRPr="0078155B">
        <w:rPr>
          <w:rFonts w:ascii="Times New Roman" w:eastAsia="Calibri" w:hAnsi="Times New Roman" w:cs="Times New Roman"/>
          <w:kern w:val="36"/>
          <w:sz w:val="28"/>
          <w:szCs w:val="28"/>
        </w:rPr>
        <w:t>.</w:t>
      </w:r>
    </w:p>
    <w:p w:rsidR="0078155B" w:rsidRPr="0078155B" w:rsidRDefault="0078155B" w:rsidP="0078155B">
      <w:pPr>
        <w:shd w:val="clear" w:color="auto" w:fill="FFFFFF"/>
        <w:spacing w:after="0" w:line="240" w:lineRule="auto"/>
        <w:jc w:val="both"/>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 ПОРЯДОК СОЗДАНИЯ ПАРКОВОК</w:t>
      </w:r>
    </w:p>
    <w:p w:rsidR="0078155B" w:rsidRPr="0078155B" w:rsidRDefault="0078155B" w:rsidP="0078155B">
      <w:pPr>
        <w:shd w:val="clear" w:color="auto" w:fill="FFFFFF"/>
        <w:spacing w:after="0" w:line="240" w:lineRule="auto"/>
        <w:jc w:val="both"/>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2.1. </w:t>
      </w:r>
      <w:proofErr w:type="gramStart"/>
      <w:r w:rsidRPr="0078155B">
        <w:rPr>
          <w:rFonts w:ascii="Times New Roman" w:eastAsia="Times New Roman" w:hAnsi="Times New Roman" w:cs="Times New Roman"/>
          <w:sz w:val="28"/>
          <w:szCs w:val="28"/>
          <w:lang w:eastAsia="ru-RU"/>
        </w:rPr>
        <w:t xml:space="preserve">Решение о создании и об использовании парковок, расположенных на автомобильных дорогах общего пользования муниципального образования Нововеличковское сельское поселение Динского района, о прекращении такого использования принимается в форме муниципального правового акта администрации Нововеличковского сельского поселения на основании предложений о создании парковок, которые направляются заинтересованными лицами (организациями или физическими лицами) в администрацию Нововеличковского сельского поселения Динского района. </w:t>
      </w:r>
      <w:proofErr w:type="gramEnd"/>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2.2. </w:t>
      </w:r>
      <w:proofErr w:type="gramStart"/>
      <w:r w:rsidRPr="0078155B">
        <w:rPr>
          <w:rFonts w:ascii="Times New Roman" w:eastAsia="Times New Roman" w:hAnsi="Times New Roman" w:cs="Times New Roman"/>
          <w:sz w:val="28"/>
          <w:szCs w:val="28"/>
          <w:lang w:eastAsia="ru-RU"/>
        </w:rPr>
        <w:t>Решение о создании бесплатных парковок, расположенных на автомобильных дорогах общего пользования муниципального образования Нововеличковское сельское поселение Динского района, принимается исходя из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утвержденных постановлением Правительства Российской Федерации от 28.10.2020 № 1753.</w:t>
      </w:r>
      <w:proofErr w:type="gramEnd"/>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2.3. Решение о создании платных парковок, расположенных на автомобильных дорогах местного значения, принимается при условии обеспеченности автомобильных дорог бесплатными парковками согласно указанным в пункте 2.2. настоящего Порядка требованиям.</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2.4. Размещение парковок, а также объектов дорожного сервиса, других объектов, включающих в себя парковки, должно предусматриваться проектной документацией на строительство (реконструкцию, капитальный ремонт) автомобильной дороги общего пользования муниципального образования Нововеличковское сельское поселение Динского района и соответствовать документации по планировке территории и требованиям технических регламентов. Вместимость парковок (число парковочных мест) определяется по расчету и отражается в задании на разработку проектной документации.</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2.4.1.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lastRenderedPageBreak/>
        <w:t>2.4.2. Адреса участков автомобильной дороги для организации парковок, вид парковок, порядок их использования устанавливается администрацией Нововеличковского сельского поселения Динского района</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2.5.Разработка проекта размещения парковок.</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2.5.1. Проект размещения парковок разрабатывается по утверждённым адресам участков автомобильных дорог, предназначенных для организации парковок.</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2.5.2. Разработка проекта обеспечивается инициатором предложения по организации места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 w:name="sub_1002"/>
      <w:r w:rsidRPr="0078155B">
        <w:rPr>
          <w:rFonts w:ascii="Times New Roman" w:eastAsia="Calibri" w:hAnsi="Times New Roman" w:cs="Times New Roman"/>
          <w:kern w:val="36"/>
          <w:sz w:val="28"/>
          <w:szCs w:val="28"/>
        </w:rPr>
        <w:t>2.5.3. Определение допустимости размещения парковок на сети дорог осуществляется по следующему алгоритму:</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6" w:name="sub_1021"/>
      <w:bookmarkEnd w:id="5"/>
      <w:r w:rsidRPr="0078155B">
        <w:rPr>
          <w:rFonts w:ascii="Times New Roman" w:eastAsia="Calibri" w:hAnsi="Times New Roman" w:cs="Times New Roman"/>
          <w:kern w:val="36"/>
          <w:sz w:val="28"/>
          <w:szCs w:val="28"/>
        </w:rPr>
        <w:t>а) выбор участка сети дорог,</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7" w:name="sub_1022"/>
      <w:bookmarkEnd w:id="6"/>
      <w:r w:rsidRPr="0078155B">
        <w:rPr>
          <w:rFonts w:ascii="Times New Roman" w:eastAsia="Calibri" w:hAnsi="Times New Roman" w:cs="Times New Roman"/>
          <w:kern w:val="36"/>
          <w:sz w:val="28"/>
          <w:szCs w:val="28"/>
        </w:rPr>
        <w:t>б) сбор и подготовка исходных данных,</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8" w:name="sub_1023"/>
      <w:bookmarkEnd w:id="7"/>
      <w:r w:rsidRPr="0078155B">
        <w:rPr>
          <w:rFonts w:ascii="Times New Roman" w:eastAsia="Calibri" w:hAnsi="Times New Roman" w:cs="Times New Roman"/>
          <w:kern w:val="36"/>
          <w:sz w:val="28"/>
          <w:szCs w:val="28"/>
        </w:rPr>
        <w:t>в) определение возможности размещения парковки на сети дорог,</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9" w:name="sub_1024"/>
      <w:bookmarkEnd w:id="8"/>
      <w:r w:rsidRPr="0078155B">
        <w:rPr>
          <w:rFonts w:ascii="Times New Roman" w:eastAsia="Calibri" w:hAnsi="Times New Roman" w:cs="Times New Roman"/>
          <w:kern w:val="36"/>
          <w:sz w:val="28"/>
          <w:szCs w:val="28"/>
        </w:rPr>
        <w:t>г) выбор основного варианта размещения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0" w:name="sub_1003"/>
      <w:bookmarkEnd w:id="9"/>
      <w:r w:rsidRPr="0078155B">
        <w:rPr>
          <w:rFonts w:ascii="Times New Roman" w:eastAsia="Calibri" w:hAnsi="Times New Roman" w:cs="Times New Roman"/>
          <w:kern w:val="36"/>
          <w:sz w:val="28"/>
          <w:szCs w:val="28"/>
        </w:rPr>
        <w:t>2.5.4. Выбор участка сети дорог. На этом этапе производится предварительный отбор участков (в местах паркования автомобилей, особенно с нарушениями правил дорожного движения), потенциально приемлемых для размещения парковок, с указанием адресов и ранжированием в зависимости от типа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1" w:name="sub_1004"/>
      <w:bookmarkEnd w:id="10"/>
      <w:r w:rsidRPr="0078155B">
        <w:rPr>
          <w:rFonts w:ascii="Times New Roman" w:eastAsia="Calibri" w:hAnsi="Times New Roman" w:cs="Times New Roman"/>
          <w:kern w:val="36"/>
          <w:sz w:val="28"/>
          <w:szCs w:val="28"/>
        </w:rPr>
        <w:t>2.6. Сбор и подготовка исходных данных.</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2" w:name="sub_1041"/>
      <w:bookmarkEnd w:id="11"/>
      <w:r w:rsidRPr="0078155B">
        <w:rPr>
          <w:rFonts w:ascii="Times New Roman" w:eastAsia="Calibri" w:hAnsi="Times New Roman" w:cs="Times New Roman"/>
          <w:kern w:val="36"/>
          <w:sz w:val="28"/>
          <w:szCs w:val="28"/>
        </w:rPr>
        <w:t>2.6.1. Подготовка картографических данных дороги, на которой необходимо оценить допустимость размещения парковок.</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3" w:name="sub_1042"/>
      <w:bookmarkEnd w:id="12"/>
      <w:r w:rsidRPr="0078155B">
        <w:rPr>
          <w:rFonts w:ascii="Times New Roman" w:eastAsia="Calibri" w:hAnsi="Times New Roman" w:cs="Times New Roman"/>
          <w:kern w:val="36"/>
          <w:sz w:val="28"/>
          <w:szCs w:val="28"/>
        </w:rPr>
        <w:t>2.6.2. Определение категории рассматриваемой дороги</w:t>
      </w:r>
      <w:proofErr w:type="gramStart"/>
      <w:r w:rsidRPr="0078155B">
        <w:rPr>
          <w:rFonts w:ascii="Times New Roman" w:eastAsia="Calibri" w:hAnsi="Times New Roman" w:cs="Times New Roman"/>
          <w:kern w:val="36"/>
          <w:sz w:val="28"/>
          <w:szCs w:val="28"/>
        </w:rPr>
        <w:t> .</w:t>
      </w:r>
      <w:proofErr w:type="gramEnd"/>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4" w:name="sub_1043"/>
      <w:bookmarkEnd w:id="13"/>
      <w:r w:rsidRPr="0078155B">
        <w:rPr>
          <w:rFonts w:ascii="Times New Roman" w:eastAsia="Calibri" w:hAnsi="Times New Roman" w:cs="Times New Roman"/>
          <w:kern w:val="36"/>
          <w:sz w:val="28"/>
          <w:szCs w:val="28"/>
        </w:rPr>
        <w:t>2.6.3. Определение схемы организации движения транспортных и пешеходных потоков, маршрутов транспорта общего пользования.</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5" w:name="sub_1044"/>
      <w:bookmarkEnd w:id="14"/>
      <w:r w:rsidRPr="0078155B">
        <w:rPr>
          <w:rFonts w:ascii="Times New Roman" w:eastAsia="Calibri" w:hAnsi="Times New Roman" w:cs="Times New Roman"/>
          <w:kern w:val="36"/>
          <w:sz w:val="28"/>
          <w:szCs w:val="28"/>
        </w:rPr>
        <w:t>2.6.4. Определение нормативной ширины проезжей части (далее - ПЧ) и тротуара.</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6" w:name="sub_1045"/>
      <w:bookmarkEnd w:id="15"/>
      <w:r w:rsidRPr="0078155B">
        <w:rPr>
          <w:rFonts w:ascii="Times New Roman" w:eastAsia="Calibri" w:hAnsi="Times New Roman" w:cs="Times New Roman"/>
          <w:kern w:val="36"/>
          <w:sz w:val="28"/>
          <w:szCs w:val="28"/>
        </w:rPr>
        <w:t>2.6.5. Проведение натурных обследований количества припаркованных транспортных средств, интенсивности движения транспортных средств и пешеходов в часы наибольшей загрузки дорог движением, геометрических параметров сети дорог (ширины ПЧ, полос движения, тротуаров, высоты бортового камня тротуаров, наличие продольных уклонов).</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7" w:name="sub_1046"/>
      <w:bookmarkEnd w:id="16"/>
      <w:r w:rsidRPr="0078155B">
        <w:rPr>
          <w:rFonts w:ascii="Times New Roman" w:eastAsia="Calibri" w:hAnsi="Times New Roman" w:cs="Times New Roman"/>
          <w:kern w:val="36"/>
          <w:sz w:val="28"/>
          <w:szCs w:val="28"/>
        </w:rPr>
        <w:t xml:space="preserve">2.6.6. Уточнение </w:t>
      </w:r>
      <w:proofErr w:type="gramStart"/>
      <w:r w:rsidRPr="0078155B">
        <w:rPr>
          <w:rFonts w:ascii="Times New Roman" w:eastAsia="Calibri" w:hAnsi="Times New Roman" w:cs="Times New Roman"/>
          <w:kern w:val="36"/>
          <w:sz w:val="28"/>
          <w:szCs w:val="28"/>
        </w:rPr>
        <w:t>схемы организации дорожного движения рассматриваемого участка сети дорог</w:t>
      </w:r>
      <w:proofErr w:type="gramEnd"/>
      <w:r w:rsidRPr="0078155B">
        <w:rPr>
          <w:rFonts w:ascii="Times New Roman" w:eastAsia="Calibri" w:hAnsi="Times New Roman" w:cs="Times New Roman"/>
          <w:kern w:val="36"/>
          <w:sz w:val="28"/>
          <w:szCs w:val="28"/>
        </w:rPr>
        <w:t>.</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8" w:name="sub_1005"/>
      <w:bookmarkEnd w:id="17"/>
      <w:r w:rsidRPr="0078155B">
        <w:rPr>
          <w:rFonts w:ascii="Times New Roman" w:eastAsia="Calibri" w:hAnsi="Times New Roman" w:cs="Times New Roman"/>
          <w:kern w:val="36"/>
          <w:sz w:val="28"/>
          <w:szCs w:val="28"/>
        </w:rPr>
        <w:t>2.7. Определение возможности размещения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19" w:name="sub_1051"/>
      <w:bookmarkEnd w:id="18"/>
      <w:r w:rsidRPr="0078155B">
        <w:rPr>
          <w:rFonts w:ascii="Times New Roman" w:eastAsia="Calibri" w:hAnsi="Times New Roman" w:cs="Times New Roman"/>
          <w:kern w:val="36"/>
          <w:sz w:val="28"/>
          <w:szCs w:val="28"/>
        </w:rPr>
        <w:t>2.7.1. Определение допустимости размещения парковки на ПЧ из условия обеспечения нормативного значения ширины ПЧ (</w:t>
      </w:r>
      <w:proofErr w:type="spellStart"/>
      <w:r w:rsidRPr="0078155B">
        <w:rPr>
          <w:rFonts w:ascii="Times New Roman" w:eastAsia="Calibri" w:hAnsi="Times New Roman" w:cs="Times New Roman"/>
          <w:kern w:val="36"/>
          <w:sz w:val="28"/>
          <w:szCs w:val="28"/>
        </w:rPr>
        <w:t>Br</w:t>
      </w:r>
      <w:r w:rsidRPr="0078155B">
        <w:rPr>
          <w:rFonts w:ascii="Times New Roman" w:eastAsia="Calibri" w:hAnsi="Times New Roman" w:cs="Times New Roman"/>
          <w:kern w:val="36"/>
          <w:sz w:val="28"/>
          <w:szCs w:val="28"/>
          <w:vertAlign w:val="superscript"/>
        </w:rPr>
        <w:t>n</w:t>
      </w:r>
      <w:proofErr w:type="spellEnd"/>
      <w:r w:rsidRPr="0078155B">
        <w:rPr>
          <w:rFonts w:ascii="Times New Roman" w:eastAsia="Calibri" w:hAnsi="Times New Roman" w:cs="Times New Roman"/>
          <w:kern w:val="36"/>
          <w:sz w:val="28"/>
          <w:szCs w:val="28"/>
          <w:vertAlign w:val="superscript"/>
        </w:rPr>
        <w:t>(</w:t>
      </w:r>
      <w:proofErr w:type="spellStart"/>
      <w:r w:rsidRPr="0078155B">
        <w:rPr>
          <w:rFonts w:ascii="Times New Roman" w:eastAsia="Calibri" w:hAnsi="Times New Roman" w:cs="Times New Roman"/>
          <w:kern w:val="36"/>
          <w:sz w:val="28"/>
          <w:szCs w:val="28"/>
          <w:vertAlign w:val="superscript"/>
        </w:rPr>
        <w:t>min</w:t>
      </w:r>
      <w:proofErr w:type="spellEnd"/>
      <w:r w:rsidRPr="0078155B">
        <w:rPr>
          <w:rFonts w:ascii="Times New Roman" w:eastAsia="Calibri" w:hAnsi="Times New Roman" w:cs="Times New Roman"/>
          <w:kern w:val="36"/>
          <w:sz w:val="28"/>
          <w:szCs w:val="28"/>
          <w:vertAlign w:val="superscript"/>
        </w:rPr>
        <w:t>)</w:t>
      </w:r>
      <w:r w:rsidRPr="0078155B">
        <w:rPr>
          <w:rFonts w:ascii="Times New Roman" w:eastAsia="Calibri" w:hAnsi="Times New Roman" w:cs="Times New Roman"/>
          <w:kern w:val="36"/>
          <w:sz w:val="28"/>
          <w:szCs w:val="28"/>
        </w:rPr>
        <w:t>).</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20" w:name="sub_1511"/>
      <w:bookmarkEnd w:id="19"/>
      <w:r w:rsidRPr="0078155B">
        <w:rPr>
          <w:rFonts w:ascii="Times New Roman" w:eastAsia="Calibri" w:hAnsi="Times New Roman" w:cs="Times New Roman"/>
          <w:kern w:val="36"/>
          <w:sz w:val="28"/>
          <w:szCs w:val="28"/>
        </w:rPr>
        <w:t xml:space="preserve">а) Размещение парковки полностью на проезжей </w:t>
      </w:r>
      <w:proofErr w:type="gramStart"/>
      <w:r w:rsidRPr="0078155B">
        <w:rPr>
          <w:rFonts w:ascii="Times New Roman" w:eastAsia="Calibri" w:hAnsi="Times New Roman" w:cs="Times New Roman"/>
          <w:kern w:val="36"/>
          <w:sz w:val="28"/>
          <w:szCs w:val="28"/>
        </w:rPr>
        <w:t>части</w:t>
      </w:r>
      <w:proofErr w:type="gramEnd"/>
      <w:r w:rsidRPr="0078155B">
        <w:rPr>
          <w:rFonts w:ascii="Times New Roman" w:eastAsia="Calibri" w:hAnsi="Times New Roman" w:cs="Times New Roman"/>
          <w:kern w:val="36"/>
          <w:sz w:val="28"/>
          <w:szCs w:val="28"/>
        </w:rPr>
        <w:t xml:space="preserve"> возможно: на дороге местного значения одностороннего движения при ширине ПЧ больше или равной 6,5 м, что связано с обеспечением существующей и перспективной интенсивности движения транспортных средств (минимальный резерв пропускной способности дороги должен составлять не менее 15%) и обеспечением возможности движения пожарной техники </w:t>
      </w:r>
      <w:r w:rsidRPr="0078155B">
        <w:rPr>
          <w:rFonts w:ascii="Times New Roman" w:eastAsia="Calibri" w:hAnsi="Times New Roman" w:cs="Times New Roman"/>
          <w:kern w:val="36"/>
          <w:sz w:val="28"/>
          <w:szCs w:val="28"/>
        </w:rPr>
        <w:lastRenderedPageBreak/>
        <w:t>(минимальная ширина ПЧ для проезда пожарной техники - 4,0 м, полосы для парковки легковых автомобилей - 2,5 м.</w:t>
      </w:r>
      <w:hyperlink r:id="rId7" w:anchor="sub_1333" w:history="1">
        <w:r w:rsidRPr="0078155B">
          <w:rPr>
            <w:rFonts w:ascii="Times New Roman" w:eastAsia="Calibri" w:hAnsi="Times New Roman" w:cs="Times New Roman"/>
            <w:bCs/>
            <w:kern w:val="36"/>
            <w:sz w:val="28"/>
            <w:szCs w:val="28"/>
            <w:vertAlign w:val="superscript"/>
          </w:rPr>
          <w:t>3</w:t>
        </w:r>
      </w:hyperlink>
    </w:p>
    <w:bookmarkEnd w:id="20"/>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noProof/>
          <w:kern w:val="36"/>
          <w:sz w:val="28"/>
          <w:szCs w:val="28"/>
          <w:lang w:eastAsia="ru-RU"/>
        </w:rPr>
        <w:drawing>
          <wp:inline distT="0" distB="0" distL="0" distR="0" wp14:anchorId="24A1EC3C" wp14:editId="72F08758">
            <wp:extent cx="5839460" cy="2000885"/>
            <wp:effectExtent l="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9460" cy="2000885"/>
                    </a:xfrm>
                    <a:prstGeom prst="rect">
                      <a:avLst/>
                    </a:prstGeom>
                    <a:noFill/>
                    <a:ln>
                      <a:noFill/>
                    </a:ln>
                  </pic:spPr>
                </pic:pic>
              </a:graphicData>
            </a:graphic>
          </wp:inline>
        </w:drawing>
      </w: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proofErr w:type="gramStart"/>
      <w:r w:rsidRPr="0078155B">
        <w:rPr>
          <w:rFonts w:ascii="Times New Roman" w:eastAsia="Calibri" w:hAnsi="Times New Roman" w:cs="Times New Roman"/>
          <w:kern w:val="36"/>
          <w:sz w:val="28"/>
          <w:szCs w:val="28"/>
        </w:rPr>
        <w:t>на дороге местного значения в жилой застройке c двухсторонним движением при ширине ПЧ больше или равной 8,5 м, что связано с обеспечением существующей и перспективной интенсивности движения транспортных средств (минимальный резерв пропускной способности дороги должен составлять не менее 15%) и минимальной шириной полосы движения - 3,0 м при отсутствии движения маршрутных транспортных средств </w:t>
      </w:r>
      <w:hyperlink r:id="rId9" w:anchor="sub_1222" w:history="1">
        <w:r w:rsidRPr="0078155B">
          <w:rPr>
            <w:rFonts w:ascii="Times New Roman" w:eastAsia="Calibri" w:hAnsi="Times New Roman" w:cs="Times New Roman"/>
            <w:bCs/>
            <w:kern w:val="36"/>
            <w:sz w:val="28"/>
            <w:szCs w:val="28"/>
            <w:vertAlign w:val="superscript"/>
          </w:rPr>
          <w:t>2</w:t>
        </w:r>
      </w:hyperlink>
      <w:r w:rsidRPr="0078155B">
        <w:rPr>
          <w:rFonts w:ascii="Times New Roman" w:eastAsia="Calibri" w:hAnsi="Times New Roman" w:cs="Times New Roman"/>
          <w:kern w:val="36"/>
          <w:sz w:val="28"/>
          <w:szCs w:val="28"/>
        </w:rPr>
        <w:t xml:space="preserve"> и полосы для парковки легковых автомобилей - 2,5</w:t>
      </w:r>
      <w:proofErr w:type="gramEnd"/>
      <w:r w:rsidRPr="0078155B">
        <w:rPr>
          <w:rFonts w:ascii="Times New Roman" w:eastAsia="Calibri" w:hAnsi="Times New Roman" w:cs="Times New Roman"/>
          <w:kern w:val="36"/>
          <w:sz w:val="28"/>
          <w:szCs w:val="28"/>
        </w:rPr>
        <w:t> </w:t>
      </w:r>
      <w:proofErr w:type="gramStart"/>
      <w:r w:rsidRPr="0078155B">
        <w:rPr>
          <w:rFonts w:ascii="Times New Roman" w:eastAsia="Calibri" w:hAnsi="Times New Roman" w:cs="Times New Roman"/>
          <w:kern w:val="36"/>
          <w:sz w:val="28"/>
          <w:szCs w:val="28"/>
        </w:rPr>
        <w:t>м</w:t>
      </w:r>
      <w:proofErr w:type="gramEnd"/>
      <w:r w:rsidRPr="0078155B">
        <w:rPr>
          <w:rFonts w:ascii="Times New Roman" w:eastAsia="Calibri" w:hAnsi="Times New Roman" w:cs="Times New Roman"/>
          <w:kern w:val="36"/>
          <w:sz w:val="28"/>
          <w:szCs w:val="28"/>
        </w:rPr>
        <w:t>;</w:t>
      </w: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noProof/>
          <w:kern w:val="36"/>
          <w:sz w:val="28"/>
          <w:szCs w:val="28"/>
          <w:lang w:eastAsia="ru-RU"/>
        </w:rPr>
        <w:drawing>
          <wp:inline distT="0" distB="0" distL="0" distR="0" wp14:anchorId="3F5DFDB8" wp14:editId="13DB559C">
            <wp:extent cx="5821680" cy="1883410"/>
            <wp:effectExtent l="0" t="0" r="7620" b="254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1680" cy="1883410"/>
                    </a:xfrm>
                    <a:prstGeom prst="rect">
                      <a:avLst/>
                    </a:prstGeom>
                    <a:noFill/>
                    <a:ln>
                      <a:noFill/>
                    </a:ln>
                  </pic:spPr>
                </pic:pic>
              </a:graphicData>
            </a:graphic>
          </wp:inline>
        </w:drawing>
      </w: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proofErr w:type="gramStart"/>
      <w:r w:rsidRPr="0078155B">
        <w:rPr>
          <w:rFonts w:ascii="Times New Roman" w:eastAsia="Calibri" w:hAnsi="Times New Roman" w:cs="Times New Roman"/>
          <w:kern w:val="36"/>
          <w:sz w:val="28"/>
          <w:szCs w:val="28"/>
        </w:rPr>
        <w:t>на дороге местного значения в жилой застройке c двухсторонним движением при ширине ПЧ больше или равной 9,5 м, что связано с обеспечением существующей и перспективной интенсивности движения транспортных средств (минимальный резерв пропускной способности дороги должен составлять не менее 15%) и минимальной шириной полосы движения - 3,5 м при отсутствии движения маршрутных транспортных средств и полосы паркования легковых автомобилей - 2,5 м;</w:t>
      </w:r>
      <w:proofErr w:type="gramEnd"/>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noProof/>
          <w:kern w:val="36"/>
          <w:sz w:val="28"/>
          <w:szCs w:val="28"/>
          <w:lang w:eastAsia="ru-RU"/>
        </w:rPr>
        <w:lastRenderedPageBreak/>
        <w:drawing>
          <wp:inline distT="0" distB="0" distL="0" distR="0" wp14:anchorId="600046A6" wp14:editId="05A3339D">
            <wp:extent cx="5784850" cy="2272665"/>
            <wp:effectExtent l="0" t="0" r="635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4850" cy="2272665"/>
                    </a:xfrm>
                    <a:prstGeom prst="rect">
                      <a:avLst/>
                    </a:prstGeom>
                    <a:noFill/>
                    <a:ln>
                      <a:noFill/>
                    </a:ln>
                  </pic:spPr>
                </pic:pic>
              </a:graphicData>
            </a:graphic>
          </wp:inline>
        </w:drawing>
      </w: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для остальных категорий дорог определяющим фактором является не нормативная минимальная ширина ПЧ, а обеспечение существующей и перспективной интенсивности движения транспортных сре</w:t>
      </w:r>
      <w:proofErr w:type="gramStart"/>
      <w:r w:rsidRPr="0078155B">
        <w:rPr>
          <w:rFonts w:ascii="Times New Roman" w:eastAsia="Calibri" w:hAnsi="Times New Roman" w:cs="Times New Roman"/>
          <w:kern w:val="36"/>
          <w:sz w:val="28"/>
          <w:szCs w:val="28"/>
        </w:rPr>
        <w:t>дств с р</w:t>
      </w:r>
      <w:proofErr w:type="gramEnd"/>
      <w:r w:rsidRPr="0078155B">
        <w:rPr>
          <w:rFonts w:ascii="Times New Roman" w:eastAsia="Calibri" w:hAnsi="Times New Roman" w:cs="Times New Roman"/>
          <w:kern w:val="36"/>
          <w:sz w:val="28"/>
          <w:szCs w:val="28"/>
        </w:rPr>
        <w:t>езервом пропускной способности не менее 15%.</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21" w:name="sub_1512"/>
      <w:r w:rsidRPr="0078155B">
        <w:rPr>
          <w:rFonts w:ascii="Times New Roman" w:eastAsia="Calibri" w:hAnsi="Times New Roman" w:cs="Times New Roman"/>
          <w:kern w:val="36"/>
          <w:sz w:val="28"/>
          <w:szCs w:val="28"/>
        </w:rPr>
        <w:t>б) Если ширина ПЧ меньше указанных значений или не отвечает приведенным требованиям, то определяется возможность размещения парковки полностью на тротуаре или с частичным заездом на тротуар по условиям, указанным в настоящей методике.</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22" w:name="sub_1052"/>
      <w:bookmarkEnd w:id="21"/>
      <w:r w:rsidRPr="0078155B">
        <w:rPr>
          <w:rFonts w:ascii="Times New Roman" w:eastAsia="Calibri" w:hAnsi="Times New Roman" w:cs="Times New Roman"/>
          <w:kern w:val="36"/>
          <w:sz w:val="28"/>
          <w:szCs w:val="28"/>
        </w:rPr>
        <w:t xml:space="preserve">2.7.2. Определение возможности размещения парковки на тротуаре или с частичным заездом на тротуар из условия обеспечения возможности заезда на </w:t>
      </w:r>
      <w:proofErr w:type="spellStart"/>
      <w:r w:rsidRPr="0078155B">
        <w:rPr>
          <w:rFonts w:ascii="Times New Roman" w:eastAsia="Calibri" w:hAnsi="Times New Roman" w:cs="Times New Roman"/>
          <w:kern w:val="36"/>
          <w:sz w:val="28"/>
          <w:szCs w:val="28"/>
        </w:rPr>
        <w:t>машино</w:t>
      </w:r>
      <w:proofErr w:type="spellEnd"/>
      <w:r w:rsidRPr="0078155B">
        <w:rPr>
          <w:rFonts w:ascii="Times New Roman" w:eastAsia="Calibri" w:hAnsi="Times New Roman" w:cs="Times New Roman"/>
          <w:kern w:val="36"/>
          <w:sz w:val="28"/>
          <w:szCs w:val="28"/>
        </w:rPr>
        <w:t>-места непосредственно с ПЧ.</w:t>
      </w:r>
    </w:p>
    <w:bookmarkEnd w:id="22"/>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proofErr w:type="gramStart"/>
      <w:r w:rsidRPr="0078155B">
        <w:rPr>
          <w:rFonts w:ascii="Times New Roman" w:eastAsia="Calibri" w:hAnsi="Times New Roman" w:cs="Times New Roman"/>
          <w:kern w:val="36"/>
          <w:sz w:val="28"/>
          <w:szCs w:val="28"/>
        </w:rPr>
        <w:t>Для размещения парковки полностью на тротуаре или с частичным заездом на тротуар высота его бортового камня (</w:t>
      </w:r>
      <w:proofErr w:type="spellStart"/>
      <w:r w:rsidRPr="0078155B">
        <w:rPr>
          <w:rFonts w:ascii="Times New Roman" w:eastAsia="Calibri" w:hAnsi="Times New Roman" w:cs="Times New Roman"/>
          <w:kern w:val="36"/>
          <w:sz w:val="28"/>
          <w:szCs w:val="28"/>
        </w:rPr>
        <w:t>Н</w:t>
      </w:r>
      <w:r w:rsidRPr="0078155B">
        <w:rPr>
          <w:rFonts w:ascii="Times New Roman" w:eastAsia="Calibri" w:hAnsi="Times New Roman" w:cs="Times New Roman"/>
          <w:kern w:val="36"/>
          <w:sz w:val="28"/>
          <w:szCs w:val="28"/>
          <w:vertAlign w:val="subscript"/>
        </w:rPr>
        <w:t>борд</w:t>
      </w:r>
      <w:proofErr w:type="spellEnd"/>
      <w:r w:rsidRPr="0078155B">
        <w:rPr>
          <w:rFonts w:ascii="Times New Roman" w:eastAsia="Calibri" w:hAnsi="Times New Roman" w:cs="Times New Roman"/>
          <w:kern w:val="36"/>
          <w:sz w:val="28"/>
          <w:szCs w:val="28"/>
        </w:rPr>
        <w:t xml:space="preserve">) должна быть меньше или равна 12 см. Если высота бортового камня тротуара больше 12 см, то разместить парковку на тротуаре или с частичным заездом на тротуар, при заезде на </w:t>
      </w:r>
      <w:proofErr w:type="spellStart"/>
      <w:r w:rsidRPr="0078155B">
        <w:rPr>
          <w:rFonts w:ascii="Times New Roman" w:eastAsia="Calibri" w:hAnsi="Times New Roman" w:cs="Times New Roman"/>
          <w:kern w:val="36"/>
          <w:sz w:val="28"/>
          <w:szCs w:val="28"/>
        </w:rPr>
        <w:t>машино</w:t>
      </w:r>
      <w:proofErr w:type="spellEnd"/>
      <w:r w:rsidRPr="0078155B">
        <w:rPr>
          <w:rFonts w:ascii="Times New Roman" w:eastAsia="Calibri" w:hAnsi="Times New Roman" w:cs="Times New Roman"/>
          <w:kern w:val="36"/>
          <w:sz w:val="28"/>
          <w:szCs w:val="28"/>
        </w:rPr>
        <w:t>-место непосредственно с ПЧ, невозможно.</w:t>
      </w:r>
      <w:proofErr w:type="gramEnd"/>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23" w:name="sub_1053"/>
      <w:r w:rsidRPr="0078155B">
        <w:rPr>
          <w:rFonts w:ascii="Times New Roman" w:eastAsia="Calibri" w:hAnsi="Times New Roman" w:cs="Times New Roman"/>
          <w:kern w:val="36"/>
          <w:sz w:val="28"/>
          <w:szCs w:val="28"/>
        </w:rPr>
        <w:t>2.7.3. Определение допустимости размещения парковки на тротуаре из условия обеспечения нормативной минимальной ширины тротуара  (</w:t>
      </w:r>
      <w:proofErr w:type="spellStart"/>
      <w:r w:rsidRPr="0078155B">
        <w:rPr>
          <w:rFonts w:ascii="Times New Roman" w:eastAsia="Calibri" w:hAnsi="Times New Roman" w:cs="Times New Roman"/>
          <w:kern w:val="36"/>
          <w:sz w:val="28"/>
          <w:szCs w:val="28"/>
          <w:lang w:val="en-US"/>
        </w:rPr>
        <w:t>B</w:t>
      </w:r>
      <w:r w:rsidRPr="0078155B">
        <w:rPr>
          <w:rFonts w:ascii="Times New Roman" w:eastAsia="Calibri" w:hAnsi="Times New Roman" w:cs="Times New Roman"/>
          <w:kern w:val="36"/>
          <w:sz w:val="28"/>
          <w:szCs w:val="28"/>
          <w:vertAlign w:val="subscript"/>
          <w:lang w:val="en-US"/>
        </w:rPr>
        <w:t>s</w:t>
      </w:r>
      <w:r w:rsidRPr="0078155B">
        <w:rPr>
          <w:rFonts w:ascii="Times New Roman" w:eastAsia="Calibri" w:hAnsi="Times New Roman" w:cs="Times New Roman"/>
          <w:kern w:val="36"/>
          <w:sz w:val="28"/>
          <w:szCs w:val="28"/>
          <w:vertAlign w:val="superscript"/>
          <w:lang w:val="en-US"/>
        </w:rPr>
        <w:t>n</w:t>
      </w:r>
      <w:proofErr w:type="spellEnd"/>
      <w:r w:rsidRPr="0078155B">
        <w:rPr>
          <w:rFonts w:ascii="Times New Roman" w:eastAsia="Calibri" w:hAnsi="Times New Roman" w:cs="Times New Roman"/>
          <w:kern w:val="36"/>
          <w:sz w:val="28"/>
          <w:szCs w:val="28"/>
          <w:vertAlign w:val="superscript"/>
        </w:rPr>
        <w:t>(</w:t>
      </w:r>
      <w:r w:rsidRPr="0078155B">
        <w:rPr>
          <w:rFonts w:ascii="Times New Roman" w:eastAsia="Calibri" w:hAnsi="Times New Roman" w:cs="Times New Roman"/>
          <w:kern w:val="36"/>
          <w:sz w:val="28"/>
          <w:szCs w:val="28"/>
          <w:vertAlign w:val="superscript"/>
          <w:lang w:val="en-US"/>
        </w:rPr>
        <w:t>min</w:t>
      </w:r>
      <w:r w:rsidRPr="0078155B">
        <w:rPr>
          <w:rFonts w:ascii="Times New Roman" w:eastAsia="Calibri" w:hAnsi="Times New Roman" w:cs="Times New Roman"/>
          <w:kern w:val="36"/>
          <w:sz w:val="28"/>
          <w:szCs w:val="28"/>
          <w:vertAlign w:val="superscript"/>
        </w:rPr>
        <w:t>)</w:t>
      </w:r>
      <w:r w:rsidRPr="0078155B">
        <w:rPr>
          <w:rFonts w:ascii="Times New Roman" w:eastAsia="Calibri" w:hAnsi="Times New Roman" w:cs="Times New Roman"/>
          <w:kern w:val="36"/>
          <w:sz w:val="28"/>
          <w:szCs w:val="28"/>
        </w:rPr>
        <w:t>).</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24" w:name="sub_1531"/>
      <w:bookmarkEnd w:id="23"/>
      <w:r w:rsidRPr="0078155B">
        <w:rPr>
          <w:rFonts w:ascii="Times New Roman" w:eastAsia="Calibri" w:hAnsi="Times New Roman" w:cs="Times New Roman"/>
          <w:kern w:val="36"/>
          <w:sz w:val="28"/>
          <w:szCs w:val="28"/>
        </w:rPr>
        <w:t>а) в случае отсутствия возможности размещения парковки полностью на ПЧ по условию обеспечения нормативной минимальной ширины ПЧ и при высоте бортового камня тротуара меньшей или равной 12 см, определяется возможность размещения парковки полностью на тротуаре из условия обеспечения нормативной минимальной ширины пешеходной части тротуара (</w:t>
      </w:r>
      <w:proofErr w:type="spellStart"/>
      <w:r w:rsidRPr="0078155B">
        <w:rPr>
          <w:rFonts w:ascii="Times New Roman" w:eastAsia="Calibri" w:hAnsi="Times New Roman" w:cs="Times New Roman"/>
          <w:kern w:val="36"/>
          <w:sz w:val="28"/>
          <w:szCs w:val="28"/>
          <w:lang w:val="en-US"/>
        </w:rPr>
        <w:t>B</w:t>
      </w:r>
      <w:r w:rsidRPr="0078155B">
        <w:rPr>
          <w:rFonts w:ascii="Times New Roman" w:eastAsia="Calibri" w:hAnsi="Times New Roman" w:cs="Times New Roman"/>
          <w:kern w:val="36"/>
          <w:sz w:val="28"/>
          <w:szCs w:val="28"/>
          <w:vertAlign w:val="subscript"/>
          <w:lang w:val="en-US"/>
        </w:rPr>
        <w:t>s</w:t>
      </w:r>
      <w:r w:rsidRPr="0078155B">
        <w:rPr>
          <w:rFonts w:ascii="Times New Roman" w:eastAsia="Calibri" w:hAnsi="Times New Roman" w:cs="Times New Roman"/>
          <w:kern w:val="36"/>
          <w:sz w:val="28"/>
          <w:szCs w:val="28"/>
          <w:vertAlign w:val="superscript"/>
          <w:lang w:val="en-US"/>
        </w:rPr>
        <w:t>n</w:t>
      </w:r>
      <w:proofErr w:type="spellEnd"/>
      <w:r w:rsidRPr="0078155B">
        <w:rPr>
          <w:rFonts w:ascii="Times New Roman" w:eastAsia="Calibri" w:hAnsi="Times New Roman" w:cs="Times New Roman"/>
          <w:kern w:val="36"/>
          <w:sz w:val="28"/>
          <w:szCs w:val="28"/>
          <w:vertAlign w:val="superscript"/>
        </w:rPr>
        <w:t>(</w:t>
      </w:r>
      <w:r w:rsidRPr="0078155B">
        <w:rPr>
          <w:rFonts w:ascii="Times New Roman" w:eastAsia="Calibri" w:hAnsi="Times New Roman" w:cs="Times New Roman"/>
          <w:kern w:val="36"/>
          <w:sz w:val="28"/>
          <w:szCs w:val="28"/>
          <w:vertAlign w:val="superscript"/>
          <w:lang w:val="en-US"/>
        </w:rPr>
        <w:t>min</w:t>
      </w:r>
      <w:r w:rsidRPr="0078155B">
        <w:rPr>
          <w:rFonts w:ascii="Times New Roman" w:eastAsia="Calibri" w:hAnsi="Times New Roman" w:cs="Times New Roman"/>
          <w:kern w:val="36"/>
          <w:sz w:val="28"/>
          <w:szCs w:val="28"/>
          <w:vertAlign w:val="superscript"/>
        </w:rPr>
        <w:t>)</w:t>
      </w:r>
      <w:r w:rsidRPr="0078155B">
        <w:rPr>
          <w:rFonts w:ascii="Times New Roman" w:eastAsia="Calibri" w:hAnsi="Times New Roman" w:cs="Times New Roman"/>
          <w:kern w:val="36"/>
          <w:sz w:val="28"/>
          <w:szCs w:val="28"/>
        </w:rPr>
        <w:t xml:space="preserve">). Для размещения парковки полностью на тротуаре необходимо, чтобы ширина тротуара </w:t>
      </w:r>
      <w:proofErr w:type="spellStart"/>
      <w:r w:rsidRPr="0078155B">
        <w:rPr>
          <w:rFonts w:ascii="Times New Roman" w:eastAsia="Calibri" w:hAnsi="Times New Roman" w:cs="Times New Roman"/>
          <w:kern w:val="36"/>
          <w:sz w:val="28"/>
          <w:szCs w:val="28"/>
          <w:lang w:val="en-US"/>
        </w:rPr>
        <w:t>B</w:t>
      </w:r>
      <w:r w:rsidRPr="0078155B">
        <w:rPr>
          <w:rFonts w:ascii="Times New Roman" w:eastAsia="Calibri" w:hAnsi="Times New Roman" w:cs="Times New Roman"/>
          <w:kern w:val="36"/>
          <w:sz w:val="28"/>
          <w:szCs w:val="28"/>
          <w:vertAlign w:val="subscript"/>
          <w:lang w:val="en-US"/>
        </w:rPr>
        <w:t>s</w:t>
      </w:r>
      <w:proofErr w:type="spellEnd"/>
      <w:r w:rsidRPr="0078155B">
        <w:rPr>
          <w:rFonts w:ascii="Times New Roman" w:eastAsia="Calibri" w:hAnsi="Times New Roman" w:cs="Times New Roman"/>
          <w:kern w:val="36"/>
          <w:sz w:val="28"/>
          <w:szCs w:val="28"/>
        </w:rPr>
        <w:t>, включая минимальную ширину полосы паркования (2,5 м), была больше или равна:</w:t>
      </w:r>
    </w:p>
    <w:bookmarkEnd w:id="24"/>
    <w:p w:rsidR="0078155B" w:rsidRPr="0078155B" w:rsidRDefault="0078155B" w:rsidP="0078155B">
      <w:pPr>
        <w:spacing w:after="0" w:line="240" w:lineRule="auto"/>
        <w:ind w:firstLine="708"/>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4,0 м - на дорогах местного значения, в производственных и коммунально-складских зонах;</w:t>
      </w: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noProof/>
          <w:kern w:val="36"/>
          <w:sz w:val="28"/>
          <w:szCs w:val="28"/>
          <w:lang w:eastAsia="ru-RU"/>
        </w:rPr>
        <w:lastRenderedPageBreak/>
        <w:drawing>
          <wp:inline distT="0" distB="0" distL="0" distR="0" wp14:anchorId="60AEB808" wp14:editId="29D6EEF0">
            <wp:extent cx="5803265" cy="2607310"/>
            <wp:effectExtent l="0" t="0" r="6985" b="254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3265" cy="2607310"/>
                    </a:xfrm>
                    <a:prstGeom prst="rect">
                      <a:avLst/>
                    </a:prstGeom>
                    <a:noFill/>
                    <a:ln>
                      <a:noFill/>
                    </a:ln>
                  </pic:spPr>
                </pic:pic>
              </a:graphicData>
            </a:graphic>
          </wp:inline>
        </w:drawing>
      </w: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pacing w:after="0" w:line="240" w:lineRule="auto"/>
        <w:ind w:firstLine="708"/>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- 4,75 м - на дорогах местного значения в жилой застройке;</w:t>
      </w:r>
    </w:p>
    <w:p w:rsidR="0078155B" w:rsidRPr="0078155B" w:rsidRDefault="0078155B" w:rsidP="0078155B">
      <w:pPr>
        <w:spacing w:after="0" w:line="240" w:lineRule="auto"/>
        <w:jc w:val="both"/>
        <w:rPr>
          <w:rFonts w:ascii="Times New Roman" w:eastAsia="Calibri" w:hAnsi="Times New Roman" w:cs="Times New Roman"/>
          <w:kern w:val="36"/>
          <w:sz w:val="28"/>
          <w:szCs w:val="28"/>
        </w:rPr>
      </w:pPr>
    </w:p>
    <w:p w:rsidR="0078155B" w:rsidRPr="0078155B" w:rsidRDefault="0078155B" w:rsidP="0078155B">
      <w:pPr>
        <w:shd w:val="clear" w:color="auto" w:fill="FFFFFF"/>
        <w:spacing w:after="0" w:line="240" w:lineRule="auto"/>
        <w:jc w:val="both"/>
        <w:rPr>
          <w:rFonts w:ascii="Times New Roman" w:eastAsia="Times New Roman" w:hAnsi="Times New Roman" w:cs="Times New Roman"/>
          <w:sz w:val="28"/>
          <w:szCs w:val="28"/>
          <w:lang w:eastAsia="ru-RU"/>
        </w:rPr>
      </w:pPr>
      <w:r w:rsidRPr="0078155B">
        <w:rPr>
          <w:rFonts w:ascii="Times New Roman" w:eastAsia="Calibri" w:hAnsi="Times New Roman" w:cs="Times New Roman"/>
          <w:noProof/>
          <w:kern w:val="36"/>
          <w:sz w:val="28"/>
          <w:szCs w:val="28"/>
          <w:lang w:eastAsia="ru-RU"/>
        </w:rPr>
        <w:drawing>
          <wp:inline distT="0" distB="0" distL="0" distR="0" wp14:anchorId="6FFBBF9D" wp14:editId="27F2DD0D">
            <wp:extent cx="5803265" cy="2679700"/>
            <wp:effectExtent l="0" t="0" r="6985" b="635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3265" cy="2679700"/>
                    </a:xfrm>
                    <a:prstGeom prst="rect">
                      <a:avLst/>
                    </a:prstGeom>
                    <a:noFill/>
                    <a:ln>
                      <a:noFill/>
                    </a:ln>
                  </pic:spPr>
                </pic:pic>
              </a:graphicData>
            </a:graphic>
          </wp:inline>
        </w:drawing>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2.7.4.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а) определяются границы района проектирования, и готовится подоснова в масштабе 1:2000;</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lastRenderedPageBreak/>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е) варианты рассматриваются проектной организацией во взаимодействии с представителями ГИБДД ОМВД России по Динскому району Краснодарского </w:t>
      </w:r>
      <w:proofErr w:type="gramStart"/>
      <w:r w:rsidRPr="0078155B">
        <w:rPr>
          <w:rFonts w:ascii="Times New Roman" w:eastAsia="Times New Roman" w:hAnsi="Times New Roman" w:cs="Times New Roman"/>
          <w:sz w:val="28"/>
          <w:szCs w:val="28"/>
          <w:lang w:eastAsia="ru-RU"/>
        </w:rPr>
        <w:t>края</w:t>
      </w:r>
      <w:proofErr w:type="gramEnd"/>
      <w:r w:rsidRPr="0078155B">
        <w:rPr>
          <w:rFonts w:ascii="Times New Roman" w:eastAsia="Times New Roman" w:hAnsi="Times New Roman" w:cs="Times New Roman"/>
          <w:sz w:val="28"/>
          <w:szCs w:val="28"/>
          <w:lang w:eastAsia="ru-RU"/>
        </w:rPr>
        <w:t xml:space="preserve"> и выбирается рекомендуемый вариант;</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з) в масштабе 1:100 делаются фрагменты выполнения разметки и в местах 1:10 фрагменты дорожных знаков с указанием всех показателей по ГОСТам.</w:t>
      </w:r>
    </w:p>
    <w:p w:rsidR="0078155B" w:rsidRPr="0078155B" w:rsidRDefault="0078155B" w:rsidP="0078155B">
      <w:pPr>
        <w:shd w:val="clear" w:color="auto" w:fill="FFFFFF"/>
        <w:spacing w:after="0" w:line="240" w:lineRule="auto"/>
        <w:ind w:firstLine="851"/>
        <w:jc w:val="both"/>
        <w:rPr>
          <w:rFonts w:ascii="Times New Roman" w:eastAsia="Calibri" w:hAnsi="Times New Roman" w:cs="Times New Roman"/>
          <w:kern w:val="36"/>
          <w:sz w:val="28"/>
          <w:szCs w:val="28"/>
        </w:rPr>
      </w:pPr>
      <w:r w:rsidRPr="0078155B">
        <w:rPr>
          <w:rFonts w:ascii="Times New Roman" w:eastAsia="Times New Roman" w:hAnsi="Times New Roman" w:cs="Times New Roman"/>
          <w:sz w:val="28"/>
          <w:szCs w:val="28"/>
          <w:lang w:eastAsia="ru-RU"/>
        </w:rPr>
        <w:t>2.8.</w:t>
      </w:r>
      <w:r w:rsidRPr="0078155B">
        <w:rPr>
          <w:rFonts w:ascii="Times New Roman" w:eastAsia="Calibri" w:hAnsi="Times New Roman" w:cs="Times New Roman"/>
          <w:kern w:val="36"/>
          <w:sz w:val="28"/>
          <w:szCs w:val="28"/>
        </w:rPr>
        <w:t xml:space="preserve"> Размещение парковок не должно создавать помех участникам дорожного движения, снижать безопасность дорожного движения, противоречить требованиям Правил дорожного движения Российской Федерации, касающимся остановки и стоянки транспортных средств, ухудшать условия использования и содержания автомобильной дороги и расположенных на ней сооружений и иных объектов.</w:t>
      </w:r>
    </w:p>
    <w:p w:rsidR="0078155B" w:rsidRPr="0078155B" w:rsidRDefault="0078155B" w:rsidP="0078155B">
      <w:pPr>
        <w:shd w:val="clear" w:color="auto" w:fill="FFFFFF"/>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2.9. Обустройство эксплуатируемых парковок, а также подъездов, съездов и примыканий в целях обеспечения доступа к ним с автомобильной дороги техническими средствами организации дорожного движения должно предусматриваться проектом организации дорожного движения на автомобильной дороге, согласованным с Государственной инспекцией безопасности дорожного движения и администрацией Нововеличковского сельского поселения Динского района.</w:t>
      </w:r>
    </w:p>
    <w:p w:rsidR="0078155B" w:rsidRPr="0078155B" w:rsidRDefault="0078155B" w:rsidP="0078155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Calibri" w:hAnsi="Times New Roman" w:cs="Times New Roman"/>
          <w:kern w:val="36"/>
          <w:sz w:val="28"/>
          <w:szCs w:val="28"/>
        </w:rPr>
        <w:t xml:space="preserve">2.10. </w:t>
      </w:r>
      <w:proofErr w:type="gramStart"/>
      <w:r w:rsidRPr="0078155B">
        <w:rPr>
          <w:rFonts w:ascii="Times New Roman" w:eastAsia="Calibri" w:hAnsi="Times New Roman" w:cs="Times New Roman"/>
          <w:kern w:val="36"/>
          <w:sz w:val="28"/>
          <w:szCs w:val="28"/>
        </w:rPr>
        <w:t>Земельные участки или части территорий объектов дорожного сервиса, других объектов в границах полосы отвода автомобильной дороги общего пользования муниципального образования Нововеличковское сельское поселение Динского района предоставляются собственником автомобильной дороги, в лице администрации Нововеличковского сельского поселения Динского района гражданам или юридическим лицам для размещения (устройства) платных парковок на условиях частного срочного сервитута в соответствии с законодательством Российской Федерации.</w:t>
      </w:r>
      <w:proofErr w:type="gramEnd"/>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2.11. Цели установления частного сервитута, границы и срок действия сервитута, права, обязанности и ответственность собственника автомобильной дороги и обладателя сервитута, размер платы за сервитут определяются соглашением об установлении частного сервитута в отношении земельных участков в границах полосы отвода автомобильной дороги между владельцем автомобильной дороги и гражданином или юридическим лицом - обладателем сервитута.</w:t>
      </w:r>
    </w:p>
    <w:p w:rsidR="0078155B" w:rsidRPr="0078155B" w:rsidRDefault="0078155B" w:rsidP="0078155B">
      <w:pPr>
        <w:shd w:val="clear" w:color="auto" w:fill="FFFFFF"/>
        <w:spacing w:after="0" w:line="240" w:lineRule="auto"/>
        <w:ind w:firstLine="851"/>
        <w:contextualSpacing/>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2.12. Информирование населения о подготовке решения о создании и использовании платных парковок осуществляется путем размещения соответствующей информации в периодических печатных изданиях, учрежденных органами местного самоуправления для опубликования (обнародования) официальных материалов и сообщений, нормативных </w:t>
      </w:r>
      <w:r w:rsidRPr="0078155B">
        <w:rPr>
          <w:rFonts w:ascii="Times New Roman" w:eastAsia="Calibri" w:hAnsi="Times New Roman" w:cs="Times New Roman"/>
          <w:kern w:val="36"/>
          <w:sz w:val="28"/>
          <w:szCs w:val="28"/>
        </w:rPr>
        <w:lastRenderedPageBreak/>
        <w:t xml:space="preserve">правовых и иных актов, а также посредством размещения не </w:t>
      </w:r>
      <w:proofErr w:type="gramStart"/>
      <w:r w:rsidRPr="0078155B">
        <w:rPr>
          <w:rFonts w:ascii="Times New Roman" w:eastAsia="Calibri" w:hAnsi="Times New Roman" w:cs="Times New Roman"/>
          <w:kern w:val="36"/>
          <w:sz w:val="28"/>
          <w:szCs w:val="28"/>
        </w:rPr>
        <w:t>позднее</w:t>
      </w:r>
      <w:proofErr w:type="gramEnd"/>
      <w:r w:rsidRPr="0078155B">
        <w:rPr>
          <w:rFonts w:ascii="Times New Roman" w:eastAsia="Calibri" w:hAnsi="Times New Roman" w:cs="Times New Roman"/>
          <w:kern w:val="36"/>
          <w:sz w:val="28"/>
          <w:szCs w:val="28"/>
        </w:rPr>
        <w:t xml:space="preserve"> чем за тридцать дней до начала пользования платными парковками на официальном сайте администрации Нововеличковского сельского поселения в информационно-телекоммуникационной сети "Интернет" следующей информации:</w:t>
      </w:r>
    </w:p>
    <w:p w:rsidR="0078155B" w:rsidRPr="0078155B" w:rsidRDefault="0078155B" w:rsidP="0078155B">
      <w:pPr>
        <w:shd w:val="clear" w:color="auto" w:fill="FFFFFF"/>
        <w:spacing w:after="0" w:line="240" w:lineRule="auto"/>
        <w:ind w:firstLine="709"/>
        <w:contextualSpacing/>
        <w:jc w:val="both"/>
        <w:rPr>
          <w:rFonts w:ascii="Times New Roman" w:eastAsia="Calibri" w:hAnsi="Times New Roman" w:cs="Times New Roman"/>
          <w:kern w:val="36"/>
          <w:sz w:val="28"/>
          <w:szCs w:val="28"/>
        </w:rPr>
      </w:pPr>
      <w:bookmarkStart w:id="25" w:name="dst100138"/>
      <w:bookmarkEnd w:id="25"/>
      <w:r w:rsidRPr="0078155B">
        <w:rPr>
          <w:rFonts w:ascii="Times New Roman" w:eastAsia="Calibri" w:hAnsi="Times New Roman" w:cs="Times New Roman"/>
          <w:kern w:val="36"/>
          <w:sz w:val="28"/>
          <w:szCs w:val="28"/>
        </w:rPr>
        <w:t>1) 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rsidR="0078155B" w:rsidRPr="0078155B" w:rsidRDefault="0078155B" w:rsidP="0078155B">
      <w:pPr>
        <w:shd w:val="clear" w:color="auto" w:fill="FFFFFF"/>
        <w:spacing w:after="0" w:line="240" w:lineRule="auto"/>
        <w:ind w:firstLine="709"/>
        <w:contextualSpacing/>
        <w:jc w:val="both"/>
        <w:rPr>
          <w:rFonts w:ascii="Times New Roman" w:eastAsia="Calibri" w:hAnsi="Times New Roman" w:cs="Times New Roman"/>
          <w:kern w:val="36"/>
          <w:sz w:val="28"/>
          <w:szCs w:val="28"/>
        </w:rPr>
      </w:pPr>
      <w:bookmarkStart w:id="26" w:name="dst100139"/>
      <w:bookmarkEnd w:id="26"/>
      <w:r w:rsidRPr="0078155B">
        <w:rPr>
          <w:rFonts w:ascii="Times New Roman" w:eastAsia="Calibri" w:hAnsi="Times New Roman" w:cs="Times New Roman"/>
          <w:kern w:val="36"/>
          <w:sz w:val="28"/>
          <w:szCs w:val="28"/>
        </w:rPr>
        <w:t>2) дата начала пользования платными парковками;</w:t>
      </w:r>
    </w:p>
    <w:p w:rsidR="0078155B" w:rsidRPr="0078155B" w:rsidRDefault="0078155B" w:rsidP="0078155B">
      <w:pPr>
        <w:shd w:val="clear" w:color="auto" w:fill="FFFFFF"/>
        <w:spacing w:after="0" w:line="240" w:lineRule="auto"/>
        <w:ind w:firstLine="709"/>
        <w:contextualSpacing/>
        <w:jc w:val="both"/>
        <w:rPr>
          <w:rFonts w:ascii="Times New Roman" w:eastAsia="Calibri" w:hAnsi="Times New Roman" w:cs="Times New Roman"/>
          <w:kern w:val="36"/>
          <w:sz w:val="28"/>
          <w:szCs w:val="28"/>
        </w:rPr>
      </w:pPr>
      <w:bookmarkStart w:id="27" w:name="dst100140"/>
      <w:bookmarkEnd w:id="27"/>
      <w:r w:rsidRPr="0078155B">
        <w:rPr>
          <w:rFonts w:ascii="Times New Roman" w:eastAsia="Calibri" w:hAnsi="Times New Roman" w:cs="Times New Roman"/>
          <w:kern w:val="36"/>
          <w:sz w:val="28"/>
          <w:szCs w:val="28"/>
        </w:rPr>
        <w:t>3) предполагаемые зоны платных парковок на территории Нововеличковского сельского поселения Динского района;</w:t>
      </w:r>
    </w:p>
    <w:p w:rsidR="0078155B" w:rsidRPr="0078155B" w:rsidRDefault="0078155B" w:rsidP="0078155B">
      <w:pPr>
        <w:shd w:val="clear" w:color="auto" w:fill="FFFFFF"/>
        <w:spacing w:after="0" w:line="240" w:lineRule="auto"/>
        <w:ind w:firstLine="709"/>
        <w:contextualSpacing/>
        <w:jc w:val="both"/>
        <w:rPr>
          <w:rFonts w:ascii="Times New Roman" w:eastAsia="Calibri" w:hAnsi="Times New Roman" w:cs="Times New Roman"/>
          <w:kern w:val="36"/>
          <w:sz w:val="28"/>
          <w:szCs w:val="28"/>
        </w:rPr>
      </w:pPr>
      <w:bookmarkStart w:id="28" w:name="dst100141"/>
      <w:bookmarkEnd w:id="28"/>
      <w:r w:rsidRPr="0078155B">
        <w:rPr>
          <w:rFonts w:ascii="Times New Roman" w:eastAsia="Calibri" w:hAnsi="Times New Roman" w:cs="Times New Roman"/>
          <w:kern w:val="36"/>
          <w:sz w:val="28"/>
          <w:szCs w:val="28"/>
        </w:rPr>
        <w:t>4) порядок пользования платными парковками;</w:t>
      </w:r>
    </w:p>
    <w:p w:rsidR="0078155B" w:rsidRPr="0078155B" w:rsidRDefault="0078155B" w:rsidP="0078155B">
      <w:pPr>
        <w:shd w:val="clear" w:color="auto" w:fill="FFFFFF"/>
        <w:spacing w:after="0" w:line="240" w:lineRule="auto"/>
        <w:ind w:firstLine="709"/>
        <w:contextualSpacing/>
        <w:jc w:val="both"/>
        <w:rPr>
          <w:rFonts w:ascii="Times New Roman" w:eastAsia="Calibri" w:hAnsi="Times New Roman" w:cs="Times New Roman"/>
          <w:kern w:val="36"/>
          <w:sz w:val="28"/>
          <w:szCs w:val="28"/>
        </w:rPr>
      </w:pPr>
      <w:bookmarkStart w:id="29" w:name="dst100142"/>
      <w:bookmarkEnd w:id="29"/>
      <w:r w:rsidRPr="0078155B">
        <w:rPr>
          <w:rFonts w:ascii="Times New Roman" w:eastAsia="Calibri" w:hAnsi="Times New Roman" w:cs="Times New Roman"/>
          <w:kern w:val="36"/>
          <w:sz w:val="28"/>
          <w:szCs w:val="28"/>
        </w:rPr>
        <w:t>5) размер и порядок осуществления оплаты за пользование парковками.</w:t>
      </w:r>
    </w:p>
    <w:p w:rsidR="0078155B" w:rsidRPr="0078155B" w:rsidRDefault="0078155B" w:rsidP="0078155B">
      <w:pPr>
        <w:spacing w:after="0" w:line="240" w:lineRule="auto"/>
        <w:ind w:firstLine="708"/>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В решении об использовании парковок на платной основе указываются сведения о месте расположения парковки, планируемой к использованию на платной основе.</w:t>
      </w:r>
    </w:p>
    <w:p w:rsidR="0078155B" w:rsidRPr="0078155B" w:rsidRDefault="0078155B" w:rsidP="0078155B">
      <w:pPr>
        <w:spacing w:after="0" w:line="240" w:lineRule="auto"/>
        <w:ind w:firstLine="708"/>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Решение об использовании парковки на платной основе вступает в силу со дня его официального опубликования (обнародования).</w:t>
      </w:r>
    </w:p>
    <w:p w:rsidR="0078155B" w:rsidRPr="0078155B" w:rsidRDefault="0078155B" w:rsidP="0078155B">
      <w:pPr>
        <w:spacing w:after="0" w:line="240" w:lineRule="auto"/>
        <w:ind w:firstLine="708"/>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2.13. Решение о прекращении использования парковки на платной основе принимается постановлением администрации Нововеличковского сельского поселения Динского района с указанием адреса местонахождения указанной парковки и времени прекращения ее работы и может быть прекращено по следующим основаниям:</w:t>
      </w:r>
    </w:p>
    <w:p w:rsidR="0078155B" w:rsidRPr="0078155B" w:rsidRDefault="0078155B" w:rsidP="007815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а) прекращение сервитута - в случаях, установленных законодательством;</w:t>
      </w:r>
    </w:p>
    <w:p w:rsidR="0078155B" w:rsidRPr="0078155B" w:rsidRDefault="0078155B" w:rsidP="007815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б) по требованию владельца автомобильной дороги - в случае принятия решения о реконструкции (капитальном ремонте, ликвидации) участка автомобильной дороги, на котором размещена парковка.</w:t>
      </w:r>
    </w:p>
    <w:p w:rsidR="0078155B" w:rsidRPr="0078155B" w:rsidRDefault="0078155B" w:rsidP="0078155B">
      <w:pPr>
        <w:shd w:val="clear" w:color="auto" w:fill="FFFFFF"/>
        <w:spacing w:after="0" w:line="240" w:lineRule="auto"/>
        <w:jc w:val="both"/>
        <w:rPr>
          <w:rFonts w:ascii="Times New Roman" w:eastAsia="Times New Roman" w:hAnsi="Times New Roman" w:cs="Times New Roman"/>
          <w:sz w:val="28"/>
          <w:szCs w:val="28"/>
          <w:lang w:eastAsia="ru-RU"/>
        </w:rPr>
      </w:pPr>
    </w:p>
    <w:p w:rsidR="0078155B" w:rsidRPr="0078155B" w:rsidRDefault="0078155B" w:rsidP="0078155B">
      <w:pPr>
        <w:keepNext/>
        <w:keepLines/>
        <w:spacing w:after="0" w:line="240" w:lineRule="auto"/>
        <w:jc w:val="center"/>
        <w:outlineLvl w:val="0"/>
        <w:rPr>
          <w:rFonts w:ascii="Times New Roman" w:eastAsia="Times New Roman" w:hAnsi="Times New Roman" w:cs="Times New Roman"/>
          <w:bCs/>
          <w:kern w:val="36"/>
          <w:sz w:val="28"/>
          <w:szCs w:val="28"/>
        </w:rPr>
      </w:pPr>
      <w:r w:rsidRPr="0078155B">
        <w:rPr>
          <w:rFonts w:ascii="Times New Roman" w:eastAsia="Times New Roman" w:hAnsi="Times New Roman" w:cs="Times New Roman"/>
          <w:bCs/>
          <w:kern w:val="36"/>
          <w:sz w:val="28"/>
          <w:szCs w:val="28"/>
        </w:rPr>
        <w:t>3. ОРГАНИЗАЦИЯ РАБОТЫ ПЛАТНЫХ ПАРКОВОК</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3.1. Организация работы платной парковки обеспечивается оператором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3.2. Технические средства организации дорожного движения, установленные на платной парковке, стационарные элементы обустройства платной парковки, предназначенные для функционирования платной парковки, являются частью парковки. </w:t>
      </w:r>
      <w:r w:rsidRPr="0078155B">
        <w:rPr>
          <w:rFonts w:ascii="Times New Roman" w:eastAsia="Calibri" w:hAnsi="Times New Roman" w:cs="Times New Roman"/>
          <w:kern w:val="36"/>
          <w:sz w:val="28"/>
          <w:szCs w:val="28"/>
          <w:shd w:val="clear" w:color="auto" w:fill="FFFFFF"/>
        </w:rPr>
        <w:t>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3.3. Оператор парковки обязан:</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0" w:name="sub_1431"/>
      <w:r w:rsidRPr="0078155B">
        <w:rPr>
          <w:rFonts w:ascii="Times New Roman" w:eastAsia="Calibri" w:hAnsi="Times New Roman" w:cs="Times New Roman"/>
          <w:kern w:val="36"/>
          <w:sz w:val="28"/>
          <w:szCs w:val="28"/>
        </w:rPr>
        <w:lastRenderedPageBreak/>
        <w:t>3.3.1. обеспечить работу платной парковки с соблюдением требований технических регламентов, правил дорожного движения Российской Федерации;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1" w:name="sub_1432"/>
      <w:bookmarkEnd w:id="30"/>
      <w:r w:rsidRPr="0078155B">
        <w:rPr>
          <w:rFonts w:ascii="Times New Roman" w:eastAsia="Calibri" w:hAnsi="Times New Roman" w:cs="Times New Roman"/>
          <w:kern w:val="36"/>
          <w:sz w:val="28"/>
          <w:szCs w:val="28"/>
        </w:rPr>
        <w:t>3.3.2. сообщать любому лицу, в том числе по его письменному заявлению, сведения о правилах пользования платной парковкой, о размере платы за пользование платной парковкой, порядке и способах внесения платы;</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2" w:name="sub_1433"/>
      <w:bookmarkEnd w:id="31"/>
      <w:r w:rsidRPr="0078155B">
        <w:rPr>
          <w:rFonts w:ascii="Times New Roman" w:eastAsia="Calibri" w:hAnsi="Times New Roman" w:cs="Times New Roman"/>
          <w:kern w:val="36"/>
          <w:sz w:val="28"/>
          <w:szCs w:val="28"/>
        </w:rPr>
        <w:t xml:space="preserve">3.3.3. осуществлять </w:t>
      </w:r>
      <w:proofErr w:type="gramStart"/>
      <w:r w:rsidRPr="0078155B">
        <w:rPr>
          <w:rFonts w:ascii="Times New Roman" w:eastAsia="Calibri" w:hAnsi="Times New Roman" w:cs="Times New Roman"/>
          <w:kern w:val="36"/>
          <w:sz w:val="28"/>
          <w:szCs w:val="28"/>
        </w:rPr>
        <w:t>контроль за</w:t>
      </w:r>
      <w:proofErr w:type="gramEnd"/>
      <w:r w:rsidRPr="0078155B">
        <w:rPr>
          <w:rFonts w:ascii="Times New Roman" w:eastAsia="Calibri" w:hAnsi="Times New Roman" w:cs="Times New Roman"/>
          <w:kern w:val="36"/>
          <w:sz w:val="28"/>
          <w:szCs w:val="28"/>
        </w:rPr>
        <w:t xml:space="preserve"> исправностью, сохранностью элементов обустройства платной парковки, обеспечить их техническое обслуживание, ремонт, поддержку в рабочем состоянии;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3" w:name="sub_1434"/>
      <w:bookmarkEnd w:id="32"/>
      <w:r w:rsidRPr="0078155B">
        <w:rPr>
          <w:rFonts w:ascii="Times New Roman" w:eastAsia="Calibri" w:hAnsi="Times New Roman" w:cs="Times New Roman"/>
          <w:kern w:val="36"/>
          <w:sz w:val="28"/>
          <w:szCs w:val="28"/>
        </w:rPr>
        <w:t>3.3.4. обеспечить информирование населения о работе платных парковок, в том числе с использованием в информационно-телекоммуникационной сети «Интернет»;</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4" w:name="sub_1435"/>
      <w:bookmarkEnd w:id="33"/>
      <w:proofErr w:type="gramStart"/>
      <w:r w:rsidRPr="0078155B">
        <w:rPr>
          <w:rFonts w:ascii="Times New Roman" w:eastAsia="Calibri" w:hAnsi="Times New Roman" w:cs="Times New Roman"/>
          <w:kern w:val="36"/>
          <w:sz w:val="28"/>
          <w:szCs w:val="28"/>
        </w:rPr>
        <w:t>3.3.5. вести журнал учета «въезжающего автотранспорта на безвозмездной основе» транспорта экстренных оперативных служб (скорой медицинской помощи, пожарной охраны, полиции, военной автомобильной инспекции, аварийных, спасательных, органов федеральной службы безопасности, следственных органов Следственного комитета Российской Федерации), инвалидов, перевозящих таких инвалидов и (или) детей-инвалидов.</w:t>
      </w:r>
      <w:proofErr w:type="gramEnd"/>
    </w:p>
    <w:bookmarkEnd w:id="34"/>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3.4. Оператор парковки обязан разместить на платных парковках в наглядной форме в месте, удобном для обозрения пользователями парковки, информацию, содержащую:</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5" w:name="sub_1441"/>
      <w:r w:rsidRPr="0078155B">
        <w:rPr>
          <w:rFonts w:ascii="Times New Roman" w:eastAsia="Calibri" w:hAnsi="Times New Roman" w:cs="Times New Roman"/>
          <w:kern w:val="36"/>
          <w:sz w:val="28"/>
          <w:szCs w:val="28"/>
        </w:rPr>
        <w:t>3.4.1. правила пользования платной парковкой, установленные постановлением администрации Нововеличковского сельского поселения Динского района, в том числе режим и время работы платной парковки, перечень категорий пользователей парковки, имеющих право бесплатно размещать свои транспортные средства;</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6" w:name="sub_1442"/>
      <w:bookmarkEnd w:id="35"/>
      <w:r w:rsidRPr="0078155B">
        <w:rPr>
          <w:rFonts w:ascii="Times New Roman" w:eastAsia="Calibri" w:hAnsi="Times New Roman" w:cs="Times New Roman"/>
          <w:kern w:val="36"/>
          <w:sz w:val="28"/>
          <w:szCs w:val="28"/>
        </w:rPr>
        <w:t>3.4.2. сведения о способах, порядке и размерах оплаты за размещение на платной парковке транспортных средств;</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7" w:name="sub_1443"/>
      <w:bookmarkEnd w:id="36"/>
      <w:r w:rsidRPr="0078155B">
        <w:rPr>
          <w:rFonts w:ascii="Times New Roman" w:eastAsia="Calibri" w:hAnsi="Times New Roman" w:cs="Times New Roman"/>
          <w:kern w:val="36"/>
          <w:sz w:val="28"/>
          <w:szCs w:val="28"/>
        </w:rPr>
        <w:t>3.4.3. полное наименование, адрес и номер телефона оператора парковки.</w:t>
      </w:r>
    </w:p>
    <w:bookmarkEnd w:id="37"/>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p>
    <w:p w:rsidR="0078155B" w:rsidRPr="0078155B" w:rsidRDefault="0078155B" w:rsidP="0078155B">
      <w:pPr>
        <w:keepNext/>
        <w:keepLines/>
        <w:spacing w:after="0" w:line="240" w:lineRule="auto"/>
        <w:jc w:val="center"/>
        <w:outlineLvl w:val="0"/>
        <w:rPr>
          <w:rFonts w:ascii="Times New Roman" w:eastAsia="Times New Roman" w:hAnsi="Times New Roman" w:cs="Times New Roman"/>
          <w:bCs/>
          <w:kern w:val="36"/>
          <w:sz w:val="28"/>
          <w:szCs w:val="28"/>
        </w:rPr>
      </w:pPr>
      <w:r w:rsidRPr="0078155B">
        <w:rPr>
          <w:rFonts w:ascii="Times New Roman" w:eastAsia="Times New Roman" w:hAnsi="Times New Roman" w:cs="Times New Roman"/>
          <w:bCs/>
          <w:kern w:val="36"/>
          <w:sz w:val="28"/>
          <w:szCs w:val="28"/>
        </w:rPr>
        <w:t>4. ИСПОЛЬЗОВАНИЕ ПАРКОВОК</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4.1. </w:t>
      </w:r>
      <w:proofErr w:type="gramStart"/>
      <w:r w:rsidRPr="0078155B">
        <w:rPr>
          <w:rFonts w:ascii="Times New Roman" w:eastAsia="Calibri" w:hAnsi="Times New Roman" w:cs="Times New Roman"/>
          <w:kern w:val="36"/>
          <w:sz w:val="28"/>
          <w:szCs w:val="28"/>
        </w:rPr>
        <w:t>Пользование парковками осуществляется на безвозмездной либо на платной основе.</w:t>
      </w:r>
      <w:proofErr w:type="gramEnd"/>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(стоянкой транспортного средства на парковке), а пользователь - оплатить предоставленную услугу.</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Использование платных парковок, правила стоянки, въезда и выезда транспортных средств с них регламентируются </w:t>
      </w:r>
      <w:hyperlink r:id="rId14" w:history="1">
        <w:r w:rsidRPr="0078155B">
          <w:rPr>
            <w:rFonts w:ascii="Times New Roman" w:eastAsia="Calibri" w:hAnsi="Times New Roman" w:cs="Times New Roman"/>
            <w:bCs/>
            <w:kern w:val="36"/>
            <w:sz w:val="28"/>
            <w:szCs w:val="28"/>
          </w:rPr>
          <w:t>Правилами</w:t>
        </w:r>
      </w:hyperlink>
      <w:r w:rsidRPr="0078155B">
        <w:rPr>
          <w:rFonts w:ascii="Times New Roman" w:eastAsia="Calibri" w:hAnsi="Times New Roman" w:cs="Times New Roman"/>
          <w:kern w:val="36"/>
          <w:sz w:val="28"/>
          <w:szCs w:val="28"/>
        </w:rPr>
        <w:t xml:space="preserve"> дорожного движения Российской Федерации, существующими проектами организации </w:t>
      </w:r>
      <w:r w:rsidRPr="0078155B">
        <w:rPr>
          <w:rFonts w:ascii="Times New Roman" w:eastAsia="Calibri" w:hAnsi="Times New Roman" w:cs="Times New Roman"/>
          <w:kern w:val="36"/>
          <w:sz w:val="28"/>
          <w:szCs w:val="28"/>
        </w:rPr>
        <w:lastRenderedPageBreak/>
        <w:t>дорожного движения, схемами дислокации дорожных знаков и дорожной разметки.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4.2. Размещение транспортных средств на платной парковке осуществляется за плату ежедневно в круглосуточном режиме.</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4.3. Использование платных парковок приостанавливается на время проведения следующих мероприятий:</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а) производства работ по реконструкции, капитальному ремонту, ремонту участка автомобильной дороги, работ по прокладке, переносу, переустройству, ремонту инженерных коммуникаций, расположенных в границах полосы отвода автомобильной дороги, инженерных коммуникаций, проходящих в границах территории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б) проведения работ по ремонту элементов обустройства платных парковок.</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На период приостановления использования платных парковок размещение транспортных средств на их территории, в том числе без взимания платы, запрещается.</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4.4. </w:t>
      </w:r>
      <w:proofErr w:type="gramStart"/>
      <w:r w:rsidRPr="0078155B">
        <w:rPr>
          <w:rFonts w:ascii="Times New Roman" w:eastAsia="Calibri" w:hAnsi="Times New Roman" w:cs="Times New Roman"/>
          <w:kern w:val="36"/>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78155B">
        <w:rPr>
          <w:rFonts w:ascii="Times New Roman" w:eastAsia="Calibri" w:hAnsi="Times New Roman" w:cs="Times New Roman"/>
          <w:kern w:val="36"/>
          <w:sz w:val="28"/>
          <w:szCs w:val="28"/>
        </w:rPr>
        <w:t xml:space="preserve"> средств, перевозящих таких инвалидов и (или) детей-инвалидов. На граждан из числа инвалидов III группы распространяются настоящие требования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4.5. Инвалиды пользуются местами для парковки специальных автотранспортных средств бесплатно.</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8" w:name="sub_1054"/>
      <w:r w:rsidRPr="0078155B">
        <w:rPr>
          <w:rFonts w:ascii="Times New Roman" w:eastAsia="Calibri" w:hAnsi="Times New Roman" w:cs="Times New Roman"/>
          <w:kern w:val="36"/>
          <w:sz w:val="28"/>
          <w:szCs w:val="28"/>
        </w:rPr>
        <w:t>4.6. Владелец автомобильной дороги - в отношении бесплатных парковок - и операторы платных парковок обязаны:</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39" w:name="sub_1541"/>
      <w:bookmarkEnd w:id="38"/>
      <w:r w:rsidRPr="0078155B">
        <w:rPr>
          <w:rFonts w:ascii="Times New Roman" w:eastAsia="Calibri" w:hAnsi="Times New Roman" w:cs="Times New Roman"/>
          <w:kern w:val="36"/>
          <w:sz w:val="28"/>
          <w:szCs w:val="28"/>
        </w:rPr>
        <w:t>4.6.1. Поддерживать территорию парковки в чистоте и порядке;</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0" w:name="sub_1542"/>
      <w:bookmarkEnd w:id="39"/>
      <w:r w:rsidRPr="0078155B">
        <w:rPr>
          <w:rFonts w:ascii="Times New Roman" w:eastAsia="Calibri" w:hAnsi="Times New Roman" w:cs="Times New Roman"/>
          <w:kern w:val="36"/>
          <w:sz w:val="28"/>
          <w:szCs w:val="28"/>
        </w:rPr>
        <w:t xml:space="preserve">4.6.2. </w:t>
      </w:r>
      <w:bookmarkStart w:id="41" w:name="sub_1543"/>
      <w:bookmarkEnd w:id="40"/>
      <w:r w:rsidRPr="0078155B">
        <w:rPr>
          <w:rFonts w:ascii="Times New Roman" w:eastAsia="Calibri" w:hAnsi="Times New Roman" w:cs="Times New Roman"/>
          <w:kern w:val="36"/>
          <w:sz w:val="28"/>
          <w:szCs w:val="28"/>
        </w:rPr>
        <w:t>Обеспечить надлежащее техническое состояние территории парковки и элементов обустройства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4.6.3. Обеспечить надлежащее техническое состояние территории парковки и элементов обустройства парковки;</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4.6.4.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муниципального образования Нововеличковское сельское поселение Динского района, исключающий образование дорожных заторов;</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lastRenderedPageBreak/>
        <w:t>4.6.5. Предоставить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парковок в местах въезда на парковку, а также в пунктах оплаты услуг за пользование платной парковкой. Информация должна содержать:</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а) полное официальное наименование и местоположение (юридический адрес) владельца парковки и (или) эксплуатирующей организации;</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б) правила пользования парковкой;</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в) правила техники безопасности, противопожарные, санитарные и иные правила, предусмотренные законодательством Российской Федерации;</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г) адрес и номер бесплатного телефона подразделения владельца парковки, осуществляющего прием претензий пользователей;</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д) наличие (местоположение) ближайших парковок;</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е) адрес и номер телефона ближайшего подразделения полиции;</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ж) адрес и номер телефона подразделения по защите прав потребителей.</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4.7. Пользователи парковок обязаны:</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а) соблюдать требования правил пользования парковкой и настоящего Порядка;</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 xml:space="preserve">б) при пользовании платной парковкой </w:t>
      </w:r>
      <w:proofErr w:type="gramStart"/>
      <w:r w:rsidRPr="0078155B">
        <w:rPr>
          <w:rFonts w:ascii="Times New Roman" w:eastAsia="Times New Roman" w:hAnsi="Times New Roman" w:cs="Times New Roman"/>
          <w:sz w:val="28"/>
          <w:szCs w:val="28"/>
          <w:lang w:eastAsia="ru-RU"/>
        </w:rPr>
        <w:t>оплатить установленную стоимость услуг</w:t>
      </w:r>
      <w:proofErr w:type="gramEnd"/>
      <w:r w:rsidRPr="0078155B">
        <w:rPr>
          <w:rFonts w:ascii="Times New Roman" w:eastAsia="Times New Roman" w:hAnsi="Times New Roman" w:cs="Times New Roman"/>
          <w:sz w:val="28"/>
          <w:szCs w:val="28"/>
          <w:lang w:eastAsia="ru-RU"/>
        </w:rPr>
        <w:t xml:space="preserve"> с учетом фактического времени пребывания на парковке;</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в) сохранять документ об оплате за пользование платной парковой до момента выезда с нее.</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2" w:name="sub_1055"/>
      <w:bookmarkEnd w:id="41"/>
      <w:r w:rsidRPr="0078155B">
        <w:rPr>
          <w:rFonts w:ascii="Times New Roman" w:eastAsia="Calibri" w:hAnsi="Times New Roman" w:cs="Times New Roman"/>
          <w:kern w:val="36"/>
          <w:sz w:val="28"/>
          <w:szCs w:val="28"/>
        </w:rPr>
        <w:t>4.8. Пользователю парковки запрещается:</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3" w:name="sub_1551"/>
      <w:bookmarkEnd w:id="42"/>
      <w:r w:rsidRPr="0078155B">
        <w:rPr>
          <w:rFonts w:ascii="Times New Roman" w:eastAsia="Calibri" w:hAnsi="Times New Roman" w:cs="Times New Roman"/>
          <w:kern w:val="36"/>
          <w:sz w:val="28"/>
          <w:szCs w:val="28"/>
        </w:rPr>
        <w:t>а) резервировать места и создавать иные препятствия и ограничения в пользовании иными лицами платной парковкой;</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4" w:name="sub_1552"/>
      <w:bookmarkEnd w:id="43"/>
      <w:r w:rsidRPr="0078155B">
        <w:rPr>
          <w:rFonts w:ascii="Times New Roman" w:eastAsia="Calibri" w:hAnsi="Times New Roman" w:cs="Times New Roman"/>
          <w:kern w:val="36"/>
          <w:sz w:val="28"/>
          <w:szCs w:val="28"/>
        </w:rPr>
        <w:t>б) оставлять транспортное средство на платной парковке без оплаты стоимости за пользование парковкой;</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5" w:name="sub_1553"/>
      <w:bookmarkEnd w:id="44"/>
      <w:r w:rsidRPr="0078155B">
        <w:rPr>
          <w:rFonts w:ascii="Times New Roman" w:eastAsia="Calibri" w:hAnsi="Times New Roman" w:cs="Times New Roman"/>
          <w:kern w:val="36"/>
          <w:sz w:val="28"/>
          <w:szCs w:val="28"/>
        </w:rPr>
        <w:t xml:space="preserve">в) препятствовать работе </w:t>
      </w:r>
      <w:proofErr w:type="spellStart"/>
      <w:r w:rsidRPr="0078155B">
        <w:rPr>
          <w:rFonts w:ascii="Times New Roman" w:eastAsia="Calibri" w:hAnsi="Times New Roman" w:cs="Times New Roman"/>
          <w:kern w:val="36"/>
          <w:sz w:val="28"/>
          <w:szCs w:val="28"/>
        </w:rPr>
        <w:t>паркоматов</w:t>
      </w:r>
      <w:proofErr w:type="spellEnd"/>
      <w:r w:rsidRPr="0078155B">
        <w:rPr>
          <w:rFonts w:ascii="Times New Roman" w:eastAsia="Calibri" w:hAnsi="Times New Roman" w:cs="Times New Roman"/>
          <w:kern w:val="36"/>
          <w:sz w:val="28"/>
          <w:szCs w:val="28"/>
        </w:rPr>
        <w:t>, автоматических, въездных и выездных шлагбаумов, касс на платной парковке;</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6" w:name="sub_1554"/>
      <w:bookmarkEnd w:id="45"/>
      <w:r w:rsidRPr="0078155B">
        <w:rPr>
          <w:rFonts w:ascii="Times New Roman" w:eastAsia="Calibri" w:hAnsi="Times New Roman" w:cs="Times New Roman"/>
          <w:kern w:val="36"/>
          <w:sz w:val="28"/>
          <w:szCs w:val="28"/>
        </w:rPr>
        <w:t>г) разрушать элементы обустройства платной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7" w:name="sub_1555"/>
      <w:bookmarkEnd w:id="46"/>
      <w:r w:rsidRPr="0078155B">
        <w:rPr>
          <w:rFonts w:ascii="Times New Roman" w:eastAsia="Calibri" w:hAnsi="Times New Roman" w:cs="Times New Roman"/>
          <w:kern w:val="36"/>
          <w:sz w:val="28"/>
          <w:szCs w:val="28"/>
        </w:rPr>
        <w:t>д) загрязнять территорию платной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8" w:name="sub_1556"/>
      <w:bookmarkEnd w:id="47"/>
      <w:r w:rsidRPr="0078155B">
        <w:rPr>
          <w:rFonts w:ascii="Times New Roman" w:eastAsia="Calibri" w:hAnsi="Times New Roman" w:cs="Times New Roman"/>
          <w:kern w:val="36"/>
          <w:sz w:val="28"/>
          <w:szCs w:val="28"/>
        </w:rPr>
        <w:t xml:space="preserve">е) размещать транспортные средства на платной парковке в период проведения на ней мероприятий, указанных в </w:t>
      </w:r>
      <w:hyperlink r:id="rId15" w:anchor="sub_1053" w:history="1">
        <w:r w:rsidRPr="0078155B">
          <w:rPr>
            <w:rFonts w:ascii="Times New Roman" w:eastAsia="Calibri" w:hAnsi="Times New Roman" w:cs="Times New Roman"/>
            <w:bCs/>
            <w:kern w:val="36"/>
            <w:sz w:val="28"/>
            <w:szCs w:val="28"/>
          </w:rPr>
          <w:t>пункте 4.3</w:t>
        </w:r>
      </w:hyperlink>
      <w:r w:rsidRPr="0078155B">
        <w:rPr>
          <w:rFonts w:ascii="Times New Roman" w:eastAsia="Calibri" w:hAnsi="Times New Roman" w:cs="Times New Roman"/>
          <w:kern w:val="36"/>
          <w:sz w:val="28"/>
          <w:szCs w:val="28"/>
        </w:rPr>
        <w:t xml:space="preserve"> настоящего Порядка.</w:t>
      </w:r>
    </w:p>
    <w:p w:rsidR="0078155B" w:rsidRPr="0078155B" w:rsidRDefault="0078155B" w:rsidP="007815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8155B">
        <w:rPr>
          <w:rFonts w:ascii="Times New Roman" w:eastAsia="Times New Roman" w:hAnsi="Times New Roman" w:cs="Times New Roman"/>
          <w:sz w:val="28"/>
          <w:szCs w:val="28"/>
          <w:lang w:eastAsia="ru-RU"/>
        </w:rPr>
        <w:t>4.9. Правила въезда на парковки, стоянки транспортных средств на них, а также выезда с них регламентируются Правилами дорожного движения Российской Федерации, дислокацией технических средств организации дорожного движения и настоящим Порядком.</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49" w:name="sub_1056"/>
      <w:bookmarkEnd w:id="48"/>
      <w:r w:rsidRPr="0078155B">
        <w:rPr>
          <w:rFonts w:ascii="Times New Roman" w:eastAsia="Calibri" w:hAnsi="Times New Roman" w:cs="Times New Roman"/>
          <w:kern w:val="36"/>
          <w:sz w:val="28"/>
          <w:szCs w:val="28"/>
        </w:rPr>
        <w:t>4.10. Пользователи парковок имеют право получать информацию о правилах пользования платной парковкой, о размере платы за пользование парковкой на платной основе, порядке и способах ее внесения.</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0" w:name="sub_1057"/>
      <w:bookmarkEnd w:id="49"/>
      <w:r w:rsidRPr="0078155B">
        <w:rPr>
          <w:rFonts w:ascii="Times New Roman" w:eastAsia="Calibri" w:hAnsi="Times New Roman" w:cs="Times New Roman"/>
          <w:kern w:val="36"/>
          <w:sz w:val="28"/>
          <w:szCs w:val="28"/>
        </w:rPr>
        <w:lastRenderedPageBreak/>
        <w:t>4.11. Уполномоченный орган принимает меры (гражданско-правовые и административно-правовые) в отношении пользователя парковки за неоплату стоимости пользования платной парковкой в соответствии с действующим законодательством РФ.</w:t>
      </w:r>
    </w:p>
    <w:bookmarkEnd w:id="50"/>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Контроль размещения транспортных средств на платных парковках осуществляется оператором парковки с использованием специальных технических средств, работающих в автоматическом режиме. Контроль размещения транспортных средств на платных парковках в целях привлечения к административной ответственности осуществляется оператором парковки при помощи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1" w:name="sub_1058"/>
      <w:r w:rsidRPr="0078155B">
        <w:rPr>
          <w:rFonts w:ascii="Times New Roman" w:eastAsia="Calibri" w:hAnsi="Times New Roman" w:cs="Times New Roman"/>
          <w:kern w:val="36"/>
          <w:sz w:val="28"/>
          <w:szCs w:val="28"/>
        </w:rPr>
        <w:t>4.12. Размер платы за пользование на платной основе парковками устанавливается постановлением администрации Нововеличковского сельского поселения Динского района в соответствии с Методикой расчета платы за пользование на платной основе парковками (парковочными местами) и определения максимального размера платы за пользование на платной основе парковками (парковочными местами).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2" w:name="sub_1059"/>
      <w:bookmarkEnd w:id="51"/>
      <w:r w:rsidRPr="0078155B">
        <w:rPr>
          <w:rFonts w:ascii="Times New Roman" w:eastAsia="Calibri" w:hAnsi="Times New Roman" w:cs="Times New Roman"/>
          <w:kern w:val="36"/>
          <w:sz w:val="28"/>
          <w:szCs w:val="28"/>
        </w:rPr>
        <w:t>4.13. Размещение транспортных средств на местах платных парковок является платным, за исключением бесплатного размещения транспортных средств:</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3" w:name="sub_1591"/>
      <w:bookmarkEnd w:id="52"/>
      <w:proofErr w:type="gramStart"/>
      <w:r w:rsidRPr="0078155B">
        <w:rPr>
          <w:rFonts w:ascii="Times New Roman" w:eastAsia="Calibri" w:hAnsi="Times New Roman" w:cs="Times New Roman"/>
          <w:kern w:val="36"/>
          <w:sz w:val="28"/>
          <w:szCs w:val="28"/>
        </w:rPr>
        <w:t>4.13.1. экстренных оперативных служб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используемых в связи со служебной необходимостью), имеющих соответствующие</w:t>
      </w:r>
      <w:proofErr w:type="gramEnd"/>
      <w:r w:rsidRPr="0078155B">
        <w:rPr>
          <w:rFonts w:ascii="Times New Roman" w:eastAsia="Calibri" w:hAnsi="Times New Roman" w:cs="Times New Roman"/>
          <w:kern w:val="36"/>
          <w:sz w:val="28"/>
          <w:szCs w:val="28"/>
        </w:rPr>
        <w:t xml:space="preserve"> опознавательные знаки, </w:t>
      </w:r>
      <w:proofErr w:type="spellStart"/>
      <w:r w:rsidRPr="0078155B">
        <w:rPr>
          <w:rFonts w:ascii="Times New Roman" w:eastAsia="Calibri" w:hAnsi="Times New Roman" w:cs="Times New Roman"/>
          <w:kern w:val="36"/>
          <w:sz w:val="28"/>
          <w:szCs w:val="28"/>
        </w:rPr>
        <w:t>цветографическую</w:t>
      </w:r>
      <w:proofErr w:type="spellEnd"/>
      <w:r w:rsidRPr="0078155B">
        <w:rPr>
          <w:rFonts w:ascii="Times New Roman" w:eastAsia="Calibri" w:hAnsi="Times New Roman" w:cs="Times New Roman"/>
          <w:kern w:val="36"/>
          <w:sz w:val="28"/>
          <w:szCs w:val="28"/>
        </w:rPr>
        <w:t xml:space="preserve"> окраску и надписи на любых местах платной парковки, за исключением мест для парковки транспортных средств инвалидов, обозначенных соответствующими дорожными знаками и (или) разметкой, где размещение иных транспортных средств запрещено.</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4" w:name="sub_1592"/>
      <w:bookmarkEnd w:id="53"/>
      <w:r w:rsidRPr="0078155B">
        <w:rPr>
          <w:rFonts w:ascii="Times New Roman" w:eastAsia="Calibri" w:hAnsi="Times New Roman" w:cs="Times New Roman"/>
          <w:kern w:val="36"/>
          <w:sz w:val="28"/>
          <w:szCs w:val="28"/>
        </w:rPr>
        <w:t>4.13.2. управляемых инвалидами, перевозящих таких инвалидов и (или) детей-инвалидов, право бесплатного пользования платной парковкой которых установлено законодательством Российской Федерации - на местах платной парковки, предназначенных для парковки транспортных средств инвалидов, обозначенных соответствующими дорожными знаками и (или) разметкой;</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5" w:name="sub_1510"/>
      <w:bookmarkEnd w:id="54"/>
      <w:r w:rsidRPr="0078155B">
        <w:rPr>
          <w:rFonts w:ascii="Times New Roman" w:eastAsia="Calibri" w:hAnsi="Times New Roman" w:cs="Times New Roman"/>
          <w:kern w:val="36"/>
          <w:sz w:val="28"/>
          <w:szCs w:val="28"/>
        </w:rPr>
        <w:t xml:space="preserve">4.14. Размещение транспортных средств, указанных в </w:t>
      </w:r>
      <w:hyperlink r:id="rId16" w:anchor="sub_1591" w:history="1">
        <w:r w:rsidRPr="0078155B">
          <w:rPr>
            <w:rFonts w:ascii="Times New Roman" w:eastAsia="Calibri" w:hAnsi="Times New Roman" w:cs="Times New Roman"/>
            <w:bCs/>
            <w:kern w:val="36"/>
            <w:sz w:val="28"/>
            <w:szCs w:val="28"/>
          </w:rPr>
          <w:t>подпункте 4.13.1. пункта 4.13</w:t>
        </w:r>
      </w:hyperlink>
      <w:r w:rsidRPr="0078155B">
        <w:rPr>
          <w:rFonts w:ascii="Times New Roman" w:eastAsia="Calibri" w:hAnsi="Times New Roman" w:cs="Times New Roman"/>
          <w:kern w:val="36"/>
          <w:sz w:val="28"/>
          <w:szCs w:val="28"/>
        </w:rPr>
        <w:t xml:space="preserve"> настоящего Порядка, на платной парковке закрытого типа производится оператором парковки посредством открывания шлагбаума или иного устройства магнитным ключом с последующим занесением </w:t>
      </w:r>
      <w:r w:rsidRPr="0078155B">
        <w:rPr>
          <w:rFonts w:ascii="Times New Roman" w:eastAsia="Calibri" w:hAnsi="Times New Roman" w:cs="Times New Roman"/>
          <w:kern w:val="36"/>
          <w:sz w:val="28"/>
          <w:szCs w:val="28"/>
        </w:rPr>
        <w:lastRenderedPageBreak/>
        <w:t>информации о транспортном средстве в журнал учета въезжающего автотранспорта на безвозмездной основе.</w:t>
      </w:r>
    </w:p>
    <w:bookmarkEnd w:id="55"/>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4.15. Размещение транспортных средств, указанных в </w:t>
      </w:r>
      <w:hyperlink r:id="rId17" w:anchor="sub_1592" w:history="1">
        <w:r w:rsidRPr="0078155B">
          <w:rPr>
            <w:rFonts w:ascii="Times New Roman" w:eastAsia="Calibri" w:hAnsi="Times New Roman" w:cs="Times New Roman"/>
            <w:bCs/>
            <w:kern w:val="36"/>
            <w:sz w:val="28"/>
            <w:szCs w:val="28"/>
          </w:rPr>
          <w:t>подпункте 4.13.2. пункта 4.13</w:t>
        </w:r>
      </w:hyperlink>
      <w:r w:rsidRPr="0078155B">
        <w:rPr>
          <w:rFonts w:ascii="Times New Roman" w:eastAsia="Calibri" w:hAnsi="Times New Roman" w:cs="Times New Roman"/>
          <w:kern w:val="36"/>
          <w:sz w:val="28"/>
          <w:szCs w:val="28"/>
        </w:rPr>
        <w:t xml:space="preserve"> настоящего Порядка, на платной парковке закрытого типа производится оператором парковки посредством открывания шлагбаума или иного устройства магнитным ключом с последующим занесением информации о транспортном средстве в журнал учета въезжающего автотранспорта на безвозмездной основе. В случае размещения транспортных средств инвалидов не на местах, указанных в подпункте 4.13.2. пункта 4.13 настоящего Порядка, такое размещение подлежит оплате на общих основаниях.</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4.16. Собственникам транспортного средства, зарегистрированным в жилых помещениях, подъездной путь к которому </w:t>
      </w:r>
      <w:proofErr w:type="gramStart"/>
      <w:r w:rsidRPr="0078155B">
        <w:rPr>
          <w:rFonts w:ascii="Times New Roman" w:eastAsia="Calibri" w:hAnsi="Times New Roman" w:cs="Times New Roman"/>
          <w:kern w:val="36"/>
          <w:sz w:val="28"/>
          <w:szCs w:val="28"/>
        </w:rPr>
        <w:t>осуществляется только через платное парковочное пространство выдаются</w:t>
      </w:r>
      <w:proofErr w:type="gramEnd"/>
      <w:r w:rsidRPr="0078155B">
        <w:rPr>
          <w:rFonts w:ascii="Times New Roman" w:eastAsia="Calibri" w:hAnsi="Times New Roman" w:cs="Times New Roman"/>
          <w:kern w:val="36"/>
          <w:sz w:val="28"/>
          <w:szCs w:val="28"/>
        </w:rPr>
        <w:t xml:space="preserve"> магнитные ключи для безвозмездного проезда на дворовую территорию, через платное парковочное пространство.</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6" w:name="sub_6121"/>
      <w:r w:rsidRPr="0078155B">
        <w:rPr>
          <w:rFonts w:ascii="Times New Roman" w:eastAsia="Calibri" w:hAnsi="Times New Roman" w:cs="Times New Roman"/>
          <w:kern w:val="36"/>
          <w:sz w:val="28"/>
          <w:szCs w:val="28"/>
        </w:rPr>
        <w:t>4.16.1. После заезда на платное парковочное пространство собственник транспортного средства, указанный в п. 4.16 настоящего Порядка, обязан в течение 15 минут заехать на свою дворовую территорию или покинуть платное парковочное пространство.</w:t>
      </w:r>
    </w:p>
    <w:bookmarkEnd w:id="56"/>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В случае нахождения транспортного средства собственника транспортного средства, указанного в п. 4.16 настоящего Порядка, после заезда на платное парковочное пространство более пятнадцати минут начинается действие парковочного периода.</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7" w:name="sub_6122"/>
      <w:r w:rsidRPr="0078155B">
        <w:rPr>
          <w:rFonts w:ascii="Times New Roman" w:eastAsia="Calibri" w:hAnsi="Times New Roman" w:cs="Times New Roman"/>
          <w:kern w:val="36"/>
          <w:sz w:val="28"/>
          <w:szCs w:val="28"/>
        </w:rPr>
        <w:t xml:space="preserve">4.16.2. Первичная выдача магнитного ключа производится бесплатно. В случае утраты или механического повреждения магнитного ключа, собственник транспортного средства, указанный в п. 4.12 настоящего Порядка, самостоятельно приобретает магнитный ключ, а оператор парковки производит бесплатное программирование ключа. </w:t>
      </w:r>
      <w:bookmarkEnd w:id="57"/>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p>
    <w:p w:rsidR="0078155B" w:rsidRPr="0078155B" w:rsidRDefault="0078155B" w:rsidP="0078155B">
      <w:pPr>
        <w:keepNext/>
        <w:keepLines/>
        <w:spacing w:after="0" w:line="240" w:lineRule="auto"/>
        <w:jc w:val="center"/>
        <w:outlineLvl w:val="0"/>
        <w:rPr>
          <w:rFonts w:ascii="Times New Roman" w:eastAsia="Times New Roman" w:hAnsi="Times New Roman" w:cs="Times New Roman"/>
          <w:bCs/>
          <w:kern w:val="36"/>
          <w:sz w:val="28"/>
          <w:szCs w:val="28"/>
        </w:rPr>
      </w:pPr>
      <w:bookmarkStart w:id="58" w:name="sub_1006"/>
      <w:r w:rsidRPr="0078155B">
        <w:rPr>
          <w:rFonts w:ascii="Times New Roman" w:eastAsia="Times New Roman" w:hAnsi="Times New Roman" w:cs="Times New Roman"/>
          <w:bCs/>
          <w:kern w:val="36"/>
          <w:sz w:val="28"/>
          <w:szCs w:val="28"/>
        </w:rPr>
        <w:t xml:space="preserve">5. ПОРЯДОК ОПЛАТЫ ЗА ПОЛЬЗОВАНИЕ </w:t>
      </w:r>
    </w:p>
    <w:p w:rsidR="0078155B" w:rsidRPr="0078155B" w:rsidRDefault="0078155B" w:rsidP="0078155B">
      <w:pPr>
        <w:keepNext/>
        <w:keepLines/>
        <w:spacing w:after="0" w:line="240" w:lineRule="auto"/>
        <w:jc w:val="center"/>
        <w:outlineLvl w:val="0"/>
        <w:rPr>
          <w:rFonts w:ascii="Times New Roman" w:eastAsia="Times New Roman" w:hAnsi="Times New Roman" w:cs="Times New Roman"/>
          <w:bCs/>
          <w:kern w:val="36"/>
          <w:sz w:val="28"/>
          <w:szCs w:val="28"/>
        </w:rPr>
      </w:pPr>
      <w:r w:rsidRPr="0078155B">
        <w:rPr>
          <w:rFonts w:ascii="Times New Roman" w:eastAsia="Times New Roman" w:hAnsi="Times New Roman" w:cs="Times New Roman"/>
          <w:bCs/>
          <w:kern w:val="36"/>
          <w:sz w:val="28"/>
          <w:szCs w:val="28"/>
        </w:rPr>
        <w:t>ПЛАТНЫМИ ПАРКОВКАМИ</w:t>
      </w:r>
    </w:p>
    <w:bookmarkEnd w:id="58"/>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59" w:name="sub_1061"/>
      <w:r w:rsidRPr="0078155B">
        <w:rPr>
          <w:rFonts w:ascii="Times New Roman" w:eastAsia="Calibri" w:hAnsi="Times New Roman" w:cs="Times New Roman"/>
          <w:kern w:val="36"/>
          <w:sz w:val="28"/>
          <w:szCs w:val="28"/>
        </w:rPr>
        <w:t>5.1. Стоимость пользования платными парковками утверждается постановлением администрации Нововеличковского сельского поселения Динского района.</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60" w:name="sub_1062"/>
      <w:bookmarkEnd w:id="59"/>
      <w:r w:rsidRPr="0078155B">
        <w:rPr>
          <w:rFonts w:ascii="Times New Roman" w:eastAsia="Calibri" w:hAnsi="Times New Roman" w:cs="Times New Roman"/>
          <w:kern w:val="36"/>
          <w:sz w:val="28"/>
          <w:szCs w:val="28"/>
        </w:rPr>
        <w:t>5.2. Началом парковочной периода считается</w:t>
      </w:r>
      <w:bookmarkEnd w:id="60"/>
      <w:r w:rsidRPr="0078155B">
        <w:rPr>
          <w:rFonts w:ascii="Times New Roman" w:eastAsia="Calibri" w:hAnsi="Times New Roman" w:cs="Times New Roman"/>
          <w:kern w:val="36"/>
          <w:sz w:val="28"/>
          <w:szCs w:val="28"/>
        </w:rPr>
        <w:t xml:space="preserve"> момент получения парковочного билета при въезде на территорию платной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Окончанием парковочного периода считается момент оплаты парковочного билета при выезде с территории платной парковки после оплаты времени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61" w:name="sub_1063"/>
      <w:r w:rsidRPr="0078155B">
        <w:rPr>
          <w:rFonts w:ascii="Times New Roman" w:eastAsia="Calibri" w:hAnsi="Times New Roman" w:cs="Times New Roman"/>
          <w:kern w:val="36"/>
          <w:sz w:val="28"/>
          <w:szCs w:val="28"/>
        </w:rPr>
        <w:t xml:space="preserve">5.3. Оплата за размещение транспортного средства на платной парковке за первые пятнадцать минут с начала парковочного периода не взимается. Оплата за размещение транспортного средства на платной </w:t>
      </w:r>
      <w:r w:rsidRPr="0078155B">
        <w:rPr>
          <w:rFonts w:ascii="Times New Roman" w:eastAsia="Calibri" w:hAnsi="Times New Roman" w:cs="Times New Roman"/>
          <w:kern w:val="36"/>
          <w:sz w:val="28"/>
          <w:szCs w:val="28"/>
        </w:rPr>
        <w:lastRenderedPageBreak/>
        <w:t>парковке вносится пользователем парковки перед выездом с платной парковки.</w:t>
      </w:r>
    </w:p>
    <w:bookmarkEnd w:id="61"/>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Пользователь парковки обязан освободить место и покинуть платную парковку в течение пятнадцати минут после оплаты размещения транспортного средства.</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В случае нахождения транспортного средства на парковке более пятнадцати минут после оплаты размещения транспортного средства возобновляется платное время нахождения на платной парковке.</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62" w:name="sub_6134"/>
      <w:r w:rsidRPr="0078155B">
        <w:rPr>
          <w:rFonts w:ascii="Times New Roman" w:eastAsia="Calibri" w:hAnsi="Times New Roman" w:cs="Times New Roman"/>
          <w:kern w:val="36"/>
          <w:sz w:val="28"/>
          <w:szCs w:val="28"/>
        </w:rPr>
        <w:t>При невозможности окончания парковочного периода на платной парковке более пятнадцати минут после оплаты размещения транспортного средства, не по вине пользователя парковки (дорожно-транспортное происшествие, поломка оборудования, предназначенного для функционирования платной парковки, и иные уважительные причины), данный факт необходимо зафиксировать одним из способов:</w:t>
      </w:r>
    </w:p>
    <w:bookmarkEnd w:id="62"/>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осуществить звонок на телефон оператора парковки, связаться с сотрудником оператора парковки, находящимся на территории платной парковки.</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При фиксации оператором парковки факта, указанного в </w:t>
      </w:r>
      <w:hyperlink r:id="rId18" w:anchor="sub_6134" w:history="1">
        <w:r w:rsidRPr="0078155B">
          <w:rPr>
            <w:rFonts w:ascii="Times New Roman" w:eastAsia="Calibri" w:hAnsi="Times New Roman" w:cs="Times New Roman"/>
            <w:bCs/>
            <w:kern w:val="36"/>
            <w:sz w:val="28"/>
            <w:szCs w:val="28"/>
          </w:rPr>
          <w:t>четвертом абзаце</w:t>
        </w:r>
      </w:hyperlink>
      <w:r w:rsidRPr="0078155B">
        <w:rPr>
          <w:rFonts w:ascii="Times New Roman" w:eastAsia="Calibri" w:hAnsi="Times New Roman" w:cs="Times New Roman"/>
          <w:kern w:val="36"/>
          <w:sz w:val="28"/>
          <w:szCs w:val="28"/>
        </w:rPr>
        <w:t xml:space="preserve"> настоящего пункта, плата за размещение транспортного средства на платной парковке закрытого типа более 15 минут после оплаты размещения транспортного средства на парковке не взимается.</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p>
    <w:p w:rsidR="0078155B" w:rsidRPr="0078155B" w:rsidRDefault="0078155B" w:rsidP="0078155B">
      <w:pPr>
        <w:keepNext/>
        <w:keepLines/>
        <w:spacing w:after="0" w:line="240" w:lineRule="auto"/>
        <w:jc w:val="center"/>
        <w:outlineLvl w:val="0"/>
        <w:rPr>
          <w:rFonts w:ascii="Times New Roman" w:eastAsia="Times New Roman" w:hAnsi="Times New Roman" w:cs="Times New Roman"/>
          <w:bCs/>
          <w:kern w:val="36"/>
          <w:sz w:val="28"/>
          <w:szCs w:val="28"/>
        </w:rPr>
      </w:pPr>
      <w:bookmarkStart w:id="63" w:name="sub_1007"/>
      <w:r w:rsidRPr="0078155B">
        <w:rPr>
          <w:rFonts w:ascii="Times New Roman" w:eastAsia="Times New Roman" w:hAnsi="Times New Roman" w:cs="Times New Roman"/>
          <w:bCs/>
          <w:kern w:val="36"/>
          <w:sz w:val="28"/>
          <w:szCs w:val="28"/>
        </w:rPr>
        <w:t>6. ПОРЯДОК ЗАЧИСЛЕНИЯ ДОХОДОВ ОТ ИСПОЛЬЗОВАНИЯ ПАРКОВОК НА ПЛАТНОЙ ОСНОВЕ</w:t>
      </w:r>
    </w:p>
    <w:bookmarkEnd w:id="63"/>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64" w:name="sub_1071"/>
      <w:r w:rsidRPr="0078155B">
        <w:rPr>
          <w:rFonts w:ascii="Times New Roman" w:eastAsia="Calibri" w:hAnsi="Times New Roman" w:cs="Times New Roman"/>
          <w:kern w:val="36"/>
          <w:sz w:val="28"/>
          <w:szCs w:val="28"/>
        </w:rPr>
        <w:t xml:space="preserve">6.1. Настоящий Порядок определяет зачисление доходов в бюджет Нововеличковского сельского поселения Динского района от использования парковок на платной основе, находящихся в оперативном управлении </w:t>
      </w:r>
      <w:r w:rsidRPr="0078155B">
        <w:rPr>
          <w:rFonts w:ascii="Times New Roman" w:eastAsia="Calibri" w:hAnsi="Times New Roman" w:cs="Times New Roman"/>
          <w:bCs/>
          <w:kern w:val="36"/>
          <w:sz w:val="28"/>
          <w:szCs w:val="28"/>
        </w:rPr>
        <w:t>муниципального учреждения или муниципального унитарного предприятия</w:t>
      </w:r>
      <w:r w:rsidRPr="0078155B">
        <w:rPr>
          <w:rFonts w:ascii="Times New Roman" w:eastAsia="Calibri" w:hAnsi="Times New Roman" w:cs="Times New Roman"/>
          <w:kern w:val="36"/>
          <w:sz w:val="28"/>
          <w:szCs w:val="28"/>
        </w:rPr>
        <w:t xml:space="preserve"> администрации Нововеличковского сельского поселения Динского района.</w:t>
      </w:r>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65" w:name="sub_1072"/>
      <w:bookmarkEnd w:id="64"/>
      <w:r w:rsidRPr="0078155B">
        <w:rPr>
          <w:rFonts w:ascii="Times New Roman" w:eastAsia="Calibri" w:hAnsi="Times New Roman" w:cs="Times New Roman"/>
          <w:kern w:val="36"/>
          <w:sz w:val="28"/>
          <w:szCs w:val="28"/>
        </w:rPr>
        <w:t xml:space="preserve">6.2. Главным администратором (администратором) доходов от предоставления на платной основе парковок (парковочных мест), </w:t>
      </w:r>
      <w:proofErr w:type="gramStart"/>
      <w:r w:rsidRPr="0078155B">
        <w:rPr>
          <w:rFonts w:ascii="Times New Roman" w:eastAsia="Calibri" w:hAnsi="Times New Roman" w:cs="Times New Roman"/>
          <w:kern w:val="36"/>
          <w:sz w:val="28"/>
          <w:szCs w:val="28"/>
        </w:rPr>
        <w:t xml:space="preserve">расположенных на автомобильных дорогах общего пользования местного значения, является администрация Нововеличковского сельского поселения Динского района, </w:t>
      </w:r>
      <w:bookmarkEnd w:id="65"/>
      <w:r w:rsidRPr="0078155B">
        <w:rPr>
          <w:rFonts w:ascii="Times New Roman" w:eastAsia="Calibri" w:hAnsi="Times New Roman" w:cs="Times New Roman"/>
          <w:kern w:val="36"/>
          <w:sz w:val="28"/>
          <w:szCs w:val="28"/>
        </w:rPr>
        <w:t xml:space="preserve">в соответствии со </w:t>
      </w:r>
      <w:hyperlink r:id="rId19" w:history="1">
        <w:r w:rsidRPr="0078155B">
          <w:rPr>
            <w:rFonts w:ascii="Times New Roman" w:eastAsia="Calibri" w:hAnsi="Times New Roman" w:cs="Times New Roman"/>
            <w:bCs/>
            <w:kern w:val="36"/>
            <w:sz w:val="28"/>
            <w:szCs w:val="28"/>
          </w:rPr>
          <w:t>статьей 160.1</w:t>
        </w:r>
      </w:hyperlink>
      <w:r w:rsidRPr="0078155B">
        <w:rPr>
          <w:rFonts w:ascii="Times New Roman" w:eastAsia="Calibri" w:hAnsi="Times New Roman" w:cs="Times New Roman"/>
          <w:kern w:val="36"/>
          <w:sz w:val="28"/>
          <w:szCs w:val="28"/>
        </w:rPr>
        <w:t xml:space="preserve"> Бюджетного кодекса Российской Федерации.</w:t>
      </w:r>
      <w:proofErr w:type="gramEnd"/>
    </w:p>
    <w:p w:rsidR="0078155B" w:rsidRPr="0078155B" w:rsidRDefault="0078155B" w:rsidP="0078155B">
      <w:pPr>
        <w:spacing w:after="0" w:line="240" w:lineRule="auto"/>
        <w:ind w:firstLine="851"/>
        <w:jc w:val="both"/>
        <w:rPr>
          <w:rFonts w:ascii="Times New Roman" w:eastAsia="Calibri" w:hAnsi="Times New Roman" w:cs="Times New Roman"/>
          <w:kern w:val="36"/>
          <w:sz w:val="28"/>
          <w:szCs w:val="28"/>
        </w:rPr>
      </w:pPr>
      <w:bookmarkStart w:id="66" w:name="sub_1073"/>
      <w:r w:rsidRPr="0078155B">
        <w:rPr>
          <w:rFonts w:ascii="Times New Roman" w:eastAsia="Calibri" w:hAnsi="Times New Roman" w:cs="Times New Roman"/>
          <w:kern w:val="36"/>
          <w:sz w:val="28"/>
          <w:szCs w:val="28"/>
        </w:rPr>
        <w:t>6.3. Доходы от использования парковок на платной основе, перечисляются в полном объеме в бюджет Нововеличковского сельского поселения Динского района и учитываются в составе доходов бюджета Нововеличковского сельского поселения Динского района в соответствии с классификацией доходов бюджета.</w:t>
      </w:r>
      <w:bookmarkEnd w:id="66"/>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Начальник отдела ЖКХ, </w:t>
      </w: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lastRenderedPageBreak/>
        <w:t xml:space="preserve">малого и среднего бизнеса </w:t>
      </w: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администрации Нововеличковского </w:t>
      </w:r>
    </w:p>
    <w:p w:rsidR="0078155B" w:rsidRPr="0078155B" w:rsidRDefault="0078155B" w:rsidP="0078155B">
      <w:pPr>
        <w:spacing w:after="0" w:line="240" w:lineRule="auto"/>
        <w:jc w:val="both"/>
        <w:rPr>
          <w:rFonts w:ascii="Times New Roman" w:eastAsia="Calibri" w:hAnsi="Times New Roman" w:cs="Times New Roman"/>
          <w:kern w:val="36"/>
          <w:sz w:val="28"/>
          <w:szCs w:val="28"/>
        </w:rPr>
      </w:pPr>
      <w:r w:rsidRPr="0078155B">
        <w:rPr>
          <w:rFonts w:ascii="Times New Roman" w:eastAsia="Calibri" w:hAnsi="Times New Roman" w:cs="Times New Roman"/>
          <w:kern w:val="36"/>
          <w:sz w:val="28"/>
          <w:szCs w:val="28"/>
        </w:rPr>
        <w:t xml:space="preserve">сельского поселения                                                                      </w:t>
      </w:r>
      <w:proofErr w:type="spellStart"/>
      <w:r w:rsidRPr="0078155B">
        <w:rPr>
          <w:rFonts w:ascii="Times New Roman" w:eastAsia="Calibri" w:hAnsi="Times New Roman" w:cs="Times New Roman"/>
          <w:kern w:val="36"/>
          <w:sz w:val="28"/>
          <w:szCs w:val="28"/>
        </w:rPr>
        <w:t>В.В.Токаренко</w:t>
      </w:r>
      <w:proofErr w:type="spellEnd"/>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ind w:firstLine="851"/>
        <w:jc w:val="center"/>
        <w:rPr>
          <w:rFonts w:ascii="Times New Roman" w:eastAsia="Times New Roman" w:hAnsi="Times New Roman" w:cs="Times New Roman"/>
          <w:sz w:val="28"/>
          <w:szCs w:val="28"/>
          <w:lang w:eastAsia="ru-RU"/>
        </w:rPr>
      </w:pPr>
    </w:p>
    <w:p w:rsidR="0078155B" w:rsidRPr="0078155B" w:rsidRDefault="0078155B" w:rsidP="0078155B">
      <w:pPr>
        <w:shd w:val="clear" w:color="auto" w:fill="FFFFFF"/>
        <w:spacing w:after="0" w:line="240" w:lineRule="auto"/>
        <w:rPr>
          <w:rFonts w:ascii="Times New Roman" w:eastAsia="Times New Roman" w:hAnsi="Times New Roman" w:cs="Times New Roman"/>
          <w:sz w:val="28"/>
          <w:szCs w:val="28"/>
          <w:lang w:eastAsia="ru-RU"/>
        </w:rPr>
      </w:pPr>
    </w:p>
    <w:p w:rsidR="00BF27F2" w:rsidRPr="0078155B" w:rsidRDefault="00BF27F2">
      <w:pPr>
        <w:rPr>
          <w:rFonts w:ascii="Times New Roman" w:hAnsi="Times New Roman" w:cs="Times New Roman"/>
          <w:sz w:val="28"/>
          <w:szCs w:val="28"/>
        </w:rPr>
      </w:pPr>
    </w:p>
    <w:sectPr w:rsidR="00BF27F2" w:rsidRPr="00781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FD"/>
    <w:rsid w:val="000035F4"/>
    <w:rsid w:val="001F0A91"/>
    <w:rsid w:val="00284A60"/>
    <w:rsid w:val="00370A79"/>
    <w:rsid w:val="00391DA1"/>
    <w:rsid w:val="003B0FFB"/>
    <w:rsid w:val="004675E6"/>
    <w:rsid w:val="004A6436"/>
    <w:rsid w:val="0078155B"/>
    <w:rsid w:val="00787C06"/>
    <w:rsid w:val="008376EB"/>
    <w:rsid w:val="00A26A00"/>
    <w:rsid w:val="00A70CFD"/>
    <w:rsid w:val="00AD2815"/>
    <w:rsid w:val="00B00FD3"/>
    <w:rsid w:val="00B52DDA"/>
    <w:rsid w:val="00B70BE5"/>
    <w:rsid w:val="00BF27F2"/>
    <w:rsid w:val="00C27B99"/>
    <w:rsid w:val="00C45F5B"/>
    <w:rsid w:val="00D8435F"/>
    <w:rsid w:val="00DD652B"/>
    <w:rsid w:val="00F7665D"/>
    <w:rsid w:val="00FC48B7"/>
    <w:rsid w:val="00FD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file:///\\192.168.0.70\obchaya%20papka\&#1056;&#1045;&#1045;&#1057;&#1058;&#1056;\&#1055;&#1086;&#1088;&#1103;&#1076;&#1086;&#1082;%20&#1087;&#1072;&#1088;&#1082;&#1086;&#1074;&#1082;&#1080;%20&#1055;&#1056;&#1054;&#1045;&#1050;&#1058;%20&#1080;&#1102;&#1085;&#1100;%202022.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192.168.0.70\obchaya%20papka\&#1056;&#1045;&#1045;&#1057;&#1058;&#1056;\&#1055;&#1086;&#1088;&#1103;&#1076;&#1086;&#1082;%20&#1087;&#1072;&#1088;&#1082;&#1086;&#1074;&#1082;&#1080;%20&#1055;&#1056;&#1054;&#1045;&#1050;&#1058;%20&#1080;&#1102;&#1085;&#1100;%202022.docx" TargetMode="External"/><Relationship Id="rId12" Type="http://schemas.openxmlformats.org/officeDocument/2006/relationships/image" Target="media/image5.png"/><Relationship Id="rId17" Type="http://schemas.openxmlformats.org/officeDocument/2006/relationships/hyperlink" Target="file:///\\192.168.0.70\obchaya%20papka\&#1056;&#1045;&#1045;&#1057;&#1058;&#1056;\&#1055;&#1086;&#1088;&#1103;&#1076;&#1086;&#1082;%20&#1087;&#1072;&#1088;&#1082;&#1086;&#1074;&#1082;&#1080;%20&#1055;&#1056;&#1054;&#1045;&#1050;&#1058;%20&#1080;&#1102;&#1085;&#1100;%202022.docx" TargetMode="External"/><Relationship Id="rId2" Type="http://schemas.microsoft.com/office/2007/relationships/stylesWithEffects" Target="stylesWithEffects.xml"/><Relationship Id="rId16" Type="http://schemas.openxmlformats.org/officeDocument/2006/relationships/hyperlink" Target="file:///\\192.168.0.70\obchaya%20papka\&#1056;&#1045;&#1045;&#1057;&#1058;&#1056;\&#1055;&#1086;&#1088;&#1103;&#1076;&#1086;&#1082;%20&#1087;&#1072;&#1088;&#1082;&#1086;&#1074;&#1082;&#1080;%20&#1055;&#1056;&#1054;&#1045;&#1050;&#1058;%20&#1080;&#1102;&#1085;&#1100;%202022.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nternet.garant.ru/document/redirect/72010002/0"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file:///\\192.168.0.70\obchaya%20papka\&#1056;&#1045;&#1045;&#1057;&#1058;&#1056;\&#1055;&#1086;&#1088;&#1103;&#1076;&#1086;&#1082;%20&#1087;&#1072;&#1088;&#1082;&#1086;&#1074;&#1082;&#1080;%20&#1055;&#1056;&#1054;&#1045;&#1050;&#1058;%20&#1080;&#1102;&#1085;&#1100;%202022.docx" TargetMode="External"/><Relationship Id="rId10" Type="http://schemas.openxmlformats.org/officeDocument/2006/relationships/image" Target="media/image3.png"/><Relationship Id="rId19" Type="http://schemas.openxmlformats.org/officeDocument/2006/relationships/hyperlink" Target="garantF1://12012604.16001" TargetMode="External"/><Relationship Id="rId4" Type="http://schemas.openxmlformats.org/officeDocument/2006/relationships/webSettings" Target="webSettings.xml"/><Relationship Id="rId9" Type="http://schemas.openxmlformats.org/officeDocument/2006/relationships/hyperlink" Target="file:///\\192.168.0.70\obchaya%20papka\&#1056;&#1045;&#1045;&#1057;&#1058;&#1056;\&#1055;&#1086;&#1088;&#1103;&#1076;&#1086;&#1082;%20&#1087;&#1072;&#1088;&#1082;&#1086;&#1074;&#1082;&#1080;%20&#1055;&#1056;&#1054;&#1045;&#1050;&#1058;%20&#1080;&#1102;&#1085;&#1100;%202022.docx" TargetMode="External"/><Relationship Id="rId14" Type="http://schemas.openxmlformats.org/officeDocument/2006/relationships/hyperlink" Target="garantF1://12057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5353</Words>
  <Characters>30517</Characters>
  <Application>Microsoft Office Word</Application>
  <DocSecurity>0</DocSecurity>
  <Lines>254</Lines>
  <Paragraphs>71</Paragraphs>
  <ScaleCrop>false</ScaleCrop>
  <Company/>
  <LinksUpToDate>false</LinksUpToDate>
  <CharactersWithSpaces>35799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3</cp:revision>
  <dcterms:created xsi:type="dcterms:W3CDTF">2022-06-30T08:01:00Z</dcterms:created>
  <dcterms:modified xsi:type="dcterms:W3CDTF">2022-06-30T08:02:00Z</dcterms:modified>
</cp:coreProperties>
</file>