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21" w:rsidRPr="00005F21" w:rsidRDefault="00005F21" w:rsidP="00005F21">
      <w:pPr>
        <w:spacing w:after="0" w:line="240" w:lineRule="auto"/>
        <w:ind w:left="5245" w:right="-1" w:hanging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93395" cy="575310"/>
            <wp:effectExtent l="0" t="0" r="1905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05F21" w:rsidRPr="00005F21" w:rsidRDefault="00005F21" w:rsidP="0000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26.09.2022</w:t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268</w:t>
      </w: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005F21" w:rsidRPr="00005F21" w:rsidRDefault="00005F21" w:rsidP="00005F21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0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изменения </w:t>
      </w:r>
      <w:proofErr w:type="gramStart"/>
      <w:r w:rsidRPr="0000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существенных</w:t>
      </w:r>
      <w:proofErr w:type="gramEnd"/>
      <w:r w:rsidRPr="0000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5F21" w:rsidRPr="00005F21" w:rsidRDefault="00005F21" w:rsidP="00005F21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условий контракта для включения в решения, </w:t>
      </w:r>
    </w:p>
    <w:p w:rsidR="00005F21" w:rsidRPr="00005F21" w:rsidRDefault="00005F21" w:rsidP="00005F21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предусмотренные частью 65.1 статьи 112 </w:t>
      </w:r>
      <w:proofErr w:type="gramStart"/>
      <w:r w:rsidRPr="0000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</w:t>
      </w:r>
      <w:proofErr w:type="gramEnd"/>
      <w:r w:rsidRPr="0000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5F21" w:rsidRPr="00005F21" w:rsidRDefault="00005F21" w:rsidP="00005F21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закона от 5 апреля 2013 г. № 44-ФЗ «О </w:t>
      </w:r>
      <w:proofErr w:type="gramStart"/>
      <w:r w:rsidRPr="0000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контрактной</w:t>
      </w:r>
      <w:proofErr w:type="gramEnd"/>
      <w:r w:rsidRPr="0000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5F21" w:rsidRPr="00005F21" w:rsidRDefault="00005F21" w:rsidP="00005F21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системе в сфере закупок товаров, работ, услуг </w:t>
      </w:r>
    </w:p>
    <w:p w:rsidR="00005F21" w:rsidRPr="00005F21" w:rsidRDefault="00005F21" w:rsidP="00005F21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обеспечения государственных и муниципальных нужд»</w:t>
      </w:r>
    </w:p>
    <w:bookmarkEnd w:id="0"/>
    <w:p w:rsidR="00005F21" w:rsidRPr="00005F21" w:rsidRDefault="00005F21" w:rsidP="00005F21">
      <w:pPr>
        <w:shd w:val="clear" w:color="auto" w:fill="FFFFFF"/>
        <w:spacing w:after="0" w:line="324" w:lineRule="exact"/>
        <w:ind w:left="22" w:firstLine="2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05F21" w:rsidRPr="00005F21" w:rsidRDefault="00005F21" w:rsidP="00005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05F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целях реализации положений Федерального закона от 8 марта 2022 года               № 46-ФЗ «О внесении изменений в отдельные законодательные акты Российской Федерации» </w:t>
      </w:r>
      <w:proofErr w:type="gramStart"/>
      <w:r w:rsidRPr="00005F2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005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005F21" w:rsidRPr="00005F21" w:rsidRDefault="00005F21" w:rsidP="0000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00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изменения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44-ФЗ), согласно приложению к настоящему постановлению.</w:t>
      </w:r>
    </w:p>
    <w:p w:rsidR="00005F21" w:rsidRPr="00005F21" w:rsidRDefault="00005F21" w:rsidP="00005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Отделу по общим и правовым вопросам администрации Нововеличковского сельского поселения Динской район (Калитка) обнародовать настоящее постановление </w:t>
      </w:r>
      <w:r w:rsidRPr="00005F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установленном порядке и </w:t>
      </w:r>
      <w:r w:rsidRPr="00005F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разместить </w:t>
      </w:r>
      <w:r w:rsidRPr="00005F2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Нововеличковского сельского поселения Динского района в сети «Интернет».</w:t>
      </w:r>
    </w:p>
    <w:p w:rsidR="00005F21" w:rsidRPr="00005F21" w:rsidRDefault="00005F21" w:rsidP="00005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05F21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05F2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005F21" w:rsidRPr="00005F21" w:rsidRDefault="00005F21" w:rsidP="0000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Постановление </w:t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обнародования</w:t>
      </w:r>
      <w:r w:rsidRPr="00005F2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05F21" w:rsidRPr="00005F21" w:rsidRDefault="00005F21" w:rsidP="00005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Г.М.Кова</w:t>
      </w:r>
      <w:proofErr w:type="spellEnd"/>
    </w:p>
    <w:p w:rsidR="00005F21" w:rsidRPr="00005F21" w:rsidRDefault="00005F21" w:rsidP="00005F21">
      <w:pPr>
        <w:tabs>
          <w:tab w:val="left" w:pos="6521"/>
          <w:tab w:val="left" w:pos="10308"/>
        </w:tabs>
        <w:spacing w:after="0" w:line="240" w:lineRule="auto"/>
        <w:ind w:left="6521" w:hanging="851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bookmarkStart w:id="1" w:name="sub_2000"/>
      <w:bookmarkStart w:id="2" w:name="_Hlk32837804"/>
    </w:p>
    <w:p w:rsidR="00005F21" w:rsidRPr="00005F21" w:rsidRDefault="00005F21" w:rsidP="00005F21">
      <w:pPr>
        <w:tabs>
          <w:tab w:val="left" w:pos="6521"/>
          <w:tab w:val="left" w:pos="10308"/>
        </w:tabs>
        <w:spacing w:after="0" w:line="240" w:lineRule="auto"/>
        <w:ind w:left="6521" w:hanging="851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6521"/>
          <w:tab w:val="left" w:pos="10308"/>
        </w:tabs>
        <w:spacing w:after="0" w:line="240" w:lineRule="auto"/>
        <w:ind w:left="6521" w:hanging="851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lastRenderedPageBreak/>
        <w:t>Приложение</w:t>
      </w:r>
    </w:p>
    <w:p w:rsidR="00005F21" w:rsidRPr="00005F21" w:rsidRDefault="00005F21" w:rsidP="00005F21">
      <w:pPr>
        <w:tabs>
          <w:tab w:val="left" w:pos="6521"/>
          <w:tab w:val="left" w:pos="10308"/>
        </w:tabs>
        <w:spacing w:after="0" w:line="240" w:lineRule="auto"/>
        <w:ind w:left="6521" w:hanging="851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</w:t>
      </w:r>
    </w:p>
    <w:bookmarkEnd w:id="1"/>
    <w:p w:rsidR="00005F21" w:rsidRPr="00005F21" w:rsidRDefault="00005F21" w:rsidP="00005F21">
      <w:pPr>
        <w:tabs>
          <w:tab w:val="left" w:pos="6521"/>
          <w:tab w:val="left" w:pos="10308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УТВЕРЖДЕН</w:t>
      </w:r>
    </w:p>
    <w:p w:rsidR="00005F21" w:rsidRPr="00005F21" w:rsidRDefault="00005F21" w:rsidP="00005F21">
      <w:pPr>
        <w:tabs>
          <w:tab w:val="left" w:pos="6521"/>
          <w:tab w:val="left" w:pos="10308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постановлением администрации</w:t>
      </w:r>
    </w:p>
    <w:p w:rsidR="00005F21" w:rsidRPr="00005F21" w:rsidRDefault="00005F21" w:rsidP="00005F21">
      <w:pPr>
        <w:tabs>
          <w:tab w:val="left" w:pos="6521"/>
          <w:tab w:val="left" w:pos="10308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Нововеличковского сельского поселения</w:t>
      </w:r>
    </w:p>
    <w:p w:rsidR="00005F21" w:rsidRPr="00005F21" w:rsidRDefault="00005F21" w:rsidP="00005F21">
      <w:pPr>
        <w:tabs>
          <w:tab w:val="left" w:pos="6521"/>
          <w:tab w:val="left" w:pos="10308"/>
        </w:tabs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от 26.09.2022 г. № 268</w:t>
      </w: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sub_2001"/>
      <w:r w:rsidRPr="00005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существенных условий контракта для включения </w:t>
      </w: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решения, предусмотренные частью 65.1 статьи 112 </w:t>
      </w: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Федерального закона от 5 апреля 2013 № 44-ФЗ «О контрактной системе </w:t>
      </w: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закупок товаров, работ, услуг для обеспечения</w:t>
      </w: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 и муниципальных нужд»</w:t>
      </w: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"/>
    <w:p w:rsidR="00005F21" w:rsidRPr="00005F21" w:rsidRDefault="00005F21" w:rsidP="00005F2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изменения по соглашению сторон существенных условий государственных контрактов, контрактов, заключенных до 1 января 2023 года для 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 (далее - Порядок), разработан в соответствии с частью 65.1 статьи 112 Федерального закона от 05.04.2013 № 44-ФЗ «О контрактной системе в сфере закупок товаров, работ, услуг для</w:t>
      </w:r>
      <w:proofErr w:type="gramEnd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государственных и муниципальных нужд» (далее - Закон № 44-ФЗ) в целях обоснования и применения на территории Нововеличковского сельского поселения правил изменения существенных условий муниципальных  контрактов, заключенных в соответствии с Законом № 44-ФЗ до 1 января 2023 года (далее - контракты) заказчиками Нововеличковского сельского поселения, бюджетными (автономными) учреждениями, муниципальными унитарными предприятиями) (далее - заказчики).</w:t>
      </w:r>
    </w:p>
    <w:p w:rsidR="00005F21" w:rsidRPr="00005F21" w:rsidRDefault="00005F21" w:rsidP="00005F2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предложений по изменению существенных условий контракта</w:t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включения в решения, предусмотренные частью 65.1 статьи 112 Закона № 44-ФЗ, осуществляется при невозможности применения случаев, предусмотренных частью 1 статьи 95 Закона № 44-ФЗ.</w:t>
      </w:r>
    </w:p>
    <w:p w:rsidR="00005F21" w:rsidRPr="00005F21" w:rsidRDefault="00005F21" w:rsidP="00005F21">
      <w:pPr>
        <w:tabs>
          <w:tab w:val="left" w:pos="103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соответствии с</w:t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65.1 статьи 112 Закона № 44-ФЗ</w:t>
      </w:r>
      <w:r w:rsidRPr="0000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допускается заключение дополнительного соглашения об изменении существенных условий муниципального контракта (далее – контракт) при совокупности следующих условий: </w:t>
      </w:r>
    </w:p>
    <w:p w:rsidR="00005F21" w:rsidRPr="00005F21" w:rsidRDefault="00005F21" w:rsidP="00005F21">
      <w:pPr>
        <w:tabs>
          <w:tab w:val="left" w:pos="103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контракт заключен до 1 января 2023 года;</w:t>
      </w:r>
    </w:p>
    <w:p w:rsidR="00005F21" w:rsidRPr="00005F21" w:rsidRDefault="00005F21" w:rsidP="00005F21">
      <w:pPr>
        <w:tabs>
          <w:tab w:val="left" w:pos="103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при исполнении контракта возникли независящие от сторон контракта обстоятельства, влекущие невозможность его исполнения;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наличие решения, принятого </w:t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Нововеличковского сельского поселения;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положений частей 1.3-1.6 статьи 95 Закона № 44-ФЗ;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предоставление поставщиком (подрядчиком, исполнителем) (далее - поставщик) в соответствии с Законом № 44-ФЗ обеспечения исполнения контракта, если изменение существенных условий влечет возникновение новых обязательств поставщика,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44-ФЗ.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4. </w:t>
      </w:r>
      <w:r w:rsidRPr="00005F21">
        <w:rPr>
          <w:rFonts w:ascii="Times New Roman" w:eastAsia="Calibri" w:hAnsi="Times New Roman" w:cs="Times New Roman"/>
          <w:sz w:val="28"/>
          <w:szCs w:val="28"/>
        </w:rPr>
        <w:t>Изменение существенных условий контракта</w:t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главы Нововеличковского сельского поселения осуществляется заказчиком администрации Нововеличковского сельского поселени</w:t>
      </w:r>
      <w:proofErr w:type="gramStart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заказчик) </w:t>
      </w:r>
      <w:r w:rsidRPr="00005F2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следующем порядке: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поставщик в письменной форме направляет  заказчику предложение об изменении существенных условий контракта. К указанному предложению прилагается  следующая информация и документы: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 (документы), подтверждающий (подтверждающие) наличие не зависящих от сторон контракта обстоятельств, влекущих невозможность исполнения контракта в соответствии с действующими условиями (письменное подтверждение от производителей товаров об увеличении цены на производимый ими товар и (или) увеличения сроков изготовления (поставки), письменный расчет от поставщиков (подрядчиков, исполнителей) об увеличении ими цены на товар, работу, услугу, также иные документы, подтверждающие не зависящие от сторон</w:t>
      </w:r>
      <w:proofErr w:type="gramEnd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обстоятельства, влекущие невозможность исполнения контракта).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2) заказчик </w:t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от поставщика  предложение об изменении существенных условий контракта с приложением информации и документов, подтверждающих </w:t>
      </w:r>
      <w:r w:rsidRPr="0000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невозможность его исполнения в связи с</w:t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возникновением независящих от </w:t>
      </w:r>
      <w:proofErr w:type="gramStart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 контракта обстоятельств, влекущих невозможность его исполнения</w:t>
      </w:r>
      <w:r w:rsidRPr="0000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течение  трех рабочих дней  со дня поступления обращения  поставщика осуществляет</w:t>
      </w:r>
      <w:proofErr w:type="gramEnd"/>
      <w:r w:rsidRPr="0000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проверку соответствия информации и документов, направленных поставщиком, сведениям о заключении и исполнении контракта, </w:t>
      </w:r>
      <w:proofErr w:type="gramStart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proofErr w:type="gramEnd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 заказчик;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проверку соответствия предлагаемой цены контракта рыночной конъюнктуре;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проверку на соответствие предлагаемых изменений существенных условий контракта требованиям статьи 14  Закона N 44-ФЗ;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5"/>
      <w:bookmarkEnd w:id="4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объема необходимых дополнительных сре</w:t>
      </w:r>
      <w:proofErr w:type="gramStart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исполнения контракта на новых условиях и их источник финансирования.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Основания для отказа поставщику в изменении существенных условий контракта: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информации и документов, предусмотренных подпунктом 1 пункта 4 настоящего  Порядка, в том числе отсутствие обоснования и (или) документов, подтверждающих не зависящие от сторон контракта обстоятельства, влекущие невозможность исполнения контракта;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указанные в обосновании обстоятельства не влекут невозможность исполнения контракта;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предлагаемые изменения существенных условий контракта нарушают требования статьи 14 Закона № 44-ФЗ.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4. Изменение существенных условий контракта осуществляется после вступления в силу соответствующего распоряжения главы Нововеличковского сельского поселения в пределах обоснования дополнительного соглашения об изменении контракта, предоставленного заказчиком.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005F2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 изменении существенных условий контракта заказчик включает информацию и документы о заключении  соглашения об изменении условий контракта в реестр контрактов, заключенных заказчиком в порядке, установленном статьей 103 Закона № 44-ФЗ.</w:t>
      </w:r>
    </w:p>
    <w:p w:rsidR="00005F21" w:rsidRPr="00005F21" w:rsidRDefault="00005F21" w:rsidP="00005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2"/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widowControl w:val="0"/>
        <w:spacing w:after="0" w:line="322" w:lineRule="exact"/>
        <w:ind w:right="123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отдела финансов </w:t>
      </w:r>
    </w:p>
    <w:p w:rsidR="00005F21" w:rsidRPr="00005F21" w:rsidRDefault="00005F21" w:rsidP="00005F21">
      <w:pPr>
        <w:widowControl w:val="0"/>
        <w:spacing w:after="0" w:line="322" w:lineRule="exact"/>
        <w:ind w:right="123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муниципальных закупок</w:t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spellStart"/>
      <w:r w:rsidRPr="00005F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Н.Н.Вуймина</w:t>
      </w:r>
      <w:proofErr w:type="spellEnd"/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10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05F21" w:rsidRPr="00005F21" w:rsidRDefault="00005F21" w:rsidP="00005F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 изменения   </w:t>
      </w:r>
      <w:proofErr w:type="gramStart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</w:t>
      </w:r>
      <w:proofErr w:type="gramEnd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F21" w:rsidRPr="00005F21" w:rsidRDefault="00005F21" w:rsidP="00005F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контракта  для  включения                 в решения, предусмотренные частью 65.1 статьи 112 Федерального  закона от 5 апреля 2013 г. № 44-ФЗ                               «О контрактной системе в сфере закупок товаров, работ, услуг                       для обеспечения государственных                          и муниципальных нужд»</w:t>
      </w:r>
    </w:p>
    <w:p w:rsidR="00005F21" w:rsidRPr="00005F21" w:rsidRDefault="00005F21" w:rsidP="00005F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F21" w:rsidRPr="00005F21" w:rsidRDefault="00005F21" w:rsidP="00005F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05F21" w:rsidRPr="00005F21" w:rsidRDefault="00005F21" w:rsidP="00005F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ЗАКЛЮЧЕНИЯ </w:t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ДОПОЛНИТЕЛЬНОГО СОГЛАШЕНИЯ </w:t>
      </w:r>
    </w:p>
    <w:p w:rsidR="00005F21" w:rsidRPr="00005F21" w:rsidRDefault="00005F21" w:rsidP="00005F2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контракта </w:t>
      </w:r>
      <w:proofErr w:type="gramStart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______________№____________________________</w:t>
      </w:r>
    </w:p>
    <w:p w:rsidR="00005F21" w:rsidRPr="00005F21" w:rsidRDefault="00005F21" w:rsidP="00005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5F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(указываются реестровый номер контракта/реквизиты контракта у единственного поставщика (подрядчика, исполнителя))</w:t>
      </w:r>
    </w:p>
    <w:p w:rsidR="00005F21" w:rsidRPr="00005F21" w:rsidRDefault="00005F21" w:rsidP="00005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«__________________________________________________________________»  </w:t>
      </w:r>
    </w:p>
    <w:p w:rsidR="00005F21" w:rsidRPr="00005F21" w:rsidRDefault="00005F21" w:rsidP="00005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5F2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предмет контракта)</w:t>
      </w:r>
    </w:p>
    <w:p w:rsidR="00005F21" w:rsidRPr="00005F21" w:rsidRDefault="00005F21" w:rsidP="0000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причины невозможности исполнения контракта, например, используя текст, приведенный ниже.</w:t>
      </w:r>
    </w:p>
    <w:p w:rsidR="00005F21" w:rsidRPr="00005F21" w:rsidRDefault="00005F21" w:rsidP="0000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обращением ____________________________________________</w:t>
      </w: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5F2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(поставщика/подрядчика/исполнителя)</w:t>
      </w: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Pr="00005F2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(указывается наименование контрагента)</w:t>
      </w: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возникновения независящих от сторон обстоятельств, влекущих невозможность исполнения контракта в условиях </w:t>
      </w:r>
      <w:proofErr w:type="spellStart"/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санкционного</w:t>
      </w:r>
      <w:proofErr w:type="spellEnd"/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давления со стороны иностранных государств, а также учитывая высокую волатильность валюты и ограничение поставок например, бытовой техники, а именно холодильников </w:t>
      </w:r>
      <w:proofErr w:type="spellStart"/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Panasoni</w:t>
      </w:r>
      <w:proofErr w:type="spellEnd"/>
      <w:proofErr w:type="gramStart"/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территорию Российской Федерации в связи с официальным заявлением компании на официальном сайте </w:t>
      </w: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Panasonic</w:t>
      </w: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 </w:t>
      </w:r>
      <w:proofErr w:type="spellStart"/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скрин-шот</w:t>
      </w:r>
      <w:proofErr w:type="spellEnd"/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(указать объект закупки и причину невозможности его исполнения)</w:t>
      </w: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заказчик ____________________________________________________________,</w:t>
      </w:r>
    </w:p>
    <w:p w:rsidR="00005F21" w:rsidRPr="00005F21" w:rsidRDefault="00005F21" w:rsidP="00005F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5F2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(указывается наименование заказчика)</w:t>
      </w: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65.1 статьи 112 Федерального закона от 5 апреля 2013 г.                           № 44-ФЗ  «О контрактной  системе в  сфере  закупок  товаров,  работ, услуг для обеспечения  государственных и муниципальных нужд», считает необходимым изменить  следующие условия контракта </w:t>
      </w:r>
      <w:proofErr w:type="gramStart"/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№__________________________________________________________________      </w:t>
      </w: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5F2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Pr="00005F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(указываются </w:t>
      </w:r>
      <w:proofErr w:type="gramStart"/>
      <w:r w:rsidRPr="00005F21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реестровый</w:t>
      </w:r>
      <w:proofErr w:type="gramEnd"/>
      <w:r w:rsidRPr="00005F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номер контракта/реквизиты контракта у единственного поставщика (подрядчика, исполнителя))</w:t>
      </w: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«__________________________________________________________________»: </w:t>
      </w: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5F2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</w:t>
      </w:r>
      <w:r w:rsidRPr="00005F2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предмет контракта)</w:t>
      </w: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Например: 1. Внести изменение путем увеличения цены контракта на 15 % от первоначальной цены 154 000 (сто пятьдесят четыре тысячи) рублей, изложив пункт 6 контракта в следующей редакции:</w:t>
      </w:r>
    </w:p>
    <w:p w:rsidR="00005F21" w:rsidRPr="00005F21" w:rsidRDefault="00005F21" w:rsidP="0000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«Цена контракта составляет 177 100 (сто семьдесят семь тысяч сто) рублей 00 копеек, в том числе НДС 31 878 (тридцать одна тысяча восемьсот семьдесят восемь) рублей</w:t>
      </w:r>
      <w:proofErr w:type="gramStart"/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005F21" w:rsidRPr="00005F21" w:rsidRDefault="00005F21" w:rsidP="0000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Внести изменение в спецификацию контракта путем замены товара, изложив пункт 2 в следующей редакции:</w:t>
      </w:r>
    </w:p>
    <w:p w:rsidR="00005F21" w:rsidRPr="00005F21" w:rsidRDefault="00005F21" w:rsidP="0000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«Холодильник Атлант ХМ 6024-080».</w:t>
      </w:r>
    </w:p>
    <w:p w:rsidR="00005F21" w:rsidRPr="00005F21" w:rsidRDefault="00005F21" w:rsidP="0000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Приложение: подтверждающие документы (документы, обосновывающие увеличение цены контракта и (или) изменение спецификации катаракта, и (или) срока исполнения контракта и т.д. – </w:t>
      </w:r>
      <w:proofErr w:type="gramStart"/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прайс листы</w:t>
      </w:r>
      <w:proofErr w:type="gramEnd"/>
      <w:r w:rsidRPr="0000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коммерческие предложения, скриншоты открытых источников информации (сайтов), письмо производителя, письмо поставщика (подрядчика, исполнителя), заключение Торгово-промышленной палаты и т.д.).</w:t>
      </w:r>
    </w:p>
    <w:p w:rsidR="00005F21" w:rsidRPr="00005F21" w:rsidRDefault="00005F21" w:rsidP="00005F2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руководителя </w:t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Ф.И.О. </w:t>
      </w:r>
    </w:p>
    <w:p w:rsidR="00005F21" w:rsidRPr="00005F21" w:rsidRDefault="00005F21" w:rsidP="00005F2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F21" w:rsidRPr="00005F21" w:rsidRDefault="00005F21" w:rsidP="0000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27F2" w:rsidRDefault="00BF27F2"/>
    <w:sectPr w:rsidR="00BF27F2" w:rsidSect="00A4604F">
      <w:headerReference w:type="even" r:id="rId7"/>
      <w:headerReference w:type="default" r:id="rId8"/>
      <w:pgSz w:w="11906" w:h="16838"/>
      <w:pgMar w:top="920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22" w:rsidRDefault="00005F21" w:rsidP="006942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D22" w:rsidRDefault="00005F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B8" w:rsidRPr="000900B8" w:rsidRDefault="00005F21">
    <w:pPr>
      <w:pStyle w:val="a3"/>
      <w:jc w:val="center"/>
      <w:rPr>
        <w:sz w:val="28"/>
      </w:rPr>
    </w:pPr>
  </w:p>
  <w:p w:rsidR="000900B8" w:rsidRDefault="00005F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CA"/>
    <w:rsid w:val="000035F4"/>
    <w:rsid w:val="00005F21"/>
    <w:rsid w:val="001F0A91"/>
    <w:rsid w:val="0024092E"/>
    <w:rsid w:val="00284A60"/>
    <w:rsid w:val="00370A79"/>
    <w:rsid w:val="00391DA1"/>
    <w:rsid w:val="003B0FFB"/>
    <w:rsid w:val="004675E6"/>
    <w:rsid w:val="004A6436"/>
    <w:rsid w:val="00787C06"/>
    <w:rsid w:val="008376EB"/>
    <w:rsid w:val="00991D62"/>
    <w:rsid w:val="00A26A00"/>
    <w:rsid w:val="00AD2815"/>
    <w:rsid w:val="00B00FD3"/>
    <w:rsid w:val="00B52DDA"/>
    <w:rsid w:val="00B70BE5"/>
    <w:rsid w:val="00BF27F2"/>
    <w:rsid w:val="00C27B99"/>
    <w:rsid w:val="00C45F5B"/>
    <w:rsid w:val="00CF4D55"/>
    <w:rsid w:val="00D8435F"/>
    <w:rsid w:val="00DD652B"/>
    <w:rsid w:val="00F52BCA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5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05F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05F21"/>
  </w:style>
  <w:style w:type="paragraph" w:styleId="a6">
    <w:name w:val="Balloon Text"/>
    <w:basedOn w:val="a"/>
    <w:link w:val="a7"/>
    <w:uiPriority w:val="99"/>
    <w:semiHidden/>
    <w:unhideWhenUsed/>
    <w:rsid w:val="0000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5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05F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05F21"/>
  </w:style>
  <w:style w:type="paragraph" w:styleId="a6">
    <w:name w:val="Balloon Text"/>
    <w:basedOn w:val="a"/>
    <w:link w:val="a7"/>
    <w:uiPriority w:val="99"/>
    <w:semiHidden/>
    <w:unhideWhenUsed/>
    <w:rsid w:val="0000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9463</Characters>
  <Application>Microsoft Office Word</Application>
  <DocSecurity>0</DocSecurity>
  <Lines>78</Lines>
  <Paragraphs>22</Paragraphs>
  <ScaleCrop>false</ScaleCrop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2022-09-29T08:54:00Z</dcterms:created>
  <dcterms:modified xsi:type="dcterms:W3CDTF">2022-09-29T08:55:00Z</dcterms:modified>
</cp:coreProperties>
</file>