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34C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234C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234C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4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 xml:space="preserve">от </w:t>
      </w:r>
      <w:r w:rsidRPr="00FD234C">
        <w:rPr>
          <w:rFonts w:ascii="Times New Roman" w:hAnsi="Times New Roman" w:cs="Times New Roman"/>
          <w:sz w:val="28"/>
          <w:szCs w:val="28"/>
        </w:rPr>
        <w:t>16.11.2022</w:t>
      </w:r>
      <w:r w:rsidRPr="00FD234C">
        <w:rPr>
          <w:rFonts w:ascii="Times New Roman" w:hAnsi="Times New Roman" w:cs="Times New Roman"/>
          <w:sz w:val="28"/>
          <w:szCs w:val="28"/>
        </w:rPr>
        <w:tab/>
      </w:r>
      <w:r w:rsidRPr="00FD234C">
        <w:rPr>
          <w:rFonts w:ascii="Times New Roman" w:hAnsi="Times New Roman" w:cs="Times New Roman"/>
          <w:sz w:val="28"/>
          <w:szCs w:val="28"/>
        </w:rPr>
        <w:tab/>
      </w:r>
      <w:r w:rsidRPr="00FD234C">
        <w:rPr>
          <w:rFonts w:ascii="Times New Roman" w:hAnsi="Times New Roman" w:cs="Times New Roman"/>
          <w:sz w:val="28"/>
          <w:szCs w:val="28"/>
        </w:rPr>
        <w:tab/>
      </w:r>
      <w:r w:rsidRPr="00FD234C">
        <w:rPr>
          <w:rFonts w:ascii="Times New Roman" w:hAnsi="Times New Roman" w:cs="Times New Roman"/>
          <w:sz w:val="28"/>
          <w:szCs w:val="28"/>
        </w:rPr>
        <w:tab/>
      </w:r>
      <w:r w:rsidRPr="00FD23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 w:rsidRPr="00FD234C">
        <w:rPr>
          <w:rFonts w:ascii="Times New Roman" w:hAnsi="Times New Roman" w:cs="Times New Roman"/>
          <w:sz w:val="28"/>
          <w:szCs w:val="28"/>
        </w:rPr>
        <w:t>330</w:t>
      </w:r>
    </w:p>
    <w:p w:rsidR="00FD234C" w:rsidRPr="00FD234C" w:rsidRDefault="00FD234C" w:rsidP="00FD234C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234C">
        <w:rPr>
          <w:rFonts w:ascii="Times New Roman" w:hAnsi="Times New Roman" w:cs="Times New Roman"/>
          <w:b/>
          <w:sz w:val="28"/>
          <w:szCs w:val="28"/>
        </w:rPr>
        <w:t xml:space="preserve">Об исключении из Реестра муниципальной собственности </w:t>
      </w: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4C">
        <w:rPr>
          <w:rFonts w:ascii="Times New Roman" w:hAnsi="Times New Roman" w:cs="Times New Roman"/>
          <w:b/>
          <w:sz w:val="28"/>
          <w:szCs w:val="28"/>
        </w:rPr>
        <w:t xml:space="preserve">МО Нововеличковское сельское поселение в составе </w:t>
      </w:r>
    </w:p>
    <w:p w:rsidR="00FD234C" w:rsidRPr="00FD234C" w:rsidRDefault="00FD234C" w:rsidP="00FD2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b/>
          <w:sz w:val="28"/>
          <w:szCs w:val="28"/>
        </w:rPr>
        <w:t>МО Динской район особо ценного движимого имущества</w:t>
      </w:r>
    </w:p>
    <w:bookmarkEnd w:id="0"/>
    <w:p w:rsidR="00FD234C" w:rsidRPr="00FD234C" w:rsidRDefault="00FD234C" w:rsidP="00FD2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2013 года № 131-ФЗ «Об общих принципах организации местного самоуправления в Российской Федерации», Уставом Нововеличковского сельского поселения Динского района,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года № 297-66/3, на основании письма директора МБУ «Спорт» от 15 ноября 2022 года № 37, акта списания основных средств от 15 ноября 2022 года,  п о с т а н о в л я ю:</w:t>
      </w:r>
    </w:p>
    <w:p w:rsidR="00FD234C" w:rsidRPr="00FD234C" w:rsidRDefault="00FD234C" w:rsidP="00FD234C">
      <w:pPr>
        <w:numPr>
          <w:ilvl w:val="1"/>
          <w:numId w:val="1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>Исключить из Реестра муниципальной собственности МО Нововеличковское сельское поселение в составе МО Динской район особо ценное движимое имущество:</w:t>
      </w:r>
    </w:p>
    <w:p w:rsidR="00FD234C" w:rsidRPr="00FD234C" w:rsidRDefault="00FD234C" w:rsidP="00FD234C">
      <w:pPr>
        <w:tabs>
          <w:tab w:val="left" w:pos="1134"/>
          <w:tab w:val="left" w:pos="12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17"/>
        <w:gridCol w:w="2281"/>
        <w:gridCol w:w="1541"/>
        <w:gridCol w:w="1600"/>
        <w:gridCol w:w="2588"/>
      </w:tblGrid>
      <w:tr w:rsidR="00FD234C" w:rsidRPr="00FD234C" w:rsidTr="00E97094">
        <w:trPr>
          <w:jc w:val="right"/>
        </w:trPr>
        <w:tc>
          <w:tcPr>
            <w:tcW w:w="54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2281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541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движимого имущества, руб.</w:t>
            </w:r>
          </w:p>
        </w:tc>
        <w:tc>
          <w:tcPr>
            <w:tcW w:w="160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недвижимого имущества, руб.</w:t>
            </w:r>
          </w:p>
        </w:tc>
        <w:tc>
          <w:tcPr>
            <w:tcW w:w="2588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Документ- основание</w:t>
            </w:r>
          </w:p>
        </w:tc>
      </w:tr>
      <w:tr w:rsidR="00FD234C" w:rsidRPr="00FD234C" w:rsidTr="00E97094">
        <w:trPr>
          <w:jc w:val="right"/>
        </w:trPr>
        <w:tc>
          <w:tcPr>
            <w:tcW w:w="54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D234C" w:rsidRPr="00FD234C" w:rsidRDefault="00FD234C" w:rsidP="00E9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О0000220</w:t>
            </w:r>
          </w:p>
        </w:tc>
        <w:tc>
          <w:tcPr>
            <w:tcW w:w="2281" w:type="dxa"/>
            <w:shd w:val="clear" w:color="auto" w:fill="auto"/>
          </w:tcPr>
          <w:p w:rsidR="00FD234C" w:rsidRPr="00FD234C" w:rsidRDefault="00FD234C" w:rsidP="00E97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теннисный, </w:t>
            </w:r>
            <w:proofErr w:type="spellStart"/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инв.номер</w:t>
            </w:r>
            <w:proofErr w:type="spellEnd"/>
            <w:r w:rsidRPr="00FD234C">
              <w:rPr>
                <w:rFonts w:ascii="Times New Roman" w:hAnsi="Times New Roman" w:cs="Times New Roman"/>
                <w:sz w:val="24"/>
                <w:szCs w:val="24"/>
              </w:rPr>
              <w:t xml:space="preserve"> 1101060036</w:t>
            </w:r>
          </w:p>
        </w:tc>
        <w:tc>
          <w:tcPr>
            <w:tcW w:w="1541" w:type="dxa"/>
            <w:shd w:val="clear" w:color="auto" w:fill="auto"/>
          </w:tcPr>
          <w:p w:rsidR="00FD234C" w:rsidRPr="00FD234C" w:rsidRDefault="00FD234C" w:rsidP="00E9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  <w:tc>
          <w:tcPr>
            <w:tcW w:w="160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8" w:type="dxa"/>
            <w:shd w:val="clear" w:color="auto" w:fill="auto"/>
          </w:tcPr>
          <w:p w:rsidR="00FD234C" w:rsidRPr="00FD234C" w:rsidRDefault="00FD234C" w:rsidP="00E97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НСП ДР от 28.01.2011 № 34</w:t>
            </w:r>
          </w:p>
        </w:tc>
      </w:tr>
      <w:tr w:rsidR="00FD234C" w:rsidRPr="00FD234C" w:rsidTr="00E97094">
        <w:trPr>
          <w:jc w:val="right"/>
        </w:trPr>
        <w:tc>
          <w:tcPr>
            <w:tcW w:w="54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D234C" w:rsidRPr="00FD234C" w:rsidRDefault="00FD234C" w:rsidP="00E9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О0000221</w:t>
            </w:r>
          </w:p>
        </w:tc>
        <w:tc>
          <w:tcPr>
            <w:tcW w:w="2281" w:type="dxa"/>
            <w:shd w:val="clear" w:color="auto" w:fill="auto"/>
          </w:tcPr>
          <w:p w:rsidR="00FD234C" w:rsidRPr="00FD234C" w:rsidRDefault="00FD234C" w:rsidP="00E97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на роликах, </w:t>
            </w:r>
            <w:proofErr w:type="spellStart"/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инв.номер</w:t>
            </w:r>
            <w:proofErr w:type="spellEnd"/>
            <w:r w:rsidRPr="00FD234C">
              <w:rPr>
                <w:rFonts w:ascii="Times New Roman" w:hAnsi="Times New Roman" w:cs="Times New Roman"/>
                <w:sz w:val="24"/>
                <w:szCs w:val="24"/>
              </w:rPr>
              <w:t xml:space="preserve"> 1101060034</w:t>
            </w:r>
          </w:p>
        </w:tc>
        <w:tc>
          <w:tcPr>
            <w:tcW w:w="1541" w:type="dxa"/>
            <w:shd w:val="clear" w:color="auto" w:fill="auto"/>
          </w:tcPr>
          <w:p w:rsidR="00FD234C" w:rsidRPr="00FD234C" w:rsidRDefault="00FD234C" w:rsidP="00E9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  <w:tc>
          <w:tcPr>
            <w:tcW w:w="160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8" w:type="dxa"/>
            <w:shd w:val="clear" w:color="auto" w:fill="auto"/>
          </w:tcPr>
          <w:p w:rsidR="00FD234C" w:rsidRPr="00FD234C" w:rsidRDefault="00FD234C" w:rsidP="00E97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НСП ДР от 28.01.2011 № 34</w:t>
            </w:r>
          </w:p>
        </w:tc>
      </w:tr>
      <w:tr w:rsidR="00FD234C" w:rsidRPr="00FD234C" w:rsidTr="00E97094">
        <w:trPr>
          <w:jc w:val="right"/>
        </w:trPr>
        <w:tc>
          <w:tcPr>
            <w:tcW w:w="54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FD234C" w:rsidRPr="00FD234C" w:rsidRDefault="00FD234C" w:rsidP="00E9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О0000222</w:t>
            </w:r>
          </w:p>
        </w:tc>
        <w:tc>
          <w:tcPr>
            <w:tcW w:w="2281" w:type="dxa"/>
            <w:shd w:val="clear" w:color="auto" w:fill="auto"/>
          </w:tcPr>
          <w:p w:rsidR="00FD234C" w:rsidRPr="00FD234C" w:rsidRDefault="00FD234C" w:rsidP="00E97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на роликах, </w:t>
            </w:r>
            <w:proofErr w:type="spellStart"/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инв.номер</w:t>
            </w:r>
            <w:proofErr w:type="spellEnd"/>
            <w:r w:rsidRPr="00FD234C">
              <w:rPr>
                <w:rFonts w:ascii="Times New Roman" w:hAnsi="Times New Roman" w:cs="Times New Roman"/>
                <w:sz w:val="24"/>
                <w:szCs w:val="24"/>
              </w:rPr>
              <w:t xml:space="preserve"> 1101060035</w:t>
            </w:r>
          </w:p>
        </w:tc>
        <w:tc>
          <w:tcPr>
            <w:tcW w:w="1541" w:type="dxa"/>
            <w:shd w:val="clear" w:color="auto" w:fill="auto"/>
          </w:tcPr>
          <w:p w:rsidR="00FD234C" w:rsidRPr="00FD234C" w:rsidRDefault="00FD234C" w:rsidP="00E9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  <w:tc>
          <w:tcPr>
            <w:tcW w:w="1600" w:type="dxa"/>
            <w:shd w:val="clear" w:color="auto" w:fill="auto"/>
          </w:tcPr>
          <w:p w:rsidR="00FD234C" w:rsidRPr="00FD234C" w:rsidRDefault="00FD234C" w:rsidP="00E97094">
            <w:pPr>
              <w:tabs>
                <w:tab w:val="left" w:pos="1134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8" w:type="dxa"/>
            <w:shd w:val="clear" w:color="auto" w:fill="auto"/>
          </w:tcPr>
          <w:p w:rsidR="00FD234C" w:rsidRPr="00FD234C" w:rsidRDefault="00FD234C" w:rsidP="00E97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НСП ДР от 28.01.2011 № 34</w:t>
            </w:r>
          </w:p>
        </w:tc>
      </w:tr>
    </w:tbl>
    <w:p w:rsidR="00FD234C" w:rsidRPr="00FD234C" w:rsidRDefault="00FD234C" w:rsidP="00FD234C">
      <w:pPr>
        <w:tabs>
          <w:tab w:val="left" w:pos="1134"/>
          <w:tab w:val="left" w:pos="12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FD234C" w:rsidRPr="00FD234C" w:rsidRDefault="00FD234C" w:rsidP="00FD234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 xml:space="preserve"> Отделу земельных и имущественных отношений администрации Нововеличковского сельского поселения Динского района (</w:t>
      </w:r>
      <w:proofErr w:type="spellStart"/>
      <w:r w:rsidRPr="00FD234C">
        <w:rPr>
          <w:rFonts w:ascii="Times New Roman" w:hAnsi="Times New Roman" w:cs="Times New Roman"/>
          <w:sz w:val="28"/>
          <w:szCs w:val="28"/>
        </w:rPr>
        <w:t>Марук</w:t>
      </w:r>
      <w:proofErr w:type="spellEnd"/>
      <w:r w:rsidRPr="00FD234C">
        <w:rPr>
          <w:rFonts w:ascii="Times New Roman" w:hAnsi="Times New Roman" w:cs="Times New Roman"/>
          <w:sz w:val="28"/>
          <w:szCs w:val="28"/>
        </w:rPr>
        <w:t>) внести соответствующие изменения в Реестр муниципальной собственности МО Нововеличковское сельское поселение в составе МО Динской район.</w:t>
      </w:r>
    </w:p>
    <w:p w:rsidR="00FD234C" w:rsidRPr="00FD234C" w:rsidRDefault="00FD234C" w:rsidP="00FD234C">
      <w:pPr>
        <w:numPr>
          <w:ilvl w:val="1"/>
          <w:numId w:val="1"/>
        </w:numPr>
        <w:tabs>
          <w:tab w:val="left" w:pos="1134"/>
          <w:tab w:val="left" w:pos="12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D234C" w:rsidRPr="00FD234C" w:rsidRDefault="00FD234C" w:rsidP="00FD234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4C" w:rsidRPr="00FD234C" w:rsidRDefault="00FD234C" w:rsidP="00FD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D234C" w:rsidRPr="00FD234C" w:rsidRDefault="00FD234C" w:rsidP="00FD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 xml:space="preserve">администрации Нововеличковского </w:t>
      </w:r>
    </w:p>
    <w:p w:rsidR="00FD234C" w:rsidRPr="00FD234C" w:rsidRDefault="00FD234C" w:rsidP="00FD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 w:rsidRPr="00FD234C">
        <w:rPr>
          <w:rFonts w:ascii="Times New Roman" w:hAnsi="Times New Roman" w:cs="Times New Roman"/>
          <w:sz w:val="28"/>
          <w:szCs w:val="28"/>
        </w:rPr>
        <w:tab/>
      </w:r>
      <w:r w:rsidRPr="00FD234C">
        <w:rPr>
          <w:rFonts w:ascii="Times New Roman" w:hAnsi="Times New Roman" w:cs="Times New Roman"/>
          <w:sz w:val="28"/>
          <w:szCs w:val="28"/>
        </w:rPr>
        <w:tab/>
      </w:r>
      <w:r w:rsidRPr="00FD234C">
        <w:rPr>
          <w:rFonts w:ascii="Times New Roman" w:hAnsi="Times New Roman" w:cs="Times New Roman"/>
          <w:sz w:val="28"/>
          <w:szCs w:val="28"/>
        </w:rPr>
        <w:tab/>
      </w:r>
      <w:r w:rsidRPr="00FD23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234C">
        <w:rPr>
          <w:rFonts w:ascii="Times New Roman" w:hAnsi="Times New Roman" w:cs="Times New Roman"/>
          <w:sz w:val="28"/>
          <w:szCs w:val="28"/>
        </w:rPr>
        <w:t>И.Л.Кочетков</w:t>
      </w:r>
      <w:proofErr w:type="spellEnd"/>
    </w:p>
    <w:p w:rsidR="00874030" w:rsidRPr="00FD234C" w:rsidRDefault="00874030" w:rsidP="00FD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4030" w:rsidRPr="00FD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64D"/>
    <w:multiLevelType w:val="multilevel"/>
    <w:tmpl w:val="FB70A942"/>
    <w:lvl w:ilvl="0">
      <w:start w:val="1"/>
      <w:numFmt w:val="decimal"/>
      <w:lvlText w:val="%1"/>
      <w:lvlJc w:val="left"/>
      <w:pPr>
        <w:ind w:left="1170" w:hanging="1170"/>
      </w:p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A4"/>
    <w:rsid w:val="00874030"/>
    <w:rsid w:val="00E81AA4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C8D6"/>
  <w15:chartTrackingRefBased/>
  <w15:docId w15:val="{17DA4701-7946-4FAB-8D27-0A13EF5F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23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2 Знак"/>
    <w:link w:val="20"/>
    <w:semiHidden/>
    <w:locked/>
    <w:rsid w:val="00FD234C"/>
    <w:rPr>
      <w:rFonts w:ascii="Calibri" w:hAnsi="Calibri"/>
      <w:lang w:eastAsia="ru-RU"/>
    </w:rPr>
  </w:style>
  <w:style w:type="paragraph" w:styleId="20">
    <w:name w:val="Body Text 2"/>
    <w:basedOn w:val="a"/>
    <w:link w:val="2"/>
    <w:semiHidden/>
    <w:rsid w:val="00FD234C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FD234C"/>
  </w:style>
  <w:style w:type="paragraph" w:customStyle="1" w:styleId="a5">
    <w:name w:val="Знак"/>
    <w:basedOn w:val="a"/>
    <w:rsid w:val="00FD23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2022-11-17T13:42:00Z</dcterms:created>
  <dcterms:modified xsi:type="dcterms:W3CDTF">2022-11-17T13:44:00Z</dcterms:modified>
</cp:coreProperties>
</file>