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158" w:rsidRDefault="005A0D79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i/>
          <w:i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1" o:spid="_x0000_i1025" type="#_x0000_t75" style="width:37.5pt;height:44.5pt;mso-position-horizontal-relative:page;mso-position-vertical-relative:page">
            <v:imagedata r:id="rId4" o:title="Нововеличковское СП динского р-на"/>
          </v:shape>
        </w:pict>
      </w:r>
    </w:p>
    <w:p w:rsidR="00AF367F" w:rsidRDefault="00AF367F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АДМИНИСТРАЦИЯ Нововеличковского </w:t>
      </w:r>
    </w:p>
    <w:p w:rsidR="00AF367F" w:rsidRDefault="00AF367F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сельского поселения Динского района </w:t>
      </w:r>
    </w:p>
    <w:p w:rsidR="00AF367F" w:rsidRDefault="00AF367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4"/>
        </w:rPr>
      </w:pPr>
    </w:p>
    <w:p w:rsidR="00AF367F" w:rsidRDefault="00AF367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ПОСТАНОВЛЕНИЕ</w:t>
      </w:r>
    </w:p>
    <w:p w:rsidR="00AF367F" w:rsidRDefault="00AF367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102B" w:rsidRDefault="00FD18BF">
      <w:pPr>
        <w:shd w:val="clear" w:color="auto" w:fill="FFFFFF"/>
        <w:tabs>
          <w:tab w:val="left" w:leader="underscore" w:pos="547"/>
          <w:tab w:val="left" w:leader="underscore" w:pos="223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AF367F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D79">
        <w:rPr>
          <w:rFonts w:ascii="Times New Roman" w:hAnsi="Times New Roman"/>
          <w:color w:val="000000"/>
          <w:sz w:val="28"/>
          <w:szCs w:val="28"/>
        </w:rPr>
        <w:t>17.11.2022</w:t>
      </w:r>
      <w:r w:rsidR="00EC37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45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3774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="001A79DE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2359FB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EC0A5D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1659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01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E340F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16598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C3774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D79">
        <w:rPr>
          <w:rFonts w:ascii="Times New Roman" w:hAnsi="Times New Roman"/>
          <w:color w:val="000000"/>
          <w:sz w:val="28"/>
          <w:szCs w:val="28"/>
        </w:rPr>
        <w:t>349</w:t>
      </w:r>
      <w:r w:rsidR="000D669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F367F" w:rsidRDefault="00AF367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станица Нововеличковская</w:t>
      </w:r>
    </w:p>
    <w:p w:rsidR="00AF367F" w:rsidRDefault="00AF367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6241A" w:rsidRDefault="00C6241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D07D87" w:rsidRDefault="00D07D87" w:rsidP="00D07D8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  <w:bookmarkStart w:id="0" w:name="_GoBack"/>
      <w:r w:rsidRPr="00BE2103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 утверждении</w:t>
      </w:r>
      <w:r>
        <w:rPr>
          <w:rFonts w:ascii="Times New Roman" w:hAnsi="Times New Roman"/>
          <w:b/>
          <w:bCs/>
          <w:sz w:val="28"/>
          <w:szCs w:val="26"/>
        </w:rPr>
        <w:t xml:space="preserve"> муниципальной</w:t>
      </w:r>
      <w:r w:rsidRPr="00BE2103">
        <w:rPr>
          <w:rFonts w:ascii="Times New Roman" w:hAnsi="Times New Roman"/>
          <w:b/>
          <w:bCs/>
          <w:sz w:val="28"/>
          <w:szCs w:val="26"/>
        </w:rPr>
        <w:t xml:space="preserve"> программы</w:t>
      </w:r>
    </w:p>
    <w:p w:rsidR="00D07D87" w:rsidRDefault="00D07D87" w:rsidP="00D07D87">
      <w:pPr>
        <w:pStyle w:val="1"/>
        <w:spacing w:before="0" w:after="0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  <w:r w:rsidRPr="00011439">
        <w:rPr>
          <w:rFonts w:ascii="Times New Roman" w:hAnsi="Times New Roman"/>
          <w:bCs w:val="0"/>
          <w:sz w:val="28"/>
          <w:szCs w:val="28"/>
        </w:rPr>
        <w:t>«</w:t>
      </w:r>
      <w:r w:rsidRPr="00011439">
        <w:rPr>
          <w:rFonts w:ascii="Times New Roman" w:hAnsi="Times New Roman"/>
          <w:bCs w:val="0"/>
          <w:color w:val="000000"/>
          <w:sz w:val="28"/>
          <w:szCs w:val="28"/>
        </w:rPr>
        <w:t>Благоустройство территории</w:t>
      </w:r>
      <w:r>
        <w:rPr>
          <w:rFonts w:ascii="Times New Roman" w:hAnsi="Times New Roman"/>
          <w:bCs w:val="0"/>
          <w:color w:val="000000"/>
          <w:sz w:val="28"/>
          <w:szCs w:val="28"/>
        </w:rPr>
        <w:t xml:space="preserve"> </w:t>
      </w:r>
      <w:r w:rsidRPr="00011439">
        <w:rPr>
          <w:rFonts w:ascii="Times New Roman" w:hAnsi="Times New Roman"/>
          <w:bCs w:val="0"/>
          <w:color w:val="000000"/>
          <w:sz w:val="28"/>
          <w:szCs w:val="28"/>
        </w:rPr>
        <w:t xml:space="preserve">муниципального </w:t>
      </w:r>
    </w:p>
    <w:p w:rsidR="00D07D87" w:rsidRPr="00605245" w:rsidRDefault="00D07D87" w:rsidP="00D07D87">
      <w:pPr>
        <w:pStyle w:val="1"/>
        <w:spacing w:before="0" w:after="0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  <w:r>
        <w:rPr>
          <w:rFonts w:ascii="Times New Roman" w:hAnsi="Times New Roman"/>
          <w:bCs w:val="0"/>
          <w:color w:val="000000"/>
          <w:sz w:val="28"/>
          <w:szCs w:val="28"/>
        </w:rPr>
        <w:t>о</w:t>
      </w:r>
      <w:r w:rsidRPr="00011439">
        <w:rPr>
          <w:rFonts w:ascii="Times New Roman" w:hAnsi="Times New Roman"/>
          <w:bCs w:val="0"/>
          <w:color w:val="000000"/>
          <w:sz w:val="28"/>
          <w:szCs w:val="28"/>
        </w:rPr>
        <w:t>бразования</w:t>
      </w:r>
      <w:r>
        <w:rPr>
          <w:rFonts w:ascii="Times New Roman" w:hAnsi="Times New Roman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Нововеличковское</w:t>
      </w:r>
      <w:r w:rsidRPr="00011439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07D87" w:rsidRPr="00605245" w:rsidRDefault="00D07D87" w:rsidP="00D07D87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Динского района </w:t>
      </w:r>
      <w:r w:rsidRPr="00011439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</w:t>
      </w:r>
      <w:r w:rsidR="004C5D8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год»</w:t>
      </w:r>
    </w:p>
    <w:bookmarkEnd w:id="0"/>
    <w:p w:rsidR="00AF367F" w:rsidRDefault="00AF367F" w:rsidP="001659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367F" w:rsidRDefault="00AF367F" w:rsidP="0016598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AF367F" w:rsidRDefault="00AF367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               </w:t>
      </w:r>
      <w:r w:rsidR="00386D1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</w:t>
      </w:r>
      <w:r w:rsidR="00165980">
        <w:rPr>
          <w:rFonts w:ascii="Times New Roman" w:hAnsi="Times New Roman"/>
          <w:sz w:val="28"/>
          <w:szCs w:val="28"/>
        </w:rPr>
        <w:t xml:space="preserve"> местного самоуправления в</w:t>
      </w:r>
      <w:r>
        <w:rPr>
          <w:rFonts w:ascii="Times New Roman" w:hAnsi="Times New Roman"/>
          <w:sz w:val="28"/>
          <w:szCs w:val="28"/>
        </w:rPr>
        <w:t xml:space="preserve">        Российской Федерации», </w:t>
      </w:r>
      <w:r w:rsidR="00610E2D">
        <w:rPr>
          <w:rFonts w:ascii="Times New Roman" w:hAnsi="Times New Roman"/>
          <w:sz w:val="28"/>
          <w:szCs w:val="28"/>
        </w:rPr>
        <w:t>руководствуясь</w:t>
      </w:r>
      <w:r>
        <w:rPr>
          <w:rFonts w:ascii="Times New Roman" w:hAnsi="Times New Roman"/>
          <w:sz w:val="28"/>
          <w:szCs w:val="28"/>
        </w:rPr>
        <w:t xml:space="preserve"> </w:t>
      </w:r>
      <w:r w:rsidR="0017390E">
        <w:rPr>
          <w:rFonts w:ascii="Times New Roman" w:hAnsi="Times New Roman"/>
          <w:sz w:val="28"/>
          <w:szCs w:val="28"/>
        </w:rPr>
        <w:t>п.п. 15, 19 статьи</w:t>
      </w:r>
      <w:r w:rsidR="00610E2D">
        <w:rPr>
          <w:rFonts w:ascii="Times New Roman" w:hAnsi="Times New Roman"/>
          <w:sz w:val="28"/>
          <w:szCs w:val="28"/>
        </w:rPr>
        <w:t xml:space="preserve"> 8, </w:t>
      </w:r>
      <w:r w:rsidR="0017390E">
        <w:rPr>
          <w:rFonts w:ascii="Times New Roman" w:hAnsi="Times New Roman"/>
          <w:sz w:val="28"/>
          <w:szCs w:val="28"/>
        </w:rPr>
        <w:t xml:space="preserve">п.п. 4, 5, 7 </w:t>
      </w:r>
      <w:r w:rsidR="00610E2D">
        <w:rPr>
          <w:rFonts w:ascii="Times New Roman" w:hAnsi="Times New Roman"/>
          <w:sz w:val="28"/>
          <w:szCs w:val="28"/>
        </w:rPr>
        <w:t>стать</w:t>
      </w:r>
      <w:r w:rsidR="0017390E">
        <w:rPr>
          <w:rFonts w:ascii="Times New Roman" w:hAnsi="Times New Roman"/>
          <w:sz w:val="28"/>
          <w:szCs w:val="28"/>
        </w:rPr>
        <w:t>и</w:t>
      </w:r>
      <w:r w:rsidR="00610E2D">
        <w:rPr>
          <w:rFonts w:ascii="Times New Roman" w:hAnsi="Times New Roman"/>
          <w:sz w:val="28"/>
          <w:szCs w:val="28"/>
        </w:rPr>
        <w:t xml:space="preserve"> 37 </w:t>
      </w:r>
      <w:r>
        <w:rPr>
          <w:rFonts w:ascii="Times New Roman" w:hAnsi="Times New Roman"/>
          <w:sz w:val="28"/>
          <w:szCs w:val="28"/>
        </w:rPr>
        <w:t>Устава Нововеличковского сельского поселения Динского района</w:t>
      </w:r>
      <w:r w:rsidR="00610E2D">
        <w:rPr>
          <w:rFonts w:ascii="Times New Roman" w:hAnsi="Times New Roman"/>
          <w:sz w:val="28"/>
          <w:szCs w:val="28"/>
        </w:rPr>
        <w:t xml:space="preserve"> в целях повышения общего уровня благоустройства территории Нововеличковского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п о с т а н о в л я ю:</w:t>
      </w:r>
    </w:p>
    <w:p w:rsidR="00AF367F" w:rsidRDefault="00AF36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07D87" w:rsidRPr="00605245">
        <w:rPr>
          <w:rFonts w:ascii="Times New Roman" w:hAnsi="Times New Roman"/>
          <w:sz w:val="28"/>
          <w:szCs w:val="28"/>
        </w:rPr>
        <w:t>Утве</w:t>
      </w:r>
      <w:r w:rsidR="00D07D87">
        <w:rPr>
          <w:rFonts w:ascii="Times New Roman" w:hAnsi="Times New Roman"/>
          <w:sz w:val="28"/>
          <w:szCs w:val="28"/>
        </w:rPr>
        <w:t>рдить муниципальную</w:t>
      </w:r>
      <w:r w:rsidR="00D07D87" w:rsidRPr="00605245">
        <w:rPr>
          <w:rFonts w:ascii="Times New Roman" w:hAnsi="Times New Roman"/>
          <w:sz w:val="28"/>
          <w:szCs w:val="28"/>
        </w:rPr>
        <w:t xml:space="preserve"> программу «Благоустройство территории муниципального образования </w:t>
      </w:r>
      <w:r w:rsidR="00D07D87">
        <w:rPr>
          <w:rFonts w:ascii="Times New Roman" w:hAnsi="Times New Roman"/>
          <w:sz w:val="28"/>
          <w:szCs w:val="28"/>
        </w:rPr>
        <w:t>Нововеличковское</w:t>
      </w:r>
      <w:r w:rsidR="00D07D87" w:rsidRPr="00605245">
        <w:rPr>
          <w:rFonts w:ascii="Times New Roman" w:hAnsi="Times New Roman"/>
          <w:sz w:val="28"/>
          <w:szCs w:val="28"/>
        </w:rPr>
        <w:t xml:space="preserve"> сельское</w:t>
      </w:r>
      <w:r w:rsidR="00D07D87">
        <w:rPr>
          <w:rFonts w:ascii="Times New Roman" w:hAnsi="Times New Roman"/>
          <w:sz w:val="28"/>
          <w:szCs w:val="28"/>
        </w:rPr>
        <w:t xml:space="preserve"> </w:t>
      </w:r>
      <w:r w:rsidR="00D07D87" w:rsidRPr="00605245">
        <w:rPr>
          <w:rFonts w:ascii="Times New Roman" w:hAnsi="Times New Roman"/>
          <w:sz w:val="28"/>
          <w:szCs w:val="28"/>
        </w:rPr>
        <w:t xml:space="preserve">поселение </w:t>
      </w:r>
      <w:r w:rsidR="00D07D87">
        <w:rPr>
          <w:rFonts w:ascii="Times New Roman" w:hAnsi="Times New Roman"/>
          <w:sz w:val="28"/>
          <w:szCs w:val="28"/>
        </w:rPr>
        <w:t>Динского района на 202</w:t>
      </w:r>
      <w:r w:rsidR="00F86854">
        <w:rPr>
          <w:rFonts w:ascii="Times New Roman" w:hAnsi="Times New Roman"/>
          <w:sz w:val="28"/>
          <w:szCs w:val="28"/>
        </w:rPr>
        <w:t>3</w:t>
      </w:r>
      <w:r w:rsidR="00D07D87">
        <w:rPr>
          <w:rFonts w:ascii="Times New Roman" w:hAnsi="Times New Roman"/>
          <w:sz w:val="28"/>
          <w:szCs w:val="28"/>
        </w:rPr>
        <w:t xml:space="preserve"> год» (прилагается).</w:t>
      </w:r>
    </w:p>
    <w:p w:rsidR="00AF367F" w:rsidRDefault="00AF367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6"/>
        </w:rPr>
        <w:t xml:space="preserve">2. </w:t>
      </w:r>
      <w:r>
        <w:rPr>
          <w:rFonts w:ascii="Times New Roman" w:hAnsi="Times New Roman"/>
          <w:sz w:val="28"/>
          <w:szCs w:val="28"/>
        </w:rPr>
        <w:t>Отделу финансов и муниципальных закупок администрации Нововеличковского сельского поселения (</w:t>
      </w:r>
      <w:proofErr w:type="spellStart"/>
      <w:r w:rsidR="00610E2D">
        <w:rPr>
          <w:rFonts w:ascii="Times New Roman" w:hAnsi="Times New Roman"/>
          <w:sz w:val="28"/>
          <w:szCs w:val="28"/>
        </w:rPr>
        <w:t>Вуймина</w:t>
      </w:r>
      <w:proofErr w:type="spellEnd"/>
      <w:r>
        <w:rPr>
          <w:rFonts w:ascii="Times New Roman" w:hAnsi="Times New Roman"/>
          <w:sz w:val="28"/>
          <w:szCs w:val="28"/>
        </w:rPr>
        <w:t>) обеспечить финансирование мероприятий муниципальной программы «Благоустройство территории муниципального образования Нововеличковское сельское поселение Д</w:t>
      </w:r>
      <w:r w:rsidR="00165980">
        <w:rPr>
          <w:rFonts w:ascii="Times New Roman" w:hAnsi="Times New Roman"/>
          <w:sz w:val="28"/>
          <w:szCs w:val="28"/>
        </w:rPr>
        <w:t>инского района на 202</w:t>
      </w:r>
      <w:r w:rsidR="00F86854">
        <w:rPr>
          <w:rFonts w:ascii="Times New Roman" w:hAnsi="Times New Roman"/>
          <w:sz w:val="28"/>
          <w:szCs w:val="28"/>
        </w:rPr>
        <w:t>3</w:t>
      </w:r>
      <w:r w:rsidR="0016598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 в пределах средств, предусмотренных на эти цели в бюджете Нововеличковского сельского поселения.</w:t>
      </w:r>
    </w:p>
    <w:p w:rsidR="00AF367F" w:rsidRDefault="00AF36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>3.</w:t>
      </w:r>
      <w:r>
        <w:rPr>
          <w:rFonts w:ascii="Times New Roman" w:hAnsi="Times New Roman"/>
          <w:sz w:val="28"/>
          <w:szCs w:val="28"/>
        </w:rPr>
        <w:t xml:space="preserve"> Отделу ЖКХ, малого и среднего бизнеса администрации Нововеличковского сельского поселения Динского района (</w:t>
      </w:r>
      <w:proofErr w:type="spellStart"/>
      <w:r w:rsidR="00F86854">
        <w:rPr>
          <w:rFonts w:ascii="Times New Roman" w:hAnsi="Times New Roman"/>
          <w:sz w:val="28"/>
          <w:szCs w:val="28"/>
        </w:rPr>
        <w:t>Моренченко</w:t>
      </w:r>
      <w:proofErr w:type="spellEnd"/>
      <w:r>
        <w:rPr>
          <w:rFonts w:ascii="Times New Roman" w:hAnsi="Times New Roman"/>
          <w:sz w:val="28"/>
          <w:szCs w:val="28"/>
        </w:rPr>
        <w:t>) обеспечить выполнение мероприятий программы.</w:t>
      </w:r>
    </w:p>
    <w:p w:rsidR="00AF367F" w:rsidRDefault="00D07D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4</w:t>
      </w:r>
      <w:r w:rsidR="00AF367F">
        <w:rPr>
          <w:rFonts w:ascii="Times New Roman" w:hAnsi="Times New Roman"/>
          <w:sz w:val="28"/>
          <w:szCs w:val="28"/>
        </w:rPr>
        <w:t>. Отделу по общим и правовым вопросам администрации Нововеличковского сельского поселения Динского района (</w:t>
      </w:r>
      <w:r w:rsidR="002B4935">
        <w:rPr>
          <w:rFonts w:ascii="Times New Roman" w:hAnsi="Times New Roman"/>
          <w:sz w:val="28"/>
          <w:szCs w:val="28"/>
        </w:rPr>
        <w:t>Калитка</w:t>
      </w:r>
      <w:r w:rsidR="00AF367F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Нововеличковского сельского поселения Динского района в сети Интернет. </w:t>
      </w:r>
    </w:p>
    <w:p w:rsidR="00AF367F" w:rsidRDefault="00D07D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F367F">
        <w:rPr>
          <w:rFonts w:ascii="Times New Roman" w:hAnsi="Times New Roman"/>
          <w:sz w:val="28"/>
          <w:szCs w:val="28"/>
        </w:rPr>
        <w:t>. Контроль за выполнением постановления оставляю за собой.</w:t>
      </w:r>
    </w:p>
    <w:p w:rsidR="00AF367F" w:rsidRDefault="00D07D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F367F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C16335">
        <w:rPr>
          <w:rFonts w:ascii="Times New Roman" w:hAnsi="Times New Roman"/>
          <w:sz w:val="28"/>
          <w:szCs w:val="28"/>
        </w:rPr>
        <w:t>подписания</w:t>
      </w:r>
      <w:r w:rsidR="00AF367F">
        <w:rPr>
          <w:rFonts w:ascii="Times New Roman" w:hAnsi="Times New Roman"/>
          <w:sz w:val="28"/>
          <w:szCs w:val="28"/>
        </w:rPr>
        <w:t>.</w:t>
      </w:r>
    </w:p>
    <w:p w:rsidR="004C759C" w:rsidRPr="00FD18BF" w:rsidRDefault="00AF3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0C045C" w:rsidRDefault="000C04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045C" w:rsidRDefault="000C04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главы</w:t>
      </w:r>
    </w:p>
    <w:p w:rsidR="00D45648" w:rsidRPr="00D07D87" w:rsidRDefault="00AF367F" w:rsidP="00D07D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Нововеличковского сель</w:t>
      </w:r>
      <w:r w:rsidR="00D45648">
        <w:rPr>
          <w:rFonts w:ascii="Times New Roman" w:hAnsi="Times New Roman"/>
          <w:sz w:val="28"/>
          <w:szCs w:val="28"/>
        </w:rPr>
        <w:t>ского поселения</w:t>
      </w:r>
      <w:r w:rsidR="00D45648">
        <w:rPr>
          <w:rFonts w:ascii="Times New Roman" w:hAnsi="Times New Roman"/>
          <w:sz w:val="28"/>
          <w:szCs w:val="28"/>
        </w:rPr>
        <w:tab/>
        <w:t xml:space="preserve">        </w:t>
      </w:r>
      <w:r w:rsidR="00177282">
        <w:rPr>
          <w:rFonts w:ascii="Times New Roman" w:hAnsi="Times New Roman"/>
          <w:sz w:val="28"/>
          <w:szCs w:val="28"/>
        </w:rPr>
        <w:t xml:space="preserve">                  </w:t>
      </w:r>
      <w:r w:rsidR="00C16335">
        <w:rPr>
          <w:rFonts w:ascii="Times New Roman" w:hAnsi="Times New Roman"/>
          <w:sz w:val="28"/>
          <w:szCs w:val="28"/>
        </w:rPr>
        <w:t xml:space="preserve">  </w:t>
      </w:r>
      <w:r w:rsidR="000C045C">
        <w:rPr>
          <w:rFonts w:ascii="Times New Roman" w:hAnsi="Times New Roman"/>
          <w:sz w:val="28"/>
          <w:szCs w:val="28"/>
        </w:rPr>
        <w:t xml:space="preserve">              </w:t>
      </w:r>
      <w:r w:rsidR="00D45648">
        <w:rPr>
          <w:rFonts w:ascii="Times New Roman" w:hAnsi="Times New Roman"/>
          <w:sz w:val="28"/>
          <w:szCs w:val="28"/>
        </w:rPr>
        <w:t xml:space="preserve">  </w:t>
      </w:r>
      <w:r w:rsidR="000C045C">
        <w:rPr>
          <w:rFonts w:ascii="Times New Roman" w:hAnsi="Times New Roman"/>
          <w:sz w:val="28"/>
          <w:szCs w:val="28"/>
        </w:rPr>
        <w:t>И.Л. Кочетков</w:t>
      </w:r>
    </w:p>
    <w:p w:rsidR="00AF367F" w:rsidRDefault="00AF367F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  <w:r>
        <w:rPr>
          <w:rFonts w:ascii="Times New Roman" w:eastAsia="Calibri" w:hAnsi="Times New Roman"/>
          <w:spacing w:val="-1"/>
          <w:sz w:val="28"/>
          <w:szCs w:val="28"/>
        </w:rPr>
        <w:lastRenderedPageBreak/>
        <w:t>ПРИЛОЖЕНИЕ</w:t>
      </w:r>
    </w:p>
    <w:p w:rsidR="00AF367F" w:rsidRDefault="00AF367F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  <w:r>
        <w:rPr>
          <w:rFonts w:ascii="Times New Roman" w:eastAsia="Calibri" w:hAnsi="Times New Roman"/>
          <w:spacing w:val="-1"/>
          <w:sz w:val="28"/>
          <w:szCs w:val="28"/>
        </w:rPr>
        <w:t>УТВЕРЖДЕНА</w:t>
      </w:r>
    </w:p>
    <w:p w:rsidR="00AF367F" w:rsidRDefault="00AF367F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  <w:r>
        <w:rPr>
          <w:rFonts w:ascii="Times New Roman" w:eastAsia="Calibri" w:hAnsi="Times New Roman"/>
          <w:spacing w:val="-1"/>
          <w:sz w:val="28"/>
          <w:szCs w:val="28"/>
        </w:rPr>
        <w:t>постановлением администрации Нововеличковского сельского поселения Динского района</w:t>
      </w:r>
    </w:p>
    <w:p w:rsidR="00AF367F" w:rsidRDefault="00AF367F">
      <w:pPr>
        <w:spacing w:after="0" w:line="240" w:lineRule="auto"/>
        <w:ind w:left="5103"/>
        <w:rPr>
          <w:rFonts w:ascii="Times New Roman" w:eastAsia="Calibri" w:hAnsi="Times New Roman"/>
          <w:spacing w:val="-1"/>
          <w:sz w:val="28"/>
          <w:szCs w:val="28"/>
        </w:rPr>
      </w:pPr>
      <w:r>
        <w:rPr>
          <w:rFonts w:ascii="Times New Roman" w:eastAsia="Calibri" w:hAnsi="Times New Roman"/>
          <w:spacing w:val="-1"/>
          <w:sz w:val="28"/>
          <w:szCs w:val="28"/>
        </w:rPr>
        <w:t xml:space="preserve">от </w:t>
      </w:r>
      <w:r w:rsidR="005A0D79">
        <w:rPr>
          <w:rFonts w:ascii="Times New Roman" w:eastAsia="Calibri" w:hAnsi="Times New Roman"/>
          <w:spacing w:val="-1"/>
          <w:sz w:val="28"/>
          <w:szCs w:val="28"/>
        </w:rPr>
        <w:t>17.11.2022 г.</w:t>
      </w:r>
      <w:r>
        <w:rPr>
          <w:rFonts w:ascii="Times New Roman" w:eastAsia="Calibri" w:hAnsi="Times New Roman"/>
          <w:spacing w:val="-1"/>
          <w:sz w:val="28"/>
          <w:szCs w:val="28"/>
        </w:rPr>
        <w:t xml:space="preserve"> № </w:t>
      </w:r>
      <w:r w:rsidR="005A0D79">
        <w:rPr>
          <w:rFonts w:ascii="Times New Roman" w:eastAsia="Calibri" w:hAnsi="Times New Roman"/>
          <w:spacing w:val="-1"/>
          <w:sz w:val="28"/>
          <w:szCs w:val="28"/>
        </w:rPr>
        <w:t>349</w:t>
      </w:r>
    </w:p>
    <w:p w:rsidR="00AF367F" w:rsidRDefault="00AF367F">
      <w:pPr>
        <w:spacing w:after="0" w:line="240" w:lineRule="auto"/>
        <w:rPr>
          <w:rFonts w:ascii="Times New Roman" w:eastAsia="Calibri" w:hAnsi="Times New Roman"/>
          <w:spacing w:val="-1"/>
          <w:sz w:val="26"/>
          <w:szCs w:val="26"/>
        </w:rPr>
      </w:pPr>
    </w:p>
    <w:p w:rsidR="00AF367F" w:rsidRDefault="00AF367F">
      <w:pPr>
        <w:spacing w:after="0" w:line="240" w:lineRule="auto"/>
        <w:rPr>
          <w:rFonts w:ascii="Times New Roman" w:eastAsia="Calibri" w:hAnsi="Times New Roman"/>
          <w:spacing w:val="-1"/>
          <w:sz w:val="26"/>
          <w:szCs w:val="26"/>
        </w:rPr>
      </w:pPr>
    </w:p>
    <w:p w:rsidR="00AF367F" w:rsidRDefault="00AF367F">
      <w:pPr>
        <w:spacing w:after="0" w:line="240" w:lineRule="auto"/>
        <w:rPr>
          <w:rFonts w:ascii="Times New Roman" w:eastAsia="Calibri" w:hAnsi="Times New Roman"/>
          <w:spacing w:val="-1"/>
          <w:sz w:val="26"/>
          <w:szCs w:val="26"/>
        </w:rPr>
      </w:pPr>
    </w:p>
    <w:p w:rsidR="00AF367F" w:rsidRDefault="00AF36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МУНИЦИПАЛЬНАЯ ПРОГРАММА</w:t>
      </w:r>
    </w:p>
    <w:p w:rsidR="00AF367F" w:rsidRDefault="00AF36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Благоустройство территории муниципального образования Нововеличковское сельское поселение Д</w:t>
      </w:r>
      <w:r w:rsidR="00954733">
        <w:rPr>
          <w:rFonts w:ascii="Times New Roman" w:hAnsi="Times New Roman"/>
          <w:bCs/>
          <w:sz w:val="28"/>
          <w:szCs w:val="28"/>
        </w:rPr>
        <w:t>инского района на 202</w:t>
      </w:r>
      <w:r w:rsidR="00F86854">
        <w:rPr>
          <w:rFonts w:ascii="Times New Roman" w:hAnsi="Times New Roman"/>
          <w:bCs/>
          <w:sz w:val="28"/>
          <w:szCs w:val="28"/>
        </w:rPr>
        <w:t>3</w:t>
      </w:r>
      <w:r w:rsidR="00954733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</w:t>
      </w:r>
    </w:p>
    <w:p w:rsidR="00AF367F" w:rsidRDefault="00AF367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AF367F" w:rsidRDefault="00AF36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367F" w:rsidRDefault="00AF36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p w:rsidR="00AF367F" w:rsidRDefault="00AF36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Нововеличковского сельского </w:t>
      </w:r>
    </w:p>
    <w:p w:rsidR="00AF367F" w:rsidRDefault="00AF36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Динского района</w:t>
      </w:r>
    </w:p>
    <w:p w:rsidR="00AF367F" w:rsidRDefault="00AF36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Благоустройство территории муниципального образования Нововеличковское сельское поселение Динск</w:t>
      </w:r>
      <w:r w:rsidR="00954733">
        <w:rPr>
          <w:rFonts w:ascii="Times New Roman" w:hAnsi="Times New Roman"/>
          <w:bCs/>
          <w:sz w:val="28"/>
          <w:szCs w:val="28"/>
        </w:rPr>
        <w:t>ого района на 202</w:t>
      </w:r>
      <w:r w:rsidR="00F86854">
        <w:rPr>
          <w:rFonts w:ascii="Times New Roman" w:hAnsi="Times New Roman"/>
          <w:bCs/>
          <w:sz w:val="28"/>
          <w:szCs w:val="28"/>
        </w:rPr>
        <w:t>3</w:t>
      </w:r>
      <w:r w:rsidR="00954733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</w:t>
      </w:r>
    </w:p>
    <w:p w:rsidR="00AF367F" w:rsidRDefault="00AF36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387"/>
      </w:tblGrid>
      <w:tr w:rsidR="00AF367F">
        <w:trPr>
          <w:trHeight w:val="851"/>
        </w:trPr>
        <w:tc>
          <w:tcPr>
            <w:tcW w:w="4219" w:type="dxa"/>
          </w:tcPr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Координатор муниципальной </w:t>
            </w:r>
          </w:p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5387" w:type="dxa"/>
          </w:tcPr>
          <w:p w:rsidR="00AF367F" w:rsidRDefault="00AF36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Начальник отдела ЖКХ, малого и среднего бизнеса Администрации Нововеличковского сельского поселения</w:t>
            </w:r>
          </w:p>
        </w:tc>
      </w:tr>
      <w:tr w:rsidR="00AF367F">
        <w:trPr>
          <w:trHeight w:val="710"/>
        </w:trPr>
        <w:tc>
          <w:tcPr>
            <w:tcW w:w="4219" w:type="dxa"/>
          </w:tcPr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Участники муниципальной</w:t>
            </w:r>
          </w:p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5387" w:type="dxa"/>
          </w:tcPr>
          <w:p w:rsidR="00AF367F" w:rsidRDefault="00AF36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Отдел ЖКХ, малого и среднего бизнеса Администрации Нововеличковского сельского поселения</w:t>
            </w:r>
          </w:p>
        </w:tc>
      </w:tr>
      <w:tr w:rsidR="00AF367F">
        <w:trPr>
          <w:trHeight w:val="651"/>
        </w:trPr>
        <w:tc>
          <w:tcPr>
            <w:tcW w:w="4219" w:type="dxa"/>
          </w:tcPr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 муниципальной </w:t>
            </w:r>
          </w:p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F367F" w:rsidRDefault="00AF3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 xml:space="preserve">совершенствование системы комплексного благоустройства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Нововеличковского сельского поселения Динского района</w:t>
            </w:r>
          </w:p>
          <w:p w:rsidR="00AF367F" w:rsidRDefault="00AF3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ourier New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Courier New"/>
                <w:sz w:val="24"/>
                <w:szCs w:val="24"/>
              </w:rPr>
              <w:t xml:space="preserve">повышение уровня внешнего благоустройства и санитарного содержания населенных пунктов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Нововеличковского сельского поселения Динского района </w:t>
            </w:r>
          </w:p>
          <w:p w:rsidR="00AF367F" w:rsidRDefault="00AF3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 xml:space="preserve">- совершенствование эстетического вида </w:t>
            </w:r>
            <w:r>
              <w:rPr>
                <w:rFonts w:ascii="Times New Roman" w:hAnsi="Times New Roman"/>
                <w:sz w:val="24"/>
                <w:szCs w:val="24"/>
              </w:rPr>
              <w:t>Нововеличковского сельского поселения Динского района,</w:t>
            </w:r>
            <w:r>
              <w:rPr>
                <w:rFonts w:ascii="Times New Roman" w:hAnsi="Times New Roman" w:cs="Courier New"/>
                <w:sz w:val="24"/>
                <w:szCs w:val="24"/>
              </w:rPr>
              <w:t xml:space="preserve"> создание гармоничной архитектурно-ландшафтной среды</w:t>
            </w:r>
          </w:p>
          <w:p w:rsidR="00AF367F" w:rsidRDefault="00AF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</w:t>
            </w:r>
            <w:r w:rsidR="00564D8A">
              <w:rPr>
                <w:rFonts w:ascii="Times New Roman" w:hAnsi="Times New Roman" w:cs="Courier New"/>
                <w:sz w:val="24"/>
                <w:szCs w:val="24"/>
              </w:rPr>
              <w:t>, территорий парковых зон</w:t>
            </w:r>
            <w:r>
              <w:rPr>
                <w:rFonts w:ascii="Times New Roman" w:hAnsi="Times New Roman" w:cs="Courier New"/>
                <w:sz w:val="24"/>
                <w:szCs w:val="24"/>
              </w:rPr>
              <w:t>;</w:t>
            </w:r>
          </w:p>
          <w:p w:rsidR="00AF367F" w:rsidRDefault="00AF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- развитие и поддержка инициатив жителей населенных пунктов по благоустройству санитарной очистке придомовых территорий</w:t>
            </w:r>
          </w:p>
          <w:p w:rsidR="00AF367F" w:rsidRDefault="00AF3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-повышение общего уровня благоустройства поселения</w:t>
            </w:r>
          </w:p>
        </w:tc>
      </w:tr>
      <w:tr w:rsidR="00AF367F">
        <w:trPr>
          <w:trHeight w:val="635"/>
        </w:trPr>
        <w:tc>
          <w:tcPr>
            <w:tcW w:w="4219" w:type="dxa"/>
          </w:tcPr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муниципальной</w:t>
            </w:r>
          </w:p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AF367F" w:rsidRDefault="00AF36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организация взаимодействия между предприятиями, организациями и учреждениями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 решении вопросов благоустройства территории поселения.</w:t>
            </w:r>
          </w:p>
          <w:p w:rsidR="00AF367F" w:rsidRDefault="00AF36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приведение в качественное состояние элементов благоустройства.</w:t>
            </w:r>
          </w:p>
          <w:p w:rsidR="00AF367F" w:rsidRDefault="00AF36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привлечение жителей к участию в решении проблем благоустройства.</w:t>
            </w:r>
          </w:p>
          <w:p w:rsidR="00AF367F" w:rsidRDefault="00AF36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восстановление и реконструкция уличного освещения в населенных пунктах</w:t>
            </w:r>
            <w:r w:rsidR="00B80A62">
              <w:rPr>
                <w:rFonts w:ascii="Times New Roman" w:hAnsi="Times New Roman"/>
                <w:sz w:val="24"/>
                <w:szCs w:val="24"/>
              </w:rPr>
              <w:t>, территорий парковых зон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F367F" w:rsidRDefault="00AF36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AF367F" w:rsidRDefault="00AF3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AF367F">
        <w:trPr>
          <w:trHeight w:val="776"/>
        </w:trPr>
        <w:tc>
          <w:tcPr>
            <w:tcW w:w="4219" w:type="dxa"/>
          </w:tcPr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387" w:type="dxa"/>
          </w:tcPr>
          <w:p w:rsidR="00AF367F" w:rsidRDefault="00AF36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единое управление комплексным благоустройством муниципального образования;</w:t>
            </w:r>
          </w:p>
          <w:p w:rsidR="00AF367F" w:rsidRDefault="00AF36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определение перспективы улучшения благоустройства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Нововеличковское сельское поселение Динского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AF367F" w:rsidRDefault="00AF36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создание условий для работы и отдыха жителей поселения;</w:t>
            </w:r>
          </w:p>
          <w:p w:rsidR="00AF367F" w:rsidRDefault="00AF36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улучшение состояния территорий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Нововеличковское сельское поселение Динского района;</w:t>
            </w:r>
          </w:p>
          <w:p w:rsidR="00AF367F" w:rsidRDefault="00AF36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привитие жителям муниципального образования любви и уважения к своему поселению, к соблюдению чистоты и порядка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Нововеличковское сельское поселение Динского района;</w:t>
            </w:r>
          </w:p>
          <w:p w:rsidR="00AF367F" w:rsidRDefault="00AF36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AF367F" w:rsidRDefault="00AF3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благоустроенность населенных пунктов поселения.</w:t>
            </w:r>
          </w:p>
        </w:tc>
      </w:tr>
      <w:tr w:rsidR="00AF367F">
        <w:trPr>
          <w:trHeight w:val="720"/>
        </w:trPr>
        <w:tc>
          <w:tcPr>
            <w:tcW w:w="4219" w:type="dxa"/>
          </w:tcPr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Этапы и сроки реализации</w:t>
            </w:r>
          </w:p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387" w:type="dxa"/>
          </w:tcPr>
          <w:p w:rsidR="00AF367F" w:rsidRDefault="00AF367F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</w:p>
          <w:p w:rsidR="00AF367F" w:rsidRDefault="00D07D87" w:rsidP="00082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>202</w:t>
            </w:r>
            <w:r w:rsidR="00F86854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3</w:t>
            </w:r>
            <w:r w:rsidR="00AF367F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год</w:t>
            </w:r>
          </w:p>
        </w:tc>
      </w:tr>
      <w:tr w:rsidR="00AF367F">
        <w:trPr>
          <w:trHeight w:val="797"/>
        </w:trPr>
        <w:tc>
          <w:tcPr>
            <w:tcW w:w="4219" w:type="dxa"/>
          </w:tcPr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5387" w:type="dxa"/>
          </w:tcPr>
          <w:p w:rsidR="00AF367F" w:rsidRPr="00954733" w:rsidRDefault="00AF367F" w:rsidP="00836E63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Бюджет Нововеличковского сельского поселения</w:t>
            </w:r>
            <w:r w:rsidR="00A400B5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937735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–</w:t>
            </w:r>
            <w:r w:rsidR="00082011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="00F0343E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5 147,0</w:t>
            </w:r>
            <w:r w:rsidR="00F86854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="0037615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37615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тыс. рублей</w:t>
            </w:r>
          </w:p>
        </w:tc>
      </w:tr>
      <w:tr w:rsidR="00AF367F">
        <w:trPr>
          <w:trHeight w:val="651"/>
        </w:trPr>
        <w:tc>
          <w:tcPr>
            <w:tcW w:w="4219" w:type="dxa"/>
          </w:tcPr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за выполнением</w:t>
            </w:r>
          </w:p>
          <w:p w:rsidR="00AF367F" w:rsidRDefault="00AF36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387" w:type="dxa"/>
          </w:tcPr>
          <w:p w:rsidR="00AF367F" w:rsidRDefault="00AF3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Администрация Нововеличковского сельского поселения и бюджетная комиссия Совета Нововеличковского сельского поселения</w:t>
            </w:r>
          </w:p>
        </w:tc>
      </w:tr>
    </w:tbl>
    <w:p w:rsidR="00AF367F" w:rsidRDefault="00AF367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09350C" w:rsidRDefault="000935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F367F" w:rsidRDefault="00AF36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1. СОДЕРЖАНИЕ ПРОБЛЕМЫ И ОБОСНОВАНИЕ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НЕОБХОДИМОСТИ ЕЕ РЕШЕНИЯ ПРОГРАММНЫМИ МЕТОДАМИ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367F" w:rsidRDefault="00AF36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Природно-климатические условия Нововеличковского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AF367F" w:rsidRDefault="00AF36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Большие нарекания вызывают благоустройство и санитарное содержание дворовых территорий. По-прежнему серьезную озабоченность вызывают качество услуги по сбору и вывозу бытовых и промышленных отходов, освещение улиц поселения. В настоящее время уличное освещение составляет 2</w:t>
      </w:r>
      <w:r w:rsidR="003508E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% от необходимого, для восстановления освещения требуется дополнительное финансирование.</w:t>
      </w:r>
    </w:p>
    <w:p w:rsidR="00AF367F" w:rsidRDefault="00AF36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AF367F" w:rsidRDefault="00AF36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Несмотря на предпринимаемые меры, количество несанкционированных свалок мусора и бытовых отходов по-прежнему остается большим, отдельные домовладения не ухожены. </w:t>
      </w:r>
    </w:p>
    <w:p w:rsidR="00AF367F" w:rsidRDefault="00AF36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AF367F" w:rsidRDefault="00AF36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AF367F" w:rsidRDefault="00AF367F" w:rsidP="0009350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AF367F" w:rsidRDefault="00AF36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2. ОСНОВНЫЕ ЦЕЛИ И ЗАДАЧИ, СРОКИ И ЭТАПЫ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РЕАЛИЗАЦИИ, ЦЕЛЕВЫЕ ИНДИКАТОРЫ И ПОКАЗАТЕЛИ ПРОГРАММЫ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367F" w:rsidRDefault="00AF367F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2.1. Анализ существующего положения в комплексном благоустройстве поселения</w:t>
      </w:r>
    </w:p>
    <w:p w:rsidR="00AF367F" w:rsidRDefault="00AF367F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3-м показателям, из результ</w:t>
      </w:r>
      <w:r w:rsidR="00954733">
        <w:rPr>
          <w:rFonts w:ascii="Times New Roman" w:hAnsi="Times New Roman"/>
          <w:color w:val="000000"/>
          <w:sz w:val="28"/>
          <w:szCs w:val="28"/>
        </w:rPr>
        <w:t xml:space="preserve">атов </w:t>
      </w:r>
      <w:r>
        <w:rPr>
          <w:rFonts w:ascii="Times New Roman" w:hAnsi="Times New Roman"/>
          <w:color w:val="000000"/>
          <w:sz w:val="28"/>
          <w:szCs w:val="28"/>
        </w:rPr>
        <w:t>исследования которых, сформулированы цели, задачи и направления деятельности при осуществлении программы.</w:t>
      </w:r>
    </w:p>
    <w:p w:rsidR="00AF367F" w:rsidRDefault="00AF367F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367F" w:rsidRDefault="00AF367F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2.2. Анализ качественного состояния элементов благоустройства поселения</w:t>
      </w:r>
    </w:p>
    <w:p w:rsidR="00AF367F" w:rsidRDefault="00AF367F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2.2.1.Озеленение </w:t>
      </w:r>
    </w:p>
    <w:p w:rsidR="00AF367F" w:rsidRDefault="00AF367F">
      <w:pPr>
        <w:spacing w:after="0" w:line="240" w:lineRule="auto"/>
        <w:ind w:firstLine="78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</w:t>
      </w:r>
      <w:r w:rsidR="00A36934">
        <w:rPr>
          <w:rFonts w:ascii="Times New Roman" w:hAnsi="Times New Roman"/>
          <w:color w:val="000000"/>
          <w:sz w:val="28"/>
          <w:szCs w:val="28"/>
        </w:rPr>
        <w:t>сущ</w:t>
      </w:r>
      <w:r w:rsidR="002B4935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ствующими насаждениями: вырезка поросли, уборка аварийных и старых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деревьев, декоративная обрезка, подсадка саженцев, разбивка клумб. Причин такого положения много и, прежде всего, в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AF367F" w:rsidRPr="008B11A5" w:rsidRDefault="00AF367F" w:rsidP="008B11A5">
      <w:pPr>
        <w:spacing w:after="0" w:line="240" w:lineRule="auto"/>
        <w:ind w:firstLine="78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 </w:t>
      </w:r>
    </w:p>
    <w:p w:rsidR="00AF367F" w:rsidRDefault="00AF36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2.2.2. Наружное освещение, иллюминация</w:t>
      </w:r>
    </w:p>
    <w:p w:rsidR="00AF367F" w:rsidRDefault="00AF36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Сетью наружного освещения недостаточно оснащена вся территория поселения. </w:t>
      </w:r>
    </w:p>
    <w:p w:rsidR="00AF367F" w:rsidRDefault="00AF36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заключается в восстановлении имеющегося освещения, его реконструкции и строительстве нового на улицах</w:t>
      </w:r>
      <w:r w:rsidR="00B061BE">
        <w:rPr>
          <w:rFonts w:ascii="Times New Roman" w:hAnsi="Times New Roman"/>
          <w:sz w:val="28"/>
          <w:szCs w:val="28"/>
        </w:rPr>
        <w:t>, территории парка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AF367F" w:rsidRDefault="00AF367F">
      <w:pPr>
        <w:spacing w:after="0" w:line="240" w:lineRule="auto"/>
        <w:ind w:firstLine="60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2.2.3. Благоустройство территории</w:t>
      </w:r>
    </w:p>
    <w:p w:rsidR="00AF367F" w:rsidRDefault="00AF367F">
      <w:pPr>
        <w:spacing w:after="0" w:line="240" w:lineRule="auto"/>
        <w:ind w:firstLine="60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Благоустройство территории включает в себя: устройство тротуаров, озеленение, обустройство детских игровых площадок, мест отдыха, уборку территории поселения, уличное освещение, содержание мест захоронения. Благоустройством занимается администрация муниципального образования. </w:t>
      </w:r>
    </w:p>
    <w:p w:rsidR="00AF367F" w:rsidRDefault="00AF367F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сложившемся положении необходимо продолжать комплексное благоустройство в поселении.</w:t>
      </w:r>
    </w:p>
    <w:p w:rsidR="00AF367F" w:rsidRDefault="00AF367F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367F" w:rsidRDefault="00AF367F">
      <w:pPr>
        <w:spacing w:after="0" w:line="240" w:lineRule="auto"/>
        <w:ind w:firstLine="60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2.4. Привлечение жителей к участию в решении проблем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благоустройства поселения</w:t>
      </w:r>
    </w:p>
    <w:p w:rsidR="00AF367F" w:rsidRDefault="00AF367F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Одной из проблем благоустройства населенных пунктов является негативное отношение жителей к элементам благоустройства: создаются несанкционированные свалки мусора.</w:t>
      </w:r>
    </w:p>
    <w:p w:rsidR="00AF367F" w:rsidRDefault="00AF367F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Анализ показывает, что проблема заключается в низком уровне культуры поведения жителей населенных пунктов на улицах и во дворах, не бережном отношении к элементам благоустройства. </w:t>
      </w:r>
    </w:p>
    <w:p w:rsidR="00AF367F" w:rsidRDefault="00954733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течение 202</w:t>
      </w:r>
      <w:r w:rsidR="00F86854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AF367F">
        <w:rPr>
          <w:rFonts w:ascii="Times New Roman" w:hAnsi="Times New Roman"/>
          <w:color w:val="000000"/>
          <w:sz w:val="28"/>
          <w:szCs w:val="28"/>
        </w:rPr>
        <w:t xml:space="preserve"> необходимо организовать и провести:</w:t>
      </w:r>
    </w:p>
    <w:p w:rsidR="00AF367F" w:rsidRDefault="00AF367F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AF367F" w:rsidRDefault="00AF367F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различные конкурсы, направленные на озеленение дворов, придомовой территории. </w:t>
      </w:r>
    </w:p>
    <w:p w:rsidR="00AF367F" w:rsidRDefault="00AF367F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AF367F" w:rsidRDefault="00AF367F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Программа направлена на повышение уровня комплексного благоустройства территорий населенных пунктов Нововеличковского сельского поселения:</w:t>
      </w:r>
    </w:p>
    <w:p w:rsidR="00AF367F" w:rsidRDefault="00AF367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- </w:t>
      </w:r>
      <w:r>
        <w:rPr>
          <w:rFonts w:ascii="Times New Roman" w:hAnsi="Times New Roman" w:cs="Courier New"/>
          <w:color w:val="000000"/>
          <w:sz w:val="28"/>
          <w:szCs w:val="28"/>
        </w:rPr>
        <w:t xml:space="preserve">совершенствование системы комплексного благоустройства </w:t>
      </w:r>
      <w:r>
        <w:rPr>
          <w:rFonts w:ascii="Times New Roman" w:hAnsi="Times New Roman"/>
          <w:sz w:val="28"/>
          <w:szCs w:val="28"/>
        </w:rPr>
        <w:lastRenderedPageBreak/>
        <w:t>муниципального</w:t>
      </w:r>
      <w:r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Нововеличковское сельское</w:t>
      </w:r>
      <w:r w:rsidR="00954733">
        <w:rPr>
          <w:rFonts w:ascii="Times New Roman" w:hAnsi="Times New Roman"/>
          <w:sz w:val="28"/>
          <w:szCs w:val="28"/>
        </w:rPr>
        <w:t xml:space="preserve"> поселение Динского </w:t>
      </w:r>
      <w:r>
        <w:rPr>
          <w:rFonts w:ascii="Times New Roman" w:hAnsi="Times New Roman"/>
          <w:sz w:val="28"/>
          <w:szCs w:val="28"/>
        </w:rPr>
        <w:t>района;</w:t>
      </w:r>
    </w:p>
    <w:p w:rsidR="00AF367F" w:rsidRDefault="00AF367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color w:val="000000"/>
          <w:sz w:val="28"/>
          <w:szCs w:val="28"/>
        </w:rPr>
        <w:t xml:space="preserve">- </w:t>
      </w:r>
      <w:r>
        <w:rPr>
          <w:rFonts w:ascii="Times New Roman" w:hAnsi="Times New Roman" w:cs="Courier New"/>
          <w:sz w:val="28"/>
          <w:szCs w:val="28"/>
        </w:rPr>
        <w:t xml:space="preserve">повышение уровня внешнего благоустройства и санитарного содержания населенных пунктов </w:t>
      </w:r>
      <w:r>
        <w:rPr>
          <w:rFonts w:ascii="Times New Roman" w:hAnsi="Times New Roman"/>
          <w:sz w:val="28"/>
          <w:szCs w:val="28"/>
        </w:rPr>
        <w:t>Нововеличковское сельское поселение Динского района;</w:t>
      </w:r>
    </w:p>
    <w:p w:rsidR="00AF367F" w:rsidRDefault="00AF367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- совершенствование эстетического вида </w:t>
      </w:r>
      <w:r>
        <w:rPr>
          <w:rFonts w:ascii="Times New Roman" w:hAnsi="Times New Roman"/>
          <w:sz w:val="28"/>
          <w:szCs w:val="28"/>
        </w:rPr>
        <w:t>Нововеличковско</w:t>
      </w:r>
      <w:r w:rsidR="007159D5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сельско</w:t>
      </w:r>
      <w:r w:rsidR="007159D5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7159D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Динского района</w:t>
      </w:r>
      <w:r>
        <w:rPr>
          <w:rFonts w:ascii="Times New Roman" w:hAnsi="Times New Roman" w:cs="Courier New"/>
          <w:sz w:val="28"/>
          <w:szCs w:val="28"/>
        </w:rPr>
        <w:t>, создание гармоничной архитектурно-ландшафтной среды;</w:t>
      </w:r>
    </w:p>
    <w:p w:rsidR="00AF367F" w:rsidRDefault="00AF3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AF367F" w:rsidRDefault="00AF3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- развитие и поддержка инициатив жителей населенных пунктов по благоустройству санитарной очистке придомовых территорий;</w:t>
      </w:r>
    </w:p>
    <w:p w:rsidR="00AF367F" w:rsidRDefault="00AF36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общего уровня благоустройства поселения;</w:t>
      </w:r>
    </w:p>
    <w:p w:rsidR="00AF367F" w:rsidRDefault="00AF367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поселения.</w:t>
      </w:r>
    </w:p>
    <w:p w:rsidR="00AF367F" w:rsidRDefault="00AF367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приведение в качественное состояние элементов благоустройства.</w:t>
      </w:r>
    </w:p>
    <w:p w:rsidR="00AF367F" w:rsidRDefault="00AF367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привлечение жителей к участию в решении проблем благоустройства.</w:t>
      </w:r>
    </w:p>
    <w:p w:rsidR="00AF367F" w:rsidRDefault="00AF36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восстановление и реконструкция уличного освещения,</w:t>
      </w:r>
      <w:r w:rsidR="00B061BE">
        <w:rPr>
          <w:rFonts w:ascii="Times New Roman" w:hAnsi="Times New Roman"/>
          <w:sz w:val="28"/>
          <w:szCs w:val="28"/>
        </w:rPr>
        <w:t xml:space="preserve"> территорий парковых зон,</w:t>
      </w:r>
      <w:r>
        <w:rPr>
          <w:rFonts w:ascii="Times New Roman" w:hAnsi="Times New Roman"/>
          <w:sz w:val="28"/>
          <w:szCs w:val="28"/>
        </w:rPr>
        <w:t xml:space="preserve"> установка светильников в населенных пунктах;</w:t>
      </w:r>
    </w:p>
    <w:p w:rsidR="00AF367F" w:rsidRDefault="00AF36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AF367F" w:rsidRDefault="00AF36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AF367F" w:rsidRDefault="00AF36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 w:rsidR="009154D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МЕХАНИЗМ РЕАЛИЗАЦИИ, ОРГАНИЗАЦИЯ УПРАВЛЕНИЯ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КОНТРОЛЬ ЗА ХОДОМ РЕАЛИЗАЦИИ ПРОГРАММЫ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367F" w:rsidRDefault="00AF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реализацией Программы осуществляет муниципальный заказчик Программы </w:t>
      </w:r>
      <w:r w:rsidR="002B493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Администрация Нововеличковского сельского поселения Динского района Краснодарского края.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Муниципальным Заказчиком Программы выполняются следующие основные задачи: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экономический анализ эффективности программных проектов и мероприятий Программы;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предложений по составлению плана инвестиционных и текущих расходов на очередной период;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</w:t>
      </w:r>
      <w:r w:rsidR="009154D5">
        <w:rPr>
          <w:rFonts w:ascii="Times New Roman" w:hAnsi="Times New Roman"/>
          <w:sz w:val="28"/>
          <w:szCs w:val="28"/>
        </w:rPr>
        <w:t>краевого</w:t>
      </w:r>
      <w:r>
        <w:rPr>
          <w:rFonts w:ascii="Times New Roman" w:hAnsi="Times New Roman"/>
          <w:sz w:val="28"/>
          <w:szCs w:val="28"/>
        </w:rPr>
        <w:t xml:space="preserve"> и местного бюджетов и уточнения возможных объемов финансирования из других источников;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реализацией Программы осуществляет </w:t>
      </w:r>
      <w:r>
        <w:rPr>
          <w:rFonts w:ascii="Times New Roman" w:eastAsia="Calibri" w:hAnsi="Times New Roman"/>
          <w:spacing w:val="-1"/>
          <w:sz w:val="28"/>
          <w:szCs w:val="28"/>
        </w:rPr>
        <w:t>Администрация Нововеличковского сельского поселения и бюджетная комиссия Совета Нововеличковского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Исполнитель Программы </w:t>
      </w:r>
      <w:r w:rsidR="002B493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pacing w:val="-1"/>
          <w:sz w:val="28"/>
          <w:szCs w:val="28"/>
        </w:rPr>
        <w:t>отдел ЖКХ, малого и среднего бизнеса Администрации Нововеличковского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Динского района Краснодарского края: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обобщение и подготовку информации о ходе реализации мероприятий Программы;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Style w:val="11"/>
          <w:rFonts w:ascii="Times New Roman" w:hAnsi="Times New Roman"/>
          <w:sz w:val="28"/>
          <w:szCs w:val="28"/>
        </w:rPr>
        <w:t>Механизм реализации муниципальной программы осуществляется в соответствии с разделом 5 порядка принятия решения о разработке, формирования, реализации и оценки эффективности реализации муниципальных программ Нововеличковского сельского поселения Динского района утвержденного постановлением администрации Нововеличковского сельского поселения Динского района от 09.06.2016 №</w:t>
      </w:r>
      <w:r w:rsidR="00082011">
        <w:rPr>
          <w:rStyle w:val="11"/>
          <w:rFonts w:ascii="Times New Roman" w:hAnsi="Times New Roman"/>
          <w:sz w:val="28"/>
          <w:szCs w:val="28"/>
        </w:rPr>
        <w:t xml:space="preserve"> </w:t>
      </w:r>
      <w:r>
        <w:rPr>
          <w:rStyle w:val="11"/>
          <w:rFonts w:ascii="Times New Roman" w:hAnsi="Times New Roman"/>
          <w:sz w:val="28"/>
          <w:szCs w:val="28"/>
        </w:rPr>
        <w:t>293.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AF367F" w:rsidRDefault="00AF36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 w:rsidR="009154D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ОЦЕНКА ЭФФЕКТИВНОСТИ СОЦИАЛЬНО-ЭКОНОМИЧЕСКИХ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ЭКОЛОГИЧЕСКИХ ПОСЛЕДСТВИЙ ОТ РЕАЛИЗАЦИИ ПРОГРАММЫ</w:t>
      </w:r>
    </w:p>
    <w:p w:rsidR="00954733" w:rsidRDefault="00954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367F" w:rsidRDefault="00AF36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AF367F" w:rsidRDefault="00AF367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Нововеличковское сельское поселение Динского района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F367F" w:rsidRDefault="00AF367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AF367F" w:rsidRDefault="00AF367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Эффективность программы оценивается по следующим показателям:</w:t>
      </w:r>
    </w:p>
    <w:p w:rsidR="00AF367F" w:rsidRDefault="00AF367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процент соответствия объектов внешнего благоустройства (озеленения, наружного освещения) ГОСТу;</w:t>
      </w:r>
    </w:p>
    <w:p w:rsidR="00AF367F" w:rsidRDefault="00AF367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процент привлечения населения муниципального образования к работам по благоустройству;</w:t>
      </w:r>
    </w:p>
    <w:p w:rsidR="00AF367F" w:rsidRDefault="00AF367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процент привлечения предприятий и организаций поселения к работам по благоустройству;</w:t>
      </w:r>
    </w:p>
    <w:p w:rsidR="00AF367F" w:rsidRDefault="00AF367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AF367F" w:rsidRDefault="00AF367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насаждениями, детскими игровыми и спортивными площадками).</w:t>
      </w:r>
    </w:p>
    <w:p w:rsidR="00AF367F" w:rsidRDefault="00AF36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реализации Программы ожидается:</w:t>
      </w:r>
    </w:p>
    <w:p w:rsidR="00AF367F" w:rsidRDefault="00AF36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AF367F" w:rsidRDefault="00AF36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эстетического состояния территории поселения</w:t>
      </w:r>
      <w:r w:rsidR="008B11A5">
        <w:rPr>
          <w:rFonts w:ascii="Times New Roman" w:hAnsi="Times New Roman"/>
          <w:sz w:val="28"/>
          <w:szCs w:val="28"/>
        </w:rPr>
        <w:t>, территории парка</w:t>
      </w:r>
      <w:r>
        <w:rPr>
          <w:rFonts w:ascii="Times New Roman" w:hAnsi="Times New Roman"/>
          <w:sz w:val="28"/>
          <w:szCs w:val="28"/>
        </w:rPr>
        <w:t>;</w:t>
      </w:r>
    </w:p>
    <w:p w:rsidR="00AF367F" w:rsidRDefault="00AF367F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увеличение площади благоустроенных зелёных насаждений в поселении; </w:t>
      </w:r>
    </w:p>
    <w:p w:rsidR="00AF367F" w:rsidRDefault="00AF36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п</w:t>
      </w:r>
      <w:r>
        <w:rPr>
          <w:rFonts w:ascii="Times New Roman" w:hAnsi="Times New Roman"/>
          <w:sz w:val="28"/>
          <w:szCs w:val="28"/>
        </w:rPr>
        <w:t xml:space="preserve">редотвращение сокращения зелёных насаждений </w:t>
      </w:r>
    </w:p>
    <w:p w:rsidR="00AF367F" w:rsidRDefault="00AF36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количественным результатам реализации Программы относятся:</w:t>
      </w:r>
    </w:p>
    <w:p w:rsidR="00AF367F" w:rsidRDefault="00AF36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-увеличение количества высаживаемых деревьев;</w:t>
      </w:r>
    </w:p>
    <w:p w:rsidR="00AF367F" w:rsidRDefault="00AF36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-увеличение площади цветочного оформления;</w:t>
      </w:r>
    </w:p>
    <w:p w:rsidR="00E23D78" w:rsidRDefault="00AF367F" w:rsidP="00E9103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Style w:val="11"/>
          <w:rFonts w:ascii="Times New Roman" w:hAnsi="Times New Roman"/>
          <w:sz w:val="28"/>
          <w:szCs w:val="28"/>
        </w:rPr>
        <w:t xml:space="preserve">Оценка эффективности муниципальной программы Нововеличковского сельского поселения Динского района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Благоустройство территории муниципального образования Нововеличковское сельское поселение Д</w:t>
      </w:r>
      <w:r w:rsidR="00D15921">
        <w:rPr>
          <w:rFonts w:ascii="Times New Roman" w:hAnsi="Times New Roman"/>
          <w:bCs/>
          <w:sz w:val="28"/>
          <w:szCs w:val="28"/>
        </w:rPr>
        <w:t>инского района на 202</w:t>
      </w:r>
      <w:r w:rsidR="007159D5">
        <w:rPr>
          <w:rFonts w:ascii="Times New Roman" w:hAnsi="Times New Roman"/>
          <w:bCs/>
          <w:sz w:val="28"/>
          <w:szCs w:val="28"/>
        </w:rPr>
        <w:t>3</w:t>
      </w:r>
      <w:r w:rsidR="00954733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Style w:val="11"/>
          <w:rFonts w:ascii="Times New Roman" w:hAnsi="Times New Roman"/>
          <w:sz w:val="28"/>
          <w:szCs w:val="28"/>
        </w:rPr>
        <w:t>проводится в соответствии с типовой методикой оценке эффективности реализации муниципальной программы утвержденной постановлением администрации Нововеличковского сельского поселения Динского района от 09.06.2016</w:t>
      </w:r>
      <w:r w:rsidR="00E9103A">
        <w:rPr>
          <w:rStyle w:val="11"/>
          <w:rFonts w:ascii="Times New Roman" w:hAnsi="Times New Roman"/>
          <w:sz w:val="28"/>
          <w:szCs w:val="28"/>
        </w:rPr>
        <w:t xml:space="preserve"> </w:t>
      </w:r>
      <w:r>
        <w:rPr>
          <w:rStyle w:val="11"/>
          <w:rFonts w:ascii="Times New Roman" w:hAnsi="Times New Roman"/>
          <w:sz w:val="28"/>
          <w:szCs w:val="28"/>
        </w:rPr>
        <w:t>№</w:t>
      </w:r>
      <w:r w:rsidR="00082011">
        <w:rPr>
          <w:rStyle w:val="11"/>
          <w:rFonts w:ascii="Times New Roman" w:hAnsi="Times New Roman"/>
          <w:sz w:val="28"/>
          <w:szCs w:val="28"/>
        </w:rPr>
        <w:t xml:space="preserve"> </w:t>
      </w:r>
      <w:r>
        <w:rPr>
          <w:rStyle w:val="11"/>
          <w:rFonts w:ascii="Times New Roman" w:hAnsi="Times New Roman"/>
          <w:sz w:val="28"/>
          <w:szCs w:val="28"/>
        </w:rPr>
        <w:t>293  «Об утверждении Порядка принятия решения о разработке, формирования, реализации и оценки эффективности реализации муниципальных программ Нововеличковского сельского поселения Динского района».</w:t>
      </w:r>
    </w:p>
    <w:p w:rsidR="008B11A5" w:rsidRDefault="008B11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4733" w:rsidRDefault="009547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4733" w:rsidRPr="0042243F" w:rsidRDefault="009547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350C" w:rsidRDefault="000935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н</w:t>
      </w:r>
      <w:r w:rsidR="00841DE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841DE9">
        <w:rPr>
          <w:rFonts w:ascii="Times New Roman" w:hAnsi="Times New Roman"/>
          <w:sz w:val="28"/>
          <w:szCs w:val="28"/>
        </w:rPr>
        <w:t xml:space="preserve"> </w:t>
      </w:r>
      <w:r w:rsidR="00AF367F">
        <w:rPr>
          <w:rFonts w:ascii="Times New Roman" w:hAnsi="Times New Roman"/>
          <w:sz w:val="28"/>
          <w:szCs w:val="28"/>
        </w:rPr>
        <w:t xml:space="preserve">отдела </w:t>
      </w:r>
    </w:p>
    <w:p w:rsidR="0009350C" w:rsidRDefault="00AF36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ЖКХ, малого и среднего</w:t>
      </w:r>
      <w:r w:rsidR="00D31AA2">
        <w:rPr>
          <w:rFonts w:ascii="Times New Roman" w:hAnsi="Times New Roman"/>
          <w:sz w:val="28"/>
          <w:szCs w:val="28"/>
        </w:rPr>
        <w:t xml:space="preserve"> </w:t>
      </w:r>
      <w:r w:rsidR="000553F2">
        <w:rPr>
          <w:rFonts w:ascii="Times New Roman" w:hAnsi="Times New Roman"/>
          <w:sz w:val="28"/>
          <w:szCs w:val="28"/>
        </w:rPr>
        <w:t>б</w:t>
      </w:r>
      <w:r w:rsidR="00B061BE">
        <w:rPr>
          <w:rFonts w:ascii="Times New Roman" w:hAnsi="Times New Roman"/>
          <w:sz w:val="28"/>
          <w:szCs w:val="28"/>
        </w:rPr>
        <w:t>изнеса</w:t>
      </w:r>
      <w:r w:rsidR="000553F2">
        <w:rPr>
          <w:rFonts w:ascii="Times New Roman" w:hAnsi="Times New Roman"/>
          <w:sz w:val="28"/>
          <w:szCs w:val="28"/>
        </w:rPr>
        <w:t xml:space="preserve"> </w:t>
      </w:r>
    </w:p>
    <w:p w:rsidR="000553F2" w:rsidRDefault="000553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Нововеличковского </w:t>
      </w:r>
    </w:p>
    <w:p w:rsidR="00AF367F" w:rsidRDefault="000553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061BE">
        <w:rPr>
          <w:rFonts w:ascii="Times New Roman" w:hAnsi="Times New Roman"/>
          <w:sz w:val="28"/>
          <w:szCs w:val="28"/>
        </w:rPr>
        <w:t xml:space="preserve">                            </w:t>
      </w:r>
      <w:r w:rsidR="0071687A">
        <w:rPr>
          <w:rFonts w:ascii="Times New Roman" w:hAnsi="Times New Roman"/>
          <w:sz w:val="28"/>
          <w:szCs w:val="28"/>
        </w:rPr>
        <w:t xml:space="preserve">    </w:t>
      </w:r>
      <w:r w:rsidR="00930CAB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41DE9">
        <w:rPr>
          <w:rFonts w:ascii="Times New Roman" w:hAnsi="Times New Roman"/>
          <w:sz w:val="28"/>
          <w:szCs w:val="28"/>
        </w:rPr>
        <w:t xml:space="preserve">    </w:t>
      </w:r>
      <w:r w:rsidR="0009350C">
        <w:rPr>
          <w:rFonts w:ascii="Times New Roman" w:hAnsi="Times New Roman"/>
          <w:sz w:val="28"/>
          <w:szCs w:val="28"/>
        </w:rPr>
        <w:t xml:space="preserve">Л.С. </w:t>
      </w:r>
      <w:proofErr w:type="spellStart"/>
      <w:r w:rsidR="0009350C">
        <w:rPr>
          <w:rFonts w:ascii="Times New Roman" w:hAnsi="Times New Roman"/>
          <w:sz w:val="28"/>
          <w:szCs w:val="28"/>
        </w:rPr>
        <w:t>Моренченко</w:t>
      </w:r>
      <w:proofErr w:type="spellEnd"/>
    </w:p>
    <w:p w:rsidR="00AF367F" w:rsidRDefault="00AF367F">
      <w:pPr>
        <w:spacing w:after="0" w:line="240" w:lineRule="auto"/>
        <w:contextualSpacing/>
        <w:rPr>
          <w:rFonts w:ascii="Times New Roman" w:hAnsi="Times New Roman"/>
          <w:b/>
          <w:sz w:val="28"/>
        </w:rPr>
        <w:sectPr w:rsidR="00AF367F" w:rsidSect="00165980">
          <w:pgSz w:w="11906" w:h="16838"/>
          <w:pgMar w:top="1134" w:right="567" w:bottom="851" w:left="1559" w:header="709" w:footer="709" w:gutter="0"/>
          <w:cols w:space="720"/>
          <w:docGrid w:linePitch="360"/>
        </w:sectPr>
      </w:pPr>
    </w:p>
    <w:p w:rsidR="00AF367F" w:rsidRDefault="00AF367F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</w:p>
    <w:p w:rsidR="007159D5" w:rsidRDefault="007159D5" w:rsidP="007159D5">
      <w:pPr>
        <w:spacing w:after="0"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паспорту муниципальной целевой программы «Благоустройство территории муниципального образования Нововеличковское сельское поселение Динского района на 20</w:t>
      </w:r>
      <w:r w:rsidRPr="008A50E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 год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7159D5" w:rsidRDefault="007159D5" w:rsidP="007159D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59D5" w:rsidRDefault="007159D5" w:rsidP="007159D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59D5" w:rsidRDefault="007159D5" w:rsidP="007159D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59D5" w:rsidRDefault="007159D5" w:rsidP="007159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7159D5" w:rsidRDefault="007159D5" w:rsidP="00715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</w:rPr>
        <w:t xml:space="preserve">Благоустройство территории муниципального образования Нововеличковское сельское поселение </w:t>
      </w:r>
    </w:p>
    <w:p w:rsidR="007159D5" w:rsidRDefault="007159D5" w:rsidP="00715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</w:rPr>
        <w:t>Динского района на 20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3 год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</w:p>
    <w:p w:rsidR="007159D5" w:rsidRDefault="007159D5" w:rsidP="007159D5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793"/>
        <w:gridCol w:w="2410"/>
        <w:gridCol w:w="1417"/>
        <w:gridCol w:w="1276"/>
        <w:gridCol w:w="3119"/>
        <w:gridCol w:w="2976"/>
      </w:tblGrid>
      <w:tr w:rsidR="007159D5" w:rsidTr="00F0343E">
        <w:trPr>
          <w:cantSplit/>
          <w:trHeight w:val="1211"/>
        </w:trPr>
        <w:tc>
          <w:tcPr>
            <w:tcW w:w="710" w:type="dxa"/>
            <w:vAlign w:val="center"/>
          </w:tcPr>
          <w:p w:rsidR="007159D5" w:rsidRDefault="007159D5" w:rsidP="00F0343E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7159D5" w:rsidRDefault="007159D5" w:rsidP="00F0343E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3793" w:type="dxa"/>
            <w:vAlign w:val="center"/>
          </w:tcPr>
          <w:p w:rsidR="007159D5" w:rsidRDefault="007159D5" w:rsidP="00F0343E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10" w:type="dxa"/>
            <w:vAlign w:val="center"/>
          </w:tcPr>
          <w:p w:rsidR="007159D5" w:rsidRDefault="007159D5" w:rsidP="00F0343E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417" w:type="dxa"/>
            <w:vAlign w:val="center"/>
          </w:tcPr>
          <w:p w:rsidR="007159D5" w:rsidRDefault="007159D5" w:rsidP="00F0343E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Объем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финан-сирования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, </w:t>
            </w:r>
          </w:p>
          <w:p w:rsidR="007159D5" w:rsidRDefault="007159D5" w:rsidP="00F0343E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всего</w:t>
            </w:r>
          </w:p>
          <w:p w:rsidR="007159D5" w:rsidRDefault="007159D5" w:rsidP="00F0343E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(тыс. руб.)</w:t>
            </w:r>
          </w:p>
        </w:tc>
        <w:tc>
          <w:tcPr>
            <w:tcW w:w="1276" w:type="dxa"/>
            <w:vAlign w:val="center"/>
          </w:tcPr>
          <w:p w:rsidR="007159D5" w:rsidRDefault="007159D5" w:rsidP="00F0343E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2023 год</w:t>
            </w:r>
          </w:p>
        </w:tc>
        <w:tc>
          <w:tcPr>
            <w:tcW w:w="3119" w:type="dxa"/>
            <w:vAlign w:val="center"/>
          </w:tcPr>
          <w:p w:rsidR="007159D5" w:rsidRDefault="007159D5" w:rsidP="00F0343E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Непосредственный </w:t>
            </w:r>
          </w:p>
          <w:p w:rsidR="007159D5" w:rsidRDefault="007159D5" w:rsidP="00F0343E">
            <w:pPr>
              <w:spacing w:after="0" w:line="216" w:lineRule="auto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976" w:type="dxa"/>
            <w:vAlign w:val="center"/>
          </w:tcPr>
          <w:p w:rsidR="007159D5" w:rsidRDefault="007159D5" w:rsidP="00F0343E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Участник муниципальной программы </w:t>
            </w:r>
          </w:p>
          <w:p w:rsidR="007159D5" w:rsidRDefault="007159D5" w:rsidP="00F0343E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Align w:val="center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93" w:type="dxa"/>
            <w:vAlign w:val="center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vAlign w:val="center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  <w:vAlign w:val="center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7159D5" w:rsidTr="00F0343E">
        <w:tc>
          <w:tcPr>
            <w:tcW w:w="710" w:type="dxa"/>
            <w:vMerge w:val="restart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793" w:type="dxa"/>
            <w:vMerge w:val="restart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освещения улиц </w:t>
            </w: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0343E">
              <w:rPr>
                <w:rFonts w:ascii="Times New Roman" w:hAnsi="Times New Roman"/>
              </w:rPr>
              <w:t>44</w:t>
            </w: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76" w:type="dxa"/>
          </w:tcPr>
          <w:p w:rsidR="007159D5" w:rsidRDefault="007159D5" w:rsidP="00F0343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0343E">
              <w:rPr>
                <w:rFonts w:ascii="Times New Roman" w:hAnsi="Times New Roman"/>
              </w:rPr>
              <w:t>44</w:t>
            </w: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3119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ЖКХ, малого и среднего бизнеса администрации Нововеличковского сельского поселения, ООО «</w:t>
            </w:r>
            <w:proofErr w:type="spellStart"/>
            <w:r>
              <w:rPr>
                <w:rFonts w:ascii="Times New Roman" w:hAnsi="Times New Roman"/>
              </w:rPr>
              <w:t>Кубаньэнергосбыт</w:t>
            </w:r>
            <w:proofErr w:type="spellEnd"/>
            <w:r>
              <w:rPr>
                <w:rFonts w:ascii="Times New Roman" w:hAnsi="Times New Roman"/>
              </w:rPr>
              <w:t>»,</w:t>
            </w:r>
          </w:p>
          <w:p w:rsidR="007159D5" w:rsidRDefault="007159D5" w:rsidP="00F0343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подрядчики</w:t>
            </w:r>
          </w:p>
        </w:tc>
      </w:tr>
      <w:tr w:rsidR="007159D5" w:rsidTr="00F0343E">
        <w:tc>
          <w:tcPr>
            <w:tcW w:w="710" w:type="dxa"/>
            <w:vMerge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0343E">
              <w:rPr>
                <w:rFonts w:ascii="Times New Roman" w:hAnsi="Times New Roman"/>
              </w:rPr>
              <w:t>44</w:t>
            </w: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76" w:type="dxa"/>
          </w:tcPr>
          <w:p w:rsidR="007159D5" w:rsidRDefault="007159D5" w:rsidP="00F0343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0343E">
              <w:rPr>
                <w:rFonts w:ascii="Times New Roman" w:hAnsi="Times New Roman"/>
              </w:rPr>
              <w:t>44</w:t>
            </w: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3119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 w:val="restart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3793" w:type="dxa"/>
            <w:vMerge w:val="restart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за электроэнергию уличного освещения, освещение территории парка</w:t>
            </w: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2792,0</w:t>
            </w:r>
          </w:p>
        </w:tc>
        <w:tc>
          <w:tcPr>
            <w:tcW w:w="1276" w:type="dxa"/>
          </w:tcPr>
          <w:p w:rsidR="007159D5" w:rsidRDefault="007159D5" w:rsidP="00F0343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2792,0</w:t>
            </w:r>
          </w:p>
        </w:tc>
        <w:tc>
          <w:tcPr>
            <w:tcW w:w="3119" w:type="dxa"/>
            <w:vMerge w:val="restart"/>
          </w:tcPr>
          <w:p w:rsidR="007159D5" w:rsidRDefault="007159D5" w:rsidP="00F0343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своевременность оплаты за предоставляемую электроэнергию</w:t>
            </w:r>
          </w:p>
        </w:tc>
        <w:tc>
          <w:tcPr>
            <w:tcW w:w="2976" w:type="dxa"/>
            <w:vMerge w:val="restart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ЖКХ, малого и среднего бизнеса администрации Нововеличковского сельского поселения, ООО «</w:t>
            </w:r>
            <w:proofErr w:type="spellStart"/>
            <w:r>
              <w:rPr>
                <w:rFonts w:ascii="Times New Roman" w:hAnsi="Times New Roman"/>
              </w:rPr>
              <w:t>Кубаньэнергосбыт</w:t>
            </w:r>
            <w:proofErr w:type="spellEnd"/>
            <w:r>
              <w:rPr>
                <w:rFonts w:ascii="Times New Roman" w:hAnsi="Times New Roman"/>
              </w:rPr>
              <w:t>»,</w:t>
            </w:r>
          </w:p>
          <w:p w:rsidR="007159D5" w:rsidRDefault="007159D5" w:rsidP="00F0343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подрядчики</w:t>
            </w:r>
          </w:p>
        </w:tc>
      </w:tr>
      <w:tr w:rsidR="007159D5" w:rsidTr="00F0343E">
        <w:tc>
          <w:tcPr>
            <w:tcW w:w="710" w:type="dxa"/>
            <w:vMerge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2792,0</w:t>
            </w:r>
          </w:p>
        </w:tc>
        <w:tc>
          <w:tcPr>
            <w:tcW w:w="1276" w:type="dxa"/>
          </w:tcPr>
          <w:p w:rsidR="007159D5" w:rsidRDefault="007159D5" w:rsidP="00F0343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2792,0</w:t>
            </w:r>
          </w:p>
        </w:tc>
        <w:tc>
          <w:tcPr>
            <w:tcW w:w="3119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59D5" w:rsidTr="00F0343E">
        <w:trPr>
          <w:trHeight w:val="313"/>
        </w:trPr>
        <w:tc>
          <w:tcPr>
            <w:tcW w:w="710" w:type="dxa"/>
            <w:vMerge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 w:val="restart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3793" w:type="dxa"/>
            <w:vMerge w:val="restart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Ремонт, реконструкция и техническое обслуживание наружных </w:t>
            </w:r>
            <w:r>
              <w:rPr>
                <w:rFonts w:ascii="Times New Roman" w:hAnsi="Times New Roman"/>
              </w:rPr>
              <w:lastRenderedPageBreak/>
              <w:t>сетей уличного освещения территории поселения, территории парка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411">
              <w:rPr>
                <w:rFonts w:ascii="Times New Roman" w:hAnsi="Times New Roman"/>
              </w:rPr>
              <w:t xml:space="preserve">(Стадион, ул. Новая, ул. Ровная, ул. Краснодарская, уличное освещение-7 точек, ул. Почтовая, ул. Красная, ул. Луначарского, ул. </w:t>
            </w:r>
            <w:proofErr w:type="spellStart"/>
            <w:r w:rsidRPr="00E00411">
              <w:rPr>
                <w:rFonts w:ascii="Times New Roman" w:hAnsi="Times New Roman"/>
              </w:rPr>
              <w:t>Бежко</w:t>
            </w:r>
            <w:proofErr w:type="spellEnd"/>
            <w:r w:rsidRPr="00E00411">
              <w:rPr>
                <w:rFonts w:ascii="Times New Roman" w:hAnsi="Times New Roman"/>
              </w:rPr>
              <w:t xml:space="preserve">, ул. Таманская, </w:t>
            </w:r>
            <w:proofErr w:type="spellStart"/>
            <w:r w:rsidRPr="00E00411">
              <w:rPr>
                <w:rFonts w:ascii="Times New Roman" w:hAnsi="Times New Roman"/>
              </w:rPr>
              <w:t>ул.Красная</w:t>
            </w:r>
            <w:proofErr w:type="spellEnd"/>
            <w:r w:rsidRPr="00E00411">
              <w:rPr>
                <w:rFonts w:ascii="Times New Roman" w:hAnsi="Times New Roman"/>
              </w:rPr>
              <w:t xml:space="preserve">-Братская, </w:t>
            </w:r>
            <w:proofErr w:type="spellStart"/>
            <w:r w:rsidRPr="00E00411">
              <w:rPr>
                <w:rFonts w:ascii="Times New Roman" w:hAnsi="Times New Roman"/>
              </w:rPr>
              <w:t>ул.Красная</w:t>
            </w:r>
            <w:proofErr w:type="spellEnd"/>
            <w:r w:rsidRPr="00E00411">
              <w:rPr>
                <w:rFonts w:ascii="Times New Roman" w:hAnsi="Times New Roman"/>
              </w:rPr>
              <w:t xml:space="preserve">-Пушкина, </w:t>
            </w:r>
            <w:proofErr w:type="spellStart"/>
            <w:r w:rsidRPr="00E00411">
              <w:rPr>
                <w:rFonts w:ascii="Times New Roman" w:hAnsi="Times New Roman"/>
              </w:rPr>
              <w:t>Производ</w:t>
            </w:r>
            <w:proofErr w:type="spellEnd"/>
            <w:r w:rsidRPr="00E00411">
              <w:rPr>
                <w:rFonts w:ascii="Times New Roman" w:hAnsi="Times New Roman"/>
              </w:rPr>
              <w:t>. мастерская, Котельная, Эл. уст-</w:t>
            </w:r>
            <w:proofErr w:type="spellStart"/>
            <w:r w:rsidRPr="00E00411">
              <w:rPr>
                <w:rFonts w:ascii="Times New Roman" w:hAnsi="Times New Roman"/>
              </w:rPr>
              <w:t>ки</w:t>
            </w:r>
            <w:proofErr w:type="spellEnd"/>
            <w:r w:rsidRPr="00E00411">
              <w:rPr>
                <w:rFonts w:ascii="Times New Roman" w:hAnsi="Times New Roman"/>
              </w:rPr>
              <w:t xml:space="preserve"> </w:t>
            </w:r>
            <w:proofErr w:type="spellStart"/>
            <w:r w:rsidRPr="00E00411">
              <w:rPr>
                <w:rFonts w:ascii="Times New Roman" w:hAnsi="Times New Roman"/>
              </w:rPr>
              <w:t>нежелого</w:t>
            </w:r>
            <w:proofErr w:type="spellEnd"/>
            <w:r w:rsidRPr="00E00411">
              <w:rPr>
                <w:rFonts w:ascii="Times New Roman" w:hAnsi="Times New Roman"/>
              </w:rPr>
              <w:t xml:space="preserve"> зд.-2 точки, Эл. установки объектов – 2 точки)</w:t>
            </w:r>
          </w:p>
          <w:p w:rsidR="007159D5" w:rsidRPr="00E00411" w:rsidRDefault="007159D5" w:rsidP="00F034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7159D5" w:rsidRDefault="00F0343E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7159D5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7159D5" w:rsidRDefault="00F0343E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7159D5">
              <w:rPr>
                <w:rFonts w:ascii="Times New Roman" w:hAnsi="Times New Roman"/>
              </w:rPr>
              <w:t>0,0</w:t>
            </w:r>
          </w:p>
        </w:tc>
        <w:tc>
          <w:tcPr>
            <w:tcW w:w="3119" w:type="dxa"/>
            <w:vMerge w:val="restart"/>
          </w:tcPr>
          <w:p w:rsidR="007159D5" w:rsidRDefault="007159D5" w:rsidP="00F0343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соответствие наружного </w:t>
            </w:r>
            <w:r>
              <w:rPr>
                <w:rFonts w:ascii="Times New Roman" w:hAnsi="Times New Roman"/>
                <w:color w:val="000000"/>
              </w:rPr>
              <w:lastRenderedPageBreak/>
              <w:t>освещения ГОСТу</w:t>
            </w:r>
          </w:p>
        </w:tc>
        <w:tc>
          <w:tcPr>
            <w:tcW w:w="2976" w:type="dxa"/>
            <w:vMerge w:val="restart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Отдел ЖКХ, малого и среднего бизнеса </w:t>
            </w:r>
            <w:r>
              <w:rPr>
                <w:rFonts w:ascii="Times New Roman" w:hAnsi="Times New Roman"/>
              </w:rPr>
              <w:lastRenderedPageBreak/>
              <w:t>администрации Нововеличковского сельского поселения, ООО «</w:t>
            </w:r>
            <w:proofErr w:type="spellStart"/>
            <w:r>
              <w:rPr>
                <w:rFonts w:ascii="Times New Roman" w:hAnsi="Times New Roman"/>
              </w:rPr>
              <w:t>Кубаньэнергосбыт</w:t>
            </w:r>
            <w:proofErr w:type="spellEnd"/>
            <w:r>
              <w:rPr>
                <w:rFonts w:ascii="Times New Roman" w:hAnsi="Times New Roman"/>
              </w:rPr>
              <w:t>»,</w:t>
            </w:r>
          </w:p>
          <w:p w:rsidR="007159D5" w:rsidRDefault="007159D5" w:rsidP="00F0343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подрядчики</w:t>
            </w:r>
          </w:p>
        </w:tc>
      </w:tr>
      <w:tr w:rsidR="007159D5" w:rsidTr="00F0343E">
        <w:tc>
          <w:tcPr>
            <w:tcW w:w="710" w:type="dxa"/>
            <w:vMerge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7159D5" w:rsidRDefault="00F0343E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7159D5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7159D5" w:rsidRDefault="00F0343E" w:rsidP="00F034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  <w:r w:rsidR="007159D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19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59D5" w:rsidTr="00F0343E">
        <w:trPr>
          <w:trHeight w:val="251"/>
        </w:trPr>
        <w:tc>
          <w:tcPr>
            <w:tcW w:w="710" w:type="dxa"/>
            <w:vMerge w:val="restart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3793" w:type="dxa"/>
            <w:vMerge w:val="restart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документации по техническому присоединению </w:t>
            </w:r>
            <w:proofErr w:type="spellStart"/>
            <w:r>
              <w:rPr>
                <w:rFonts w:ascii="Times New Roman" w:hAnsi="Times New Roman"/>
              </w:rPr>
              <w:t>энергопринимающих</w:t>
            </w:r>
            <w:proofErr w:type="spellEnd"/>
            <w:r>
              <w:rPr>
                <w:rFonts w:ascii="Times New Roman" w:hAnsi="Times New Roman"/>
              </w:rPr>
              <w:t xml:space="preserve"> устройств (по заявкам присоединение впервые вводимых </w:t>
            </w:r>
            <w:proofErr w:type="spellStart"/>
            <w:r>
              <w:rPr>
                <w:rFonts w:ascii="Times New Roman" w:hAnsi="Times New Roman"/>
              </w:rPr>
              <w:t>энергопринимающих</w:t>
            </w:r>
            <w:proofErr w:type="spellEnd"/>
            <w:r>
              <w:rPr>
                <w:rFonts w:ascii="Times New Roman" w:hAnsi="Times New Roman"/>
              </w:rPr>
              <w:t xml:space="preserve"> устройств, увеличение мощности ранее присоединенных </w:t>
            </w:r>
            <w:proofErr w:type="spellStart"/>
            <w:r>
              <w:rPr>
                <w:rFonts w:ascii="Times New Roman" w:hAnsi="Times New Roman"/>
              </w:rPr>
              <w:t>энергопринимающих</w:t>
            </w:r>
            <w:proofErr w:type="spellEnd"/>
            <w:r>
              <w:rPr>
                <w:rFonts w:ascii="Times New Roman" w:hAnsi="Times New Roman"/>
              </w:rPr>
              <w:t xml:space="preserve"> устройств)</w:t>
            </w: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3119" w:type="dxa"/>
            <w:vMerge w:val="restart"/>
          </w:tcPr>
          <w:p w:rsidR="007159D5" w:rsidRDefault="007159D5" w:rsidP="00F0343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соответствие наружного освещения ГОСТу</w:t>
            </w:r>
          </w:p>
        </w:tc>
        <w:tc>
          <w:tcPr>
            <w:tcW w:w="2976" w:type="dxa"/>
            <w:vMerge w:val="restart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ЖКХ, малого и среднего бизнеса администрации Нововеличковского сельского поселения, ООО «</w:t>
            </w:r>
            <w:proofErr w:type="spellStart"/>
            <w:r>
              <w:rPr>
                <w:rFonts w:ascii="Times New Roman" w:hAnsi="Times New Roman"/>
              </w:rPr>
              <w:t>Кубаньэнергосбыт</w:t>
            </w:r>
            <w:proofErr w:type="spellEnd"/>
            <w:r>
              <w:rPr>
                <w:rFonts w:ascii="Times New Roman" w:hAnsi="Times New Roman"/>
              </w:rPr>
              <w:t>»,</w:t>
            </w:r>
          </w:p>
          <w:p w:rsidR="007159D5" w:rsidRDefault="007159D5" w:rsidP="00F0343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подрядчики</w:t>
            </w:r>
          </w:p>
        </w:tc>
      </w:tr>
      <w:tr w:rsidR="007159D5" w:rsidTr="00F0343E">
        <w:trPr>
          <w:trHeight w:val="316"/>
        </w:trPr>
        <w:tc>
          <w:tcPr>
            <w:tcW w:w="710" w:type="dxa"/>
            <w:vMerge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3119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159D5" w:rsidRDefault="007159D5" w:rsidP="00F0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 w:val="restart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3793" w:type="dxa"/>
            <w:vMerge w:val="restart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Установка указателей с названиями улиц и номерами домов в ст. Нововеличковской, ст. </w:t>
            </w:r>
            <w:proofErr w:type="spellStart"/>
            <w:r>
              <w:rPr>
                <w:rFonts w:ascii="Times New Roman" w:hAnsi="Times New Roman"/>
              </w:rPr>
              <w:t>Воронцовской</w:t>
            </w:r>
            <w:proofErr w:type="spellEnd"/>
            <w:r>
              <w:rPr>
                <w:rFonts w:ascii="Times New Roman" w:hAnsi="Times New Roman"/>
              </w:rPr>
              <w:t xml:space="preserve">, п. </w:t>
            </w:r>
            <w:proofErr w:type="spellStart"/>
            <w:r>
              <w:rPr>
                <w:rFonts w:ascii="Times New Roman" w:hAnsi="Times New Roman"/>
              </w:rPr>
              <w:t>Найдорф</w:t>
            </w:r>
            <w:proofErr w:type="spellEnd"/>
            <w:r>
              <w:rPr>
                <w:rFonts w:ascii="Times New Roman" w:hAnsi="Times New Roman"/>
              </w:rPr>
              <w:t>, п. Дальний</w:t>
            </w: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7159D5" w:rsidRDefault="00F0343E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159D5">
              <w:rPr>
                <w:rFonts w:ascii="Times New Roman" w:hAnsi="Times New Roman"/>
              </w:rPr>
              <w:t>00,0</w:t>
            </w:r>
          </w:p>
        </w:tc>
        <w:tc>
          <w:tcPr>
            <w:tcW w:w="1276" w:type="dxa"/>
          </w:tcPr>
          <w:p w:rsidR="007159D5" w:rsidRDefault="00F0343E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159D5">
              <w:rPr>
                <w:rFonts w:ascii="Times New Roman" w:hAnsi="Times New Roman"/>
              </w:rPr>
              <w:t>00,0</w:t>
            </w:r>
          </w:p>
        </w:tc>
        <w:tc>
          <w:tcPr>
            <w:tcW w:w="3119" w:type="dxa"/>
            <w:vMerge w:val="restart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совершенствование эстетического состояния территории;</w:t>
            </w:r>
          </w:p>
        </w:tc>
        <w:tc>
          <w:tcPr>
            <w:tcW w:w="2976" w:type="dxa"/>
            <w:vMerge w:val="restart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ЖКХ, малого и среднего бизнеса администрации Нововеличковского сельского поселения, </w:t>
            </w:r>
          </w:p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7159D5" w:rsidRDefault="00F0343E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159D5">
              <w:rPr>
                <w:rFonts w:ascii="Times New Roman" w:hAnsi="Times New Roman"/>
              </w:rPr>
              <w:t>00,0</w:t>
            </w:r>
          </w:p>
        </w:tc>
        <w:tc>
          <w:tcPr>
            <w:tcW w:w="1276" w:type="dxa"/>
          </w:tcPr>
          <w:p w:rsidR="007159D5" w:rsidRDefault="00F0343E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159D5">
              <w:rPr>
                <w:rFonts w:ascii="Times New Roman" w:hAnsi="Times New Roman"/>
              </w:rPr>
              <w:t>00,0</w:t>
            </w:r>
          </w:p>
        </w:tc>
        <w:tc>
          <w:tcPr>
            <w:tcW w:w="3119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59D5" w:rsidTr="00F0343E">
        <w:trPr>
          <w:trHeight w:val="388"/>
        </w:trPr>
        <w:tc>
          <w:tcPr>
            <w:tcW w:w="710" w:type="dxa"/>
            <w:vMerge w:val="restart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793" w:type="dxa"/>
            <w:vMerge w:val="restart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Озеленение :</w:t>
            </w:r>
          </w:p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саженцев деревьев и цветов, разбивка клумб, </w:t>
            </w:r>
          </w:p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омоложение и валка деревьев (территории парковой зоны, центральной площади ст. Нововеличковская)</w:t>
            </w: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119" w:type="dxa"/>
            <w:vMerge w:val="restart"/>
          </w:tcPr>
          <w:p w:rsidR="007159D5" w:rsidRDefault="007159D5" w:rsidP="00F0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совершенствование эстетического состояния территории;</w:t>
            </w:r>
          </w:p>
          <w:p w:rsidR="007159D5" w:rsidRDefault="007159D5" w:rsidP="00F0343E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увеличение площади благоустроенных зелёных насаждений в поселении; </w:t>
            </w:r>
          </w:p>
          <w:p w:rsidR="007159D5" w:rsidRDefault="007159D5" w:rsidP="00F0343E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создание зелёных зон для отдыха жителей и гостей поселения;</w:t>
            </w:r>
          </w:p>
          <w:p w:rsidR="007159D5" w:rsidRDefault="007159D5" w:rsidP="00F0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- п</w:t>
            </w:r>
            <w:r>
              <w:rPr>
                <w:rFonts w:ascii="Times New Roman" w:hAnsi="Times New Roman"/>
              </w:rPr>
              <w:t>редотвращение сокращения зелёных насаждений;</w:t>
            </w:r>
          </w:p>
          <w:p w:rsidR="007159D5" w:rsidRDefault="007159D5" w:rsidP="00F0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увеличение количества высаживаемых деревьев;</w:t>
            </w:r>
          </w:p>
          <w:p w:rsidR="007159D5" w:rsidRDefault="007159D5" w:rsidP="00F0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увеличение площади цветочного оформления;</w:t>
            </w:r>
          </w:p>
          <w:p w:rsidR="007159D5" w:rsidRDefault="007159D5" w:rsidP="00F0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Администрация Нововеличковского сельского поселения, подрядчик </w:t>
            </w:r>
          </w:p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59D5" w:rsidTr="00F0343E">
        <w:trPr>
          <w:trHeight w:val="217"/>
        </w:trPr>
        <w:tc>
          <w:tcPr>
            <w:tcW w:w="710" w:type="dxa"/>
            <w:vMerge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119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59D5" w:rsidTr="00F0343E">
        <w:trPr>
          <w:trHeight w:val="60"/>
        </w:trPr>
        <w:tc>
          <w:tcPr>
            <w:tcW w:w="710" w:type="dxa"/>
            <w:vMerge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 w:val="restart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3793" w:type="dxa"/>
            <w:vMerge w:val="restart"/>
          </w:tcPr>
          <w:p w:rsidR="007159D5" w:rsidRPr="00E00411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  <w:r w:rsidRPr="00E00411">
              <w:rPr>
                <w:rFonts w:ascii="Times New Roman" w:hAnsi="Times New Roman"/>
              </w:rPr>
              <w:t xml:space="preserve">Организация ритуальных услуг и содержание мест захоронения ул. Садовая, ул. Д.Бедного ст. Нововеличковская (содержание </w:t>
            </w:r>
          </w:p>
          <w:p w:rsidR="007159D5" w:rsidRPr="00E00411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  <w:r w:rsidRPr="00E00411">
              <w:rPr>
                <w:rFonts w:ascii="Times New Roman" w:hAnsi="Times New Roman"/>
              </w:rPr>
              <w:t>территорий кладбищ, вывоз мусора, уборка территорий, окраска ограждений,)</w:t>
            </w: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E00411">
              <w:rPr>
                <w:rFonts w:ascii="Times New Roman" w:hAnsi="Times New Roman"/>
              </w:rPr>
              <w:t>сего</w:t>
            </w:r>
          </w:p>
          <w:p w:rsidR="007159D5" w:rsidRPr="00E00411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159D5" w:rsidRPr="00E00411" w:rsidRDefault="00F0343E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159D5">
              <w:rPr>
                <w:rFonts w:ascii="Times New Roman" w:hAnsi="Times New Roman"/>
              </w:rPr>
              <w:t>00,0</w:t>
            </w:r>
          </w:p>
        </w:tc>
        <w:tc>
          <w:tcPr>
            <w:tcW w:w="1276" w:type="dxa"/>
          </w:tcPr>
          <w:p w:rsidR="007159D5" w:rsidRPr="00E00411" w:rsidRDefault="00F0343E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159D5" w:rsidRPr="00E00411">
              <w:rPr>
                <w:rFonts w:ascii="Times New Roman" w:hAnsi="Times New Roman"/>
              </w:rPr>
              <w:t>00,0</w:t>
            </w:r>
          </w:p>
        </w:tc>
        <w:tc>
          <w:tcPr>
            <w:tcW w:w="3119" w:type="dxa"/>
            <w:vMerge w:val="restart"/>
          </w:tcPr>
          <w:p w:rsidR="007159D5" w:rsidRPr="00E00411" w:rsidRDefault="007159D5" w:rsidP="00F0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0411">
              <w:rPr>
                <w:rFonts w:ascii="Times New Roman" w:hAnsi="Times New Roman"/>
              </w:rPr>
              <w:t xml:space="preserve">- результаты реализации программных мероприятий должны                 обеспечить </w:t>
            </w:r>
          </w:p>
          <w:p w:rsidR="007159D5" w:rsidRPr="00E00411" w:rsidRDefault="007159D5" w:rsidP="00F0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159D5" w:rsidRPr="00E00411" w:rsidRDefault="007159D5" w:rsidP="00F0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159D5" w:rsidRPr="00E00411" w:rsidRDefault="007159D5" w:rsidP="00F0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0411">
              <w:rPr>
                <w:rFonts w:ascii="Times New Roman" w:hAnsi="Times New Roman"/>
              </w:rPr>
              <w:t>планомерное и рациональное содержание мест захоронений на территории муниципального образования</w:t>
            </w:r>
          </w:p>
        </w:tc>
        <w:tc>
          <w:tcPr>
            <w:tcW w:w="2976" w:type="dxa"/>
            <w:vMerge w:val="restart"/>
          </w:tcPr>
          <w:p w:rsidR="007159D5" w:rsidRPr="00E00411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  <w:r w:rsidRPr="00E00411">
              <w:rPr>
                <w:rFonts w:ascii="Times New Roman" w:hAnsi="Times New Roman"/>
              </w:rPr>
              <w:t xml:space="preserve">Отдел ЖКХ, малого и среднего бизнеса администрации Нововеличковского сельского поселения, </w:t>
            </w:r>
          </w:p>
          <w:p w:rsidR="007159D5" w:rsidRPr="00E00411" w:rsidRDefault="007159D5" w:rsidP="00F0343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159D5" w:rsidRDefault="00F0343E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159D5">
              <w:rPr>
                <w:rFonts w:ascii="Times New Roman" w:hAnsi="Times New Roman"/>
              </w:rPr>
              <w:t>00,0</w:t>
            </w:r>
          </w:p>
        </w:tc>
        <w:tc>
          <w:tcPr>
            <w:tcW w:w="1276" w:type="dxa"/>
          </w:tcPr>
          <w:p w:rsidR="007159D5" w:rsidRDefault="00F0343E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159D5">
              <w:rPr>
                <w:rFonts w:ascii="Times New Roman" w:hAnsi="Times New Roman"/>
              </w:rPr>
              <w:t>00,0</w:t>
            </w:r>
          </w:p>
        </w:tc>
        <w:tc>
          <w:tcPr>
            <w:tcW w:w="3119" w:type="dxa"/>
            <w:vMerge/>
          </w:tcPr>
          <w:p w:rsidR="007159D5" w:rsidRDefault="007159D5" w:rsidP="00F0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59D5" w:rsidTr="00F0343E">
        <w:trPr>
          <w:trHeight w:val="267"/>
        </w:trPr>
        <w:tc>
          <w:tcPr>
            <w:tcW w:w="710" w:type="dxa"/>
            <w:vMerge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159D5" w:rsidRDefault="007159D5" w:rsidP="00F0343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59D5" w:rsidTr="00F0343E">
        <w:trPr>
          <w:trHeight w:val="264"/>
        </w:trPr>
        <w:tc>
          <w:tcPr>
            <w:tcW w:w="710" w:type="dxa"/>
            <w:vMerge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 w:val="restart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793" w:type="dxa"/>
            <w:vMerge w:val="restart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мероприятия по благоустройству сельского поселения</w:t>
            </w: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7159D5" w:rsidRPr="001D2558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1D2558">
              <w:rPr>
                <w:rFonts w:ascii="Times New Roman" w:hAnsi="Times New Roman"/>
              </w:rPr>
              <w:t>1</w:t>
            </w:r>
            <w:r w:rsidR="00F0343E" w:rsidRPr="001D2558">
              <w:rPr>
                <w:rFonts w:ascii="Times New Roman" w:hAnsi="Times New Roman"/>
              </w:rPr>
              <w:t>4</w:t>
            </w:r>
            <w:r w:rsidRPr="001D2558">
              <w:rPr>
                <w:rFonts w:ascii="Times New Roman" w:hAnsi="Times New Roman"/>
              </w:rPr>
              <w:t>05,0</w:t>
            </w:r>
          </w:p>
        </w:tc>
        <w:tc>
          <w:tcPr>
            <w:tcW w:w="1276" w:type="dxa"/>
          </w:tcPr>
          <w:p w:rsidR="007159D5" w:rsidRPr="001D2558" w:rsidRDefault="00F0343E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1D2558">
              <w:rPr>
                <w:rFonts w:ascii="Times New Roman" w:hAnsi="Times New Roman"/>
              </w:rPr>
              <w:t>14</w:t>
            </w:r>
            <w:r w:rsidR="007159D5" w:rsidRPr="001D2558">
              <w:rPr>
                <w:rFonts w:ascii="Times New Roman" w:hAnsi="Times New Roman"/>
              </w:rPr>
              <w:t>05,0</w:t>
            </w:r>
          </w:p>
        </w:tc>
        <w:tc>
          <w:tcPr>
            <w:tcW w:w="3119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ЖКХ, малого и среднего бизнеса администрации Нововеличковского сельского поселения, </w:t>
            </w:r>
          </w:p>
          <w:p w:rsidR="007159D5" w:rsidRDefault="007159D5" w:rsidP="00F0343E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7159D5" w:rsidRPr="001D2558" w:rsidRDefault="00F0343E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1D2558">
              <w:rPr>
                <w:rFonts w:ascii="Times New Roman" w:hAnsi="Times New Roman"/>
              </w:rPr>
              <w:t>14</w:t>
            </w:r>
            <w:r w:rsidR="007159D5" w:rsidRPr="001D2558">
              <w:rPr>
                <w:rFonts w:ascii="Times New Roman" w:hAnsi="Times New Roman"/>
              </w:rPr>
              <w:t>05,0</w:t>
            </w:r>
          </w:p>
        </w:tc>
        <w:tc>
          <w:tcPr>
            <w:tcW w:w="1276" w:type="dxa"/>
          </w:tcPr>
          <w:p w:rsidR="007159D5" w:rsidRPr="001D2558" w:rsidRDefault="00F0343E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1D2558">
              <w:rPr>
                <w:rFonts w:ascii="Times New Roman" w:hAnsi="Times New Roman"/>
              </w:rPr>
              <w:t>14</w:t>
            </w:r>
            <w:r w:rsidR="007159D5" w:rsidRPr="001D2558">
              <w:rPr>
                <w:rFonts w:ascii="Times New Roman" w:hAnsi="Times New Roman"/>
              </w:rPr>
              <w:t>05,0</w:t>
            </w:r>
          </w:p>
        </w:tc>
        <w:tc>
          <w:tcPr>
            <w:tcW w:w="3119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</w:tcPr>
          <w:p w:rsidR="007159D5" w:rsidRPr="00D960E4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</w:tcPr>
          <w:p w:rsidR="007159D5" w:rsidRPr="00D960E4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119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 w:val="restart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3793" w:type="dxa"/>
            <w:vMerge w:val="restart"/>
          </w:tcPr>
          <w:p w:rsidR="007159D5" w:rsidRDefault="007159D5" w:rsidP="00F0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Услуги по содержанию имущества: уборка общественных мест, парковых зон ст. Нововеличковская ул. Красная, ст. </w:t>
            </w:r>
            <w:proofErr w:type="spellStart"/>
            <w:r>
              <w:rPr>
                <w:rFonts w:ascii="Times New Roman" w:hAnsi="Times New Roman"/>
              </w:rPr>
              <w:t>Воронцовская</w:t>
            </w:r>
            <w:proofErr w:type="spellEnd"/>
            <w:r>
              <w:rPr>
                <w:rFonts w:ascii="Times New Roman" w:hAnsi="Times New Roman"/>
              </w:rPr>
              <w:t xml:space="preserve"> ул. Красная, санитарное содержание, вывоз несанкционированных свалок, спил деревьев, благоустройство территории поселения (тротуарные дорожки,  приобретение строительных материалов для благоустройства парка)</w:t>
            </w: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7159D5" w:rsidRDefault="001D2558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7159D5">
              <w:rPr>
                <w:rFonts w:ascii="Times New Roman" w:hAnsi="Times New Roman"/>
              </w:rPr>
              <w:t>00,0</w:t>
            </w:r>
          </w:p>
        </w:tc>
        <w:tc>
          <w:tcPr>
            <w:tcW w:w="1276" w:type="dxa"/>
          </w:tcPr>
          <w:p w:rsidR="007159D5" w:rsidRDefault="001D2558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7159D5">
              <w:rPr>
                <w:rFonts w:ascii="Times New Roman" w:hAnsi="Times New Roman"/>
              </w:rPr>
              <w:t>00,0</w:t>
            </w:r>
          </w:p>
        </w:tc>
        <w:tc>
          <w:tcPr>
            <w:tcW w:w="3119" w:type="dxa"/>
            <w:vMerge w:val="restart"/>
          </w:tcPr>
          <w:p w:rsidR="007159D5" w:rsidRDefault="007159D5" w:rsidP="00F034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создание условий для работы и отдыха жителей поселения;</w:t>
            </w:r>
          </w:p>
          <w:p w:rsidR="007159D5" w:rsidRDefault="007159D5" w:rsidP="00F034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улучшение состояния территорий </w:t>
            </w:r>
            <w:r>
              <w:rPr>
                <w:rFonts w:ascii="Times New Roman" w:hAnsi="Times New Roman"/>
              </w:rPr>
              <w:t>муниципального образования Нововеличковское сельское поселение Динского района;</w:t>
            </w:r>
          </w:p>
          <w:p w:rsidR="007159D5" w:rsidRDefault="007159D5" w:rsidP="00F0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привитие жителям муниципального образования любви и уважения к своему поселению, к соблюдению чистоты и порядка на территории </w:t>
            </w:r>
            <w:r>
              <w:rPr>
                <w:rFonts w:ascii="Times New Roman" w:hAnsi="Times New Roman"/>
              </w:rPr>
              <w:t>муниципального образования Нововеличковское сельское поселение Динского района.</w:t>
            </w:r>
          </w:p>
        </w:tc>
        <w:tc>
          <w:tcPr>
            <w:tcW w:w="2976" w:type="dxa"/>
            <w:vMerge w:val="restart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ЖКХ, малого и среднего бизнеса администрации Нововеличковского сельского поселения, </w:t>
            </w:r>
          </w:p>
          <w:p w:rsidR="007159D5" w:rsidRDefault="007159D5" w:rsidP="00F0343E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7159D5" w:rsidRDefault="001D2558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7159D5">
              <w:rPr>
                <w:rFonts w:ascii="Times New Roman" w:hAnsi="Times New Roman"/>
              </w:rPr>
              <w:t>00,0</w:t>
            </w:r>
          </w:p>
        </w:tc>
        <w:tc>
          <w:tcPr>
            <w:tcW w:w="1276" w:type="dxa"/>
          </w:tcPr>
          <w:p w:rsidR="007159D5" w:rsidRDefault="001D2558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7159D5">
              <w:rPr>
                <w:rFonts w:ascii="Times New Roman" w:hAnsi="Times New Roman"/>
              </w:rPr>
              <w:t>00,0</w:t>
            </w:r>
          </w:p>
        </w:tc>
        <w:tc>
          <w:tcPr>
            <w:tcW w:w="3119" w:type="dxa"/>
            <w:vMerge/>
          </w:tcPr>
          <w:p w:rsidR="007159D5" w:rsidRDefault="007159D5" w:rsidP="00F0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 w:val="restart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3793" w:type="dxa"/>
            <w:vMerge w:val="restart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МАФ для парковой зоны (скамейки, урны по мере необходимости), комплектующих для оборудования детской площадки, обустройства парка, обустройство детской площадки (</w:t>
            </w:r>
            <w:proofErr w:type="spellStart"/>
            <w:r>
              <w:rPr>
                <w:rFonts w:ascii="Times New Roman" w:hAnsi="Times New Roman"/>
              </w:rPr>
              <w:t>скейт</w:t>
            </w:r>
            <w:proofErr w:type="spellEnd"/>
            <w:r>
              <w:rPr>
                <w:rFonts w:ascii="Times New Roman" w:hAnsi="Times New Roman"/>
              </w:rPr>
              <w:t>-площадка) ст. Нововеличковская ул. Красная</w:t>
            </w: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7159D5" w:rsidRDefault="00F0343E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159D5">
              <w:rPr>
                <w:rFonts w:ascii="Times New Roman" w:hAnsi="Times New Roman"/>
              </w:rPr>
              <w:t>00,0</w:t>
            </w:r>
          </w:p>
        </w:tc>
        <w:tc>
          <w:tcPr>
            <w:tcW w:w="1276" w:type="dxa"/>
          </w:tcPr>
          <w:p w:rsidR="007159D5" w:rsidRDefault="00F0343E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159D5">
              <w:rPr>
                <w:rFonts w:ascii="Times New Roman" w:hAnsi="Times New Roman"/>
              </w:rPr>
              <w:t>00,0</w:t>
            </w:r>
          </w:p>
        </w:tc>
        <w:tc>
          <w:tcPr>
            <w:tcW w:w="3119" w:type="dxa"/>
            <w:vMerge w:val="restart"/>
          </w:tcPr>
          <w:p w:rsidR="007159D5" w:rsidRDefault="007159D5" w:rsidP="00F034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создание условий для работы и отдыха жителей поселения;</w:t>
            </w:r>
          </w:p>
          <w:p w:rsidR="007159D5" w:rsidRDefault="007159D5" w:rsidP="00F0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улучшение состояния парковой зоны, территорий </w:t>
            </w:r>
            <w:r>
              <w:rPr>
                <w:rFonts w:ascii="Times New Roman" w:hAnsi="Times New Roman"/>
              </w:rPr>
              <w:t>Нововеличковского сельского поселения;</w:t>
            </w:r>
          </w:p>
          <w:p w:rsidR="007159D5" w:rsidRDefault="007159D5" w:rsidP="00F0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благоустройство аллеи </w:t>
            </w:r>
          </w:p>
        </w:tc>
        <w:tc>
          <w:tcPr>
            <w:tcW w:w="2976" w:type="dxa"/>
            <w:vMerge w:val="restart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ЖКХ, малого и среднего бизнеса администрации Нововеличковского сельского поселения, </w:t>
            </w:r>
          </w:p>
          <w:p w:rsidR="007159D5" w:rsidRDefault="007159D5" w:rsidP="00F0343E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7159D5" w:rsidRDefault="00F0343E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159D5">
              <w:rPr>
                <w:rFonts w:ascii="Times New Roman" w:hAnsi="Times New Roman"/>
              </w:rPr>
              <w:t>00,0</w:t>
            </w:r>
          </w:p>
        </w:tc>
        <w:tc>
          <w:tcPr>
            <w:tcW w:w="1276" w:type="dxa"/>
          </w:tcPr>
          <w:p w:rsidR="007159D5" w:rsidRDefault="00F0343E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159D5">
              <w:rPr>
                <w:rFonts w:ascii="Times New Roman" w:hAnsi="Times New Roman"/>
              </w:rPr>
              <w:t>00,0</w:t>
            </w:r>
          </w:p>
        </w:tc>
        <w:tc>
          <w:tcPr>
            <w:tcW w:w="3119" w:type="dxa"/>
            <w:vMerge/>
          </w:tcPr>
          <w:p w:rsidR="007159D5" w:rsidRDefault="007159D5" w:rsidP="00F0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 w:val="restart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3793" w:type="dxa"/>
            <w:vMerge w:val="restart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Уничтожение карантинной </w:t>
            </w:r>
            <w:r>
              <w:rPr>
                <w:rFonts w:ascii="Times New Roman" w:hAnsi="Times New Roman"/>
              </w:rPr>
              <w:lastRenderedPageBreak/>
              <w:t xml:space="preserve">растительности (амброзии) </w:t>
            </w: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3119" w:type="dxa"/>
            <w:vMerge w:val="restart"/>
          </w:tcPr>
          <w:p w:rsidR="007159D5" w:rsidRDefault="007159D5" w:rsidP="00F0343E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улучшение экологической </w:t>
            </w:r>
            <w:r>
              <w:rPr>
                <w:rFonts w:ascii="Times New Roman" w:hAnsi="Times New Roman"/>
              </w:rPr>
              <w:lastRenderedPageBreak/>
              <w:t>обстановки и создание среды, комфортной для проживания жителей поселения.</w:t>
            </w:r>
          </w:p>
        </w:tc>
        <w:tc>
          <w:tcPr>
            <w:tcW w:w="2976" w:type="dxa"/>
            <w:vMerge w:val="restart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Отдел ЖКХ, малого и </w:t>
            </w:r>
            <w:r>
              <w:rPr>
                <w:rFonts w:ascii="Times New Roman" w:hAnsi="Times New Roman"/>
              </w:rPr>
              <w:lastRenderedPageBreak/>
              <w:t xml:space="preserve">среднего бизнеса администрации Нововеличковского сельского поселения, </w:t>
            </w:r>
          </w:p>
          <w:p w:rsidR="007159D5" w:rsidRDefault="007159D5" w:rsidP="00F0343E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3119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 w:val="restart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3793" w:type="dxa"/>
            <w:vMerge w:val="restart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Противонасекомная</w:t>
            </w:r>
            <w:proofErr w:type="spellEnd"/>
            <w:r>
              <w:rPr>
                <w:rFonts w:ascii="Times New Roman" w:hAnsi="Times New Roman"/>
              </w:rPr>
              <w:t xml:space="preserve"> обработка общественных мест территории поселения (комары, клещи)</w:t>
            </w: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3119" w:type="dxa"/>
            <w:vMerge w:val="restart"/>
          </w:tcPr>
          <w:p w:rsidR="007159D5" w:rsidRDefault="007159D5" w:rsidP="00F0343E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обработка лесополос, парков</w:t>
            </w:r>
          </w:p>
        </w:tc>
        <w:tc>
          <w:tcPr>
            <w:tcW w:w="2976" w:type="dxa"/>
            <w:vMerge w:val="restart"/>
          </w:tcPr>
          <w:p w:rsidR="007159D5" w:rsidRDefault="007159D5" w:rsidP="00F0343E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Специализированная организация</w:t>
            </w:r>
          </w:p>
        </w:tc>
      </w:tr>
      <w:tr w:rsidR="007159D5" w:rsidTr="00F0343E">
        <w:tc>
          <w:tcPr>
            <w:tcW w:w="710" w:type="dxa"/>
            <w:vMerge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3119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 w:val="restart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3793" w:type="dxa"/>
            <w:vMerge w:val="restart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Покос сорной растительности (по мере произрастания согласно перечня улиц, общественных территорий  в ст. Нововеличковская, ст. </w:t>
            </w:r>
            <w:proofErr w:type="spellStart"/>
            <w:r>
              <w:rPr>
                <w:rFonts w:ascii="Times New Roman" w:hAnsi="Times New Roman"/>
              </w:rPr>
              <w:t>Воронцовская</w:t>
            </w:r>
            <w:proofErr w:type="spellEnd"/>
            <w:r>
              <w:rPr>
                <w:rFonts w:ascii="Times New Roman" w:hAnsi="Times New Roman"/>
              </w:rPr>
              <w:t xml:space="preserve">, п. </w:t>
            </w:r>
            <w:proofErr w:type="spellStart"/>
            <w:r>
              <w:rPr>
                <w:rFonts w:ascii="Times New Roman" w:hAnsi="Times New Roman"/>
              </w:rPr>
              <w:t>Найдорф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3119" w:type="dxa"/>
            <w:vMerge w:val="restart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улучшение экологической обстановки и создание среды, комфортной для проживания жителей поселения.</w:t>
            </w:r>
          </w:p>
        </w:tc>
        <w:tc>
          <w:tcPr>
            <w:tcW w:w="2976" w:type="dxa"/>
            <w:vMerge w:val="restart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ЖКХ, малого и среднего бизнеса администрации Нововеличковского сельского поселения, </w:t>
            </w:r>
          </w:p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3119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 w:val="restart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</w:t>
            </w:r>
          </w:p>
        </w:tc>
        <w:tc>
          <w:tcPr>
            <w:tcW w:w="3793" w:type="dxa"/>
            <w:vMerge w:val="restart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Утилизация </w:t>
            </w:r>
            <w:proofErr w:type="spellStart"/>
            <w:r>
              <w:rPr>
                <w:rFonts w:ascii="Times New Roman" w:hAnsi="Times New Roman"/>
              </w:rPr>
              <w:t>биоотходов</w:t>
            </w:r>
            <w:proofErr w:type="spellEnd"/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3119" w:type="dxa"/>
            <w:vMerge w:val="restart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</w:t>
            </w:r>
            <w:r w:rsidRPr="00571DC6">
              <w:rPr>
                <w:rFonts w:ascii="Times New Roman" w:hAnsi="Times New Roman"/>
              </w:rPr>
              <w:t>лучшение экологической обстановки и создание среды, комфортной для проживания жите</w:t>
            </w:r>
            <w:r>
              <w:rPr>
                <w:rFonts w:ascii="Times New Roman" w:hAnsi="Times New Roman"/>
              </w:rPr>
              <w:t>лей поселения.</w:t>
            </w:r>
          </w:p>
        </w:tc>
        <w:tc>
          <w:tcPr>
            <w:tcW w:w="2976" w:type="dxa"/>
            <w:vMerge w:val="restart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Специализированная организация</w:t>
            </w:r>
          </w:p>
        </w:tc>
      </w:tr>
      <w:tr w:rsidR="007159D5" w:rsidTr="00F0343E">
        <w:tc>
          <w:tcPr>
            <w:tcW w:w="710" w:type="dxa"/>
            <w:vMerge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3119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 w:val="restart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 w:val="restart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7159D5" w:rsidRDefault="00F0343E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514</w:t>
            </w:r>
            <w:r w:rsidR="007159D5">
              <w:rPr>
                <w:rFonts w:ascii="Times New Roman" w:hAnsi="Times New Roman"/>
              </w:rPr>
              <w:t>7,0</w:t>
            </w:r>
          </w:p>
        </w:tc>
        <w:tc>
          <w:tcPr>
            <w:tcW w:w="1276" w:type="dxa"/>
          </w:tcPr>
          <w:p w:rsidR="007159D5" w:rsidRDefault="00F0343E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514</w:t>
            </w:r>
            <w:r w:rsidR="007159D5">
              <w:rPr>
                <w:rFonts w:ascii="Times New Roman" w:hAnsi="Times New Roman"/>
              </w:rPr>
              <w:t>7,0</w:t>
            </w:r>
          </w:p>
        </w:tc>
        <w:tc>
          <w:tcPr>
            <w:tcW w:w="3119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7159D5" w:rsidRDefault="00F0343E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514</w:t>
            </w:r>
            <w:r w:rsidR="007159D5">
              <w:rPr>
                <w:rFonts w:ascii="Times New Roman" w:hAnsi="Times New Roman"/>
              </w:rPr>
              <w:t>7,0</w:t>
            </w:r>
          </w:p>
        </w:tc>
        <w:tc>
          <w:tcPr>
            <w:tcW w:w="1276" w:type="dxa"/>
          </w:tcPr>
          <w:p w:rsidR="007159D5" w:rsidRDefault="00F0343E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514</w:t>
            </w:r>
            <w:r w:rsidR="007159D5">
              <w:rPr>
                <w:rFonts w:ascii="Times New Roman" w:hAnsi="Times New Roman"/>
              </w:rPr>
              <w:t>7,0</w:t>
            </w:r>
          </w:p>
        </w:tc>
        <w:tc>
          <w:tcPr>
            <w:tcW w:w="3119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7159D5" w:rsidTr="00F0343E">
        <w:tc>
          <w:tcPr>
            <w:tcW w:w="710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7159D5" w:rsidTr="00F0343E">
        <w:trPr>
          <w:trHeight w:val="465"/>
        </w:trPr>
        <w:tc>
          <w:tcPr>
            <w:tcW w:w="710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159D5" w:rsidRDefault="007159D5" w:rsidP="00F0343E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</w:tbl>
    <w:p w:rsidR="007159D5" w:rsidRPr="008A50ED" w:rsidRDefault="007159D5" w:rsidP="007159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159D5" w:rsidRDefault="007159D5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59D5" w:rsidRDefault="007159D5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59D5" w:rsidRDefault="007159D5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начальника отдела ЖКХ, </w:t>
      </w:r>
    </w:p>
    <w:p w:rsidR="007159D5" w:rsidRDefault="007159D5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малого и среднего бизнеса  администрации </w:t>
      </w:r>
    </w:p>
    <w:p w:rsidR="007159D5" w:rsidRPr="00644860" w:rsidRDefault="007159D5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Нововеличковского сельского поселения                                                                                                                          Л.С. </w:t>
      </w:r>
      <w:proofErr w:type="spellStart"/>
      <w:r>
        <w:rPr>
          <w:rFonts w:ascii="Times New Roman" w:hAnsi="Times New Roman"/>
          <w:sz w:val="28"/>
          <w:szCs w:val="28"/>
        </w:rPr>
        <w:t>Моренченко</w:t>
      </w:r>
      <w:proofErr w:type="spellEnd"/>
    </w:p>
    <w:p w:rsidR="00E111C4" w:rsidRDefault="00E111C4" w:rsidP="000A0086">
      <w:pPr>
        <w:spacing w:after="0" w:line="240" w:lineRule="auto"/>
        <w:ind w:left="10261"/>
        <w:jc w:val="both"/>
        <w:rPr>
          <w:rFonts w:ascii="Times New Roman" w:eastAsia="Calibri" w:hAnsi="Times New Roman"/>
          <w:sz w:val="28"/>
          <w:szCs w:val="28"/>
        </w:rPr>
      </w:pPr>
    </w:p>
    <w:p w:rsidR="00E111C4" w:rsidRDefault="00E111C4" w:rsidP="000A0086">
      <w:pPr>
        <w:spacing w:after="0" w:line="240" w:lineRule="auto"/>
        <w:ind w:left="10261"/>
        <w:jc w:val="both"/>
        <w:rPr>
          <w:rFonts w:ascii="Times New Roman" w:eastAsia="Calibri" w:hAnsi="Times New Roman"/>
          <w:sz w:val="28"/>
          <w:szCs w:val="28"/>
        </w:rPr>
      </w:pPr>
    </w:p>
    <w:p w:rsidR="00E111C4" w:rsidRDefault="00E111C4" w:rsidP="000A0086">
      <w:pPr>
        <w:spacing w:after="0" w:line="240" w:lineRule="auto"/>
        <w:ind w:left="10261"/>
        <w:jc w:val="both"/>
        <w:rPr>
          <w:rFonts w:ascii="Times New Roman" w:eastAsia="Calibri" w:hAnsi="Times New Roman"/>
          <w:sz w:val="28"/>
          <w:szCs w:val="28"/>
        </w:rPr>
      </w:pPr>
    </w:p>
    <w:p w:rsidR="00E111C4" w:rsidRDefault="00E111C4" w:rsidP="000A0086">
      <w:pPr>
        <w:spacing w:after="0" w:line="240" w:lineRule="auto"/>
        <w:ind w:left="10261"/>
        <w:jc w:val="both"/>
        <w:rPr>
          <w:rFonts w:ascii="Times New Roman" w:eastAsia="Calibri" w:hAnsi="Times New Roman"/>
          <w:sz w:val="28"/>
          <w:szCs w:val="28"/>
        </w:rPr>
      </w:pPr>
    </w:p>
    <w:p w:rsidR="00E111C4" w:rsidRDefault="00E111C4" w:rsidP="0037615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159D5" w:rsidRDefault="007159D5" w:rsidP="007159D5">
      <w:pPr>
        <w:spacing w:after="0" w:line="240" w:lineRule="auto"/>
        <w:ind w:left="10261"/>
        <w:jc w:val="both"/>
        <w:rPr>
          <w:rFonts w:ascii="Times New Roman" w:eastAsia="Calibri" w:hAnsi="Times New Roman"/>
          <w:spacing w:val="-1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Приложение к муниципальной программе </w:t>
      </w:r>
      <w:r>
        <w:rPr>
          <w:rFonts w:ascii="Times New Roman" w:hAnsi="Times New Roman"/>
          <w:sz w:val="28"/>
          <w:szCs w:val="28"/>
        </w:rPr>
        <w:t>«Благоустройство территории муниципального образования Нововеличковское сельское поселение Динского района на 2023 год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7159D5" w:rsidRDefault="007159D5" w:rsidP="007159D5">
      <w:pPr>
        <w:spacing w:after="0" w:line="240" w:lineRule="auto"/>
        <w:ind w:left="9923"/>
        <w:rPr>
          <w:rFonts w:ascii="Times New Roman" w:eastAsia="Calibri" w:hAnsi="Times New Roman"/>
          <w:sz w:val="28"/>
          <w:szCs w:val="28"/>
        </w:rPr>
      </w:pPr>
    </w:p>
    <w:p w:rsidR="007159D5" w:rsidRDefault="007159D5" w:rsidP="007159D5">
      <w:pPr>
        <w:spacing w:after="0" w:line="240" w:lineRule="auto"/>
        <w:ind w:left="9923"/>
        <w:rPr>
          <w:rFonts w:ascii="Times New Roman" w:eastAsia="Calibri" w:hAnsi="Times New Roman"/>
          <w:sz w:val="28"/>
          <w:szCs w:val="28"/>
        </w:rPr>
      </w:pPr>
    </w:p>
    <w:p w:rsidR="007159D5" w:rsidRDefault="007159D5" w:rsidP="007159D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ЦЕЛИ, ЗАДАЧИ И ЦЕЛЕВЫЕ ПОКАЗАТЕЛИ МУНИЦИПАЛЬНОЙ ПРОГРАММЫ</w:t>
      </w:r>
    </w:p>
    <w:p w:rsidR="007159D5" w:rsidRDefault="007159D5" w:rsidP="00715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 xml:space="preserve">Благоустройство территории муниципального образования Нововеличковское сельское поселение </w:t>
      </w:r>
    </w:p>
    <w:p w:rsidR="007159D5" w:rsidRDefault="007159D5" w:rsidP="00715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</w:rPr>
        <w:t>Динского района на 2023 год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</w:p>
    <w:p w:rsidR="007159D5" w:rsidRDefault="007159D5" w:rsidP="007159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7159D5" w:rsidRDefault="007159D5" w:rsidP="007159D5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(наименование программы, срок действия, </w:t>
      </w:r>
    </w:p>
    <w:p w:rsidR="007159D5" w:rsidRDefault="007159D5" w:rsidP="007159D5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Постановление администрации Нововеличковского сельского поселения Динского района от </w:t>
      </w:r>
    </w:p>
    <w:p w:rsidR="007159D5" w:rsidRDefault="007159D5" w:rsidP="007159D5">
      <w:pPr>
        <w:spacing w:after="0" w:line="240" w:lineRule="auto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реквизиты правого акта, которым утверждена программа)</w:t>
      </w:r>
    </w:p>
    <w:p w:rsidR="007159D5" w:rsidRDefault="007159D5" w:rsidP="007159D5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6"/>
        <w:gridCol w:w="1559"/>
        <w:gridCol w:w="1984"/>
        <w:gridCol w:w="2552"/>
      </w:tblGrid>
      <w:tr w:rsidR="007159D5" w:rsidTr="00F0343E">
        <w:trPr>
          <w:trHeight w:val="374"/>
        </w:trPr>
        <w:tc>
          <w:tcPr>
            <w:tcW w:w="9606" w:type="dxa"/>
            <w:vMerge w:val="restart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Единица</w:t>
            </w:r>
          </w:p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984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Предусмотренное программой значение показателя </w:t>
            </w:r>
          </w:p>
        </w:tc>
        <w:tc>
          <w:tcPr>
            <w:tcW w:w="2552" w:type="dxa"/>
            <w:vMerge w:val="restart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Примечание*</w:t>
            </w:r>
          </w:p>
        </w:tc>
      </w:tr>
      <w:tr w:rsidR="007159D5" w:rsidTr="00F0343E">
        <w:trPr>
          <w:trHeight w:val="374"/>
        </w:trPr>
        <w:tc>
          <w:tcPr>
            <w:tcW w:w="9606" w:type="dxa"/>
            <w:vMerge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 г.</w:t>
            </w:r>
          </w:p>
        </w:tc>
        <w:tc>
          <w:tcPr>
            <w:tcW w:w="2552" w:type="dxa"/>
            <w:vMerge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159D5" w:rsidTr="00F0343E">
        <w:tc>
          <w:tcPr>
            <w:tcW w:w="9606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7159D5" w:rsidTr="00F0343E">
        <w:tc>
          <w:tcPr>
            <w:tcW w:w="15701" w:type="dxa"/>
            <w:gridSpan w:val="4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Благоустройство территории муниципального образования  Нововеличковское сельское поселение Динского района на 2023</w:t>
            </w:r>
            <w:r>
              <w:rPr>
                <w:rFonts w:ascii="Times New Roman" w:eastAsia="Calibri" w:hAnsi="Times New Roman"/>
                <w:sz w:val="20"/>
                <w:szCs w:val="20"/>
                <w:u w:val="single"/>
              </w:rPr>
              <w:t xml:space="preserve"> год</w:t>
            </w:r>
            <w:r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»</w:t>
            </w:r>
          </w:p>
        </w:tc>
      </w:tr>
      <w:tr w:rsidR="007159D5" w:rsidTr="00F0343E">
        <w:tc>
          <w:tcPr>
            <w:tcW w:w="15701" w:type="dxa"/>
            <w:gridSpan w:val="4"/>
          </w:tcPr>
          <w:p w:rsidR="007159D5" w:rsidRPr="00996E22" w:rsidRDefault="007159D5" w:rsidP="00F03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996E22">
              <w:rPr>
                <w:rFonts w:ascii="Times New Roman" w:eastAsia="Calibri" w:hAnsi="Times New Roman"/>
              </w:rPr>
              <w:t xml:space="preserve">Цель </w:t>
            </w:r>
          </w:p>
          <w:p w:rsidR="007159D5" w:rsidRPr="00996E22" w:rsidRDefault="007159D5" w:rsidP="00F03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color w:val="000000"/>
              </w:rPr>
            </w:pPr>
            <w:r w:rsidRPr="00996E22">
              <w:rPr>
                <w:rFonts w:ascii="Times New Roman" w:hAnsi="Times New Roman" w:cs="Courier New"/>
              </w:rPr>
              <w:t xml:space="preserve">-  </w:t>
            </w:r>
            <w:r w:rsidRPr="00996E22">
              <w:rPr>
                <w:rFonts w:ascii="Times New Roman" w:hAnsi="Times New Roman" w:cs="Courier New"/>
                <w:color w:val="000000"/>
              </w:rPr>
              <w:t xml:space="preserve">совершенствование системы комплексного благоустройства муниципального образования </w:t>
            </w:r>
            <w:r w:rsidRPr="00996E22">
              <w:rPr>
                <w:rFonts w:ascii="Times New Roman" w:hAnsi="Times New Roman"/>
              </w:rPr>
              <w:t>Нововеличковского сельского поселения Динского района</w:t>
            </w:r>
          </w:p>
          <w:p w:rsidR="007159D5" w:rsidRPr="00996E22" w:rsidRDefault="007159D5" w:rsidP="00F03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6E22">
              <w:rPr>
                <w:rFonts w:ascii="Times New Roman" w:hAnsi="Times New Roman" w:cs="Courier New"/>
                <w:color w:val="000000"/>
              </w:rPr>
              <w:t xml:space="preserve">- </w:t>
            </w:r>
            <w:r w:rsidRPr="00996E22">
              <w:rPr>
                <w:rFonts w:ascii="Times New Roman" w:hAnsi="Times New Roman" w:cs="Courier New"/>
              </w:rPr>
              <w:t xml:space="preserve">повышение уровня внешнего благоустройства и санитарного содержания населенных пунктов </w:t>
            </w:r>
            <w:r w:rsidRPr="00996E22">
              <w:rPr>
                <w:rFonts w:ascii="Times New Roman" w:hAnsi="Times New Roman"/>
              </w:rPr>
              <w:t xml:space="preserve">Нововеличковского сельского поселения Динского района </w:t>
            </w:r>
          </w:p>
          <w:p w:rsidR="007159D5" w:rsidRPr="00996E22" w:rsidRDefault="007159D5" w:rsidP="00F03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</w:rPr>
            </w:pPr>
            <w:r w:rsidRPr="00996E22">
              <w:rPr>
                <w:rFonts w:ascii="Times New Roman" w:hAnsi="Times New Roman" w:cs="Courier New"/>
              </w:rPr>
              <w:t xml:space="preserve">- совершенствование эстетического вида </w:t>
            </w:r>
            <w:r w:rsidRPr="00996E22">
              <w:rPr>
                <w:rFonts w:ascii="Times New Roman" w:hAnsi="Times New Roman"/>
              </w:rPr>
              <w:t>Нововеличковского сельского поселения Динского района,</w:t>
            </w:r>
            <w:r w:rsidRPr="00996E22">
              <w:rPr>
                <w:rFonts w:ascii="Times New Roman" w:hAnsi="Times New Roman" w:cs="Courier New"/>
              </w:rPr>
              <w:t xml:space="preserve"> создание гармоничной архитектурно-ландшафтной среды</w:t>
            </w:r>
          </w:p>
          <w:p w:rsidR="007159D5" w:rsidRPr="00996E22" w:rsidRDefault="007159D5" w:rsidP="00F034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Courier New"/>
              </w:rPr>
            </w:pPr>
            <w:r w:rsidRPr="00996E22">
              <w:rPr>
                <w:rFonts w:ascii="Times New Roman" w:hAnsi="Times New Roman" w:cs="Courier New"/>
              </w:rPr>
      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 территорий парковых зон;</w:t>
            </w:r>
          </w:p>
          <w:p w:rsidR="007159D5" w:rsidRPr="00996E22" w:rsidRDefault="007159D5" w:rsidP="00F034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Courier New"/>
              </w:rPr>
            </w:pPr>
            <w:r w:rsidRPr="00996E22">
              <w:rPr>
                <w:rFonts w:ascii="Times New Roman" w:hAnsi="Times New Roman" w:cs="Courier New"/>
              </w:rPr>
              <w:t>- развитие и поддержка инициатив жителей населенных пунктов по благоустройству санитарной очистке придомовых территорий</w:t>
            </w:r>
          </w:p>
          <w:p w:rsidR="007159D5" w:rsidRPr="00996E22" w:rsidRDefault="007159D5" w:rsidP="00F03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996E22">
              <w:rPr>
                <w:rFonts w:ascii="Times New Roman" w:hAnsi="Times New Roman"/>
              </w:rPr>
              <w:t>-повышение общего уровня благоустройства поселения</w:t>
            </w:r>
          </w:p>
        </w:tc>
      </w:tr>
      <w:tr w:rsidR="007159D5" w:rsidTr="00F0343E">
        <w:tc>
          <w:tcPr>
            <w:tcW w:w="15701" w:type="dxa"/>
            <w:gridSpan w:val="4"/>
          </w:tcPr>
          <w:p w:rsidR="007159D5" w:rsidRPr="00996E22" w:rsidRDefault="007159D5" w:rsidP="00F034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96E22">
              <w:rPr>
                <w:rFonts w:ascii="Times New Roman" w:hAnsi="Times New Roman"/>
                <w:color w:val="000000"/>
              </w:rPr>
              <w:t>Задачи</w:t>
            </w:r>
          </w:p>
          <w:p w:rsidR="007159D5" w:rsidRPr="00996E22" w:rsidRDefault="007159D5" w:rsidP="00F034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96E22">
              <w:rPr>
                <w:rFonts w:ascii="Times New Roman" w:hAnsi="Times New Roman"/>
                <w:color w:val="000000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7159D5" w:rsidRPr="00996E22" w:rsidRDefault="007159D5" w:rsidP="00F034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96E22">
              <w:rPr>
                <w:rFonts w:ascii="Times New Roman" w:hAnsi="Times New Roman"/>
                <w:color w:val="000000"/>
              </w:rPr>
              <w:t>- приведение в качественное состояние элементов благоустройства.</w:t>
            </w:r>
          </w:p>
          <w:p w:rsidR="007159D5" w:rsidRPr="00996E22" w:rsidRDefault="007159D5" w:rsidP="00F034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96E22">
              <w:rPr>
                <w:rFonts w:ascii="Times New Roman" w:hAnsi="Times New Roman"/>
                <w:color w:val="000000"/>
              </w:rPr>
              <w:t>- привлечение жителей к участию в решении проблем благоустройства.</w:t>
            </w:r>
          </w:p>
          <w:p w:rsidR="007159D5" w:rsidRPr="00996E22" w:rsidRDefault="007159D5" w:rsidP="00F0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6E22">
              <w:rPr>
                <w:rFonts w:ascii="Times New Roman" w:hAnsi="Times New Roman"/>
              </w:rPr>
              <w:t>- восстановление и реконструкция уличного освещения в населенных пунктах, территорий парковых зон,</w:t>
            </w:r>
          </w:p>
          <w:p w:rsidR="007159D5" w:rsidRPr="00996E22" w:rsidRDefault="007159D5" w:rsidP="00F0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6E22">
              <w:rPr>
                <w:rFonts w:ascii="Times New Roman" w:hAnsi="Times New Roman"/>
              </w:rPr>
              <w:lastRenderedPageBreak/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7159D5" w:rsidRPr="00996E22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  <w:r w:rsidRPr="00996E22">
              <w:rPr>
                <w:rFonts w:ascii="Times New Roman" w:hAnsi="Times New Roman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7159D5" w:rsidTr="00F0343E">
        <w:tc>
          <w:tcPr>
            <w:tcW w:w="9606" w:type="dxa"/>
          </w:tcPr>
          <w:p w:rsidR="007159D5" w:rsidRPr="00996E22" w:rsidRDefault="007159D5" w:rsidP="00F0343E">
            <w:pPr>
              <w:pStyle w:val="ac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96E22">
              <w:rPr>
                <w:rFonts w:ascii="Times New Roman" w:hAnsi="Times New Roman"/>
                <w:i/>
              </w:rPr>
              <w:lastRenderedPageBreak/>
              <w:t xml:space="preserve">Основное мероприятие №1: Организация освещения улиц </w:t>
            </w:r>
          </w:p>
        </w:tc>
        <w:tc>
          <w:tcPr>
            <w:tcW w:w="1559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552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159D5" w:rsidTr="00F0343E">
        <w:tc>
          <w:tcPr>
            <w:tcW w:w="9606" w:type="dxa"/>
          </w:tcPr>
          <w:p w:rsidR="007159D5" w:rsidRPr="00996E22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 w:rsidRPr="00996E22">
              <w:rPr>
                <w:rFonts w:ascii="Times New Roman" w:hAnsi="Times New Roman"/>
              </w:rPr>
              <w:t xml:space="preserve">1.1 Оплата за электроэнергию уличного освещения, освещения территории парка </w:t>
            </w:r>
          </w:p>
        </w:tc>
        <w:tc>
          <w:tcPr>
            <w:tcW w:w="1559" w:type="dxa"/>
          </w:tcPr>
          <w:p w:rsidR="007159D5" w:rsidRPr="00996E22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96E22">
              <w:rPr>
                <w:rFonts w:ascii="Times New Roman" w:eastAsia="Calibri" w:hAnsi="Times New Roman"/>
              </w:rPr>
              <w:t>тыс. кВт/ч</w:t>
            </w:r>
          </w:p>
        </w:tc>
        <w:tc>
          <w:tcPr>
            <w:tcW w:w="1984" w:type="dxa"/>
          </w:tcPr>
          <w:p w:rsidR="007159D5" w:rsidRPr="00996E22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220,0</w:t>
            </w:r>
          </w:p>
        </w:tc>
        <w:tc>
          <w:tcPr>
            <w:tcW w:w="2552" w:type="dxa"/>
          </w:tcPr>
          <w:p w:rsidR="007159D5" w:rsidRPr="00996E22" w:rsidRDefault="007159D5" w:rsidP="00F0343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7159D5" w:rsidTr="00F0343E">
        <w:tc>
          <w:tcPr>
            <w:tcW w:w="9606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hAnsi="Times New Roman"/>
              </w:rPr>
            </w:pPr>
            <w:r w:rsidRPr="00996E22">
              <w:rPr>
                <w:rFonts w:ascii="Times New Roman" w:hAnsi="Times New Roman"/>
              </w:rPr>
              <w:t>1.2 Ремонт, реконструкция и техническое обслуживание наружных сетей уличного освещения территории поселения, территории парка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(Стадион, ул. Новая, ул. Ровная, ул. Краснодарская, уличное освещение-7 точек, ул. Почтовая, ул. Красная, ул. Луначарского, ул.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Бежко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ул. Таманская,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ул.Красная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-Братская,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ул.Красная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-Пушкина,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Производ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мастерская, Котельная, Эл. уст-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нежелого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зд.-2 точки, Эл. установки объектов – 2 точки)</w:t>
            </w:r>
          </w:p>
        </w:tc>
        <w:tc>
          <w:tcPr>
            <w:tcW w:w="1559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точка</w:t>
            </w:r>
          </w:p>
        </w:tc>
        <w:tc>
          <w:tcPr>
            <w:tcW w:w="1984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24</w:t>
            </w:r>
          </w:p>
        </w:tc>
        <w:tc>
          <w:tcPr>
            <w:tcW w:w="2552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159D5" w:rsidTr="00F0343E">
        <w:tc>
          <w:tcPr>
            <w:tcW w:w="9606" w:type="dxa"/>
          </w:tcPr>
          <w:p w:rsidR="007159D5" w:rsidRPr="00996E22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 w:rsidRPr="00996E22">
              <w:rPr>
                <w:rFonts w:ascii="Times New Roman" w:hAnsi="Times New Roman"/>
              </w:rPr>
              <w:t xml:space="preserve">1.3 </w:t>
            </w:r>
            <w:r>
              <w:rPr>
                <w:rFonts w:ascii="Times New Roman" w:hAnsi="Times New Roman"/>
              </w:rPr>
              <w:t xml:space="preserve">Оформление документации по техническому присоединению </w:t>
            </w:r>
            <w:proofErr w:type="spellStart"/>
            <w:r>
              <w:rPr>
                <w:rFonts w:ascii="Times New Roman" w:hAnsi="Times New Roman"/>
              </w:rPr>
              <w:t>энергопринимающих</w:t>
            </w:r>
            <w:proofErr w:type="spellEnd"/>
            <w:r>
              <w:rPr>
                <w:rFonts w:ascii="Times New Roman" w:hAnsi="Times New Roman"/>
              </w:rPr>
              <w:t xml:space="preserve"> устройств. (по заявкам присоединение впервые вводимых </w:t>
            </w:r>
            <w:proofErr w:type="spellStart"/>
            <w:r>
              <w:rPr>
                <w:rFonts w:ascii="Times New Roman" w:hAnsi="Times New Roman"/>
              </w:rPr>
              <w:t>энергопринимающих</w:t>
            </w:r>
            <w:proofErr w:type="spellEnd"/>
            <w:r>
              <w:rPr>
                <w:rFonts w:ascii="Times New Roman" w:hAnsi="Times New Roman"/>
              </w:rPr>
              <w:t xml:space="preserve"> устройств, увеличение мощности ранее присоединенных </w:t>
            </w:r>
            <w:proofErr w:type="spellStart"/>
            <w:r>
              <w:rPr>
                <w:rFonts w:ascii="Times New Roman" w:hAnsi="Times New Roman"/>
              </w:rPr>
              <w:t>энергопринимающих</w:t>
            </w:r>
            <w:proofErr w:type="spellEnd"/>
            <w:r>
              <w:rPr>
                <w:rFonts w:ascii="Times New Roman" w:hAnsi="Times New Roman"/>
              </w:rPr>
              <w:t xml:space="preserve"> устройств)</w:t>
            </w:r>
          </w:p>
        </w:tc>
        <w:tc>
          <w:tcPr>
            <w:tcW w:w="1559" w:type="dxa"/>
          </w:tcPr>
          <w:p w:rsidR="007159D5" w:rsidRPr="00996E22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96E22">
              <w:rPr>
                <w:rFonts w:ascii="Times New Roman" w:eastAsia="Calibri" w:hAnsi="Times New Roman"/>
              </w:rPr>
              <w:t>точка</w:t>
            </w:r>
          </w:p>
        </w:tc>
        <w:tc>
          <w:tcPr>
            <w:tcW w:w="1984" w:type="dxa"/>
          </w:tcPr>
          <w:p w:rsidR="007159D5" w:rsidRPr="00996E22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2552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159D5" w:rsidTr="00F0343E">
        <w:tc>
          <w:tcPr>
            <w:tcW w:w="9606" w:type="dxa"/>
          </w:tcPr>
          <w:p w:rsidR="007159D5" w:rsidRPr="00996E22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1.4 Установка указателей с названиями улиц и номерами домов в ст. Нововеличковской, ст. </w:t>
            </w:r>
            <w:proofErr w:type="spellStart"/>
            <w:r>
              <w:rPr>
                <w:rFonts w:ascii="Times New Roman" w:hAnsi="Times New Roman"/>
              </w:rPr>
              <w:t>Воронцовской</w:t>
            </w:r>
            <w:proofErr w:type="spellEnd"/>
            <w:r>
              <w:rPr>
                <w:rFonts w:ascii="Times New Roman" w:hAnsi="Times New Roman"/>
              </w:rPr>
              <w:t xml:space="preserve">, п. </w:t>
            </w:r>
            <w:proofErr w:type="spellStart"/>
            <w:r>
              <w:rPr>
                <w:rFonts w:ascii="Times New Roman" w:hAnsi="Times New Roman"/>
              </w:rPr>
              <w:t>Найдорф</w:t>
            </w:r>
            <w:proofErr w:type="spellEnd"/>
            <w:r>
              <w:rPr>
                <w:rFonts w:ascii="Times New Roman" w:hAnsi="Times New Roman"/>
              </w:rPr>
              <w:t>, п. Дальний</w:t>
            </w:r>
          </w:p>
        </w:tc>
        <w:tc>
          <w:tcPr>
            <w:tcW w:w="1559" w:type="dxa"/>
          </w:tcPr>
          <w:p w:rsidR="007159D5" w:rsidRPr="00996E22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нас. пункт</w:t>
            </w:r>
          </w:p>
        </w:tc>
        <w:tc>
          <w:tcPr>
            <w:tcW w:w="1984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2552" w:type="dxa"/>
          </w:tcPr>
          <w:p w:rsidR="007159D5" w:rsidRDefault="007159D5" w:rsidP="00F0343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159D5" w:rsidRPr="00996E22" w:rsidTr="00F0343E">
        <w:tc>
          <w:tcPr>
            <w:tcW w:w="9606" w:type="dxa"/>
          </w:tcPr>
          <w:p w:rsidR="007159D5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 w:rsidRPr="00996E22">
              <w:rPr>
                <w:rFonts w:ascii="Times New Roman" w:hAnsi="Times New Roman"/>
                <w:i/>
              </w:rPr>
              <w:t xml:space="preserve">Основное мероприятие №2: </w:t>
            </w:r>
            <w:r>
              <w:rPr>
                <w:rFonts w:ascii="Times New Roman" w:hAnsi="Times New Roman"/>
              </w:rPr>
              <w:t>Озеленение :</w:t>
            </w:r>
          </w:p>
          <w:p w:rsidR="007159D5" w:rsidRPr="00996E22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саженцев деревьев и цветов, разбивка клумб, омоложение и валка деревьев (территории парковой зоны, центральной площади ст. Нововеличковская, ст. </w:t>
            </w:r>
            <w:proofErr w:type="spellStart"/>
            <w:r>
              <w:rPr>
                <w:rFonts w:ascii="Times New Roman" w:hAnsi="Times New Roman"/>
              </w:rPr>
              <w:t>Ворнцовская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:rsidR="007159D5" w:rsidRPr="00996E22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мест</w:t>
            </w:r>
          </w:p>
        </w:tc>
        <w:tc>
          <w:tcPr>
            <w:tcW w:w="1984" w:type="dxa"/>
          </w:tcPr>
          <w:p w:rsidR="007159D5" w:rsidRPr="00996E22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2552" w:type="dxa"/>
          </w:tcPr>
          <w:p w:rsidR="007159D5" w:rsidRPr="00996E22" w:rsidRDefault="007159D5" w:rsidP="00F0343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7159D5" w:rsidRPr="00996E22" w:rsidTr="00F0343E">
        <w:tc>
          <w:tcPr>
            <w:tcW w:w="9606" w:type="dxa"/>
          </w:tcPr>
          <w:p w:rsidR="007159D5" w:rsidRPr="00996E22" w:rsidRDefault="007159D5" w:rsidP="00F0343E">
            <w:pPr>
              <w:spacing w:after="0" w:line="216" w:lineRule="auto"/>
              <w:rPr>
                <w:rFonts w:ascii="Times New Roman" w:hAnsi="Times New Roman"/>
                <w:i/>
              </w:rPr>
            </w:pPr>
            <w:r w:rsidRPr="00996E22">
              <w:rPr>
                <w:rFonts w:ascii="Times New Roman" w:hAnsi="Times New Roman"/>
                <w:i/>
              </w:rPr>
              <w:t xml:space="preserve">Основное мероприятие №3: </w:t>
            </w:r>
            <w:r>
              <w:rPr>
                <w:rFonts w:ascii="Times New Roman" w:hAnsi="Times New Roman"/>
              </w:rPr>
              <w:t>Организация ритуальных услуг и содержание мест захоронения ул. Садовая, ул. Д.Бедного ст. Нововеличковская (содержание территорий кладбищ, вывоз мусора, уборка территорий, окраска ограждений,)</w:t>
            </w:r>
          </w:p>
        </w:tc>
        <w:tc>
          <w:tcPr>
            <w:tcW w:w="1559" w:type="dxa"/>
          </w:tcPr>
          <w:p w:rsidR="007159D5" w:rsidRPr="00996E22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96E22">
              <w:rPr>
                <w:rFonts w:ascii="Times New Roman" w:eastAsia="Calibri" w:hAnsi="Times New Roman"/>
              </w:rPr>
              <w:t>место</w:t>
            </w:r>
          </w:p>
        </w:tc>
        <w:tc>
          <w:tcPr>
            <w:tcW w:w="1984" w:type="dxa"/>
          </w:tcPr>
          <w:p w:rsidR="007159D5" w:rsidRPr="00996E22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96E22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2552" w:type="dxa"/>
          </w:tcPr>
          <w:p w:rsidR="007159D5" w:rsidRPr="00996E22" w:rsidRDefault="007159D5" w:rsidP="00F0343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7159D5" w:rsidRPr="00996E22" w:rsidTr="00F0343E">
        <w:tc>
          <w:tcPr>
            <w:tcW w:w="9606" w:type="dxa"/>
          </w:tcPr>
          <w:p w:rsidR="007159D5" w:rsidRPr="00996E22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 w:rsidRPr="00996E22">
              <w:rPr>
                <w:rFonts w:ascii="Times New Roman" w:hAnsi="Times New Roman"/>
                <w:i/>
              </w:rPr>
              <w:t>Основное мероприятие №4: Прочие меропри</w:t>
            </w:r>
            <w:r>
              <w:rPr>
                <w:rFonts w:ascii="Times New Roman" w:hAnsi="Times New Roman"/>
                <w:i/>
              </w:rPr>
              <w:t>ятия по благоустройству сельского</w:t>
            </w:r>
            <w:r w:rsidRPr="00996E22">
              <w:rPr>
                <w:rFonts w:ascii="Times New Roman" w:hAnsi="Times New Roman"/>
                <w:i/>
              </w:rPr>
              <w:t xml:space="preserve"> поселени</w:t>
            </w:r>
            <w:r>
              <w:rPr>
                <w:rFonts w:ascii="Times New Roman" w:hAnsi="Times New Roman"/>
                <w:i/>
              </w:rPr>
              <w:t>я</w:t>
            </w:r>
          </w:p>
        </w:tc>
        <w:tc>
          <w:tcPr>
            <w:tcW w:w="1559" w:type="dxa"/>
          </w:tcPr>
          <w:p w:rsidR="007159D5" w:rsidRPr="00996E22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</w:tcPr>
          <w:p w:rsidR="007159D5" w:rsidRPr="00996E22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552" w:type="dxa"/>
          </w:tcPr>
          <w:p w:rsidR="007159D5" w:rsidRPr="00996E22" w:rsidRDefault="007159D5" w:rsidP="00F0343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7159D5" w:rsidTr="00F0343E">
        <w:tc>
          <w:tcPr>
            <w:tcW w:w="9606" w:type="dxa"/>
          </w:tcPr>
          <w:p w:rsidR="007159D5" w:rsidRPr="00996E22" w:rsidRDefault="007159D5" w:rsidP="00F03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6E22">
              <w:rPr>
                <w:rFonts w:ascii="Times New Roman" w:hAnsi="Times New Roman"/>
              </w:rPr>
              <w:t xml:space="preserve">4.1 </w:t>
            </w:r>
            <w:r>
              <w:rPr>
                <w:rFonts w:ascii="Times New Roman" w:hAnsi="Times New Roman"/>
              </w:rPr>
              <w:t xml:space="preserve">Услуги по содержанию имущества: уборка общественных мест, парковых зон ст. Нововеличковская ул. Красная, ст. </w:t>
            </w:r>
            <w:proofErr w:type="spellStart"/>
            <w:r>
              <w:rPr>
                <w:rFonts w:ascii="Times New Roman" w:hAnsi="Times New Roman"/>
              </w:rPr>
              <w:t>Воронцовская</w:t>
            </w:r>
            <w:proofErr w:type="spellEnd"/>
            <w:r>
              <w:rPr>
                <w:rFonts w:ascii="Times New Roman" w:hAnsi="Times New Roman"/>
              </w:rPr>
              <w:t xml:space="preserve"> ул. Красная, санитарное содержание, вывоз несанкционированных свалок, спил деревьев, благоустройство территории поселения (тротуарные дорожки,  приобретение строительных материалов для благоустройства)</w:t>
            </w:r>
          </w:p>
        </w:tc>
        <w:tc>
          <w:tcPr>
            <w:tcW w:w="1559" w:type="dxa"/>
          </w:tcPr>
          <w:p w:rsidR="007159D5" w:rsidRPr="00996E22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мест</w:t>
            </w:r>
          </w:p>
        </w:tc>
        <w:tc>
          <w:tcPr>
            <w:tcW w:w="1984" w:type="dxa"/>
          </w:tcPr>
          <w:p w:rsidR="007159D5" w:rsidRPr="00996E22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2552" w:type="dxa"/>
          </w:tcPr>
          <w:p w:rsidR="007159D5" w:rsidRPr="00996E22" w:rsidRDefault="007159D5" w:rsidP="00F0343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7159D5" w:rsidTr="00F0343E">
        <w:tc>
          <w:tcPr>
            <w:tcW w:w="9606" w:type="dxa"/>
          </w:tcPr>
          <w:p w:rsidR="007159D5" w:rsidRPr="00996E22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 w:rsidRPr="00996E22">
              <w:rPr>
                <w:rFonts w:ascii="Times New Roman" w:hAnsi="Times New Roman"/>
              </w:rPr>
              <w:t xml:space="preserve">4.2 </w:t>
            </w:r>
            <w:r>
              <w:rPr>
                <w:rFonts w:ascii="Times New Roman" w:hAnsi="Times New Roman"/>
              </w:rPr>
              <w:t>Приобретение МАФ для парковой зоны (скамейки, урны по мере необходимости), комплектующих для оборудования детской площадки, обустройства парка, обустройство детской площадки (</w:t>
            </w:r>
            <w:proofErr w:type="spellStart"/>
            <w:r>
              <w:rPr>
                <w:rFonts w:ascii="Times New Roman" w:hAnsi="Times New Roman"/>
              </w:rPr>
              <w:t>скейт</w:t>
            </w:r>
            <w:proofErr w:type="spellEnd"/>
            <w:r>
              <w:rPr>
                <w:rFonts w:ascii="Times New Roman" w:hAnsi="Times New Roman"/>
              </w:rPr>
              <w:t>-площадка) ст. Нововеличковская ул. Красная</w:t>
            </w:r>
          </w:p>
        </w:tc>
        <w:tc>
          <w:tcPr>
            <w:tcW w:w="1559" w:type="dxa"/>
          </w:tcPr>
          <w:p w:rsidR="007159D5" w:rsidRPr="00996E22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объект</w:t>
            </w:r>
          </w:p>
        </w:tc>
        <w:tc>
          <w:tcPr>
            <w:tcW w:w="1984" w:type="dxa"/>
          </w:tcPr>
          <w:p w:rsidR="007159D5" w:rsidRPr="00F62F1F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2552" w:type="dxa"/>
          </w:tcPr>
          <w:p w:rsidR="007159D5" w:rsidRPr="00996E22" w:rsidRDefault="007159D5" w:rsidP="00F0343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7159D5" w:rsidRPr="00996E22" w:rsidTr="00F0343E">
        <w:tc>
          <w:tcPr>
            <w:tcW w:w="9606" w:type="dxa"/>
          </w:tcPr>
          <w:p w:rsidR="007159D5" w:rsidRPr="00996E22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 w:rsidRPr="00996E22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>3</w:t>
            </w:r>
            <w:r w:rsidRPr="00996E22">
              <w:rPr>
                <w:rFonts w:ascii="Times New Roman" w:hAnsi="Times New Roman"/>
              </w:rPr>
              <w:t xml:space="preserve"> Уничтожение карантинной растительности (амброзии)</w:t>
            </w:r>
          </w:p>
        </w:tc>
        <w:tc>
          <w:tcPr>
            <w:tcW w:w="1559" w:type="dxa"/>
          </w:tcPr>
          <w:p w:rsidR="007159D5" w:rsidRPr="00996E22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тыс. м2</w:t>
            </w:r>
          </w:p>
        </w:tc>
        <w:tc>
          <w:tcPr>
            <w:tcW w:w="1984" w:type="dxa"/>
          </w:tcPr>
          <w:p w:rsidR="007159D5" w:rsidRPr="00996E22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80,0</w:t>
            </w:r>
          </w:p>
        </w:tc>
        <w:tc>
          <w:tcPr>
            <w:tcW w:w="2552" w:type="dxa"/>
          </w:tcPr>
          <w:p w:rsidR="007159D5" w:rsidRPr="00996E22" w:rsidRDefault="007159D5" w:rsidP="00F0343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7159D5" w:rsidRPr="00996E22" w:rsidTr="00F0343E">
        <w:tc>
          <w:tcPr>
            <w:tcW w:w="9606" w:type="dxa"/>
          </w:tcPr>
          <w:p w:rsidR="007159D5" w:rsidRPr="00996E22" w:rsidRDefault="007159D5" w:rsidP="00F0343E">
            <w:pPr>
              <w:spacing w:after="0" w:line="216" w:lineRule="auto"/>
              <w:rPr>
                <w:rFonts w:ascii="Times New Roman" w:hAnsi="Times New Roman"/>
              </w:rPr>
            </w:pPr>
            <w:r w:rsidRPr="00996E22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>4</w:t>
            </w:r>
            <w:r w:rsidRPr="00996E22"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Противонасекомная</w:t>
            </w:r>
            <w:proofErr w:type="spellEnd"/>
            <w:r>
              <w:rPr>
                <w:rFonts w:ascii="Times New Roman" w:hAnsi="Times New Roman"/>
              </w:rPr>
              <w:t xml:space="preserve"> обработка общественных мест территории поселения (комары, клещи)</w:t>
            </w:r>
          </w:p>
        </w:tc>
        <w:tc>
          <w:tcPr>
            <w:tcW w:w="1559" w:type="dxa"/>
          </w:tcPr>
          <w:p w:rsidR="007159D5" w:rsidRPr="00996E22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тыс. м2</w:t>
            </w:r>
          </w:p>
        </w:tc>
        <w:tc>
          <w:tcPr>
            <w:tcW w:w="1984" w:type="dxa"/>
          </w:tcPr>
          <w:p w:rsidR="007159D5" w:rsidRPr="00996E22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2552" w:type="dxa"/>
          </w:tcPr>
          <w:p w:rsidR="007159D5" w:rsidRPr="00996E22" w:rsidRDefault="007159D5" w:rsidP="00F0343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7159D5" w:rsidRPr="00996E22" w:rsidTr="00F0343E">
        <w:tc>
          <w:tcPr>
            <w:tcW w:w="9606" w:type="dxa"/>
          </w:tcPr>
          <w:p w:rsidR="007159D5" w:rsidRPr="00996E22" w:rsidRDefault="007159D5" w:rsidP="00F0343E">
            <w:pPr>
              <w:spacing w:after="0" w:line="240" w:lineRule="auto"/>
              <w:ind w:left="-43" w:firstLine="43"/>
              <w:rPr>
                <w:rFonts w:ascii="Times New Roman" w:hAnsi="Times New Roman"/>
              </w:rPr>
            </w:pPr>
            <w:r w:rsidRPr="00996E22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>5</w:t>
            </w:r>
            <w:r w:rsidRPr="00996E22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Покос сорной растительности (по мере произрастания согласно перечня улиц, общественных территорий  в ст. Нововеличковская, ст. </w:t>
            </w:r>
            <w:proofErr w:type="spellStart"/>
            <w:r>
              <w:rPr>
                <w:rFonts w:ascii="Times New Roman" w:hAnsi="Times New Roman"/>
              </w:rPr>
              <w:t>Воронцовская</w:t>
            </w:r>
            <w:proofErr w:type="spellEnd"/>
            <w:r>
              <w:rPr>
                <w:rFonts w:ascii="Times New Roman" w:hAnsi="Times New Roman"/>
              </w:rPr>
              <w:t xml:space="preserve">, п. </w:t>
            </w:r>
            <w:proofErr w:type="spellStart"/>
            <w:r>
              <w:rPr>
                <w:rFonts w:ascii="Times New Roman" w:hAnsi="Times New Roman"/>
              </w:rPr>
              <w:t>Найдорф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:rsidR="007159D5" w:rsidRPr="00996E22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тыс. м2</w:t>
            </w:r>
          </w:p>
        </w:tc>
        <w:tc>
          <w:tcPr>
            <w:tcW w:w="1984" w:type="dxa"/>
          </w:tcPr>
          <w:p w:rsidR="007159D5" w:rsidRPr="00996E22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125,5</w:t>
            </w:r>
          </w:p>
        </w:tc>
        <w:tc>
          <w:tcPr>
            <w:tcW w:w="2552" w:type="dxa"/>
          </w:tcPr>
          <w:p w:rsidR="007159D5" w:rsidRPr="00996E22" w:rsidRDefault="007159D5" w:rsidP="00F0343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7159D5" w:rsidRPr="00996E22" w:rsidTr="00F0343E">
        <w:tc>
          <w:tcPr>
            <w:tcW w:w="9606" w:type="dxa"/>
          </w:tcPr>
          <w:p w:rsidR="007159D5" w:rsidRPr="00996E22" w:rsidRDefault="007159D5" w:rsidP="00F0343E">
            <w:pPr>
              <w:spacing w:after="0" w:line="240" w:lineRule="auto"/>
              <w:ind w:left="-43" w:firstLine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4.6 Утилизация </w:t>
            </w:r>
            <w:proofErr w:type="spellStart"/>
            <w:r>
              <w:rPr>
                <w:rFonts w:ascii="Times New Roman" w:hAnsi="Times New Roman"/>
              </w:rPr>
              <w:t>биоотходов</w:t>
            </w:r>
            <w:proofErr w:type="spellEnd"/>
          </w:p>
        </w:tc>
        <w:tc>
          <w:tcPr>
            <w:tcW w:w="1559" w:type="dxa"/>
          </w:tcPr>
          <w:p w:rsidR="007159D5" w:rsidRPr="00996E22" w:rsidRDefault="007159D5" w:rsidP="00F0343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</w:t>
            </w:r>
          </w:p>
        </w:tc>
        <w:tc>
          <w:tcPr>
            <w:tcW w:w="1984" w:type="dxa"/>
          </w:tcPr>
          <w:p w:rsidR="007159D5" w:rsidRDefault="007159D5" w:rsidP="00F034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2552" w:type="dxa"/>
          </w:tcPr>
          <w:p w:rsidR="007159D5" w:rsidRPr="00996E22" w:rsidRDefault="007159D5" w:rsidP="00F0343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:rsidR="007159D5" w:rsidRPr="00996E22" w:rsidRDefault="007159D5" w:rsidP="007159D5">
      <w:pPr>
        <w:spacing w:after="0" w:line="240" w:lineRule="auto"/>
        <w:rPr>
          <w:rFonts w:ascii="Times New Roman" w:eastAsia="Calibri" w:hAnsi="Times New Roman"/>
        </w:rPr>
      </w:pPr>
    </w:p>
    <w:p w:rsidR="007159D5" w:rsidRDefault="007159D5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59D5" w:rsidRDefault="007159D5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59D5" w:rsidRDefault="007159D5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начальника отдела ЖКХ, </w:t>
      </w:r>
    </w:p>
    <w:p w:rsidR="007159D5" w:rsidRDefault="007159D5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малого и среднего бизнеса  администрации </w:t>
      </w:r>
    </w:p>
    <w:p w:rsidR="007159D5" w:rsidRPr="00644860" w:rsidRDefault="007159D5" w:rsidP="007159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Нововеличковского сельского поселения                                                                                                                          Л.С. </w:t>
      </w:r>
      <w:proofErr w:type="spellStart"/>
      <w:r>
        <w:rPr>
          <w:rFonts w:ascii="Times New Roman" w:hAnsi="Times New Roman"/>
          <w:sz w:val="28"/>
          <w:szCs w:val="28"/>
        </w:rPr>
        <w:t>Моренченко</w:t>
      </w:r>
      <w:proofErr w:type="spellEnd"/>
    </w:p>
    <w:p w:rsidR="007159D5" w:rsidRPr="002A6D85" w:rsidRDefault="007159D5">
      <w:pPr>
        <w:spacing w:after="0" w:line="240" w:lineRule="auto"/>
        <w:rPr>
          <w:rFonts w:ascii="Times New Roman" w:hAnsi="Times New Roman"/>
          <w:sz w:val="28"/>
          <w:szCs w:val="28"/>
        </w:rPr>
        <w:sectPr w:rsidR="007159D5" w:rsidRPr="002A6D85">
          <w:pgSz w:w="16838" w:h="11906" w:orient="landscape"/>
          <w:pgMar w:top="567" w:right="568" w:bottom="851" w:left="709" w:header="708" w:footer="708" w:gutter="0"/>
          <w:cols w:space="720"/>
          <w:docGrid w:linePitch="360"/>
        </w:sectPr>
      </w:pPr>
    </w:p>
    <w:p w:rsidR="00AF367F" w:rsidRDefault="00AF367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ЛИСТ СОГЛАСОВАНИЯ</w:t>
      </w:r>
    </w:p>
    <w:p w:rsidR="00AF367F" w:rsidRDefault="00AF367F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 постановления администрации Нововеличковского</w:t>
      </w:r>
    </w:p>
    <w:p w:rsidR="00AF367F" w:rsidRDefault="00AF367F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Динского района </w:t>
      </w:r>
    </w:p>
    <w:p w:rsidR="00AF367F" w:rsidRDefault="00AF367F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___________20</w:t>
      </w:r>
      <w:r w:rsidR="00F62F1F">
        <w:rPr>
          <w:rFonts w:ascii="Times New Roman" w:hAnsi="Times New Roman"/>
          <w:sz w:val="28"/>
        </w:rPr>
        <w:t>2</w:t>
      </w:r>
      <w:r w:rsidR="00CD1D17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г. №_______</w:t>
      </w:r>
    </w:p>
    <w:p w:rsidR="00044F57" w:rsidRDefault="004E099F" w:rsidP="00044F5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AF367F">
        <w:rPr>
          <w:rFonts w:ascii="Times New Roman" w:hAnsi="Times New Roman"/>
          <w:bCs/>
          <w:sz w:val="28"/>
          <w:szCs w:val="28"/>
        </w:rPr>
        <w:t>«О</w:t>
      </w:r>
      <w:r w:rsidR="000A0086">
        <w:rPr>
          <w:rFonts w:ascii="Times New Roman" w:hAnsi="Times New Roman"/>
          <w:bCs/>
          <w:sz w:val="28"/>
          <w:szCs w:val="28"/>
        </w:rPr>
        <w:t>б утверждении</w:t>
      </w:r>
      <w:r w:rsidR="00AF367F">
        <w:rPr>
          <w:rFonts w:ascii="Times New Roman" w:hAnsi="Times New Roman"/>
          <w:bCs/>
          <w:sz w:val="28"/>
          <w:szCs w:val="28"/>
        </w:rPr>
        <w:t xml:space="preserve"> муниципальной программы «</w:t>
      </w:r>
      <w:r w:rsidR="00AF367F">
        <w:rPr>
          <w:rFonts w:ascii="Times New Roman" w:hAnsi="Times New Roman"/>
          <w:bCs/>
          <w:color w:val="000000"/>
          <w:sz w:val="28"/>
          <w:szCs w:val="28"/>
        </w:rPr>
        <w:t xml:space="preserve">Благоустройство </w:t>
      </w:r>
    </w:p>
    <w:p w:rsidR="00044F57" w:rsidRDefault="00AF367F" w:rsidP="00044F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Нововеличковское сельское </w:t>
      </w:r>
    </w:p>
    <w:p w:rsidR="00AF367F" w:rsidRDefault="00AF367F" w:rsidP="00044F5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поселение Д</w:t>
      </w:r>
      <w:r w:rsidR="000A0086">
        <w:rPr>
          <w:rFonts w:ascii="Times New Roman" w:hAnsi="Times New Roman"/>
          <w:sz w:val="28"/>
          <w:szCs w:val="28"/>
        </w:rPr>
        <w:t>инского района на 202</w:t>
      </w:r>
      <w:r w:rsidR="00CD1D17">
        <w:rPr>
          <w:rFonts w:ascii="Times New Roman" w:hAnsi="Times New Roman"/>
          <w:sz w:val="28"/>
          <w:szCs w:val="28"/>
        </w:rPr>
        <w:t>3</w:t>
      </w:r>
      <w:r w:rsidR="000A0086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</w:t>
      </w:r>
    </w:p>
    <w:p w:rsidR="00AF367F" w:rsidRDefault="00AF367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F367F" w:rsidRDefault="00AF367F">
      <w:pPr>
        <w:spacing w:after="0" w:line="240" w:lineRule="auto"/>
        <w:contextualSpacing/>
        <w:rPr>
          <w:rFonts w:ascii="Times New Roman" w:hAnsi="Times New Roman"/>
          <w:sz w:val="28"/>
        </w:rPr>
      </w:pPr>
    </w:p>
    <w:p w:rsidR="00AF367F" w:rsidRDefault="00AF367F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подготовил и внес:</w:t>
      </w:r>
    </w:p>
    <w:p w:rsidR="0009350C" w:rsidRDefault="0009350C" w:rsidP="008350F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 н</w:t>
      </w:r>
      <w:r w:rsidR="00AF367F">
        <w:rPr>
          <w:rFonts w:ascii="Times New Roman" w:hAnsi="Times New Roman"/>
          <w:sz w:val="28"/>
        </w:rPr>
        <w:t>ачальник</w:t>
      </w:r>
      <w:r>
        <w:rPr>
          <w:rFonts w:ascii="Times New Roman" w:hAnsi="Times New Roman"/>
          <w:sz w:val="28"/>
        </w:rPr>
        <w:t>а</w:t>
      </w:r>
      <w:r w:rsidR="00AF367F">
        <w:rPr>
          <w:rFonts w:ascii="Times New Roman" w:hAnsi="Times New Roman"/>
          <w:sz w:val="28"/>
        </w:rPr>
        <w:t xml:space="preserve"> отдела </w:t>
      </w:r>
    </w:p>
    <w:p w:rsidR="0009350C" w:rsidRDefault="00AF367F" w:rsidP="008350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ЖКХ, </w:t>
      </w:r>
      <w:r>
        <w:rPr>
          <w:rFonts w:ascii="Times New Roman" w:hAnsi="Times New Roman"/>
          <w:sz w:val="28"/>
          <w:szCs w:val="28"/>
        </w:rPr>
        <w:t>малого и среднего</w:t>
      </w:r>
      <w:r w:rsidR="008350F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бизнеса администрации </w:t>
      </w:r>
    </w:p>
    <w:p w:rsidR="00AF367F" w:rsidRDefault="00AF367F" w:rsidP="008350F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Нововеличковского сельского поселения</w:t>
      </w:r>
      <w:r w:rsidR="0009350C">
        <w:rPr>
          <w:rFonts w:ascii="Times New Roman" w:hAnsi="Times New Roman"/>
          <w:sz w:val="28"/>
          <w:szCs w:val="28"/>
        </w:rPr>
        <w:t xml:space="preserve">                         </w:t>
      </w:r>
      <w:r w:rsidR="00E258AB">
        <w:rPr>
          <w:rFonts w:ascii="Times New Roman" w:hAnsi="Times New Roman"/>
          <w:sz w:val="28"/>
          <w:szCs w:val="28"/>
        </w:rPr>
        <w:t xml:space="preserve">     </w:t>
      </w:r>
      <w:r w:rsidR="00E547C0">
        <w:rPr>
          <w:rFonts w:ascii="Times New Roman" w:hAnsi="Times New Roman"/>
          <w:sz w:val="28"/>
          <w:szCs w:val="28"/>
        </w:rPr>
        <w:t xml:space="preserve"> </w:t>
      </w:r>
      <w:r w:rsidR="00E258AB">
        <w:rPr>
          <w:rFonts w:ascii="Times New Roman" w:hAnsi="Times New Roman"/>
          <w:sz w:val="28"/>
          <w:szCs w:val="28"/>
        </w:rPr>
        <w:t xml:space="preserve">    </w:t>
      </w:r>
      <w:r w:rsidR="0009350C">
        <w:rPr>
          <w:rFonts w:ascii="Times New Roman" w:hAnsi="Times New Roman"/>
          <w:sz w:val="28"/>
        </w:rPr>
        <w:t xml:space="preserve">Л.С. </w:t>
      </w:r>
      <w:proofErr w:type="spellStart"/>
      <w:r w:rsidR="0009350C">
        <w:rPr>
          <w:rFonts w:ascii="Times New Roman" w:hAnsi="Times New Roman"/>
          <w:sz w:val="28"/>
        </w:rPr>
        <w:t>Моренченко</w:t>
      </w:r>
      <w:proofErr w:type="spellEnd"/>
    </w:p>
    <w:p w:rsidR="00AF367F" w:rsidRDefault="00AF367F">
      <w:pPr>
        <w:spacing w:after="0" w:line="240" w:lineRule="auto"/>
        <w:contextualSpacing/>
        <w:rPr>
          <w:rFonts w:ascii="Times New Roman" w:hAnsi="Times New Roman"/>
          <w:sz w:val="28"/>
        </w:rPr>
      </w:pPr>
    </w:p>
    <w:p w:rsidR="00AF367F" w:rsidRDefault="00AF367F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согласован: </w:t>
      </w:r>
    </w:p>
    <w:p w:rsidR="00AD68F0" w:rsidRPr="00AD68F0" w:rsidRDefault="00AD68F0" w:rsidP="00AD6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8F0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AD68F0" w:rsidRPr="00AD68F0" w:rsidRDefault="00AD68F0" w:rsidP="00AD6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8F0">
        <w:rPr>
          <w:rFonts w:ascii="Times New Roman" w:hAnsi="Times New Roman"/>
          <w:sz w:val="28"/>
          <w:szCs w:val="28"/>
        </w:rPr>
        <w:t xml:space="preserve">Нововеличковского сельского поселения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AD68F0">
        <w:rPr>
          <w:rFonts w:ascii="Times New Roman" w:hAnsi="Times New Roman"/>
          <w:sz w:val="28"/>
          <w:szCs w:val="28"/>
        </w:rPr>
        <w:t>Л.В. Кравченко</w:t>
      </w:r>
    </w:p>
    <w:p w:rsidR="00AD68F0" w:rsidRDefault="00AD68F0" w:rsidP="001C3F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FB9" w:rsidRDefault="001C3FB9" w:rsidP="001C3F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финансов и муниципальных </w:t>
      </w:r>
    </w:p>
    <w:p w:rsidR="001C3FB9" w:rsidRPr="00775B48" w:rsidRDefault="001C3FB9" w:rsidP="001C3F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закупок администрации </w:t>
      </w:r>
      <w:r>
        <w:rPr>
          <w:rFonts w:ascii="Times New Roman" w:hAnsi="Times New Roman"/>
          <w:sz w:val="28"/>
        </w:rPr>
        <w:t xml:space="preserve">Нововеличковского </w:t>
      </w:r>
    </w:p>
    <w:p w:rsidR="001C3FB9" w:rsidRDefault="001C3FB9" w:rsidP="001C3FB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                                                                           Н.Н. </w:t>
      </w:r>
      <w:proofErr w:type="spellStart"/>
      <w:r>
        <w:rPr>
          <w:rFonts w:ascii="Times New Roman" w:hAnsi="Times New Roman"/>
          <w:sz w:val="28"/>
        </w:rPr>
        <w:t>Вуймина</w:t>
      </w:r>
      <w:proofErr w:type="spellEnd"/>
    </w:p>
    <w:p w:rsidR="001C3FB9" w:rsidRDefault="001C3FB9" w:rsidP="005071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99F" w:rsidRDefault="004E099F" w:rsidP="005071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</w:t>
      </w:r>
      <w:r w:rsidR="005071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общим и правовым</w:t>
      </w:r>
    </w:p>
    <w:p w:rsidR="005071DC" w:rsidRDefault="004E099F" w:rsidP="005071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вопросам </w:t>
      </w:r>
      <w:r w:rsidR="005071DC">
        <w:rPr>
          <w:rFonts w:ascii="Times New Roman" w:hAnsi="Times New Roman"/>
          <w:sz w:val="28"/>
          <w:szCs w:val="28"/>
        </w:rPr>
        <w:t>администрации</w:t>
      </w:r>
    </w:p>
    <w:p w:rsidR="00BA4757" w:rsidRDefault="005071DC" w:rsidP="005071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Нововеличковского сельского поселения</w:t>
      </w:r>
      <w:r w:rsidR="00BA4757">
        <w:rPr>
          <w:rFonts w:ascii="Times New Roman" w:hAnsi="Times New Roman"/>
          <w:sz w:val="28"/>
          <w:szCs w:val="28"/>
        </w:rPr>
        <w:t xml:space="preserve">     </w:t>
      </w:r>
      <w:r w:rsidR="0009350C">
        <w:rPr>
          <w:rFonts w:ascii="Times New Roman" w:hAnsi="Times New Roman"/>
          <w:sz w:val="28"/>
          <w:szCs w:val="28"/>
        </w:rPr>
        <w:t xml:space="preserve">                            </w:t>
      </w:r>
      <w:r w:rsidR="00CD1D17">
        <w:rPr>
          <w:rFonts w:ascii="Times New Roman" w:hAnsi="Times New Roman"/>
          <w:sz w:val="28"/>
          <w:szCs w:val="28"/>
        </w:rPr>
        <w:t xml:space="preserve">        </w:t>
      </w:r>
      <w:r w:rsidR="004E099F">
        <w:rPr>
          <w:rFonts w:ascii="Times New Roman" w:hAnsi="Times New Roman"/>
          <w:sz w:val="28"/>
          <w:szCs w:val="28"/>
        </w:rPr>
        <w:t>О.Ю. Калитка</w:t>
      </w:r>
    </w:p>
    <w:p w:rsidR="00BA4757" w:rsidRDefault="00BA4757" w:rsidP="000A0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7D02" w:rsidRDefault="00CD1D17" w:rsidP="00227D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</w:t>
      </w:r>
      <w:r w:rsidR="00227D02">
        <w:rPr>
          <w:rFonts w:ascii="Times New Roman" w:hAnsi="Times New Roman"/>
          <w:sz w:val="28"/>
          <w:szCs w:val="28"/>
        </w:rPr>
        <w:t xml:space="preserve"> отдела  по общим и правовым</w:t>
      </w:r>
    </w:p>
    <w:p w:rsidR="00227D02" w:rsidRDefault="00227D02" w:rsidP="00227D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вопросам администрации</w:t>
      </w:r>
    </w:p>
    <w:p w:rsidR="00227D02" w:rsidRDefault="00227D02" w:rsidP="00227D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Нововеличковского сельского поселения                                 </w:t>
      </w:r>
      <w:r w:rsidR="00CD1D17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Е.С. Шевцова</w:t>
      </w:r>
    </w:p>
    <w:p w:rsidR="00E258AB" w:rsidRDefault="00E258AB" w:rsidP="000A05C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F367F" w:rsidRDefault="00AF3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67F" w:rsidRDefault="00AF36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F367F" w:rsidRDefault="00AF367F">
      <w:pPr>
        <w:tabs>
          <w:tab w:val="left" w:pos="600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F367F" w:rsidRDefault="00AF367F">
      <w:pPr>
        <w:spacing w:after="0" w:line="240" w:lineRule="auto"/>
        <w:jc w:val="both"/>
        <w:rPr>
          <w:rFonts w:ascii="Times New Roman" w:eastAsia="Calibri" w:hAnsi="Times New Roman"/>
          <w:spacing w:val="-1"/>
          <w:sz w:val="26"/>
          <w:szCs w:val="26"/>
        </w:rPr>
      </w:pPr>
    </w:p>
    <w:p w:rsidR="00AF367F" w:rsidRDefault="00AF367F">
      <w:pPr>
        <w:spacing w:after="0" w:line="240" w:lineRule="auto"/>
        <w:jc w:val="both"/>
        <w:rPr>
          <w:rFonts w:ascii="Times New Roman" w:eastAsia="Calibri" w:hAnsi="Times New Roman"/>
          <w:spacing w:val="-1"/>
          <w:sz w:val="26"/>
          <w:szCs w:val="26"/>
        </w:rPr>
      </w:pPr>
    </w:p>
    <w:p w:rsidR="00AF367F" w:rsidRDefault="00AF367F">
      <w:pPr>
        <w:spacing w:after="0" w:line="240" w:lineRule="auto"/>
        <w:jc w:val="both"/>
        <w:rPr>
          <w:rFonts w:ascii="Times New Roman" w:eastAsia="Calibri" w:hAnsi="Times New Roman"/>
          <w:spacing w:val="-1"/>
          <w:sz w:val="26"/>
          <w:szCs w:val="26"/>
        </w:rPr>
      </w:pPr>
    </w:p>
    <w:p w:rsidR="00AF367F" w:rsidRDefault="00AF367F">
      <w:pPr>
        <w:spacing w:after="0" w:line="240" w:lineRule="auto"/>
        <w:jc w:val="both"/>
        <w:rPr>
          <w:rFonts w:ascii="Times New Roman" w:eastAsia="Calibri" w:hAnsi="Times New Roman"/>
          <w:spacing w:val="-1"/>
          <w:sz w:val="26"/>
          <w:szCs w:val="26"/>
        </w:rPr>
      </w:pPr>
    </w:p>
    <w:sectPr w:rsidR="00AF367F" w:rsidSect="00FE13A7">
      <w:pgSz w:w="11906" w:h="16838"/>
      <w:pgMar w:top="1134" w:right="707" w:bottom="709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7E7"/>
    <w:rsid w:val="00003A2F"/>
    <w:rsid w:val="00005CEF"/>
    <w:rsid w:val="00011439"/>
    <w:rsid w:val="00015699"/>
    <w:rsid w:val="00030294"/>
    <w:rsid w:val="00030365"/>
    <w:rsid w:val="00034ECB"/>
    <w:rsid w:val="000352C4"/>
    <w:rsid w:val="00036CE7"/>
    <w:rsid w:val="00041A27"/>
    <w:rsid w:val="00044C66"/>
    <w:rsid w:val="00044F57"/>
    <w:rsid w:val="00047E89"/>
    <w:rsid w:val="0005173D"/>
    <w:rsid w:val="00052010"/>
    <w:rsid w:val="000553F2"/>
    <w:rsid w:val="00062EDD"/>
    <w:rsid w:val="00065762"/>
    <w:rsid w:val="00082011"/>
    <w:rsid w:val="0009350C"/>
    <w:rsid w:val="00096ECA"/>
    <w:rsid w:val="00097F25"/>
    <w:rsid w:val="000A0086"/>
    <w:rsid w:val="000A05CC"/>
    <w:rsid w:val="000B220F"/>
    <w:rsid w:val="000B4AEF"/>
    <w:rsid w:val="000C045C"/>
    <w:rsid w:val="000C15C9"/>
    <w:rsid w:val="000D6694"/>
    <w:rsid w:val="000E165D"/>
    <w:rsid w:val="000E574F"/>
    <w:rsid w:val="000F3551"/>
    <w:rsid w:val="00104040"/>
    <w:rsid w:val="001041B9"/>
    <w:rsid w:val="00107537"/>
    <w:rsid w:val="00112015"/>
    <w:rsid w:val="00117800"/>
    <w:rsid w:val="00121AB1"/>
    <w:rsid w:val="001231C5"/>
    <w:rsid w:val="00126CA4"/>
    <w:rsid w:val="00126F1C"/>
    <w:rsid w:val="001345F0"/>
    <w:rsid w:val="0014001C"/>
    <w:rsid w:val="00141568"/>
    <w:rsid w:val="001547B6"/>
    <w:rsid w:val="00156120"/>
    <w:rsid w:val="0016408A"/>
    <w:rsid w:val="00165980"/>
    <w:rsid w:val="00170F78"/>
    <w:rsid w:val="001715C1"/>
    <w:rsid w:val="0017390E"/>
    <w:rsid w:val="0017466E"/>
    <w:rsid w:val="00177282"/>
    <w:rsid w:val="0018276F"/>
    <w:rsid w:val="001A6CA2"/>
    <w:rsid w:val="001A79DE"/>
    <w:rsid w:val="001B1875"/>
    <w:rsid w:val="001C3FB9"/>
    <w:rsid w:val="001C58E8"/>
    <w:rsid w:val="001C6B8B"/>
    <w:rsid w:val="001D02AC"/>
    <w:rsid w:val="001D1C75"/>
    <w:rsid w:val="001D2558"/>
    <w:rsid w:val="001D40F2"/>
    <w:rsid w:val="001D7D61"/>
    <w:rsid w:val="00207278"/>
    <w:rsid w:val="0021637F"/>
    <w:rsid w:val="00217C2D"/>
    <w:rsid w:val="002271EF"/>
    <w:rsid w:val="00227AC0"/>
    <w:rsid w:val="00227D02"/>
    <w:rsid w:val="002359FB"/>
    <w:rsid w:val="0024466C"/>
    <w:rsid w:val="00244BAC"/>
    <w:rsid w:val="00247A49"/>
    <w:rsid w:val="00254566"/>
    <w:rsid w:val="00261149"/>
    <w:rsid w:val="002713D0"/>
    <w:rsid w:val="002718D6"/>
    <w:rsid w:val="00273005"/>
    <w:rsid w:val="00276189"/>
    <w:rsid w:val="00281935"/>
    <w:rsid w:val="00282A9D"/>
    <w:rsid w:val="002A4B04"/>
    <w:rsid w:val="002A6D85"/>
    <w:rsid w:val="002B2EA0"/>
    <w:rsid w:val="002B4935"/>
    <w:rsid w:val="002C25E9"/>
    <w:rsid w:val="002C27EC"/>
    <w:rsid w:val="002C4BA8"/>
    <w:rsid w:val="002D3679"/>
    <w:rsid w:val="002D7DAA"/>
    <w:rsid w:val="002E04A5"/>
    <w:rsid w:val="002E0F49"/>
    <w:rsid w:val="002E5F1F"/>
    <w:rsid w:val="002E7A7F"/>
    <w:rsid w:val="00303A0C"/>
    <w:rsid w:val="00303AF1"/>
    <w:rsid w:val="003161D3"/>
    <w:rsid w:val="00326866"/>
    <w:rsid w:val="00326BF9"/>
    <w:rsid w:val="00327516"/>
    <w:rsid w:val="00345342"/>
    <w:rsid w:val="0034650D"/>
    <w:rsid w:val="00347B62"/>
    <w:rsid w:val="003508EC"/>
    <w:rsid w:val="003509E6"/>
    <w:rsid w:val="00355024"/>
    <w:rsid w:val="003664C3"/>
    <w:rsid w:val="0036782E"/>
    <w:rsid w:val="003720B0"/>
    <w:rsid w:val="00372B71"/>
    <w:rsid w:val="003737FE"/>
    <w:rsid w:val="00376158"/>
    <w:rsid w:val="00384952"/>
    <w:rsid w:val="00386D10"/>
    <w:rsid w:val="0039741A"/>
    <w:rsid w:val="003A335E"/>
    <w:rsid w:val="003A564B"/>
    <w:rsid w:val="003A75D1"/>
    <w:rsid w:val="003B03E7"/>
    <w:rsid w:val="003B2B09"/>
    <w:rsid w:val="003B7A63"/>
    <w:rsid w:val="003D2E99"/>
    <w:rsid w:val="003D7E8D"/>
    <w:rsid w:val="003E0139"/>
    <w:rsid w:val="003E0252"/>
    <w:rsid w:val="003E095B"/>
    <w:rsid w:val="003E5BE2"/>
    <w:rsid w:val="00407D9E"/>
    <w:rsid w:val="00410BB8"/>
    <w:rsid w:val="00411785"/>
    <w:rsid w:val="0042243F"/>
    <w:rsid w:val="00444888"/>
    <w:rsid w:val="00450414"/>
    <w:rsid w:val="0045380E"/>
    <w:rsid w:val="00465A65"/>
    <w:rsid w:val="00471A3E"/>
    <w:rsid w:val="00474356"/>
    <w:rsid w:val="00477C06"/>
    <w:rsid w:val="00486E12"/>
    <w:rsid w:val="004A014E"/>
    <w:rsid w:val="004A34A7"/>
    <w:rsid w:val="004C157C"/>
    <w:rsid w:val="004C5D81"/>
    <w:rsid w:val="004C759C"/>
    <w:rsid w:val="004C7A28"/>
    <w:rsid w:val="004D4E27"/>
    <w:rsid w:val="004E099F"/>
    <w:rsid w:val="004E5FE1"/>
    <w:rsid w:val="004F11E8"/>
    <w:rsid w:val="004F16A7"/>
    <w:rsid w:val="004F449E"/>
    <w:rsid w:val="004F67D1"/>
    <w:rsid w:val="0050160D"/>
    <w:rsid w:val="005071DC"/>
    <w:rsid w:val="00521F20"/>
    <w:rsid w:val="005236AE"/>
    <w:rsid w:val="00534000"/>
    <w:rsid w:val="00536097"/>
    <w:rsid w:val="00537345"/>
    <w:rsid w:val="005449E0"/>
    <w:rsid w:val="00545A14"/>
    <w:rsid w:val="00545F0B"/>
    <w:rsid w:val="00550E1F"/>
    <w:rsid w:val="005543B2"/>
    <w:rsid w:val="00560842"/>
    <w:rsid w:val="00564D8A"/>
    <w:rsid w:val="00571DC6"/>
    <w:rsid w:val="0058023F"/>
    <w:rsid w:val="00593451"/>
    <w:rsid w:val="005A0D79"/>
    <w:rsid w:val="005A0EF6"/>
    <w:rsid w:val="005A498A"/>
    <w:rsid w:val="005A4B1B"/>
    <w:rsid w:val="005A6917"/>
    <w:rsid w:val="005B06E8"/>
    <w:rsid w:val="005B3276"/>
    <w:rsid w:val="005B47E7"/>
    <w:rsid w:val="005B487C"/>
    <w:rsid w:val="005B7737"/>
    <w:rsid w:val="005C2047"/>
    <w:rsid w:val="005C3D15"/>
    <w:rsid w:val="005C52BC"/>
    <w:rsid w:val="005C557B"/>
    <w:rsid w:val="005C676E"/>
    <w:rsid w:val="005D09F7"/>
    <w:rsid w:val="005D0EC3"/>
    <w:rsid w:val="005D3FFD"/>
    <w:rsid w:val="005E3E9B"/>
    <w:rsid w:val="005E6387"/>
    <w:rsid w:val="005E6E8F"/>
    <w:rsid w:val="005F01EF"/>
    <w:rsid w:val="005F191A"/>
    <w:rsid w:val="005F7351"/>
    <w:rsid w:val="005F7558"/>
    <w:rsid w:val="005F7F4D"/>
    <w:rsid w:val="00601626"/>
    <w:rsid w:val="00605245"/>
    <w:rsid w:val="00610E2D"/>
    <w:rsid w:val="006203FE"/>
    <w:rsid w:val="0063565B"/>
    <w:rsid w:val="00636B8A"/>
    <w:rsid w:val="00636E2F"/>
    <w:rsid w:val="00644860"/>
    <w:rsid w:val="00650D41"/>
    <w:rsid w:val="006531C1"/>
    <w:rsid w:val="00653A73"/>
    <w:rsid w:val="00654366"/>
    <w:rsid w:val="00663B71"/>
    <w:rsid w:val="00671246"/>
    <w:rsid w:val="00675DC8"/>
    <w:rsid w:val="00687A13"/>
    <w:rsid w:val="00690EF7"/>
    <w:rsid w:val="00693072"/>
    <w:rsid w:val="00693444"/>
    <w:rsid w:val="00694894"/>
    <w:rsid w:val="006975EB"/>
    <w:rsid w:val="006C7B07"/>
    <w:rsid w:val="006E1B39"/>
    <w:rsid w:val="006E6311"/>
    <w:rsid w:val="006E68E5"/>
    <w:rsid w:val="006F30A0"/>
    <w:rsid w:val="006F3806"/>
    <w:rsid w:val="006F4348"/>
    <w:rsid w:val="00701010"/>
    <w:rsid w:val="007037E8"/>
    <w:rsid w:val="0070557A"/>
    <w:rsid w:val="00705AE9"/>
    <w:rsid w:val="00707406"/>
    <w:rsid w:val="00713C05"/>
    <w:rsid w:val="007159D5"/>
    <w:rsid w:val="0071687A"/>
    <w:rsid w:val="00742EE9"/>
    <w:rsid w:val="007441B9"/>
    <w:rsid w:val="00747B04"/>
    <w:rsid w:val="00751160"/>
    <w:rsid w:val="0075593E"/>
    <w:rsid w:val="00761177"/>
    <w:rsid w:val="00761C62"/>
    <w:rsid w:val="00763632"/>
    <w:rsid w:val="00771F18"/>
    <w:rsid w:val="00772BB4"/>
    <w:rsid w:val="00775B48"/>
    <w:rsid w:val="00784A34"/>
    <w:rsid w:val="00785347"/>
    <w:rsid w:val="007858CC"/>
    <w:rsid w:val="00786441"/>
    <w:rsid w:val="00791130"/>
    <w:rsid w:val="007A0B9B"/>
    <w:rsid w:val="007A0DD1"/>
    <w:rsid w:val="007A358D"/>
    <w:rsid w:val="007B3F62"/>
    <w:rsid w:val="007C3076"/>
    <w:rsid w:val="007C6723"/>
    <w:rsid w:val="007D6EF7"/>
    <w:rsid w:val="007E02B9"/>
    <w:rsid w:val="007E077B"/>
    <w:rsid w:val="007F5EFF"/>
    <w:rsid w:val="007F78C8"/>
    <w:rsid w:val="008016E9"/>
    <w:rsid w:val="00803943"/>
    <w:rsid w:val="00803BB7"/>
    <w:rsid w:val="00807BB2"/>
    <w:rsid w:val="0082118E"/>
    <w:rsid w:val="008234E7"/>
    <w:rsid w:val="008350F5"/>
    <w:rsid w:val="00836E63"/>
    <w:rsid w:val="00841DE9"/>
    <w:rsid w:val="00845292"/>
    <w:rsid w:val="0084739F"/>
    <w:rsid w:val="00852CA4"/>
    <w:rsid w:val="008543EB"/>
    <w:rsid w:val="00866226"/>
    <w:rsid w:val="00875970"/>
    <w:rsid w:val="008760ED"/>
    <w:rsid w:val="00894D7B"/>
    <w:rsid w:val="008A110B"/>
    <w:rsid w:val="008A11E3"/>
    <w:rsid w:val="008A2270"/>
    <w:rsid w:val="008A4654"/>
    <w:rsid w:val="008A50ED"/>
    <w:rsid w:val="008B069E"/>
    <w:rsid w:val="008B0BAB"/>
    <w:rsid w:val="008B11A5"/>
    <w:rsid w:val="008B18B4"/>
    <w:rsid w:val="008B3E18"/>
    <w:rsid w:val="008D4D65"/>
    <w:rsid w:val="008D6101"/>
    <w:rsid w:val="008E29A5"/>
    <w:rsid w:val="008E2F1E"/>
    <w:rsid w:val="008F1D08"/>
    <w:rsid w:val="008F4604"/>
    <w:rsid w:val="00901EA2"/>
    <w:rsid w:val="009147F1"/>
    <w:rsid w:val="0091547B"/>
    <w:rsid w:val="009154D5"/>
    <w:rsid w:val="009237A8"/>
    <w:rsid w:val="0092603E"/>
    <w:rsid w:val="00930CAB"/>
    <w:rsid w:val="00931AEF"/>
    <w:rsid w:val="009353F8"/>
    <w:rsid w:val="00936517"/>
    <w:rsid w:val="00937735"/>
    <w:rsid w:val="0094306F"/>
    <w:rsid w:val="00954733"/>
    <w:rsid w:val="00956E38"/>
    <w:rsid w:val="00960866"/>
    <w:rsid w:val="00972F3C"/>
    <w:rsid w:val="00974148"/>
    <w:rsid w:val="00981FD4"/>
    <w:rsid w:val="009878A8"/>
    <w:rsid w:val="00995423"/>
    <w:rsid w:val="009966FE"/>
    <w:rsid w:val="00996E22"/>
    <w:rsid w:val="009A6DAE"/>
    <w:rsid w:val="009A77ED"/>
    <w:rsid w:val="009B0C2E"/>
    <w:rsid w:val="009B3085"/>
    <w:rsid w:val="009C2678"/>
    <w:rsid w:val="009D1ABC"/>
    <w:rsid w:val="009E0B08"/>
    <w:rsid w:val="00A0699B"/>
    <w:rsid w:val="00A110AF"/>
    <w:rsid w:val="00A170EC"/>
    <w:rsid w:val="00A250AA"/>
    <w:rsid w:val="00A32917"/>
    <w:rsid w:val="00A33DEA"/>
    <w:rsid w:val="00A353CC"/>
    <w:rsid w:val="00A3586E"/>
    <w:rsid w:val="00A36934"/>
    <w:rsid w:val="00A400B5"/>
    <w:rsid w:val="00A42008"/>
    <w:rsid w:val="00A42040"/>
    <w:rsid w:val="00A43BE3"/>
    <w:rsid w:val="00A50B1C"/>
    <w:rsid w:val="00A53DEB"/>
    <w:rsid w:val="00A55D59"/>
    <w:rsid w:val="00A65165"/>
    <w:rsid w:val="00A72E7E"/>
    <w:rsid w:val="00A74835"/>
    <w:rsid w:val="00A76901"/>
    <w:rsid w:val="00A77D60"/>
    <w:rsid w:val="00A82F9F"/>
    <w:rsid w:val="00A83CEF"/>
    <w:rsid w:val="00A8663D"/>
    <w:rsid w:val="00A87C68"/>
    <w:rsid w:val="00A91CD0"/>
    <w:rsid w:val="00A93732"/>
    <w:rsid w:val="00AA2241"/>
    <w:rsid w:val="00AA699E"/>
    <w:rsid w:val="00AB39D1"/>
    <w:rsid w:val="00AC12BF"/>
    <w:rsid w:val="00AC134B"/>
    <w:rsid w:val="00AC165B"/>
    <w:rsid w:val="00AC3E99"/>
    <w:rsid w:val="00AD59B2"/>
    <w:rsid w:val="00AD68F0"/>
    <w:rsid w:val="00AD7B1C"/>
    <w:rsid w:val="00AE4375"/>
    <w:rsid w:val="00AF3357"/>
    <w:rsid w:val="00AF367F"/>
    <w:rsid w:val="00B0522B"/>
    <w:rsid w:val="00B061BE"/>
    <w:rsid w:val="00B13526"/>
    <w:rsid w:val="00B16117"/>
    <w:rsid w:val="00B242FA"/>
    <w:rsid w:val="00B3337D"/>
    <w:rsid w:val="00B33C18"/>
    <w:rsid w:val="00B35489"/>
    <w:rsid w:val="00B4034D"/>
    <w:rsid w:val="00B40A7B"/>
    <w:rsid w:val="00B427E0"/>
    <w:rsid w:val="00B440CF"/>
    <w:rsid w:val="00B446E6"/>
    <w:rsid w:val="00B45383"/>
    <w:rsid w:val="00B52A01"/>
    <w:rsid w:val="00B5724E"/>
    <w:rsid w:val="00B603A3"/>
    <w:rsid w:val="00B66463"/>
    <w:rsid w:val="00B70899"/>
    <w:rsid w:val="00B74F70"/>
    <w:rsid w:val="00B756FD"/>
    <w:rsid w:val="00B766EE"/>
    <w:rsid w:val="00B80A62"/>
    <w:rsid w:val="00B80CD2"/>
    <w:rsid w:val="00B82029"/>
    <w:rsid w:val="00B83036"/>
    <w:rsid w:val="00B91AC9"/>
    <w:rsid w:val="00B94B48"/>
    <w:rsid w:val="00B95DC9"/>
    <w:rsid w:val="00BA4757"/>
    <w:rsid w:val="00BA5A12"/>
    <w:rsid w:val="00BA7C37"/>
    <w:rsid w:val="00BB3855"/>
    <w:rsid w:val="00BB666E"/>
    <w:rsid w:val="00BD113A"/>
    <w:rsid w:val="00BD23B0"/>
    <w:rsid w:val="00BD4F9F"/>
    <w:rsid w:val="00BE0136"/>
    <w:rsid w:val="00BE2103"/>
    <w:rsid w:val="00BF3B3C"/>
    <w:rsid w:val="00BF55C9"/>
    <w:rsid w:val="00C0102B"/>
    <w:rsid w:val="00C16335"/>
    <w:rsid w:val="00C16EAF"/>
    <w:rsid w:val="00C31E53"/>
    <w:rsid w:val="00C33AD6"/>
    <w:rsid w:val="00C367B7"/>
    <w:rsid w:val="00C55B77"/>
    <w:rsid w:val="00C6241A"/>
    <w:rsid w:val="00C73ACE"/>
    <w:rsid w:val="00C747FD"/>
    <w:rsid w:val="00C81F92"/>
    <w:rsid w:val="00C912E5"/>
    <w:rsid w:val="00C940E3"/>
    <w:rsid w:val="00CA25BE"/>
    <w:rsid w:val="00CA4878"/>
    <w:rsid w:val="00CA6248"/>
    <w:rsid w:val="00CA731B"/>
    <w:rsid w:val="00CB751F"/>
    <w:rsid w:val="00CB7F65"/>
    <w:rsid w:val="00CC3333"/>
    <w:rsid w:val="00CC3528"/>
    <w:rsid w:val="00CD1D17"/>
    <w:rsid w:val="00CD37C3"/>
    <w:rsid w:val="00D01596"/>
    <w:rsid w:val="00D07D87"/>
    <w:rsid w:val="00D13120"/>
    <w:rsid w:val="00D15921"/>
    <w:rsid w:val="00D16AD0"/>
    <w:rsid w:val="00D216CC"/>
    <w:rsid w:val="00D234BA"/>
    <w:rsid w:val="00D2351A"/>
    <w:rsid w:val="00D30CFC"/>
    <w:rsid w:val="00D31AA2"/>
    <w:rsid w:val="00D32033"/>
    <w:rsid w:val="00D345F7"/>
    <w:rsid w:val="00D45648"/>
    <w:rsid w:val="00D52613"/>
    <w:rsid w:val="00D53879"/>
    <w:rsid w:val="00D5756A"/>
    <w:rsid w:val="00D6037D"/>
    <w:rsid w:val="00D77352"/>
    <w:rsid w:val="00D92D8D"/>
    <w:rsid w:val="00D949EC"/>
    <w:rsid w:val="00D960E4"/>
    <w:rsid w:val="00D960F7"/>
    <w:rsid w:val="00DA150F"/>
    <w:rsid w:val="00DA1E35"/>
    <w:rsid w:val="00DA24A0"/>
    <w:rsid w:val="00DA2524"/>
    <w:rsid w:val="00DA569A"/>
    <w:rsid w:val="00DB763F"/>
    <w:rsid w:val="00DC23C6"/>
    <w:rsid w:val="00DC744F"/>
    <w:rsid w:val="00DD152A"/>
    <w:rsid w:val="00DD7247"/>
    <w:rsid w:val="00DE340F"/>
    <w:rsid w:val="00DE435E"/>
    <w:rsid w:val="00DF1050"/>
    <w:rsid w:val="00DF5AF7"/>
    <w:rsid w:val="00E0175A"/>
    <w:rsid w:val="00E06B75"/>
    <w:rsid w:val="00E111C4"/>
    <w:rsid w:val="00E11B6B"/>
    <w:rsid w:val="00E2013D"/>
    <w:rsid w:val="00E23D78"/>
    <w:rsid w:val="00E258AB"/>
    <w:rsid w:val="00E271F9"/>
    <w:rsid w:val="00E3417B"/>
    <w:rsid w:val="00E37C9C"/>
    <w:rsid w:val="00E422E2"/>
    <w:rsid w:val="00E52661"/>
    <w:rsid w:val="00E547C0"/>
    <w:rsid w:val="00E56582"/>
    <w:rsid w:val="00E62205"/>
    <w:rsid w:val="00E74097"/>
    <w:rsid w:val="00E76622"/>
    <w:rsid w:val="00E772B4"/>
    <w:rsid w:val="00E77DF8"/>
    <w:rsid w:val="00E82A60"/>
    <w:rsid w:val="00E9103A"/>
    <w:rsid w:val="00E92895"/>
    <w:rsid w:val="00E933B8"/>
    <w:rsid w:val="00E96C68"/>
    <w:rsid w:val="00E97517"/>
    <w:rsid w:val="00EA7715"/>
    <w:rsid w:val="00EB04D6"/>
    <w:rsid w:val="00EB0C15"/>
    <w:rsid w:val="00EB1200"/>
    <w:rsid w:val="00EB2917"/>
    <w:rsid w:val="00EB747E"/>
    <w:rsid w:val="00EC0086"/>
    <w:rsid w:val="00EC0A5D"/>
    <w:rsid w:val="00EC1EF4"/>
    <w:rsid w:val="00EC3774"/>
    <w:rsid w:val="00EC492A"/>
    <w:rsid w:val="00ED42D7"/>
    <w:rsid w:val="00EE1900"/>
    <w:rsid w:val="00EE74E0"/>
    <w:rsid w:val="00EE7B81"/>
    <w:rsid w:val="00F0343E"/>
    <w:rsid w:val="00F1027C"/>
    <w:rsid w:val="00F1165E"/>
    <w:rsid w:val="00F11F73"/>
    <w:rsid w:val="00F12F82"/>
    <w:rsid w:val="00F15208"/>
    <w:rsid w:val="00F22E4D"/>
    <w:rsid w:val="00F22EC2"/>
    <w:rsid w:val="00F23EFC"/>
    <w:rsid w:val="00F354CA"/>
    <w:rsid w:val="00F367E7"/>
    <w:rsid w:val="00F400B4"/>
    <w:rsid w:val="00F42718"/>
    <w:rsid w:val="00F42EC7"/>
    <w:rsid w:val="00F43F0A"/>
    <w:rsid w:val="00F44608"/>
    <w:rsid w:val="00F51E24"/>
    <w:rsid w:val="00F62F1F"/>
    <w:rsid w:val="00F8093D"/>
    <w:rsid w:val="00F8625D"/>
    <w:rsid w:val="00F86854"/>
    <w:rsid w:val="00F95888"/>
    <w:rsid w:val="00F95E5B"/>
    <w:rsid w:val="00F961D8"/>
    <w:rsid w:val="00FA2887"/>
    <w:rsid w:val="00FA35FA"/>
    <w:rsid w:val="00FA65BC"/>
    <w:rsid w:val="00FB2E34"/>
    <w:rsid w:val="00FB67E2"/>
    <w:rsid w:val="00FD1811"/>
    <w:rsid w:val="00FD18BF"/>
    <w:rsid w:val="00FD3FD1"/>
    <w:rsid w:val="00FD7591"/>
    <w:rsid w:val="00FE13A7"/>
    <w:rsid w:val="00FE72B3"/>
    <w:rsid w:val="00FF529B"/>
    <w:rsid w:val="00FF6575"/>
    <w:rsid w:val="0DBE080D"/>
    <w:rsid w:val="1056207D"/>
    <w:rsid w:val="1BB30417"/>
    <w:rsid w:val="258F7A4F"/>
    <w:rsid w:val="2D2A6D57"/>
    <w:rsid w:val="36CB754D"/>
    <w:rsid w:val="45203825"/>
    <w:rsid w:val="49A6186F"/>
    <w:rsid w:val="4B2D5959"/>
    <w:rsid w:val="7832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AB3984F"/>
  <w15:docId w15:val="{C077657B-9E26-462F-89C2-EAB93D8B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3A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E13A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FE13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ма примечания Знак"/>
    <w:link w:val="a4"/>
    <w:uiPriority w:val="99"/>
    <w:semiHidden/>
    <w:rsid w:val="00FE13A7"/>
    <w:rPr>
      <w:b/>
      <w:bCs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FE13A7"/>
  </w:style>
  <w:style w:type="character" w:styleId="a7">
    <w:name w:val="annotation reference"/>
    <w:uiPriority w:val="99"/>
    <w:unhideWhenUsed/>
    <w:rsid w:val="00FE13A7"/>
    <w:rPr>
      <w:sz w:val="16"/>
      <w:szCs w:val="16"/>
    </w:rPr>
  </w:style>
  <w:style w:type="character" w:customStyle="1" w:styleId="a8">
    <w:name w:val="Текст выноски Знак"/>
    <w:link w:val="a9"/>
    <w:uiPriority w:val="99"/>
    <w:semiHidden/>
    <w:rsid w:val="00FE13A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E13A7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FE13A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1">
    <w:name w:val="Основной шрифт абзаца1"/>
    <w:rsid w:val="00FE13A7"/>
  </w:style>
  <w:style w:type="paragraph" w:styleId="aa">
    <w:name w:val="Normal (Web)"/>
    <w:basedOn w:val="a"/>
    <w:uiPriority w:val="99"/>
    <w:unhideWhenUsed/>
    <w:rsid w:val="00FE13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annotation text"/>
    <w:basedOn w:val="a"/>
    <w:link w:val="a5"/>
    <w:uiPriority w:val="99"/>
    <w:unhideWhenUsed/>
    <w:rsid w:val="00FE13A7"/>
    <w:rPr>
      <w:sz w:val="20"/>
      <w:szCs w:val="20"/>
    </w:rPr>
  </w:style>
  <w:style w:type="paragraph" w:styleId="ab">
    <w:name w:val="Body Text Indent"/>
    <w:basedOn w:val="a"/>
    <w:rsid w:val="00FE13A7"/>
    <w:pPr>
      <w:spacing w:after="0" w:line="240" w:lineRule="auto"/>
      <w:ind w:left="5580"/>
    </w:pPr>
    <w:rPr>
      <w:rFonts w:ascii="Times New Roman" w:hAnsi="Times New Roman"/>
      <w:sz w:val="28"/>
      <w:szCs w:val="24"/>
    </w:rPr>
  </w:style>
  <w:style w:type="paragraph" w:styleId="a4">
    <w:name w:val="annotation subject"/>
    <w:basedOn w:val="a6"/>
    <w:next w:val="a6"/>
    <w:link w:val="a3"/>
    <w:uiPriority w:val="99"/>
    <w:unhideWhenUsed/>
    <w:rsid w:val="00FE13A7"/>
    <w:rPr>
      <w:b/>
      <w:bCs/>
    </w:rPr>
  </w:style>
  <w:style w:type="paragraph" w:styleId="a9">
    <w:name w:val="Balloon Text"/>
    <w:basedOn w:val="a"/>
    <w:link w:val="a8"/>
    <w:uiPriority w:val="99"/>
    <w:unhideWhenUsed/>
    <w:rsid w:val="00FE13A7"/>
    <w:pPr>
      <w:spacing w:after="0" w:line="240" w:lineRule="auto"/>
    </w:pPr>
    <w:rPr>
      <w:rFonts w:ascii="Tahoma" w:hAnsi="Tahoma"/>
      <w:sz w:val="16"/>
      <w:szCs w:val="16"/>
    </w:rPr>
  </w:style>
  <w:style w:type="paragraph" w:styleId="ac">
    <w:name w:val="List Paragraph"/>
    <w:basedOn w:val="a"/>
    <w:uiPriority w:val="34"/>
    <w:qFormat/>
    <w:rsid w:val="00FE13A7"/>
    <w:pPr>
      <w:ind w:left="720"/>
      <w:contextualSpacing/>
    </w:pPr>
    <w:rPr>
      <w:rFonts w:eastAsia="Calibri"/>
      <w:lang w:eastAsia="en-US"/>
    </w:rPr>
  </w:style>
  <w:style w:type="table" w:styleId="ad">
    <w:name w:val="Table Grid"/>
    <w:basedOn w:val="a1"/>
    <w:uiPriority w:val="59"/>
    <w:rsid w:val="00FE13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8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2734</TotalTime>
  <Pages>1</Pages>
  <Words>4628</Words>
  <Characters>26382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Нововеличковская</Company>
  <LinksUpToDate>false</LinksUpToDate>
  <CharactersWithSpaces>30949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158</cp:revision>
  <cp:lastPrinted>2022-11-17T06:55:00Z</cp:lastPrinted>
  <dcterms:created xsi:type="dcterms:W3CDTF">2018-12-25T06:41:00Z</dcterms:created>
  <dcterms:modified xsi:type="dcterms:W3CDTF">2022-11-18T10:01:00Z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