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ru-RU"/>
        </w:rPr>
        <w:drawing>
          <wp:inline distT="0" distB="0" distL="0" distR="0" wp14:anchorId="4E6D41B5" wp14:editId="15DE041C">
            <wp:extent cx="444500" cy="56515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0B" w:rsidRPr="00DE0D0B" w:rsidRDefault="00DE0D0B" w:rsidP="00DE0D0B">
      <w:pPr>
        <w:keepNext/>
        <w:numPr>
          <w:ilvl w:val="2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НОВОВЕЛИЧКОВСКОГО </w:t>
      </w:r>
    </w:p>
    <w:p w:rsidR="00DE0D0B" w:rsidRPr="00DE0D0B" w:rsidRDefault="00DE0D0B" w:rsidP="00DE0D0B">
      <w:pPr>
        <w:keepNext/>
        <w:numPr>
          <w:ilvl w:val="2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СЕЛЬСКОГОПОСЕЛЕНИЯ ДИНСКОГО РАЙОНА</w:t>
      </w: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17.04.2024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106</w:t>
      </w:r>
    </w:p>
    <w:p w:rsidR="00DE0D0B" w:rsidRPr="00DE0D0B" w:rsidRDefault="00DE0D0B" w:rsidP="00DE0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DE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введении особого противопожарного режима на территории </w:t>
      </w:r>
    </w:p>
    <w:p w:rsidR="00DE0D0B" w:rsidRPr="00DE0D0B" w:rsidRDefault="00DE0D0B" w:rsidP="00DE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</w:p>
    <w:bookmarkEnd w:id="0"/>
    <w:p w:rsidR="00DE0D0B" w:rsidRPr="00DE0D0B" w:rsidRDefault="00DE0D0B" w:rsidP="00DE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21 декабря 1994 г. № 69 –ФЗ «О пожарной безопасности», Федеральным законом от 6 октября 2003 г.                       № 131-ФЗ «Об общих принципах организации местного самоуправления в  Российской  Федерации», постановлением правительства  Российской  Федерации </w:t>
      </w:r>
      <w:r w:rsidRPr="00DE0D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от 16 сентября 2020 г. № 1479 «Об утверждении Правил противопожарного режима в Российской Федерации»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закона Краснодарского края от 31 марта 2000 г. № 250-КЗ «О пожарной безопасности в Краснодарском крае», руководствуясь ст. 41 Устава Нововеличковского сельского поселения</w:t>
      </w:r>
      <w:r w:rsidRPr="00DE0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Динского района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связи с установившимися неблагоприятными погодными условиями и высокой вероятностью возникновения пожаров на территории Нововеличковского сельского  поселения Динского  района п о с т а н о в л я ю:</w:t>
      </w:r>
    </w:p>
    <w:p w:rsidR="00DE0D0B" w:rsidRPr="00DE0D0B" w:rsidRDefault="00DE0D0B" w:rsidP="00DE0D0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на территории Нововеличковского сельского поселения Динского района особый противопожарный режим с 18 апреля по                                  18 мая 2024 года.</w:t>
      </w:r>
    </w:p>
    <w:p w:rsidR="00DE0D0B" w:rsidRPr="00DE0D0B" w:rsidRDefault="00DE0D0B" w:rsidP="00DE0D0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Запретить сжигание сухой травы, мусора и твёрдых бытовых отходов в населенных пунктах, проведение сельскохозяйственных палов, проведение пожароопасных работ, разведение костров.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E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особого противопожарного режима ввести дополнительные требования пожарной безопасности: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запретить въезд в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помощи, аварийно-спасательных служб, а также </w:t>
      </w:r>
      <w:r w:rsidRPr="00DE0D0B">
        <w:rPr>
          <w:rFonts w:ascii="Times New Roman" w:eastAsia="Calibri" w:hAnsi="Times New Roman" w:cs="Times New Roman"/>
          <w:bCs/>
          <w:sz w:val="28"/>
          <w:szCs w:val="28"/>
        </w:rPr>
        <w:t>принять меры по ограничению посещения гражданами лесов;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D0B">
        <w:rPr>
          <w:rFonts w:ascii="Times New Roman" w:eastAsia="Calibri" w:hAnsi="Times New Roman" w:cs="Times New Roman"/>
          <w:bCs/>
          <w:sz w:val="28"/>
          <w:szCs w:val="28"/>
        </w:rPr>
        <w:t>- обеспечить информирование граждан и прибывших на отдых людей о развитии пожарной обстановки, организовать разъяснительную работу по привлечению населения для профилактики и локализации пожаров.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</w:t>
      </w:r>
      <w:r w:rsidRPr="00DE0D0B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предприятий, организаций и учреждений всех форм собственности: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-обеспечить на подведомственной территории неукоснительное выполнение мер пожарной безопасности;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-систематически проводить разъяснительную работу с сотрудниками и работниками о необходимости соблюдения правил пожарной безопасности на рабочих местах и в быту;</w:t>
      </w:r>
    </w:p>
    <w:p w:rsidR="00DE0D0B" w:rsidRPr="00DE0D0B" w:rsidRDefault="00DE0D0B" w:rsidP="00DE0D0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укомплектованность пожарных щитов первичными средствами пожаротушения;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-обеспечить очистку объектов и прилегающую к ним территорию, в том числе в пределах противопожарных расстояний </w:t>
      </w:r>
      <w:proofErr w:type="gramStart"/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между  объектами</w:t>
      </w:r>
      <w:proofErr w:type="gramEnd"/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, от горючих отходов, мусора, тары и сухой растительности;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-оформить информационные стенды на противопожарную тематику;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-обеспечить </w:t>
      </w:r>
      <w:proofErr w:type="gramStart"/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устойчивое  функционирование</w:t>
      </w:r>
      <w:proofErr w:type="gramEnd"/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средств  телефонной и радиосвязи для сообщения о пожаре в пожарную охрану;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-провести дополнительный противопожарный инструктаж с сотрудниками и работниками с доведением информации об установлении особого противопожарного режима и дополнительных мерах пожарной безопасности;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5. Рекомендовать руководителям сельскохозяйственных предприятий, главам крестьянско-фермерских хозяйств, индивидуальным предпринимателям: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-обеспечить на подведомственной территории неукоснительное выполнение мер пожарной безопасности;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-провести весть комплекс необходимых противопожарных мероприятий при проведении сельскохозяйственных работ;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-своевременно обновлять минерализованные полосы вдоль лесополос и удалять сухую растительность;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-обеспечить готовность имеющейся водовозной и землеройной техники для участия в локализации и ликвидации пожаров;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предусмотреть мероприятия, исключающие возможность перебросов огня от ландшафтных (природных) пожаров на здания и сооружения и на прилегающие к ним зонах, а также иных пожаров на земли населенных пунктов (увеличение противопожарных разрывов по границам населенных пунктов).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Директору МУП «ЖКХ Нововеличковское» </w:t>
      </w:r>
      <w:proofErr w:type="spellStart"/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Т.В.Анищенко</w:t>
      </w:r>
      <w:proofErr w:type="spellEnd"/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вести постоянный контроль за техническим состоянием наружного противопожарного снабжения (пожарных гидрантов, устройств для забора воды) и принять экстренные меры по ремонту неисправных.</w:t>
      </w:r>
    </w:p>
    <w:p w:rsidR="00DE0D0B" w:rsidRPr="00DE0D0B" w:rsidRDefault="00DE0D0B" w:rsidP="00DE0D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0"/>
          <w:lang w:eastAsia="ar-SA"/>
        </w:rPr>
        <w:t>7. Сотрудникам администрации Нововеличковского сельского поселения активизировать работу по выявлению нарушений касающихся правил благоустройства.</w:t>
      </w:r>
    </w:p>
    <w:p w:rsidR="00DE0D0B" w:rsidRPr="00DE0D0B" w:rsidRDefault="00DE0D0B" w:rsidP="00DE0D0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Председателям органов ТОС постоянно вести разъяснительную работу с жителями поселения по вопросу соблюдения мер пожарной безопасности и действиям в случае пожара, о мерах противопожарной безопасности в пожароопасный период с вручением памяток.</w:t>
      </w:r>
    </w:p>
    <w:p w:rsidR="00DE0D0B" w:rsidRPr="00DE0D0B" w:rsidRDefault="00DE0D0B" w:rsidP="00DE0D0B">
      <w:pPr>
        <w:spacing w:after="0" w:line="240" w:lineRule="auto"/>
        <w:ind w:right="-185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9. Общему отделу администрации Нововеличковского сельского поселения Динского района (Калитка),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«Интернет».</w:t>
      </w:r>
    </w:p>
    <w:p w:rsidR="00DE0D0B" w:rsidRPr="00DE0D0B" w:rsidRDefault="00DE0D0B" w:rsidP="00DE0D0B">
      <w:pPr>
        <w:tabs>
          <w:tab w:val="left" w:pos="1260"/>
        </w:tabs>
        <w:spacing w:after="0" w:line="240" w:lineRule="auto"/>
        <w:ind w:right="-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10. Контроль за выполнением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возлагаю на заместителя главы администрации Нововеличковского сельского поселения </w:t>
      </w:r>
      <w:proofErr w:type="spellStart"/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И.Л.Кочеткова</w:t>
      </w:r>
      <w:proofErr w:type="spellEnd"/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0D0B" w:rsidRPr="00DE0D0B" w:rsidRDefault="00DE0D0B" w:rsidP="00DE0D0B">
      <w:pPr>
        <w:tabs>
          <w:tab w:val="left" w:pos="1260"/>
        </w:tabs>
        <w:spacing w:after="0" w:line="240" w:lineRule="auto"/>
        <w:ind w:right="-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11. Постановление вступает в силу после его официального обнародования.</w:t>
      </w: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Нововеличковского</w:t>
      </w: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0D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Г.М.Кова</w:t>
      </w:r>
    </w:p>
    <w:p w:rsidR="00DE0D0B" w:rsidRPr="00DE0D0B" w:rsidRDefault="00DE0D0B" w:rsidP="00DE0D0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tabs>
          <w:tab w:val="left" w:pos="63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0D0B" w:rsidRPr="00DE0D0B" w:rsidRDefault="00DE0D0B" w:rsidP="00DE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D0B" w:rsidRPr="00DE0D0B" w:rsidRDefault="00DE0D0B" w:rsidP="00DE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04E" w:rsidRPr="00A233BA" w:rsidRDefault="0027204E" w:rsidP="00A233BA"/>
    <w:sectPr w:rsidR="0027204E" w:rsidRPr="00A233BA" w:rsidSect="00176FE5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1F" w:rsidRDefault="0067521F">
      <w:pPr>
        <w:spacing w:after="0" w:line="240" w:lineRule="auto"/>
      </w:pPr>
      <w:r>
        <w:separator/>
      </w:r>
    </w:p>
  </w:endnote>
  <w:endnote w:type="continuationSeparator" w:id="0">
    <w:p w:rsidR="0067521F" w:rsidRDefault="0067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1F" w:rsidRDefault="0067521F">
      <w:pPr>
        <w:spacing w:after="0" w:line="240" w:lineRule="auto"/>
      </w:pPr>
      <w:r>
        <w:separator/>
      </w:r>
    </w:p>
  </w:footnote>
  <w:footnote w:type="continuationSeparator" w:id="0">
    <w:p w:rsidR="0067521F" w:rsidRDefault="0067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3B" w:rsidRDefault="0067521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3B" w:rsidRPr="00176FE5" w:rsidRDefault="0067521F" w:rsidP="00176F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3B" w:rsidRDefault="006752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A"/>
    <w:rsid w:val="0027204E"/>
    <w:rsid w:val="0067521F"/>
    <w:rsid w:val="00A233BA"/>
    <w:rsid w:val="00DE0D0B"/>
    <w:rsid w:val="00E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80E1"/>
  <w15:chartTrackingRefBased/>
  <w15:docId w15:val="{9BB1849A-9A40-4F1B-8E89-6892A9BD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233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2024-04-18T08:47:00Z</dcterms:created>
  <dcterms:modified xsi:type="dcterms:W3CDTF">2024-04-18T08:53:00Z</dcterms:modified>
</cp:coreProperties>
</file>