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5524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администрациЯ Нововеличковского</w:t>
      </w: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06E6E" w:rsidRDefault="00706E6E" w:rsidP="00706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E6E" w:rsidRDefault="00706E6E" w:rsidP="00706E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E6E" w:rsidRDefault="00706E6E" w:rsidP="00706E6E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3DA7">
        <w:rPr>
          <w:rFonts w:ascii="Times New Roman" w:hAnsi="Times New Roman"/>
          <w:sz w:val="28"/>
          <w:szCs w:val="28"/>
        </w:rPr>
        <w:t>17.12.2024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 w:rsidR="007C3DA7">
        <w:rPr>
          <w:rFonts w:ascii="Times New Roman" w:hAnsi="Times New Roman"/>
          <w:sz w:val="28"/>
          <w:szCs w:val="28"/>
        </w:rPr>
        <w:t>787</w:t>
      </w:r>
    </w:p>
    <w:p w:rsidR="00706E6E" w:rsidRDefault="00706E6E" w:rsidP="00706E6E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в муниципальную собственность </w:t>
      </w: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Нововеличковского сельского поселения </w:t>
      </w: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Динского района на безвозмездной основе </w:t>
      </w:r>
    </w:p>
    <w:p w:rsidR="00706E6E" w:rsidRDefault="00706E6E" w:rsidP="00706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движимого имущества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автоэвакуатор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706E6E" w:rsidRDefault="00706E6E" w:rsidP="00706E6E">
      <w:pPr>
        <w:pStyle w:val="a3"/>
        <w:rPr>
          <w:b/>
          <w:bCs/>
          <w:sz w:val="28"/>
          <w:szCs w:val="28"/>
        </w:rPr>
      </w:pPr>
    </w:p>
    <w:p w:rsidR="00706E6E" w:rsidRDefault="00706E6E" w:rsidP="00706E6E">
      <w:pPr>
        <w:pStyle w:val="a3"/>
        <w:rPr>
          <w:sz w:val="28"/>
          <w:szCs w:val="28"/>
        </w:rPr>
      </w:pPr>
    </w:p>
    <w:p w:rsidR="00706E6E" w:rsidRDefault="00706E6E" w:rsidP="00706E6E">
      <w:pPr>
        <w:pStyle w:val="a3"/>
        <w:rPr>
          <w:sz w:val="27"/>
          <w:szCs w:val="27"/>
        </w:rPr>
      </w:pPr>
    </w:p>
    <w:p w:rsidR="00706E6E" w:rsidRDefault="00706E6E" w:rsidP="00706E6E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0" w:name="_Hlk185348893"/>
      <w:proofErr w:type="gramStart"/>
      <w:r>
        <w:rPr>
          <w:sz w:val="28"/>
          <w:szCs w:val="28"/>
        </w:rPr>
        <w:t xml:space="preserve">В соответствии с Федеральным законом от 06 октября 2003 г.                           № 131-ФЗ «Об общих принципах организации местного самоуправления в Российской Федерации»,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г.  № 297-66/3, </w:t>
      </w:r>
      <w:r>
        <w:rPr>
          <w:color w:val="000000"/>
          <w:sz w:val="28"/>
          <w:szCs w:val="28"/>
        </w:rPr>
        <w:t>на основании решения Совета муниципального образования Динской район от 26 июля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2023 г. № 624-69/4 «О передаче из собственности муниципального образования Динской район в муниципальную собственность муниципального образования Нововеличковское сельское поселение в составе муниципального образования Динской район муниципального имущества на безвозмездной основе», акта приема-передачи движимого имущества из собственности муниципального образования Динской район в собственность муниципального образования Нововеличковское сельское поселение в составе муниципального образования Динской район на безвозмездной основе от                29 ноября</w:t>
      </w:r>
      <w:proofErr w:type="gramEnd"/>
      <w:r>
        <w:rPr>
          <w:color w:val="000000"/>
          <w:sz w:val="28"/>
          <w:szCs w:val="28"/>
        </w:rPr>
        <w:t xml:space="preserve"> 2024 г.</w:t>
      </w:r>
      <w:r>
        <w:rPr>
          <w:sz w:val="28"/>
          <w:szCs w:val="28"/>
        </w:rPr>
        <w:t xml:space="preserve">, руководствуясь Уставом Нововеличковского сельского поселения Динского района,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bookmarkEnd w:id="0"/>
    <w:p w:rsidR="00706E6E" w:rsidRDefault="00706E6E" w:rsidP="00706E6E">
      <w:pPr>
        <w:tabs>
          <w:tab w:val="left" w:pos="1134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Принять в муниципальную собственность Нововеличковского сельского поселения Динского района на безвозмездной основе движимое имущество: - </w:t>
      </w:r>
      <w:proofErr w:type="spellStart"/>
      <w:r>
        <w:rPr>
          <w:rFonts w:ascii="Times New Roman" w:hAnsi="Times New Roman"/>
          <w:sz w:val="28"/>
          <w:szCs w:val="28"/>
        </w:rPr>
        <w:t>автоэвакуатор</w:t>
      </w:r>
      <w:proofErr w:type="spellEnd"/>
      <w:r>
        <w:rPr>
          <w:rFonts w:ascii="Times New Roman" w:hAnsi="Times New Roman"/>
          <w:sz w:val="28"/>
          <w:szCs w:val="28"/>
        </w:rPr>
        <w:t>, идентификационный номер (</w:t>
      </w:r>
      <w:r>
        <w:rPr>
          <w:rFonts w:ascii="Times New Roman" w:hAnsi="Times New Roman"/>
          <w:sz w:val="28"/>
          <w:szCs w:val="28"/>
          <w:lang w:val="en-US"/>
        </w:rPr>
        <w:t>VIN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XU</w:t>
      </w:r>
      <w:r>
        <w:rPr>
          <w:rFonts w:ascii="Times New Roman" w:hAnsi="Times New Roman"/>
          <w:sz w:val="28"/>
          <w:szCs w:val="28"/>
        </w:rPr>
        <w:t>42438</w:t>
      </w:r>
      <w:r>
        <w:rPr>
          <w:rFonts w:ascii="Times New Roman" w:hAnsi="Times New Roman"/>
          <w:sz w:val="28"/>
          <w:szCs w:val="28"/>
          <w:lang w:val="en-US"/>
        </w:rPr>
        <w:t>ASB</w:t>
      </w:r>
      <w:r>
        <w:rPr>
          <w:rFonts w:ascii="Times New Roman" w:hAnsi="Times New Roman"/>
          <w:sz w:val="28"/>
          <w:szCs w:val="28"/>
        </w:rPr>
        <w:t>0000002, 2011 года выпуска, марка, модель 2438</w:t>
      </w:r>
      <w:r>
        <w:rPr>
          <w:rFonts w:ascii="Times New Roman" w:hAnsi="Times New Roman"/>
          <w:sz w:val="28"/>
          <w:szCs w:val="28"/>
          <w:lang w:val="en-US"/>
        </w:rPr>
        <w:t>AS</w:t>
      </w:r>
      <w:r>
        <w:rPr>
          <w:rFonts w:ascii="Times New Roman" w:hAnsi="Times New Roman"/>
          <w:sz w:val="28"/>
          <w:szCs w:val="28"/>
        </w:rPr>
        <w:t>, № двигателя Д245.7Е3*603590, шасси (рама) 330900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1002672, кузов </w:t>
      </w:r>
      <w:r>
        <w:rPr>
          <w:rFonts w:ascii="Times New Roman" w:hAnsi="Times New Roman"/>
          <w:sz w:val="28"/>
          <w:szCs w:val="28"/>
        </w:rPr>
        <w:lastRenderedPageBreak/>
        <w:t>330700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0187384, цвет кузова белый, мощность двигателя 119 л.с. (87,5), рабочий объем двигателя 4750 куб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м, тип двигателя дизельный, экологический класс третий, разрешенная максимальная масса 8180 кг, масса без нагрузки 3800 кг,                     гос. номер М245АО123, балансовой стоимостью 937500 (девятьсот тридцать семь тысяч пятьсот) рублей 00 копеек и комплектующие к нему:</w:t>
      </w:r>
    </w:p>
    <w:p w:rsidR="00706E6E" w:rsidRDefault="00706E6E" w:rsidP="00706E6E">
      <w:pPr>
        <w:tabs>
          <w:tab w:val="left" w:pos="1134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камера </w:t>
      </w:r>
      <w:r>
        <w:rPr>
          <w:rFonts w:ascii="Times New Roman" w:hAnsi="Times New Roman"/>
          <w:sz w:val="28"/>
          <w:szCs w:val="28"/>
          <w:lang w:val="en-US"/>
        </w:rPr>
        <w:t>MDC</w:t>
      </w:r>
      <w:r w:rsidRPr="00706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6210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-12, балансовой стоимостью 4150 (четыре тысячи сто пятьдесят) рублей 00 копеек;</w:t>
      </w:r>
    </w:p>
    <w:p w:rsidR="00706E6E" w:rsidRDefault="00706E6E" w:rsidP="00706E6E">
      <w:pPr>
        <w:tabs>
          <w:tab w:val="left" w:pos="1134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камера </w:t>
      </w:r>
      <w:r>
        <w:rPr>
          <w:rFonts w:ascii="Times New Roman" w:hAnsi="Times New Roman"/>
          <w:sz w:val="28"/>
          <w:szCs w:val="28"/>
          <w:lang w:val="en-US"/>
        </w:rPr>
        <w:t>MDC</w:t>
      </w:r>
      <w:r w:rsidRPr="00706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6210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-12, балансовой стоимостью 4150 (четыре тысячи сто пятьдесят) рублей 00 копеек;</w:t>
      </w:r>
    </w:p>
    <w:p w:rsidR="00706E6E" w:rsidRPr="00706E6E" w:rsidRDefault="00706E6E" w:rsidP="00706E6E">
      <w:pPr>
        <w:tabs>
          <w:tab w:val="left" w:pos="1134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камера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Pr="00706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QC</w:t>
      </w:r>
      <w:r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, балансовой стоимостью 4150 (четыре тысячи сто пятьдесят) рублей 00 копеек$</w:t>
      </w:r>
    </w:p>
    <w:p w:rsidR="00706E6E" w:rsidRDefault="00706E6E" w:rsidP="00706E6E">
      <w:pPr>
        <w:tabs>
          <w:tab w:val="left" w:pos="1134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подкатные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подшипниковые тележки ПТ в сборе, балансовой стоимостью 5500 (пять тысяч пятьсот) рублей 00 копеек;</w:t>
      </w:r>
    </w:p>
    <w:p w:rsidR="00706E6E" w:rsidRDefault="00706E6E" w:rsidP="00706E6E">
      <w:pPr>
        <w:tabs>
          <w:tab w:val="left" w:pos="1134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подкатные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подшипниковые тележки ПТ в сборе, балансовой стоимостью 5500 (пять тысяч пятьсот) рублей 00 копеек;</w:t>
      </w:r>
    </w:p>
    <w:p w:rsidR="00706E6E" w:rsidRDefault="00706E6E" w:rsidP="00706E6E">
      <w:pPr>
        <w:tabs>
          <w:tab w:val="left" w:pos="1134"/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тахограф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Drave</w:t>
      </w:r>
      <w:r w:rsidRPr="00706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 w:rsidRPr="00706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СКЗИ поверенный (т) на автоэвакуаторе2020 г., балансовой стоимостью 38606 (тридцать восемь тысяч шестьсот шесть) рублей 52 копейки.</w:t>
      </w:r>
    </w:p>
    <w:p w:rsidR="00706E6E" w:rsidRDefault="00706E6E" w:rsidP="00706E6E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Передать из муниципальной собственности Нововеличковского сельского поселения Динского района в хозяйственное ведение муниципальному унитарному предприятию ЖКХ Нововеличковского сельского поселения муниципального образования Динской район, под реестровым номером МПУ 04, имущество, указанное в пункте 1 настоящего постановления.</w:t>
      </w:r>
    </w:p>
    <w:p w:rsidR="00706E6E" w:rsidRDefault="00706E6E" w:rsidP="00706E6E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Общему отделу администрации Нововеличковского сельского поселения Динского района (Калитка) включить в раздел 2 (муниципальное особо ценное движимое имущество, находящееся в муниципальной собственности движимое имущество,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</w:t>
      </w:r>
      <w:proofErr w:type="gramEnd"/>
      <w:r>
        <w:rPr>
          <w:sz w:val="28"/>
          <w:szCs w:val="28"/>
        </w:rPr>
        <w:t xml:space="preserve"> закрепленное за автономными и бюджетными муниципальными учреждениями) реестра муниципальной собственности МО Нововеличковское сельское поселение в составе МО Динской район имущество, указанное в пункте 1 настоящего постановления и присвоить реестровый номер 0000664.</w:t>
      </w:r>
    </w:p>
    <w:p w:rsidR="00706E6E" w:rsidRDefault="00706E6E" w:rsidP="00706E6E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Муниципальному унитарному предприятию ЖКХ Нововеличковского сельского поселения муниципального образования Динской район:</w:t>
      </w:r>
    </w:p>
    <w:p w:rsidR="00706E6E" w:rsidRDefault="00706E6E" w:rsidP="00706E6E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к учету муниципальное имущество, указанное в пункте 1 настоящего постановления;</w:t>
      </w:r>
    </w:p>
    <w:p w:rsidR="00706E6E" w:rsidRDefault="00706E6E" w:rsidP="00706E6E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осуществить регистрацию автотранспортного средства (постановка на учет), указанного в пункте 1 настоящего постановления, в Межрайонном регистрационно-экзаменационном отделе № 1 ГИ</w:t>
      </w:r>
      <w:proofErr w:type="gramStart"/>
      <w:r>
        <w:rPr>
          <w:sz w:val="28"/>
          <w:szCs w:val="28"/>
        </w:rPr>
        <w:t>БДД гл</w:t>
      </w:r>
      <w:proofErr w:type="gramEnd"/>
      <w:r>
        <w:rPr>
          <w:sz w:val="28"/>
          <w:szCs w:val="28"/>
        </w:rPr>
        <w:t>авного управления МВД России по Краснодарскому краю.</w:t>
      </w:r>
    </w:p>
    <w:p w:rsidR="00706E6E" w:rsidRDefault="00706E6E" w:rsidP="00706E6E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Нововеличковского сельского поселения Динского района И.Л.Кочеткова.</w:t>
      </w:r>
    </w:p>
    <w:p w:rsidR="00706E6E" w:rsidRDefault="00706E6E" w:rsidP="00706E6E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со дня его подписания</w:t>
      </w:r>
      <w:r>
        <w:rPr>
          <w:rFonts w:ascii="Times New Roman" w:hAnsi="Times New Roman"/>
          <w:sz w:val="27"/>
          <w:szCs w:val="27"/>
        </w:rPr>
        <w:t>.</w:t>
      </w:r>
    </w:p>
    <w:p w:rsidR="00706E6E" w:rsidRDefault="00706E6E" w:rsidP="00706E6E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E6E" w:rsidRDefault="00706E6E" w:rsidP="00706E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E6E" w:rsidRDefault="00706E6E" w:rsidP="00706E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E6E" w:rsidRDefault="00706E6E" w:rsidP="00706E6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Нововеличковского</w:t>
      </w:r>
    </w:p>
    <w:p w:rsidR="00706E6E" w:rsidRDefault="00706E6E" w:rsidP="00706E6E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06E6E" w:rsidRDefault="00706E6E" w:rsidP="00706E6E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Г.М.Кова</w:t>
      </w:r>
      <w:proofErr w:type="spellEnd"/>
    </w:p>
    <w:p w:rsidR="00754D0E" w:rsidRDefault="00754D0E"/>
    <w:sectPr w:rsidR="00754D0E" w:rsidSect="002D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C9"/>
    <w:rsid w:val="002D08E4"/>
    <w:rsid w:val="00706E6E"/>
    <w:rsid w:val="00754D0E"/>
    <w:rsid w:val="007C3DA7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6E6E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706E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06E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06E6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06E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6E6E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706E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06E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06E6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06E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Пользователь</cp:lastModifiedBy>
  <cp:revision>3</cp:revision>
  <dcterms:created xsi:type="dcterms:W3CDTF">2024-12-18T11:12:00Z</dcterms:created>
  <dcterms:modified xsi:type="dcterms:W3CDTF">2024-12-18T11:16:00Z</dcterms:modified>
</cp:coreProperties>
</file>