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E3" w:rsidRPr="00B97A1C" w:rsidRDefault="00E11DE3" w:rsidP="00E11D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color w:val="FFFFFF"/>
          <w:sz w:val="28"/>
          <w:szCs w:val="28"/>
        </w:rPr>
        <w:tab/>
      </w:r>
      <w:r>
        <w:rPr>
          <w:rFonts w:ascii="Times New Roman" w:hAnsi="Times New Roman" w:cs="Times New Roman"/>
          <w:noProof/>
          <w:color w:val="FFFFFF"/>
          <w:sz w:val="28"/>
          <w:szCs w:val="28"/>
        </w:rPr>
        <w:tab/>
      </w:r>
      <w:r>
        <w:rPr>
          <w:rFonts w:ascii="Times New Roman" w:hAnsi="Times New Roman" w:cs="Times New Roman"/>
          <w:noProof/>
          <w:color w:val="FFFFFF"/>
          <w:sz w:val="28"/>
          <w:szCs w:val="28"/>
        </w:rPr>
        <w:tab/>
      </w:r>
      <w:r>
        <w:rPr>
          <w:rFonts w:ascii="Times New Roman" w:hAnsi="Times New Roman" w:cs="Times New Roman"/>
          <w:noProof/>
          <w:color w:val="FFFFFF"/>
          <w:sz w:val="28"/>
          <w:szCs w:val="28"/>
        </w:rPr>
        <w:tab/>
      </w:r>
      <w:r>
        <w:rPr>
          <w:rFonts w:ascii="Times New Roman" w:hAnsi="Times New Roman" w:cs="Times New Roman"/>
          <w:noProof/>
          <w:color w:val="FFFFFF"/>
          <w:sz w:val="28"/>
          <w:szCs w:val="28"/>
        </w:rPr>
        <w:tab/>
      </w:r>
      <w:r>
        <w:rPr>
          <w:rFonts w:ascii="Times New Roman" w:hAnsi="Times New Roman" w:cs="Times New Roman"/>
          <w:noProof/>
          <w:color w:val="FFFFFF"/>
          <w:sz w:val="28"/>
          <w:szCs w:val="28"/>
        </w:rPr>
        <w:drawing>
          <wp:inline distT="0" distB="0" distL="0" distR="0">
            <wp:extent cx="439420" cy="57150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FFFFFF"/>
          <w:sz w:val="28"/>
          <w:szCs w:val="28"/>
        </w:rPr>
        <w:tab/>
      </w:r>
      <w:r>
        <w:rPr>
          <w:rFonts w:ascii="Times New Roman" w:hAnsi="Times New Roman" w:cs="Times New Roman"/>
          <w:noProof/>
          <w:color w:val="FFFFFF"/>
          <w:sz w:val="28"/>
          <w:szCs w:val="28"/>
        </w:rPr>
        <w:tab/>
      </w:r>
      <w:r>
        <w:rPr>
          <w:rFonts w:ascii="Times New Roman" w:hAnsi="Times New Roman" w:cs="Times New Roman"/>
          <w:noProof/>
          <w:color w:val="FFFFFF"/>
          <w:sz w:val="28"/>
          <w:szCs w:val="28"/>
        </w:rPr>
        <w:tab/>
      </w:r>
      <w:r>
        <w:rPr>
          <w:rFonts w:ascii="Times New Roman" w:hAnsi="Times New Roman" w:cs="Times New Roman"/>
          <w:noProof/>
          <w:color w:val="FFFFFF"/>
          <w:sz w:val="28"/>
          <w:szCs w:val="28"/>
        </w:rPr>
        <w:tab/>
      </w:r>
      <w:r>
        <w:rPr>
          <w:rFonts w:ascii="Times New Roman" w:hAnsi="Times New Roman" w:cs="Times New Roman"/>
          <w:noProof/>
          <w:color w:val="FFFFFF"/>
          <w:sz w:val="28"/>
          <w:szCs w:val="28"/>
        </w:rPr>
        <w:tab/>
      </w:r>
      <w:r>
        <w:rPr>
          <w:rFonts w:ascii="Times New Roman" w:hAnsi="Times New Roman" w:cs="Times New Roman"/>
          <w:noProof/>
          <w:color w:val="FFFFFF"/>
          <w:sz w:val="28"/>
          <w:szCs w:val="28"/>
        </w:rPr>
        <w:tab/>
      </w:r>
    </w:p>
    <w:p w:rsidR="00E11DE3" w:rsidRPr="00FD14D7" w:rsidRDefault="00E11DE3" w:rsidP="00E11DE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D14D7">
        <w:rPr>
          <w:rFonts w:ascii="Times New Roman" w:hAnsi="Times New Roman" w:cs="Times New Roman"/>
          <w:b/>
          <w:bCs/>
          <w:caps/>
          <w:sz w:val="28"/>
          <w:szCs w:val="28"/>
        </w:rPr>
        <w:t>администрациЯ Нововеличковского</w:t>
      </w:r>
    </w:p>
    <w:p w:rsidR="00E11DE3" w:rsidRPr="00FD14D7" w:rsidRDefault="00E11DE3" w:rsidP="00E11DE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D14D7">
        <w:rPr>
          <w:rFonts w:ascii="Times New Roman" w:hAnsi="Times New Roman" w:cs="Times New Roman"/>
          <w:b/>
          <w:bCs/>
          <w:caps/>
          <w:sz w:val="28"/>
          <w:szCs w:val="28"/>
        </w:rPr>
        <w:t>сельского поселения Динского района</w:t>
      </w:r>
    </w:p>
    <w:p w:rsidR="00E11DE3" w:rsidRPr="004724CC" w:rsidRDefault="00E11DE3" w:rsidP="00E11DE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1DE3" w:rsidRPr="00FD14D7" w:rsidRDefault="00E11DE3" w:rsidP="00E11D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4D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11DE3" w:rsidRPr="00FD14D7" w:rsidRDefault="00E11DE3" w:rsidP="00E11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DE3" w:rsidRPr="00FD14D7" w:rsidRDefault="00E11DE3" w:rsidP="00E11DE3">
      <w:pPr>
        <w:pStyle w:val="2"/>
        <w:spacing w:after="0" w:line="240" w:lineRule="auto"/>
        <w:rPr>
          <w:rFonts w:ascii="Times New Roman" w:hAnsi="Times New Roman"/>
          <w:sz w:val="28"/>
          <w:szCs w:val="28"/>
        </w:rPr>
      </w:pPr>
      <w:r w:rsidRPr="00FD14D7">
        <w:rPr>
          <w:rFonts w:ascii="Times New Roman" w:hAnsi="Times New Roman"/>
          <w:sz w:val="28"/>
          <w:szCs w:val="28"/>
        </w:rPr>
        <w:t xml:space="preserve">от </w:t>
      </w:r>
      <w:r w:rsidR="00FC2048">
        <w:rPr>
          <w:rFonts w:ascii="Times New Roman" w:hAnsi="Times New Roman"/>
          <w:sz w:val="28"/>
          <w:szCs w:val="28"/>
        </w:rPr>
        <w:t>15.02.2018</w:t>
      </w:r>
      <w:r w:rsidRPr="00FD14D7">
        <w:rPr>
          <w:rFonts w:ascii="Times New Roman" w:hAnsi="Times New Roman"/>
          <w:sz w:val="28"/>
          <w:szCs w:val="28"/>
        </w:rPr>
        <w:tab/>
      </w:r>
      <w:r w:rsidRPr="00FD14D7">
        <w:rPr>
          <w:rFonts w:ascii="Times New Roman" w:hAnsi="Times New Roman"/>
          <w:sz w:val="28"/>
          <w:szCs w:val="28"/>
        </w:rPr>
        <w:tab/>
      </w:r>
      <w:r w:rsidRPr="00FD14D7">
        <w:rPr>
          <w:rFonts w:ascii="Times New Roman" w:hAnsi="Times New Roman"/>
          <w:sz w:val="28"/>
          <w:szCs w:val="28"/>
        </w:rPr>
        <w:tab/>
      </w:r>
      <w:r w:rsidRPr="00FD14D7">
        <w:rPr>
          <w:rFonts w:ascii="Times New Roman" w:hAnsi="Times New Roman"/>
          <w:sz w:val="28"/>
          <w:szCs w:val="28"/>
        </w:rPr>
        <w:tab/>
      </w:r>
      <w:r w:rsidRPr="00FD14D7">
        <w:rPr>
          <w:rFonts w:ascii="Times New Roman" w:hAnsi="Times New Roman"/>
          <w:sz w:val="28"/>
          <w:szCs w:val="28"/>
        </w:rPr>
        <w:tab/>
        <w:t xml:space="preserve">                                              № </w:t>
      </w:r>
      <w:r w:rsidR="00FC2048">
        <w:rPr>
          <w:rFonts w:ascii="Times New Roman" w:hAnsi="Times New Roman"/>
          <w:sz w:val="28"/>
          <w:szCs w:val="28"/>
        </w:rPr>
        <w:t>39</w:t>
      </w:r>
    </w:p>
    <w:p w:rsidR="00E11DE3" w:rsidRPr="00FD14D7" w:rsidRDefault="00E11DE3" w:rsidP="00E11DE3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14D7">
        <w:rPr>
          <w:rFonts w:ascii="Times New Roman" w:hAnsi="Times New Roman"/>
          <w:sz w:val="28"/>
          <w:szCs w:val="28"/>
        </w:rPr>
        <w:t>станица Нововеличковская</w:t>
      </w:r>
    </w:p>
    <w:p w:rsidR="00E11DE3" w:rsidRPr="004724CC" w:rsidRDefault="00E11DE3" w:rsidP="00E11DE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1DE3" w:rsidRPr="004724CC" w:rsidRDefault="00E11DE3" w:rsidP="00E11DE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1DE3" w:rsidRPr="004724CC" w:rsidRDefault="00E11DE3" w:rsidP="00E11DE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1DE3" w:rsidRDefault="00E11DE3" w:rsidP="00E11D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4D7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б утверждении адресных объектов</w:t>
      </w:r>
    </w:p>
    <w:p w:rsidR="00E11DE3" w:rsidRDefault="00E11DE3" w:rsidP="00E11D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Нововеличковского сельского поселения</w:t>
      </w:r>
    </w:p>
    <w:p w:rsidR="00E11DE3" w:rsidRPr="00FD14D7" w:rsidRDefault="00E11DE3" w:rsidP="00E11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DE3" w:rsidRPr="00FD14D7" w:rsidRDefault="00E11DE3" w:rsidP="00E11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DE3" w:rsidRPr="005B7566" w:rsidRDefault="00E11DE3" w:rsidP="00E11DE3">
      <w:pPr>
        <w:shd w:val="clear" w:color="auto" w:fill="FFFFFF"/>
        <w:spacing w:after="0" w:line="322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28.12.2013 № 443-ФЗ                     «О федеральной информационной системе и о внесении изменений в Федеральный закон «Об общих принципах организации местного самоуправления в Российской Федерации, постановлением Правительства РФ от 19.11.2014  №1221 «Об утверждении Правил присвоения, изменения и аннулирования адресов», в целях утверждения адресных объектов Нововеличковского сельского поселения, на основании письма управления строительства, ТЭК, промышленности, транспорта, связи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жилищной политики от 06.02.2018 № 06-06/414, </w:t>
      </w:r>
      <w:proofErr w:type="gramStart"/>
      <w:r w:rsidRPr="005B75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B7566"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:rsidR="00E11DE3" w:rsidRDefault="00E11DE3" w:rsidP="00E11DE3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B75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следующие адресные объекты адресации:                                    ст. Нововеличковская, ул. Красная, 61А; ст. Нововеличковская,                                     ул. Красная, 50А; ст. Нововеличковская,</w:t>
      </w:r>
      <w:r w:rsidRPr="00547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Красная, 44А.</w:t>
      </w:r>
      <w:proofErr w:type="gramEnd"/>
    </w:p>
    <w:p w:rsidR="00E11DE3" w:rsidRDefault="00E11DE3" w:rsidP="00E11DE3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Ведущему специалисту отдела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имущественных отношений администрации Нововеличковского сельского поселения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О.П.Королевой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11DE3" w:rsidRDefault="00E11DE3" w:rsidP="00E11DE3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внести вышеуказанные адресные объекты в государственный адресный реестр;</w:t>
      </w:r>
    </w:p>
    <w:p w:rsidR="00E11DE3" w:rsidRDefault="00E11DE3" w:rsidP="00E11DE3">
      <w:pPr>
        <w:tabs>
          <w:tab w:val="left" w:pos="126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разместить на официальном сайте администрации Нововеличковского сельского поселения в сети Интернет.</w:t>
      </w:r>
    </w:p>
    <w:p w:rsidR="00E11DE3" w:rsidRDefault="00E11DE3" w:rsidP="00E11DE3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E11DE3" w:rsidRPr="0011625B" w:rsidRDefault="00E11DE3" w:rsidP="00E11DE3">
      <w:pPr>
        <w:tabs>
          <w:tab w:val="left" w:pos="0"/>
        </w:tabs>
        <w:spacing w:after="0"/>
        <w:ind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394DD2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394DD2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подписания.</w:t>
      </w:r>
    </w:p>
    <w:p w:rsidR="00E11DE3" w:rsidRPr="005B7566" w:rsidRDefault="00E11DE3" w:rsidP="00E11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DE3" w:rsidRPr="005B7566" w:rsidRDefault="00E11DE3" w:rsidP="00E11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DE3" w:rsidRPr="005B7566" w:rsidRDefault="00E11DE3" w:rsidP="00E11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DE3" w:rsidRDefault="00E11DE3" w:rsidP="00E11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17A6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17A6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11DE3" w:rsidRPr="00817A69" w:rsidRDefault="00E11DE3" w:rsidP="00E11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A69">
        <w:rPr>
          <w:rFonts w:ascii="Times New Roman" w:hAnsi="Times New Roman" w:cs="Times New Roman"/>
          <w:sz w:val="28"/>
          <w:szCs w:val="28"/>
        </w:rPr>
        <w:t>Нововеличковского</w:t>
      </w:r>
    </w:p>
    <w:p w:rsidR="0041659A" w:rsidRPr="00E11DE3" w:rsidRDefault="00E11DE3" w:rsidP="00FC6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A6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817A69">
        <w:rPr>
          <w:rFonts w:ascii="Times New Roman" w:hAnsi="Times New Roman" w:cs="Times New Roman"/>
          <w:sz w:val="28"/>
          <w:szCs w:val="28"/>
        </w:rPr>
        <w:tab/>
      </w:r>
      <w:r w:rsidRPr="00817A69">
        <w:rPr>
          <w:rFonts w:ascii="Times New Roman" w:hAnsi="Times New Roman" w:cs="Times New Roman"/>
          <w:sz w:val="28"/>
          <w:szCs w:val="28"/>
        </w:rPr>
        <w:tab/>
      </w:r>
      <w:r w:rsidRPr="00817A69">
        <w:rPr>
          <w:rFonts w:ascii="Times New Roman" w:hAnsi="Times New Roman" w:cs="Times New Roman"/>
          <w:sz w:val="28"/>
          <w:szCs w:val="28"/>
        </w:rPr>
        <w:tab/>
      </w:r>
      <w:r w:rsidRPr="00817A69">
        <w:rPr>
          <w:rFonts w:ascii="Times New Roman" w:hAnsi="Times New Roman" w:cs="Times New Roman"/>
          <w:sz w:val="28"/>
          <w:szCs w:val="28"/>
        </w:rPr>
        <w:tab/>
      </w:r>
      <w:r w:rsidRPr="00817A69">
        <w:rPr>
          <w:rFonts w:ascii="Times New Roman" w:hAnsi="Times New Roman" w:cs="Times New Roman"/>
          <w:sz w:val="28"/>
          <w:szCs w:val="28"/>
        </w:rPr>
        <w:tab/>
      </w:r>
      <w:r w:rsidRPr="00817A69">
        <w:rPr>
          <w:rFonts w:ascii="Times New Roman" w:hAnsi="Times New Roman" w:cs="Times New Roman"/>
          <w:sz w:val="28"/>
          <w:szCs w:val="28"/>
        </w:rPr>
        <w:tab/>
      </w:r>
      <w:r w:rsidRPr="00817A69">
        <w:rPr>
          <w:rFonts w:ascii="Times New Roman" w:hAnsi="Times New Roman" w:cs="Times New Roman"/>
          <w:sz w:val="28"/>
          <w:szCs w:val="28"/>
        </w:rPr>
        <w:tab/>
      </w:r>
      <w:r w:rsidRPr="00817A69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С.М.Кова</w:t>
      </w:r>
      <w:bookmarkStart w:id="0" w:name="_GoBack"/>
      <w:bookmarkEnd w:id="0"/>
      <w:proofErr w:type="spellEnd"/>
    </w:p>
    <w:sectPr w:rsidR="0041659A" w:rsidRPr="00E11DE3" w:rsidSect="00E11DE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7E"/>
    <w:rsid w:val="003A4D7E"/>
    <w:rsid w:val="0041659A"/>
    <w:rsid w:val="00E11DE3"/>
    <w:rsid w:val="00FC2048"/>
    <w:rsid w:val="00FC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E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E11DE3"/>
    <w:pPr>
      <w:spacing w:after="120" w:line="480" w:lineRule="auto"/>
    </w:pPr>
    <w:rPr>
      <w:rFonts w:eastAsia="Calibri" w:cs="Times New Roman"/>
    </w:rPr>
  </w:style>
  <w:style w:type="character" w:customStyle="1" w:styleId="20">
    <w:name w:val="Основной текст 2 Знак"/>
    <w:basedOn w:val="a0"/>
    <w:link w:val="2"/>
    <w:semiHidden/>
    <w:rsid w:val="00E11DE3"/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1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D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E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E11DE3"/>
    <w:pPr>
      <w:spacing w:after="120" w:line="480" w:lineRule="auto"/>
    </w:pPr>
    <w:rPr>
      <w:rFonts w:eastAsia="Calibri" w:cs="Times New Roman"/>
    </w:rPr>
  </w:style>
  <w:style w:type="character" w:customStyle="1" w:styleId="20">
    <w:name w:val="Основной текст 2 Знак"/>
    <w:basedOn w:val="a0"/>
    <w:link w:val="2"/>
    <w:semiHidden/>
    <w:rsid w:val="00E11DE3"/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1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D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</dc:creator>
  <cp:keywords/>
  <dc:description/>
  <cp:lastModifiedBy>Пользователь</cp:lastModifiedBy>
  <cp:revision>4</cp:revision>
  <dcterms:created xsi:type="dcterms:W3CDTF">2018-02-16T06:46:00Z</dcterms:created>
  <dcterms:modified xsi:type="dcterms:W3CDTF">2018-02-16T07:09:00Z</dcterms:modified>
</cp:coreProperties>
</file>