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color w:val="FFFFFF"/>
          <w:sz w:val="28"/>
          <w:szCs w:val="28"/>
          <w:lang w:eastAsia="ru-RU"/>
        </w:rPr>
      </w:pPr>
      <w:bookmarkStart w:id="0" w:name="_GoBack"/>
      <w:bookmarkEnd w:id="0"/>
      <w:r>
        <w:rPr>
          <w:color w:val="FFFFFF"/>
          <w:sz w:val="28"/>
          <w:szCs w:val="28"/>
          <w:lang w:eastAsia="ru-RU"/>
        </w:rPr>
        <w:t>ПР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drawing>
          <wp:inline distT="0" distB="0" distL="0" distR="0">
            <wp:extent cx="449580" cy="510540"/>
            <wp:effectExtent l="0" t="0" r="7620" b="381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СОВЕТ НОВОВЕЛИЧКОВС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ДИНСКОГО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от 25.02.2021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№ 118-28/4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станица Нововеличковская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О внесении изменений в решение Совета Нововеличковского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сельского поселения Динского района от 19.11.2019 № 20-4/4 «О создании административной комиссии Нововеличковского сельского поселения Динского района»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 от 30.12.2001 года № 195-ФЗ, Федеральным законом от 06.10.2003 года № 131-ФЗ «Об общих принципах организации местного самоуправления в Российской Федерации», Законом Краснодарского края от 14.12.2006 г.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 Краснодарского края от 23.07.2003 г. № 608 «Об административных правонарушениях», Уставом Нововеличковского сельского поселения Динского района, Совет Нововеличковского сельского поселения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р е ш и л:</w:t>
      </w:r>
    </w:p>
    <w:p>
      <w:pPr>
        <w:shd w:val="clear" w:color="auto" w:fill="FFFFFF"/>
        <w:tabs>
          <w:tab w:val="left" w:leader="dot" w:pos="3941"/>
        </w:tabs>
        <w:spacing w:after="0" w:line="317" w:lineRule="exact"/>
        <w:ind w:right="-268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Cs/>
          <w:spacing w:val="-2"/>
          <w:sz w:val="28"/>
          <w:szCs w:val="28"/>
          <w:lang w:eastAsia="ru-RU"/>
        </w:rPr>
        <w:t>Внести изменения в решение Совета Нововеличковского сельского поселения Динского района от 19.11.2019 № 20-4/4 «О создании административной комиссии Нововеличковского сельского поселения Динского района»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изложив приложение к решению в новой редакции (прилагается).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2"/>
          <w:sz w:val="28"/>
          <w:szCs w:val="28"/>
          <w:lang w:eastAsia="ru-RU"/>
        </w:rPr>
        <w:t>2. Настоящее решение обнародовать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>
      <w:pPr>
        <w:tabs>
          <w:tab w:val="left" w:pos="1260"/>
        </w:tabs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Контроль за выполнением настоящего решения возложить на комиссию по вопросам ЖКХ и благоустройства Совета Нововеличковского сельского поселения Динского района (Подолякин).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2.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Председатель Совета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Нововеличковского сельского поселения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Динского района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С.А.Журиков</w:t>
      </w:r>
    </w:p>
    <w:p>
      <w:pPr>
        <w:spacing w:after="0"/>
        <w:rPr>
          <w:sz w:val="28"/>
          <w:szCs w:val="28"/>
        </w:rPr>
      </w:pPr>
    </w:p>
    <w:p>
      <w:pPr>
        <w:spacing w:after="0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Глава Нововеличковского </w:t>
      </w:r>
    </w:p>
    <w:p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сельского поселения</w:t>
      </w:r>
    </w:p>
    <w:p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Динского района 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Г.М.Кова</w:t>
      </w: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</w:p>
    <w:p>
      <w:pPr>
        <w:tabs>
          <w:tab w:val="left" w:pos="3686"/>
        </w:tabs>
        <w:spacing w:after="0" w:line="240" w:lineRule="atLeast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  <w:t>3.</w:t>
      </w: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  <w:t>ПРИЛОЖЕНИЕ</w:t>
      </w: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  <w:t>УТВЕРЖДЕН</w:t>
      </w: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  <w:t>решением Совета Нововеличковского сельского поселения Динского района</w:t>
      </w:r>
    </w:p>
    <w:p>
      <w:pPr>
        <w:tabs>
          <w:tab w:val="left" w:pos="5103"/>
        </w:tabs>
        <w:spacing w:after="0" w:line="240" w:lineRule="atLeast"/>
        <w:ind w:left="5103"/>
        <w:jc w:val="center"/>
        <w:rPr>
          <w:rFonts w:ascii="Times New Roman" w:hAnsi="Times New Roman" w:eastAsia="SimSu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SimSun"/>
          <w:sz w:val="28"/>
          <w:szCs w:val="28"/>
          <w:lang w:eastAsia="ru-RU"/>
        </w:rPr>
        <w:t>от 25.02.2021 г.</w:t>
      </w:r>
      <w:r>
        <w:rPr>
          <w:rFonts w:ascii="Times New Roman" w:hAnsi="Times New Roman" w:eastAsia="SimSu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SimSu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SimSun"/>
          <w:color w:val="000000"/>
          <w:sz w:val="28"/>
          <w:szCs w:val="28"/>
          <w:lang w:eastAsia="ru-RU"/>
        </w:rPr>
        <w:t>118-28/4</w:t>
      </w:r>
    </w:p>
    <w:p>
      <w:pPr>
        <w:tabs>
          <w:tab w:val="left" w:pos="5103"/>
        </w:tabs>
        <w:spacing w:after="0" w:line="240" w:lineRule="atLeast"/>
        <w:ind w:left="5103"/>
        <w:rPr>
          <w:rFonts w:ascii="Times New Roman" w:hAnsi="Times New Roman" w:eastAsia="SimSun"/>
          <w:color w:val="000000"/>
          <w:sz w:val="27"/>
          <w:szCs w:val="27"/>
          <w:lang w:eastAsia="ru-RU"/>
        </w:rPr>
      </w:pPr>
    </w:p>
    <w:p>
      <w:pPr>
        <w:tabs>
          <w:tab w:val="left" w:pos="5103"/>
        </w:tabs>
        <w:spacing w:after="0" w:line="240" w:lineRule="atLeast"/>
        <w:ind w:left="5103"/>
        <w:rPr>
          <w:rFonts w:ascii="Times New Roman" w:hAnsi="Times New Roman" w:eastAsia="SimSun"/>
          <w:color w:val="000000"/>
          <w:sz w:val="27"/>
          <w:szCs w:val="27"/>
          <w:lang w:eastAsia="ru-RU"/>
        </w:rPr>
      </w:pPr>
    </w:p>
    <w:p>
      <w:pPr>
        <w:spacing w:after="0" w:line="240" w:lineRule="atLeast"/>
        <w:ind w:firstLine="567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SimSun"/>
          <w:b/>
          <w:color w:val="000000"/>
          <w:sz w:val="27"/>
          <w:szCs w:val="27"/>
          <w:lang w:eastAsia="ru-RU"/>
        </w:rPr>
        <w:t xml:space="preserve">Состав </w:t>
      </w: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административной комиссии </w:t>
      </w:r>
    </w:p>
    <w:p>
      <w:pPr>
        <w:spacing w:after="0" w:line="240" w:lineRule="atLeast"/>
        <w:ind w:firstLine="567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>Нововеличковского сельского поселения Динского района</w:t>
      </w:r>
    </w:p>
    <w:p>
      <w:pPr>
        <w:spacing w:after="0" w:line="240" w:lineRule="atLeast"/>
        <w:ind w:firstLine="567"/>
        <w:jc w:val="center"/>
        <w:rPr>
          <w:rFonts w:ascii="Times New Roman" w:hAnsi="Times New Roman"/>
          <w:sz w:val="27"/>
          <w:szCs w:val="27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/>
          <w:spacing w:val="-1"/>
          <w:sz w:val="27"/>
          <w:szCs w:val="27"/>
          <w:lang w:eastAsia="ru-RU"/>
        </w:rPr>
        <w:t xml:space="preserve">Кочетков И.Л. –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председатель административной комиссии,</w:t>
      </w:r>
      <w:r>
        <w:rPr>
          <w:rFonts w:ascii="Times New Roman" w:hAnsi="Times New Roman"/>
          <w:spacing w:val="-1"/>
          <w:sz w:val="27"/>
          <w:szCs w:val="27"/>
          <w:lang w:eastAsia="ru-RU"/>
        </w:rPr>
        <w:t xml:space="preserve"> заместитель главы администрации </w:t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>Нововеличковского сельского поселения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/>
          <w:spacing w:val="-1"/>
          <w:sz w:val="27"/>
          <w:szCs w:val="27"/>
          <w:lang w:eastAsia="ru-RU"/>
        </w:rPr>
        <w:t xml:space="preserve">Кравченко Л.В. –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заместитель председателя административной комиссии,</w:t>
      </w:r>
      <w:r>
        <w:rPr>
          <w:rFonts w:ascii="Times New Roman" w:hAnsi="Times New Roman"/>
          <w:spacing w:val="-1"/>
          <w:sz w:val="27"/>
          <w:szCs w:val="27"/>
          <w:lang w:eastAsia="ru-RU"/>
        </w:rPr>
        <w:t xml:space="preserve"> заместитель главы администрации </w:t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>Нововеличковского сельского поселения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Шевцова Е.С. - секретарь административной комиссии, специалист отдела</w:t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 xml:space="preserve"> по общим и правовым вопросам администрации Нововеличковского сельского поселения.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Члены комиссии: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Журиков С.А. - председатель Совета</w:t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 xml:space="preserve"> Нововеличковского сельского поселения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Подолякин Д.А. - депутат Совета </w:t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>Нововеличковского сельского поселения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Марук О.Г. – начальника отдела земельных и имущественных отношений </w:t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>администрации Нововеличковского сельского поселения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Токаренко В.В. – начальник отдела ЖКХ, малого и среднего бизнеса </w:t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>администрации Нововеличковского сельского поселения</w:t>
      </w:r>
      <w:r>
        <w:rPr>
          <w:rFonts w:ascii="Times New Roman" w:hAnsi="Times New Roman" w:eastAsia="Times New Roman"/>
          <w:sz w:val="27"/>
          <w:szCs w:val="27"/>
          <w:lang w:eastAsia="ru-RU"/>
        </w:rPr>
        <w:t>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Моренченко Л.С. - специалист отдела ЖКХ, малого и среднего бизнеса </w:t>
      </w:r>
      <w:r>
        <w:rPr>
          <w:rFonts w:ascii="Times New Roman" w:hAnsi="Times New Roman" w:eastAsia="Times New Roman"/>
          <w:bCs/>
          <w:sz w:val="27"/>
          <w:szCs w:val="27"/>
          <w:lang w:eastAsia="ru-RU"/>
        </w:rPr>
        <w:t>администрации Нововеличковского сельского поселения;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Кривоус В.А. –директор МУП ЖКХ Нововеличковское;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Кудинов А.И. - участковый уполномоченный полиции (по согласованию);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Мамедов З.К. –председатель ТОС № 2;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Монастырный Н.С. - председатель ТОС № 3;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Шевцова О.Д. – председатель  ТОС № 4;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Криворот О.Я. - председатель ТОС № 5;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Очередько О.А. - председатель ТОС № 8;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Хилимендик А.А. - председатель ТОС № 9;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Лоб Н.П. - председатель ТОС № 10.</w:t>
      </w:r>
    </w:p>
    <w:p>
      <w:pPr>
        <w:spacing w:after="0"/>
        <w:ind w:firstLine="284"/>
        <w:rPr>
          <w:rFonts w:ascii="Times New Roman" w:hAnsi="Times New Roman"/>
          <w:sz w:val="18"/>
          <w:szCs w:val="18"/>
        </w:rPr>
      </w:pPr>
    </w:p>
    <w:p>
      <w:pPr>
        <w:spacing w:after="0"/>
        <w:rPr>
          <w:rFonts w:ascii="Times New Roman" w:hAnsi="Times New Roman"/>
          <w:sz w:val="18"/>
          <w:szCs w:val="18"/>
        </w:rPr>
      </w:pPr>
    </w:p>
    <w:p>
      <w:pPr>
        <w:spacing w:after="0"/>
        <w:rPr>
          <w:rFonts w:ascii="Times New Roman" w:hAnsi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Председатель Совета</w:t>
      </w:r>
    </w:p>
    <w:p>
      <w:pPr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Нововеличковского сельского поселения</w:t>
      </w:r>
    </w:p>
    <w:p>
      <w:pPr>
        <w:spacing w:after="0" w:line="240" w:lineRule="auto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>Динского района</w:t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ab/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                  С.А.Журиков</w:t>
      </w:r>
    </w:p>
    <w:p>
      <w:pPr>
        <w:spacing w:after="0"/>
        <w:rPr>
          <w:rFonts w:ascii="Times New Roman" w:hAnsi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/>
          <w:spacing w:val="-1"/>
          <w:sz w:val="27"/>
          <w:szCs w:val="27"/>
          <w:lang w:eastAsia="ru-RU"/>
        </w:rPr>
      </w:pPr>
      <w:r>
        <w:rPr>
          <w:rFonts w:ascii="Times New Roman" w:hAnsi="Times New Roman"/>
          <w:spacing w:val="-1"/>
          <w:sz w:val="27"/>
          <w:szCs w:val="27"/>
          <w:lang w:eastAsia="ru-RU"/>
        </w:rPr>
        <w:t xml:space="preserve">Глава Нововеличковского </w:t>
      </w:r>
    </w:p>
    <w:p>
      <w:pPr>
        <w:spacing w:after="0" w:line="240" w:lineRule="auto"/>
        <w:jc w:val="both"/>
        <w:rPr>
          <w:rFonts w:ascii="Times New Roman" w:hAnsi="Times New Roman"/>
          <w:spacing w:val="-1"/>
          <w:sz w:val="27"/>
          <w:szCs w:val="27"/>
          <w:lang w:eastAsia="ru-RU"/>
        </w:rPr>
      </w:pPr>
      <w:r>
        <w:rPr>
          <w:rFonts w:ascii="Times New Roman" w:hAnsi="Times New Roman"/>
          <w:spacing w:val="-1"/>
          <w:sz w:val="27"/>
          <w:szCs w:val="27"/>
          <w:lang w:eastAsia="ru-RU"/>
        </w:rPr>
        <w:t>сельского поселения</w:t>
      </w:r>
    </w:p>
    <w:p>
      <w:pPr>
        <w:spacing w:after="0" w:line="240" w:lineRule="auto"/>
        <w:jc w:val="both"/>
        <w:rPr>
          <w:rFonts w:ascii="Times New Roman" w:hAnsi="Times New Roman"/>
          <w:spacing w:val="-1"/>
          <w:sz w:val="27"/>
          <w:szCs w:val="27"/>
          <w:lang w:eastAsia="ru-RU"/>
        </w:rPr>
      </w:pPr>
      <w:r>
        <w:rPr>
          <w:rFonts w:ascii="Times New Roman" w:hAnsi="Times New Roman"/>
          <w:spacing w:val="-1"/>
          <w:sz w:val="27"/>
          <w:szCs w:val="27"/>
          <w:lang w:eastAsia="ru-RU"/>
        </w:rPr>
        <w:t xml:space="preserve">Динского района  </w:t>
      </w:r>
      <w:r>
        <w:rPr>
          <w:rFonts w:ascii="Times New Roman" w:hAnsi="Times New Roman"/>
          <w:spacing w:val="-1"/>
          <w:sz w:val="27"/>
          <w:szCs w:val="27"/>
          <w:lang w:eastAsia="ru-RU"/>
        </w:rPr>
        <w:tab/>
      </w:r>
      <w:r>
        <w:rPr>
          <w:rFonts w:ascii="Times New Roman" w:hAnsi="Times New Roman"/>
          <w:spacing w:val="-1"/>
          <w:sz w:val="27"/>
          <w:szCs w:val="27"/>
          <w:lang w:eastAsia="ru-RU"/>
        </w:rPr>
        <w:tab/>
      </w:r>
      <w:r>
        <w:rPr>
          <w:rFonts w:ascii="Times New Roman" w:hAnsi="Times New Roman"/>
          <w:spacing w:val="-1"/>
          <w:sz w:val="27"/>
          <w:szCs w:val="27"/>
          <w:lang w:eastAsia="ru-RU"/>
        </w:rPr>
        <w:tab/>
      </w:r>
      <w:r>
        <w:rPr>
          <w:rFonts w:ascii="Times New Roman" w:hAnsi="Times New Roman"/>
          <w:spacing w:val="-1"/>
          <w:sz w:val="27"/>
          <w:szCs w:val="27"/>
          <w:lang w:eastAsia="ru-RU"/>
        </w:rPr>
        <w:tab/>
      </w:r>
      <w:r>
        <w:rPr>
          <w:rFonts w:ascii="Times New Roman" w:hAnsi="Times New Roman"/>
          <w:spacing w:val="-1"/>
          <w:sz w:val="27"/>
          <w:szCs w:val="27"/>
          <w:lang w:eastAsia="ru-RU"/>
        </w:rPr>
        <w:tab/>
      </w:r>
      <w:r>
        <w:rPr>
          <w:rFonts w:ascii="Times New Roman" w:hAnsi="Times New Roman"/>
          <w:spacing w:val="-1"/>
          <w:sz w:val="27"/>
          <w:szCs w:val="27"/>
          <w:lang w:eastAsia="ru-RU"/>
        </w:rPr>
        <w:tab/>
      </w:r>
      <w:r>
        <w:rPr>
          <w:rFonts w:ascii="Times New Roman" w:hAnsi="Times New Roman"/>
          <w:spacing w:val="-1"/>
          <w:sz w:val="27"/>
          <w:szCs w:val="27"/>
          <w:lang w:eastAsia="ru-RU"/>
        </w:rPr>
        <w:t xml:space="preserve">          </w:t>
      </w:r>
      <w:r>
        <w:rPr>
          <w:rFonts w:ascii="Times New Roman" w:hAnsi="Times New Roman"/>
          <w:spacing w:val="-1"/>
          <w:sz w:val="27"/>
          <w:szCs w:val="27"/>
          <w:lang w:eastAsia="ru-RU"/>
        </w:rPr>
        <w:tab/>
      </w:r>
      <w:r>
        <w:rPr>
          <w:rFonts w:ascii="Times New Roman" w:hAnsi="Times New Roman"/>
          <w:spacing w:val="-1"/>
          <w:sz w:val="27"/>
          <w:szCs w:val="27"/>
          <w:lang w:eastAsia="ru-RU"/>
        </w:rPr>
        <w:t xml:space="preserve">                 Г.М.Кова</w:t>
      </w:r>
    </w:p>
    <w:sectPr>
      <w:pgSz w:w="11906" w:h="16838"/>
      <w:pgMar w:top="1134" w:right="851" w:bottom="993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E6"/>
    <w:rsid w:val="000035F4"/>
    <w:rsid w:val="00267472"/>
    <w:rsid w:val="002E7462"/>
    <w:rsid w:val="00365DC2"/>
    <w:rsid w:val="00391DA1"/>
    <w:rsid w:val="00395EA6"/>
    <w:rsid w:val="0048276D"/>
    <w:rsid w:val="004A6436"/>
    <w:rsid w:val="005F7747"/>
    <w:rsid w:val="006B0C5F"/>
    <w:rsid w:val="00787C06"/>
    <w:rsid w:val="007D55A5"/>
    <w:rsid w:val="007F2098"/>
    <w:rsid w:val="008B6B56"/>
    <w:rsid w:val="008C1A0B"/>
    <w:rsid w:val="00916E5C"/>
    <w:rsid w:val="009935BA"/>
    <w:rsid w:val="00A1400E"/>
    <w:rsid w:val="00AA4402"/>
    <w:rsid w:val="00AD2815"/>
    <w:rsid w:val="00B52DDA"/>
    <w:rsid w:val="00BA3391"/>
    <w:rsid w:val="00BA4B46"/>
    <w:rsid w:val="00BC6C57"/>
    <w:rsid w:val="00BF27F2"/>
    <w:rsid w:val="00C33C28"/>
    <w:rsid w:val="00C45F5B"/>
    <w:rsid w:val="00CA5EC1"/>
    <w:rsid w:val="00D8435F"/>
    <w:rsid w:val="00DD652B"/>
    <w:rsid w:val="00F3484F"/>
    <w:rsid w:val="00F456E6"/>
    <w:rsid w:val="00F7665D"/>
    <w:rsid w:val="00FA0E0E"/>
    <w:rsid w:val="00FF221A"/>
    <w:rsid w:val="6EB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560</Words>
  <Characters>3195</Characters>
  <Lines>26</Lines>
  <Paragraphs>7</Paragraphs>
  <TotalTime>23</TotalTime>
  <ScaleCrop>false</ScaleCrop>
  <LinksUpToDate>false</LinksUpToDate>
  <CharactersWithSpaces>3748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2021-01-25T11:21:00Z</dcterms:created>
  <dc:creator>Volkova</dc:creator>
  <cp:lastModifiedBy>Пользователь</cp:lastModifiedBy>
  <cp:lastPrinted>2021-03-03T06:33:00Z</cp:lastPrinted>
  <dcterms:modified xsi:type="dcterms:W3CDTF">2021-05-26T12:33:02Z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