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0C" w:rsidRPr="00111F0C" w:rsidRDefault="001776FB" w:rsidP="00D6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8F2C0D" wp14:editId="6C8A2D22">
            <wp:extent cx="447040" cy="508000"/>
            <wp:effectExtent l="0" t="0" r="0" b="6350"/>
            <wp:docPr id="1" name="Рисунок 1" descr="Нововеличковское СП динского р-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величковское СП динского р-н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0C" w:rsidRPr="00111F0C" w:rsidRDefault="00111F0C" w:rsidP="00111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111F0C" w:rsidRPr="00111F0C" w:rsidRDefault="00111F0C" w:rsidP="00111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111F0C" w:rsidRPr="00111F0C" w:rsidRDefault="00111F0C" w:rsidP="00111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F0C" w:rsidRPr="00111F0C" w:rsidRDefault="00111F0C" w:rsidP="00111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11F0C" w:rsidRPr="00111F0C" w:rsidRDefault="00111F0C" w:rsidP="00111F0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1F0C" w:rsidRPr="00111F0C" w:rsidRDefault="00111F0C" w:rsidP="00111F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244BB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10.02.2022</w:t>
      </w:r>
      <w:r w:rsidRPr="0011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№ </w:t>
      </w:r>
      <w:r w:rsidR="002244B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111F0C" w:rsidRPr="00111F0C" w:rsidRDefault="00111F0C" w:rsidP="00111F0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111F0C" w:rsidRPr="00111F0C" w:rsidRDefault="00111F0C" w:rsidP="00111F0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F0C" w:rsidRPr="00111F0C" w:rsidRDefault="00111F0C" w:rsidP="00111F0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CA" w:rsidRDefault="00111F0C" w:rsidP="002F1E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111F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Порядка </w:t>
      </w:r>
      <w:r w:rsidR="002F1E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сноса надмогильных сооружений (надгробий) </w:t>
      </w:r>
    </w:p>
    <w:p w:rsidR="00111F0C" w:rsidRPr="00111F0C" w:rsidRDefault="002F1EDE" w:rsidP="002F1E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оград, установленных за пределами мест захоронений на территории кла</w:t>
      </w:r>
      <w:r w:rsidR="000B55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дбищ Нововеличковского сельского поселения Динского района</w:t>
      </w:r>
    </w:p>
    <w:bookmarkEnd w:id="0"/>
    <w:p w:rsidR="00111F0C" w:rsidRDefault="00111F0C" w:rsidP="00111F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C48" w:rsidRPr="00111F0C" w:rsidRDefault="00D64C48" w:rsidP="00111F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1F0C" w:rsidRPr="00111F0C" w:rsidRDefault="00111F0C" w:rsidP="00111F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111F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11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9" w:history="1">
        <w:r w:rsidRPr="00111F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11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1996 года N 8-ФЗ "О погребении и похоронном деле", </w:t>
      </w:r>
      <w:hyperlink r:id="rId10" w:history="1">
        <w:r w:rsidRPr="00111F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1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4 февраля 2004 года N 666-КЗ "О погребении и похоронном деле в Краснодарском крае", Уставом Нововеличковского сельского поселения Динского района, во исполнении представления прокуратуры Динского района от 10.12.2021 </w:t>
      </w:r>
      <w:r w:rsidR="002F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6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7-01-2021, </w:t>
      </w:r>
      <w:proofErr w:type="gramStart"/>
      <w:r w:rsidR="00D64C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6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</w:t>
      </w:r>
      <w:r w:rsidRPr="00111F0C">
        <w:rPr>
          <w:rFonts w:ascii="Times New Roman" w:eastAsia="Times New Roman" w:hAnsi="Times New Roman" w:cs="Times New Roman"/>
          <w:sz w:val="28"/>
          <w:szCs w:val="28"/>
          <w:lang w:eastAsia="ru-RU"/>
        </w:rPr>
        <w:t>л я ю:</w:t>
      </w:r>
    </w:p>
    <w:p w:rsidR="00111F0C" w:rsidRPr="000B55CA" w:rsidRDefault="00111F0C" w:rsidP="000B55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0B55CA" w:rsidRPr="000B55CA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сноса надмогильных сооружений (надгробий) и оград, установленных за пределами мест захоронений на территории кладбищ Нововеличковского сельского поселения Динского района</w:t>
      </w:r>
      <w:r w:rsidRPr="000B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111F0C" w:rsidRPr="00111F0C" w:rsidRDefault="00111F0C" w:rsidP="00111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11F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общим и правовым вопросам администрации Нововеличковского сельского поселения Динского района (Калитка) обнародовать настоящее постановление в установленном порядке и разместить на официальном сайте Нововеличковского сельского поселения Динского района в сети Интернет.</w:t>
      </w:r>
    </w:p>
    <w:p w:rsidR="00111F0C" w:rsidRPr="00111F0C" w:rsidRDefault="00111F0C" w:rsidP="00111F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11F0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proofErr w:type="gramStart"/>
      <w:r w:rsidRPr="00111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Pr="0011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</w:t>
      </w:r>
      <w:proofErr w:type="gramEnd"/>
      <w:r w:rsidRPr="0011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Нововеличковского сельского поселения </w:t>
      </w:r>
      <w:proofErr w:type="spellStart"/>
      <w:r w:rsidRPr="0011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И.Л.Кочеткова</w:t>
      </w:r>
      <w:proofErr w:type="spellEnd"/>
      <w:r w:rsidRPr="0011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1F0C" w:rsidRPr="00111F0C" w:rsidRDefault="00111F0C" w:rsidP="00111F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после его официального обнародования.</w:t>
      </w:r>
    </w:p>
    <w:p w:rsidR="00111F0C" w:rsidRPr="00111F0C" w:rsidRDefault="00111F0C" w:rsidP="00111F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0C" w:rsidRPr="00111F0C" w:rsidRDefault="00111F0C" w:rsidP="00111F0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0C" w:rsidRPr="00111F0C" w:rsidRDefault="00111F0C" w:rsidP="00111F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0C" w:rsidRPr="00111F0C" w:rsidRDefault="00111F0C" w:rsidP="00111F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Нововеличковского</w:t>
      </w:r>
    </w:p>
    <w:p w:rsidR="00111F0C" w:rsidRPr="00111F0C" w:rsidRDefault="00111F0C" w:rsidP="00111F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            </w:t>
      </w:r>
      <w:proofErr w:type="spellStart"/>
      <w:r w:rsidRPr="0011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Г.М.Кова</w:t>
      </w:r>
      <w:proofErr w:type="spellEnd"/>
    </w:p>
    <w:p w:rsidR="00111F0C" w:rsidRPr="00111F0C" w:rsidRDefault="00111F0C" w:rsidP="00111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F0C" w:rsidRPr="00111F0C" w:rsidRDefault="00111F0C" w:rsidP="00111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F0C" w:rsidRPr="00111F0C" w:rsidRDefault="00111F0C" w:rsidP="00111F0C">
      <w:pPr>
        <w:tabs>
          <w:tab w:val="left" w:pos="8820"/>
        </w:tabs>
        <w:spacing w:after="0" w:line="240" w:lineRule="auto"/>
        <w:ind w:left="5529" w:right="-3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11F0C" w:rsidRPr="00111F0C" w:rsidRDefault="00111F0C" w:rsidP="00111F0C">
      <w:pPr>
        <w:tabs>
          <w:tab w:val="left" w:pos="8820"/>
        </w:tabs>
        <w:spacing w:after="0" w:line="240" w:lineRule="auto"/>
        <w:ind w:left="5529" w:right="-3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0C" w:rsidRPr="00111F0C" w:rsidRDefault="00111F0C" w:rsidP="00111F0C">
      <w:pPr>
        <w:tabs>
          <w:tab w:val="left" w:pos="8820"/>
        </w:tabs>
        <w:spacing w:after="0" w:line="240" w:lineRule="auto"/>
        <w:ind w:left="5529" w:right="-3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111F0C" w:rsidRPr="00111F0C" w:rsidRDefault="00111F0C" w:rsidP="00111F0C">
      <w:pPr>
        <w:tabs>
          <w:tab w:val="left" w:pos="8820"/>
        </w:tabs>
        <w:spacing w:after="0" w:line="240" w:lineRule="auto"/>
        <w:ind w:left="5529" w:right="-3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111F0C" w:rsidRPr="00111F0C" w:rsidRDefault="00111F0C" w:rsidP="00111F0C">
      <w:pPr>
        <w:spacing w:after="0" w:line="240" w:lineRule="auto"/>
        <w:ind w:left="5529" w:right="-3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</w:t>
      </w:r>
    </w:p>
    <w:p w:rsidR="00111F0C" w:rsidRPr="00111F0C" w:rsidRDefault="00111F0C" w:rsidP="00111F0C">
      <w:pPr>
        <w:tabs>
          <w:tab w:val="left" w:pos="8820"/>
        </w:tabs>
        <w:spacing w:after="0" w:line="240" w:lineRule="auto"/>
        <w:ind w:left="5529" w:right="-3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Динского района</w:t>
      </w:r>
    </w:p>
    <w:p w:rsidR="00111F0C" w:rsidRPr="00111F0C" w:rsidRDefault="00111F0C" w:rsidP="00111F0C">
      <w:pPr>
        <w:tabs>
          <w:tab w:val="left" w:pos="8820"/>
        </w:tabs>
        <w:spacing w:after="0" w:line="240" w:lineRule="auto"/>
        <w:ind w:left="5529" w:right="-3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22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10.02.2022 г.</w:t>
      </w:r>
      <w:r w:rsidRPr="0011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2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</w:p>
    <w:p w:rsidR="00111F0C" w:rsidRPr="00111F0C" w:rsidRDefault="00111F0C" w:rsidP="00111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F0C" w:rsidRPr="00111F0C" w:rsidRDefault="00111F0C" w:rsidP="00111F0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F0C" w:rsidRPr="00111F0C" w:rsidRDefault="00111F0C" w:rsidP="00111F0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1F0C" w:rsidRPr="00111F0C" w:rsidRDefault="00111F0C" w:rsidP="00111F0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1F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176361" w:rsidRDefault="00176361" w:rsidP="001763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сноса надмогильных сооружений (надгробий) </w:t>
      </w:r>
    </w:p>
    <w:p w:rsidR="00176361" w:rsidRPr="00111F0C" w:rsidRDefault="00176361" w:rsidP="001763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оград, установленных за пределами мест захоронений на территории кладбищ Нововеличковского сельского поселения Динского района</w:t>
      </w:r>
    </w:p>
    <w:p w:rsidR="00111F0C" w:rsidRDefault="00111F0C" w:rsidP="00060C2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</w:pPr>
    </w:p>
    <w:p w:rsidR="00E72B02" w:rsidRPr="00E72B02" w:rsidRDefault="00E72B02" w:rsidP="00E72B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1. Настоящий Порядок устанавливает последовательность действий при осуществлении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Динского</w:t>
      </w: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района в сфере погребения и похоронного дела сноса надмогильных сооружений (надгробий) и оград, установленных за пределами м</w:t>
      </w:r>
      <w:r w:rsidR="0006377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ест захоронений на территории кладбищ нововеличковского сельского поселения Динского района.</w:t>
      </w:r>
    </w:p>
    <w:p w:rsidR="00E72B02" w:rsidRPr="00E72B02" w:rsidRDefault="00E72B02" w:rsidP="00E72B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2. Установка надмогильных сооружений (надгробий) и оград на кладбищ</w:t>
      </w:r>
      <w:r w:rsidRPr="00E72B0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E72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допускается только в границах предоставленных мест захоронения.</w:t>
      </w:r>
    </w:p>
    <w:p w:rsidR="00E72B02" w:rsidRPr="00E72B02" w:rsidRDefault="00E72B02" w:rsidP="00E72B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3. Надмогильные сооружения (надгробия) и ограды не должны иметь частей, выступающих за границы мест захоронений или нависающих над соседними захоронениями. </w:t>
      </w:r>
    </w:p>
    <w:p w:rsidR="00E72B02" w:rsidRPr="00E72B02" w:rsidRDefault="00E72B02" w:rsidP="00E72B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 Надмогильные сооружения (надгробия) и ограды, установленные за пределами мест захоронений (далее – сооружения), подлежат сносу как самовольно установленные.</w:t>
      </w:r>
    </w:p>
    <w:p w:rsidR="00E72B02" w:rsidRPr="00E72B02" w:rsidRDefault="00E72B02" w:rsidP="00E72B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5. Самовольно установленное надмогильное сооружение (надгробие), ограда, подлежит демонтажу осуществившим его лицом.</w:t>
      </w:r>
    </w:p>
    <w:p w:rsidR="00E72B02" w:rsidRPr="00E72B02" w:rsidRDefault="00CB1E03" w:rsidP="00E72B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6. Выявление самовольно </w:t>
      </w:r>
      <w:r w:rsidR="00E72B02"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установленного надмогильного сооружения (надгробия), ограды осуществляет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  <w:r w:rsidR="00E72B02"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Динского </w:t>
      </w:r>
      <w:r w:rsidR="00E72B02"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района. В случае выявления сооружения уполномоченный специалист администрации составляет акт по форме согласно Приложению к настоящему Порядку и письменно уведомляет лицо, на которое зарегистрировано место захоронения, о необходимости устранения нарушения и (или) сноса сооружения в течение тридцати дней.</w:t>
      </w:r>
    </w:p>
    <w:p w:rsidR="00E72B02" w:rsidRPr="00E72B02" w:rsidRDefault="00E72B02" w:rsidP="00E72B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7. Копии акта о выявленном нарушении и уведомления направляются главе </w:t>
      </w:r>
      <w:r w:rsidR="00CB1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сельского поселения </w:t>
      </w:r>
      <w:r w:rsidR="00CB1E03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Динского</w:t>
      </w: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района.</w:t>
      </w:r>
    </w:p>
    <w:p w:rsidR="00E72B02" w:rsidRPr="00E72B02" w:rsidRDefault="00E72B02" w:rsidP="00E72B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 xml:space="preserve">8. Контроль за своевременным устранением нарушения и (или) сносом сооружения осуществляет уполномоченный специалист администрации </w:t>
      </w:r>
      <w:r w:rsidR="00445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  <w:r w:rsidR="00445ED3"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сельского поселения </w:t>
      </w:r>
      <w:r w:rsidR="00445ED3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Динского </w:t>
      </w: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района.</w:t>
      </w:r>
    </w:p>
    <w:p w:rsidR="00E72B02" w:rsidRPr="00E72B02" w:rsidRDefault="00E72B02" w:rsidP="00E72B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9. В случае если в установленный срок демонтаж сооружения не был произведен, администрация </w:t>
      </w:r>
      <w:r w:rsidR="00445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  <w:r w:rsidR="00445ED3"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сельского поселения </w:t>
      </w:r>
      <w:r w:rsidR="00445ED3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Динского </w:t>
      </w: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района имеет право снести сооружение и взыскать с лица, на которое зарегистрировано место захоронения, затраты на демонтаж.</w:t>
      </w:r>
    </w:p>
    <w:p w:rsidR="00E72B02" w:rsidRPr="00E72B02" w:rsidRDefault="00E72B02" w:rsidP="00E7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02" w:rsidRPr="00E72B02" w:rsidRDefault="00E72B02" w:rsidP="00E7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02" w:rsidRPr="00E72B02" w:rsidRDefault="00E72B02" w:rsidP="00E72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02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</w:t>
      </w: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правовым вопросам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D3" w:rsidRDefault="00445ED3" w:rsidP="00E72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02" w:rsidRPr="00E72B02" w:rsidRDefault="00E72B02" w:rsidP="00E72B0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ПРИЛОЖЕНИЕ</w:t>
      </w:r>
    </w:p>
    <w:p w:rsidR="00E72B02" w:rsidRPr="00E72B02" w:rsidRDefault="00E72B02" w:rsidP="00E72B0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к </w:t>
      </w:r>
      <w:r w:rsidRPr="00E72B02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>Порядку сноса надмогильных сооружений (надгробий) и оград, установленных за пределами мест захоронений на территории</w:t>
      </w:r>
      <w:r w:rsidR="00E27604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 кладбищ</w:t>
      </w:r>
      <w:r w:rsidRPr="00E72B02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  </w:t>
      </w:r>
      <w:r w:rsidR="00E2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Нововеличковского</w:t>
      </w:r>
      <w:r w:rsidRPr="00E72B02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 сельского поселения </w:t>
      </w:r>
      <w:r w:rsidR="00E27604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>Динского</w:t>
      </w:r>
      <w:r w:rsidRPr="00E72B02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 района</w:t>
      </w:r>
    </w:p>
    <w:p w:rsidR="00E72B02" w:rsidRPr="00E72B02" w:rsidRDefault="00E72B02" w:rsidP="00E72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E72B02" w:rsidRPr="00E72B02" w:rsidRDefault="00E72B02" w:rsidP="00E72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E72B02" w:rsidRPr="00E72B02" w:rsidRDefault="00E72B02" w:rsidP="00E72B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АКТ</w:t>
      </w:r>
    </w:p>
    <w:p w:rsidR="00E72B02" w:rsidRPr="00E72B02" w:rsidRDefault="00E72B02" w:rsidP="00E72B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выявленных нарушений</w:t>
      </w:r>
    </w:p>
    <w:p w:rsidR="00E72B02" w:rsidRPr="00E72B02" w:rsidRDefault="00E72B02" w:rsidP="00E72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E72B02" w:rsidRPr="00E72B02" w:rsidRDefault="00E72B02" w:rsidP="00E72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«___» ____________ 20___ г.</w:t>
      </w:r>
    </w:p>
    <w:p w:rsidR="00E72B02" w:rsidRPr="00E72B02" w:rsidRDefault="00E72B02" w:rsidP="00E72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E72B02" w:rsidRPr="00E72B02" w:rsidRDefault="00E72B02" w:rsidP="00E72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Время составления акта: ____ час. ____ мин.</w:t>
      </w:r>
    </w:p>
    <w:p w:rsidR="00E72B02" w:rsidRPr="00E72B02" w:rsidRDefault="00E72B02" w:rsidP="00E72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E72B02" w:rsidRPr="00E72B02" w:rsidRDefault="00E72B02" w:rsidP="00E72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____________________________________________________________________</w:t>
      </w:r>
    </w:p>
    <w:p w:rsidR="00E72B02" w:rsidRPr="00E72B02" w:rsidRDefault="00E72B02" w:rsidP="00E72B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(название кладбища, место его расположения)</w:t>
      </w:r>
    </w:p>
    <w:p w:rsidR="00E72B02" w:rsidRPr="00E72B02" w:rsidRDefault="00E72B02" w:rsidP="00E72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E72B02" w:rsidRPr="00E72B02" w:rsidRDefault="00E72B02" w:rsidP="00E72B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В ходе проведения обследования захоронений на кладбище выявлено:</w:t>
      </w:r>
    </w:p>
    <w:p w:rsidR="00E72B02" w:rsidRPr="00E72B02" w:rsidRDefault="00E72B02" w:rsidP="00E72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B02" w:rsidRPr="00E72B02" w:rsidRDefault="00E72B02" w:rsidP="00E72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E72B02" w:rsidRPr="00E72B02" w:rsidRDefault="00E72B02" w:rsidP="00E72B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Акт составил:</w:t>
      </w:r>
    </w:p>
    <w:p w:rsidR="00E72B02" w:rsidRPr="00E72B02" w:rsidRDefault="00E72B02" w:rsidP="00E72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____________________________________________________________________</w:t>
      </w:r>
    </w:p>
    <w:p w:rsidR="00E72B02" w:rsidRPr="00E72B02" w:rsidRDefault="00E72B02" w:rsidP="00E72B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E72B0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(должность, Ф.И.О., подпись)</w:t>
      </w:r>
    </w:p>
    <w:p w:rsidR="00E72B02" w:rsidRPr="00E72B02" w:rsidRDefault="00E72B02" w:rsidP="00E72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E72B02" w:rsidRPr="00E72B02" w:rsidRDefault="00E72B02" w:rsidP="00E72B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BF27F2" w:rsidRDefault="00BF27F2" w:rsidP="00E72B0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</w:pPr>
    </w:p>
    <w:sectPr w:rsidR="00BF27F2" w:rsidSect="00D64C48">
      <w:footerReference w:type="default" r:id="rId11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3E" w:rsidRDefault="0045123E">
      <w:pPr>
        <w:spacing w:after="0" w:line="240" w:lineRule="auto"/>
      </w:pPr>
      <w:r>
        <w:separator/>
      </w:r>
    </w:p>
  </w:endnote>
  <w:endnote w:type="continuationSeparator" w:id="0">
    <w:p w:rsidR="0045123E" w:rsidRDefault="0045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58" w:rsidRDefault="00720BB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3E" w:rsidRDefault="0045123E">
      <w:pPr>
        <w:spacing w:after="0" w:line="240" w:lineRule="auto"/>
      </w:pPr>
      <w:r>
        <w:separator/>
      </w:r>
    </w:p>
  </w:footnote>
  <w:footnote w:type="continuationSeparator" w:id="0">
    <w:p w:rsidR="0045123E" w:rsidRDefault="00451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2B"/>
    <w:rsid w:val="000035F4"/>
    <w:rsid w:val="00060C23"/>
    <w:rsid w:val="00063772"/>
    <w:rsid w:val="000A1E2B"/>
    <w:rsid w:val="000B55CA"/>
    <w:rsid w:val="00111F0C"/>
    <w:rsid w:val="00176361"/>
    <w:rsid w:val="001776FB"/>
    <w:rsid w:val="002244BB"/>
    <w:rsid w:val="002B33A0"/>
    <w:rsid w:val="002F1EDE"/>
    <w:rsid w:val="00391DA1"/>
    <w:rsid w:val="00445ED3"/>
    <w:rsid w:val="0045123E"/>
    <w:rsid w:val="00497075"/>
    <w:rsid w:val="004A6436"/>
    <w:rsid w:val="004B5269"/>
    <w:rsid w:val="00720BB8"/>
    <w:rsid w:val="00787C06"/>
    <w:rsid w:val="008A43A9"/>
    <w:rsid w:val="00A4336D"/>
    <w:rsid w:val="00AB3258"/>
    <w:rsid w:val="00AD2815"/>
    <w:rsid w:val="00B52DDA"/>
    <w:rsid w:val="00BF27F2"/>
    <w:rsid w:val="00C27B99"/>
    <w:rsid w:val="00C45F5B"/>
    <w:rsid w:val="00C84CBF"/>
    <w:rsid w:val="00CB1E03"/>
    <w:rsid w:val="00D64C48"/>
    <w:rsid w:val="00D8435F"/>
    <w:rsid w:val="00DD652B"/>
    <w:rsid w:val="00E27604"/>
    <w:rsid w:val="00E62266"/>
    <w:rsid w:val="00E72B02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C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F0C"/>
  </w:style>
  <w:style w:type="paragraph" w:styleId="a7">
    <w:name w:val="footer"/>
    <w:basedOn w:val="a"/>
    <w:link w:val="a8"/>
    <w:uiPriority w:val="99"/>
    <w:unhideWhenUsed/>
    <w:rsid w:val="0011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C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F0C"/>
  </w:style>
  <w:style w:type="paragraph" w:styleId="a7">
    <w:name w:val="footer"/>
    <w:basedOn w:val="a"/>
    <w:link w:val="a8"/>
    <w:uiPriority w:val="99"/>
    <w:unhideWhenUsed/>
    <w:rsid w:val="00111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/redirect/2394066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05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10</cp:revision>
  <cp:lastPrinted>2022-02-07T06:30:00Z</cp:lastPrinted>
  <dcterms:created xsi:type="dcterms:W3CDTF">2022-01-13T07:17:00Z</dcterms:created>
  <dcterms:modified xsi:type="dcterms:W3CDTF">2022-02-11T05:59:00Z</dcterms:modified>
</cp:coreProperties>
</file>