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FC" w:rsidRDefault="00E633FC" w:rsidP="00E633FC">
      <w:pPr>
        <w:pStyle w:val="consplusnormal"/>
        <w:pageBreakBefore/>
        <w:shd w:val="clear" w:color="auto" w:fill="FFFFFF"/>
        <w:spacing w:before="0" w:beforeAutospacing="0" w:after="0" w:afterAutospacing="0" w:line="270" w:lineRule="atLeast"/>
        <w:ind w:left="142"/>
        <w:jc w:val="right"/>
        <w:rPr>
          <w:sz w:val="28"/>
          <w:szCs w:val="28"/>
          <w:bdr w:val="none" w:sz="0" w:space="0" w:color="auto" w:frame="1"/>
        </w:rPr>
      </w:pPr>
      <w:r w:rsidRPr="00A26270">
        <w:rPr>
          <w:sz w:val="28"/>
          <w:szCs w:val="28"/>
          <w:bdr w:val="none" w:sz="0" w:space="0" w:color="auto" w:frame="1"/>
        </w:rPr>
        <w:t xml:space="preserve">Приложение № </w:t>
      </w:r>
      <w:r>
        <w:rPr>
          <w:sz w:val="28"/>
          <w:szCs w:val="28"/>
          <w:bdr w:val="none" w:sz="0" w:space="0" w:color="auto" w:frame="1"/>
        </w:rPr>
        <w:t>4</w:t>
      </w:r>
    </w:p>
    <w:p w:rsidR="00E633FC" w:rsidRDefault="00E633FC" w:rsidP="00E633FC">
      <w:pPr>
        <w:pStyle w:val="a3"/>
        <w:shd w:val="clear" w:color="auto" w:fill="FFFFFF"/>
        <w:spacing w:before="0" w:beforeAutospacing="0" w:after="0" w:afterAutospacing="0"/>
        <w:ind w:left="142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 w:rsidRPr="00373A94">
        <w:rPr>
          <w:sz w:val="28"/>
          <w:szCs w:val="28"/>
          <w:bdr w:val="none" w:sz="0" w:space="0" w:color="auto" w:frame="1"/>
        </w:rPr>
        <w:t>к административному регламенту</w:t>
      </w:r>
      <w:r w:rsidRPr="00373A94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E633FC" w:rsidRPr="00373A94" w:rsidRDefault="00E633FC" w:rsidP="00E633FC">
      <w:pPr>
        <w:pStyle w:val="a3"/>
        <w:shd w:val="clear" w:color="auto" w:fill="FFFFFF"/>
        <w:spacing w:before="0" w:beforeAutospacing="0" w:after="0" w:afterAutospacing="0"/>
        <w:ind w:left="142"/>
        <w:jc w:val="right"/>
        <w:rPr>
          <w:sz w:val="28"/>
          <w:szCs w:val="28"/>
        </w:rPr>
      </w:pPr>
      <w:r w:rsidRPr="00373A94">
        <w:rPr>
          <w:rStyle w:val="a4"/>
          <w:sz w:val="28"/>
          <w:szCs w:val="28"/>
          <w:bdr w:val="none" w:sz="0" w:space="0" w:color="auto" w:frame="1"/>
        </w:rPr>
        <w:t>по предоставлению муниципальной услуги</w:t>
      </w:r>
    </w:p>
    <w:p w:rsidR="00E633FC" w:rsidRDefault="00E633FC" w:rsidP="00E633FC">
      <w:pPr>
        <w:pStyle w:val="a3"/>
        <w:shd w:val="clear" w:color="auto" w:fill="FFFFFF"/>
        <w:spacing w:before="0" w:beforeAutospacing="0" w:after="0" w:afterAutospacing="0"/>
        <w:ind w:left="142"/>
        <w:jc w:val="right"/>
        <w:rPr>
          <w:sz w:val="28"/>
          <w:szCs w:val="28"/>
        </w:rPr>
      </w:pPr>
      <w:r w:rsidRPr="00373A94">
        <w:rPr>
          <w:rStyle w:val="a4"/>
          <w:sz w:val="28"/>
          <w:szCs w:val="28"/>
          <w:bdr w:val="none" w:sz="0" w:space="0" w:color="auto" w:frame="1"/>
        </w:rPr>
        <w:t>«</w:t>
      </w:r>
      <w:r w:rsidRPr="00373A94">
        <w:rPr>
          <w:sz w:val="28"/>
          <w:szCs w:val="28"/>
        </w:rPr>
        <w:t xml:space="preserve">Выдача порубочного билета на вырубку </w:t>
      </w:r>
    </w:p>
    <w:p w:rsidR="00E633FC" w:rsidRDefault="00E633FC" w:rsidP="00E633FC">
      <w:pPr>
        <w:pStyle w:val="a3"/>
        <w:shd w:val="clear" w:color="auto" w:fill="FFFFFF"/>
        <w:spacing w:before="0" w:beforeAutospacing="0" w:after="0" w:afterAutospacing="0"/>
        <w:ind w:left="142"/>
        <w:jc w:val="right"/>
        <w:rPr>
          <w:sz w:val="28"/>
          <w:szCs w:val="28"/>
          <w:bdr w:val="none" w:sz="0" w:space="0" w:color="auto" w:frame="1"/>
        </w:rPr>
      </w:pPr>
      <w:r w:rsidRPr="00373A94">
        <w:rPr>
          <w:sz w:val="28"/>
          <w:szCs w:val="28"/>
        </w:rPr>
        <w:t>(пересадку) и обрезку зеленых насаждений,</w:t>
      </w:r>
      <w:r w:rsidRPr="00373A94">
        <w:rPr>
          <w:sz w:val="28"/>
          <w:szCs w:val="28"/>
          <w:bdr w:val="none" w:sz="0" w:space="0" w:color="auto" w:frame="1"/>
        </w:rPr>
        <w:t xml:space="preserve"> </w:t>
      </w:r>
    </w:p>
    <w:p w:rsidR="00E633FC" w:rsidRPr="00373A94" w:rsidRDefault="00E633FC" w:rsidP="00E633FC">
      <w:pPr>
        <w:pStyle w:val="a3"/>
        <w:shd w:val="clear" w:color="auto" w:fill="FFFFFF"/>
        <w:spacing w:before="0" w:beforeAutospacing="0" w:after="0" w:afterAutospacing="0"/>
        <w:ind w:left="142"/>
        <w:jc w:val="right"/>
        <w:rPr>
          <w:sz w:val="28"/>
          <w:szCs w:val="28"/>
        </w:rPr>
      </w:pPr>
      <w:r w:rsidRPr="00373A94">
        <w:rPr>
          <w:sz w:val="28"/>
          <w:szCs w:val="28"/>
          <w:bdr w:val="none" w:sz="0" w:space="0" w:color="auto" w:frame="1"/>
        </w:rPr>
        <w:t>снятие травяного покрова</w:t>
      </w:r>
      <w:r w:rsidRPr="00373A94">
        <w:rPr>
          <w:sz w:val="28"/>
          <w:szCs w:val="28"/>
        </w:rPr>
        <w:t xml:space="preserve"> на территории </w:t>
      </w:r>
    </w:p>
    <w:p w:rsidR="00E633FC" w:rsidRPr="00373A94" w:rsidRDefault="00E633FC" w:rsidP="00E633FC">
      <w:pPr>
        <w:pStyle w:val="a3"/>
        <w:shd w:val="clear" w:color="auto" w:fill="FFFFFF"/>
        <w:spacing w:before="0" w:beforeAutospacing="0" w:after="0" w:afterAutospacing="0"/>
        <w:ind w:left="142"/>
        <w:jc w:val="right"/>
        <w:rPr>
          <w:sz w:val="28"/>
          <w:szCs w:val="28"/>
        </w:rPr>
      </w:pPr>
      <w:proofErr w:type="spellStart"/>
      <w:r w:rsidRPr="00373A94">
        <w:rPr>
          <w:sz w:val="28"/>
          <w:szCs w:val="28"/>
        </w:rPr>
        <w:t>Нововеличковского</w:t>
      </w:r>
      <w:proofErr w:type="spellEnd"/>
      <w:r w:rsidRPr="00373A94">
        <w:rPr>
          <w:sz w:val="28"/>
          <w:szCs w:val="28"/>
        </w:rPr>
        <w:t xml:space="preserve"> сельского поселения</w:t>
      </w:r>
      <w:r w:rsidRPr="00373A94">
        <w:rPr>
          <w:rStyle w:val="a4"/>
          <w:sz w:val="28"/>
          <w:szCs w:val="28"/>
          <w:bdr w:val="none" w:sz="0" w:space="0" w:color="auto" w:frame="1"/>
        </w:rPr>
        <w:t>»</w:t>
      </w:r>
    </w:p>
    <w:p w:rsidR="00E633FC" w:rsidRDefault="00E633FC" w:rsidP="00E633F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</w:p>
    <w:p w:rsidR="00E633FC" w:rsidRPr="0057645F" w:rsidRDefault="00E633FC" w:rsidP="00E633F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bdr w:val="none" w:sz="0" w:space="0" w:color="auto" w:frame="1"/>
        </w:rPr>
      </w:pPr>
      <w:r w:rsidRPr="0057645F">
        <w:rPr>
          <w:b/>
          <w:sz w:val="28"/>
          <w:szCs w:val="28"/>
          <w:bdr w:val="none" w:sz="0" w:space="0" w:color="auto" w:frame="1"/>
        </w:rPr>
        <w:t>Форма № 1</w:t>
      </w:r>
    </w:p>
    <w:p w:rsidR="00E633FC" w:rsidRDefault="00E633FC" w:rsidP="00E633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tbl>
      <w:tblPr>
        <w:tblW w:w="106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20"/>
        <w:gridCol w:w="140"/>
        <w:gridCol w:w="140"/>
        <w:gridCol w:w="1820"/>
        <w:gridCol w:w="140"/>
        <w:gridCol w:w="420"/>
        <w:gridCol w:w="280"/>
        <w:gridCol w:w="420"/>
        <w:gridCol w:w="140"/>
        <w:gridCol w:w="140"/>
        <w:gridCol w:w="560"/>
        <w:gridCol w:w="140"/>
        <w:gridCol w:w="420"/>
        <w:gridCol w:w="236"/>
        <w:gridCol w:w="64"/>
        <w:gridCol w:w="420"/>
        <w:gridCol w:w="420"/>
        <w:gridCol w:w="420"/>
        <w:gridCol w:w="76"/>
        <w:gridCol w:w="160"/>
        <w:gridCol w:w="29"/>
        <w:gridCol w:w="207"/>
        <w:gridCol w:w="170"/>
        <w:gridCol w:w="1419"/>
        <w:gridCol w:w="378"/>
        <w:gridCol w:w="153"/>
        <w:gridCol w:w="236"/>
      </w:tblGrid>
      <w:tr w:rsidR="00E633FC" w:rsidRPr="003319E9" w:rsidTr="00CF2819">
        <w:trPr>
          <w:gridAfter w:val="3"/>
          <w:wAfter w:w="767" w:type="dxa"/>
        </w:trPr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3FC" w:rsidRPr="003319E9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33FC" w:rsidRPr="003319E9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33FC" w:rsidRPr="003319E9" w:rsidRDefault="00E633FC" w:rsidP="00CF2819">
            <w:pPr>
              <w:pStyle w:val="a7"/>
              <w:ind w:firstLine="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3FC" w:rsidRPr="003319E9" w:rsidTr="00CF2819">
        <w:trPr>
          <w:gridAfter w:val="3"/>
          <w:wAfter w:w="767" w:type="dxa"/>
        </w:trPr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2"/>
          <w:wAfter w:w="389" w:type="dxa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                Порубочный билет N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99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</w:tc>
        <w:tc>
          <w:tcPr>
            <w:tcW w:w="880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Вид работ:</w:t>
            </w:r>
          </w:p>
        </w:tc>
        <w:tc>
          <w:tcPr>
            <w:tcW w:w="824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На основании заключения N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36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Оплата компенсационной стоимости</w:t>
            </w:r>
          </w:p>
        </w:tc>
        <w:tc>
          <w:tcPr>
            <w:tcW w:w="48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99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(номер платежного поручения и дата)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7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Style w:val="a5"/>
                <w:rFonts w:ascii="Times New Roman" w:hAnsi="Times New Roman" w:cs="Times New Roman"/>
                <w:b/>
                <w:sz w:val="20"/>
                <w:szCs w:val="20"/>
              </w:rPr>
              <w:t>Компенсационное озеленение</w:t>
            </w: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</w:t>
            </w:r>
          </w:p>
        </w:tc>
        <w:tc>
          <w:tcPr>
            <w:tcW w:w="41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992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Сроки компенсационного озеленения</w:t>
            </w:r>
          </w:p>
        </w:tc>
        <w:tc>
          <w:tcPr>
            <w:tcW w:w="47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99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99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прилагаемой к проекту </w:t>
            </w:r>
            <w:proofErr w:type="spellStart"/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перечетной</w:t>
            </w:r>
            <w:proofErr w:type="spellEnd"/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 ведомостью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99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разрешается: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вырубить</w:t>
            </w:r>
          </w:p>
        </w:tc>
        <w:tc>
          <w:tcPr>
            <w:tcW w:w="65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деревьев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79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кустарников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пересадить</w:t>
            </w:r>
          </w:p>
        </w:tc>
        <w:tc>
          <w:tcPr>
            <w:tcW w:w="630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деревьев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79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кустарников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сохранить</w:t>
            </w:r>
          </w:p>
        </w:tc>
        <w:tc>
          <w:tcPr>
            <w:tcW w:w="630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деревьев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79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кустарников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70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Работы производить в присутствии представителя</w:t>
            </w:r>
          </w:p>
        </w:tc>
        <w:tc>
          <w:tcPr>
            <w:tcW w:w="29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992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99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отдела ЖКХ, ГО и ЧС</w:t>
            </w:r>
            <w:r w:rsidRPr="001C1B3B">
              <w:rPr>
                <w:rFonts w:ascii="Times New Roman" w:hAnsi="Times New Roman" w:cs="Times New Roman"/>
                <w:vertAlign w:val="superscript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vertAlign w:val="superscript"/>
              </w:rPr>
              <w:t>Нововеличковского</w:t>
            </w:r>
            <w:proofErr w:type="spellEnd"/>
            <w:r w:rsidRPr="001C1B3B">
              <w:rPr>
                <w:rFonts w:ascii="Times New Roman" w:hAnsi="Times New Roman" w:cs="Times New Roman"/>
                <w:vertAlign w:val="superscript"/>
              </w:rPr>
              <w:t xml:space="preserve"> сельского поселения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850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850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Дату начала работ по вырубке зеленых насаждений сообщить 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992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99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ЖКХ, ГО и ЧС</w:t>
            </w: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Нововеличковского</w:t>
            </w:r>
            <w:proofErr w:type="spellEnd"/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99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c>
          <w:tcPr>
            <w:tcW w:w="74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не позднее, чем за 5 дней до назначенного срока (тел.</w:t>
            </w:r>
          </w:p>
        </w:tc>
        <w:tc>
          <w:tcPr>
            <w:tcW w:w="30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C1B3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Срок действия порубочного билета</w:t>
            </w:r>
          </w:p>
        </w:tc>
        <w:tc>
          <w:tcPr>
            <w:tcW w:w="50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Нововеличковского</w:t>
            </w:r>
            <w:proofErr w:type="spellEnd"/>
          </w:p>
        </w:tc>
        <w:tc>
          <w:tcPr>
            <w:tcW w:w="48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48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(подпись, дата)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66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ЖКХ,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33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8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Нововеличковского</w:t>
            </w:r>
            <w:proofErr w:type="spellEnd"/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48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(подпись, дата)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Порубочный билет получил</w:t>
            </w:r>
          </w:p>
        </w:tc>
        <w:tc>
          <w:tcPr>
            <w:tcW w:w="48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(должность, организация, подпись,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Ф.И.О., телефон)</w:t>
            </w: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Порубочный билет закрыт</w:t>
            </w:r>
          </w:p>
        </w:tc>
        <w:tc>
          <w:tcPr>
            <w:tcW w:w="61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3"/>
          <w:wAfter w:w="767" w:type="dxa"/>
        </w:trPr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(дата, подпись)</w:t>
            </w:r>
          </w:p>
        </w:tc>
      </w:tr>
    </w:tbl>
    <w:p w:rsidR="00E633FC" w:rsidRPr="001C1B3B" w:rsidRDefault="00E633FC" w:rsidP="00E633FC">
      <w:pPr>
        <w:jc w:val="both"/>
        <w:rPr>
          <w:sz w:val="16"/>
          <w:szCs w:val="16"/>
        </w:rPr>
      </w:pPr>
    </w:p>
    <w:tbl>
      <w:tblPr>
        <w:tblW w:w="102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20"/>
        <w:gridCol w:w="140"/>
        <w:gridCol w:w="280"/>
        <w:gridCol w:w="280"/>
        <w:gridCol w:w="700"/>
        <w:gridCol w:w="840"/>
        <w:gridCol w:w="140"/>
        <w:gridCol w:w="700"/>
        <w:gridCol w:w="545"/>
        <w:gridCol w:w="15"/>
        <w:gridCol w:w="700"/>
        <w:gridCol w:w="140"/>
        <w:gridCol w:w="280"/>
        <w:gridCol w:w="140"/>
        <w:gridCol w:w="236"/>
        <w:gridCol w:w="64"/>
        <w:gridCol w:w="420"/>
        <w:gridCol w:w="280"/>
        <w:gridCol w:w="420"/>
        <w:gridCol w:w="236"/>
        <w:gridCol w:w="218"/>
        <w:gridCol w:w="18"/>
        <w:gridCol w:w="30"/>
        <w:gridCol w:w="140"/>
        <w:gridCol w:w="1561"/>
        <w:gridCol w:w="236"/>
      </w:tblGrid>
      <w:tr w:rsidR="00E633FC" w:rsidRPr="001C1B3B" w:rsidTr="00CF2819">
        <w:trPr>
          <w:gridAfter w:val="1"/>
          <w:wAfter w:w="236" w:type="dxa"/>
        </w:trPr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sub_11112"/>
            <w:bookmarkEnd w:id="0"/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33FC" w:rsidRDefault="00E633FC" w:rsidP="00CF2819">
            <w:pPr>
              <w:pStyle w:val="a7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3FC" w:rsidRDefault="00E633FC" w:rsidP="00CF2819">
            <w:pPr>
              <w:rPr>
                <w:lang w:eastAsia="ru-RU"/>
              </w:rPr>
            </w:pPr>
          </w:p>
          <w:p w:rsidR="00E633FC" w:rsidRPr="00334C2C" w:rsidRDefault="00E633FC" w:rsidP="00CF2819">
            <w:pPr>
              <w:rPr>
                <w:lang w:eastAsia="ru-RU"/>
              </w:rPr>
            </w:pPr>
          </w:p>
          <w:p w:rsidR="00E633FC" w:rsidRDefault="00E633FC" w:rsidP="00CF2819">
            <w:pPr>
              <w:pStyle w:val="a7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3FC" w:rsidRDefault="00E633FC" w:rsidP="00CF2819">
            <w:pPr>
              <w:pStyle w:val="a7"/>
              <w:ind w:firstLine="28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3FC" w:rsidRPr="0057645F" w:rsidRDefault="00E633FC" w:rsidP="00CF2819">
            <w:pPr>
              <w:pStyle w:val="a7"/>
              <w:ind w:firstLine="28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45F">
              <w:rPr>
                <w:rFonts w:ascii="Times New Roman" w:hAnsi="Times New Roman" w:cs="Times New Roman"/>
                <w:b/>
                <w:sz w:val="28"/>
                <w:szCs w:val="28"/>
              </w:rPr>
              <w:t>Форма № 2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1C1B3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Порубочный билет №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00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1"/>
              <w:ind w:firstLine="284"/>
              <w:jc w:val="center"/>
              <w:rPr>
                <w:sz w:val="20"/>
                <w:szCs w:val="20"/>
              </w:rPr>
            </w:pPr>
            <w:r w:rsidRPr="001C1B3B">
              <w:rPr>
                <w:sz w:val="20"/>
                <w:szCs w:val="20"/>
              </w:rPr>
              <w:t>(на санитарные рубки и реконструкцию зеленых насаждений)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00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</w:tc>
        <w:tc>
          <w:tcPr>
            <w:tcW w:w="89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Вид работ:</w:t>
            </w:r>
          </w:p>
        </w:tc>
        <w:tc>
          <w:tcPr>
            <w:tcW w:w="838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64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На основании представленных документов:</w:t>
            </w:r>
          </w:p>
        </w:tc>
        <w:tc>
          <w:tcPr>
            <w:tcW w:w="36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006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006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прилагаемой </w:t>
            </w:r>
            <w:proofErr w:type="spellStart"/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перечетной</w:t>
            </w:r>
            <w:proofErr w:type="spellEnd"/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 ведомостью, проектом,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00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схемой разрешается: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вырубить</w:t>
            </w:r>
          </w:p>
        </w:tc>
        <w:tc>
          <w:tcPr>
            <w:tcW w:w="682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деревьев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831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кустарников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восстановить</w:t>
            </w:r>
          </w:p>
        </w:tc>
        <w:tc>
          <w:tcPr>
            <w:tcW w:w="640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деревьев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831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кустарников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вид обрезки</w:t>
            </w:r>
          </w:p>
        </w:tc>
        <w:tc>
          <w:tcPr>
            <w:tcW w:w="640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деревьев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831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шт. кустарников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71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Работы производить в присутствии представителя</w:t>
            </w:r>
          </w:p>
        </w:tc>
        <w:tc>
          <w:tcPr>
            <w:tcW w:w="29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006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00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vertAlign w:val="superscript"/>
              </w:rPr>
              <w:t xml:space="preserve">отдела ЖКХ, архитектуры,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vertAlign w:val="superscript"/>
              </w:rPr>
              <w:t>Нововеличковского</w:t>
            </w:r>
            <w:proofErr w:type="spellEnd"/>
            <w:r w:rsidRPr="001C1B3B">
              <w:rPr>
                <w:rFonts w:ascii="Times New Roman" w:hAnsi="Times New Roman" w:cs="Times New Roman"/>
                <w:vertAlign w:val="superscript"/>
              </w:rPr>
              <w:t xml:space="preserve"> сельского поселения</w:t>
            </w: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850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850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Дату начала работ по вырубке зеленых насаждений сообщить 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006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00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отдел ЖКХ, ГО и ЧС</w:t>
            </w:r>
            <w:r w:rsidRPr="001C1B3B">
              <w:rPr>
                <w:rFonts w:ascii="Times New Roman" w:hAnsi="Times New Roman" w:cs="Times New Roman"/>
                <w:vertAlign w:val="superscript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vertAlign w:val="superscript"/>
              </w:rPr>
              <w:t>Нововеличковского</w:t>
            </w:r>
            <w:proofErr w:type="spellEnd"/>
            <w:r w:rsidRPr="001C1B3B">
              <w:rPr>
                <w:rFonts w:ascii="Times New Roman" w:hAnsi="Times New Roman" w:cs="Times New Roman"/>
                <w:vertAlign w:val="superscript"/>
              </w:rPr>
              <w:t xml:space="preserve"> сельского поселения</w:t>
            </w: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00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c>
          <w:tcPr>
            <w:tcW w:w="74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не позднее, чем за 5 дней до назначенного срока (тел.</w:t>
            </w:r>
          </w:p>
        </w:tc>
        <w:tc>
          <w:tcPr>
            <w:tcW w:w="26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right="446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782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3FC" w:rsidRPr="001C1B3B" w:rsidRDefault="00E633FC" w:rsidP="00CF28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Нововеличковского</w:t>
            </w:r>
            <w:proofErr w:type="spellEnd"/>
          </w:p>
        </w:tc>
        <w:tc>
          <w:tcPr>
            <w:tcW w:w="48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48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(подпись, дата)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67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ачальник отдела ЖКХ, ГО и ЧС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60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Нововеличковского</w:t>
            </w:r>
            <w:proofErr w:type="spellEnd"/>
          </w:p>
        </w:tc>
        <w:tc>
          <w:tcPr>
            <w:tcW w:w="40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48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(подпись, дата)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Порубочный билет получил</w:t>
            </w:r>
          </w:p>
        </w:tc>
        <w:tc>
          <w:tcPr>
            <w:tcW w:w="48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(должность, организация, подпись,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Ф.И.О., телефон)</w:t>
            </w: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left="1166"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</w:rPr>
              <w:t>Порубочный билет закрыт</w:t>
            </w:r>
          </w:p>
        </w:tc>
        <w:tc>
          <w:tcPr>
            <w:tcW w:w="61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3FC" w:rsidRPr="001C1B3B" w:rsidTr="00CF2819">
        <w:trPr>
          <w:gridAfter w:val="1"/>
          <w:wAfter w:w="236" w:type="dxa"/>
        </w:trPr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633FC" w:rsidRPr="001C1B3B" w:rsidRDefault="00E633FC" w:rsidP="00CF2819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1B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(дата, подпись)</w:t>
            </w:r>
          </w:p>
        </w:tc>
      </w:tr>
    </w:tbl>
    <w:p w:rsidR="00E633FC" w:rsidRPr="001C1B3B" w:rsidRDefault="00E633FC" w:rsidP="00E633FC">
      <w:pPr>
        <w:ind w:firstLine="284"/>
        <w:jc w:val="both"/>
        <w:rPr>
          <w:sz w:val="20"/>
          <w:szCs w:val="20"/>
        </w:rPr>
      </w:pPr>
    </w:p>
    <w:p w:rsidR="00902CF2" w:rsidRDefault="00902CF2"/>
    <w:sectPr w:rsidR="00902CF2" w:rsidSect="00E633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33FC"/>
    <w:rsid w:val="00902CF2"/>
    <w:rsid w:val="00E6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33FC"/>
    <w:pPr>
      <w:keepNext/>
      <w:tabs>
        <w:tab w:val="num" w:pos="0"/>
      </w:tabs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F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unhideWhenUsed/>
    <w:rsid w:val="00E633FC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E633FC"/>
    <w:rPr>
      <w:b/>
      <w:bCs/>
    </w:rPr>
  </w:style>
  <w:style w:type="paragraph" w:customStyle="1" w:styleId="consplusnormal">
    <w:name w:val="consplusnormal"/>
    <w:basedOn w:val="a"/>
    <w:rsid w:val="00E633FC"/>
    <w:pPr>
      <w:spacing w:before="100" w:beforeAutospacing="1" w:after="100" w:afterAutospacing="1"/>
    </w:pPr>
    <w:rPr>
      <w:lang w:eastAsia="ru-RU"/>
    </w:rPr>
  </w:style>
  <w:style w:type="character" w:customStyle="1" w:styleId="a5">
    <w:name w:val="Гипертекстовая ссылка"/>
    <w:basedOn w:val="a0"/>
    <w:uiPriority w:val="99"/>
    <w:rsid w:val="00E633FC"/>
    <w:rPr>
      <w:color w:val="106BBE"/>
    </w:rPr>
  </w:style>
  <w:style w:type="character" w:customStyle="1" w:styleId="a6">
    <w:name w:val="Цветовое выделение"/>
    <w:uiPriority w:val="99"/>
    <w:rsid w:val="00E633F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E633FC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2019-07-10T13:32:00Z</dcterms:created>
  <dcterms:modified xsi:type="dcterms:W3CDTF">2019-07-10T13:33:00Z</dcterms:modified>
</cp:coreProperties>
</file>